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5362A" w14:textId="77777777" w:rsidR="00662F73" w:rsidRPr="00662F73" w:rsidRDefault="00662F73" w:rsidP="00662F73">
      <w:pPr>
        <w:jc w:val="center"/>
        <w:rPr>
          <w:rFonts w:cstheme="minorHAnsi"/>
          <w:b/>
          <w:color w:val="000000" w:themeColor="text1"/>
          <w:sz w:val="32"/>
          <w:szCs w:val="32"/>
          <w:lang w:val="uz-Cyrl-UZ"/>
        </w:rPr>
      </w:pPr>
      <w:bookmarkStart w:id="0" w:name="_Hlk78601909"/>
      <w:r w:rsidRPr="00662F73">
        <w:rPr>
          <w:rFonts w:cstheme="minorHAnsi"/>
          <w:b/>
          <w:color w:val="000000" w:themeColor="text1"/>
          <w:sz w:val="32"/>
          <w:szCs w:val="32"/>
          <w:lang w:val="uz-Cyrl-UZ"/>
        </w:rPr>
        <w:t>ЎЗБЕКИСТОН РЕСПУБЛИКАСИ СОҒЛИҚНИ САҚЛАШ ВАЗИРЛИГИ</w:t>
      </w:r>
    </w:p>
    <w:p w14:paraId="7EFBCA23" w14:textId="77777777" w:rsidR="00662F73" w:rsidRPr="00662F73" w:rsidRDefault="00662F73" w:rsidP="00662F73">
      <w:pPr>
        <w:jc w:val="center"/>
        <w:rPr>
          <w:rFonts w:cstheme="minorHAnsi"/>
          <w:b/>
          <w:color w:val="000000" w:themeColor="text1"/>
          <w:sz w:val="32"/>
          <w:szCs w:val="32"/>
          <w:lang w:val="uz-Cyrl-UZ"/>
        </w:rPr>
      </w:pPr>
      <w:r w:rsidRPr="00662F73">
        <w:rPr>
          <w:rFonts w:cstheme="minorHAnsi"/>
          <w:b/>
          <w:color w:val="000000" w:themeColor="text1"/>
          <w:sz w:val="32"/>
          <w:szCs w:val="32"/>
          <w:lang w:val="uz-Cyrl-UZ"/>
        </w:rPr>
        <w:t>ИННОВАЦИОН СОҒЛИҚНИ САҚЛАШ МИЛЛИЙ ПАЛАТАСИ</w:t>
      </w:r>
    </w:p>
    <w:p w14:paraId="246B7871" w14:textId="1C869B9A" w:rsidR="000D1307" w:rsidRPr="00DA55C1" w:rsidRDefault="00662F73" w:rsidP="00662F73">
      <w:pPr>
        <w:spacing w:line="240" w:lineRule="auto"/>
        <w:jc w:val="center"/>
        <w:rPr>
          <w:rFonts w:cstheme="minorHAnsi"/>
          <w:b/>
          <w:color w:val="000000" w:themeColor="text1"/>
          <w:sz w:val="28"/>
          <w:szCs w:val="24"/>
          <w:lang w:val="uz-Cyrl-UZ"/>
        </w:rPr>
      </w:pPr>
      <w:r w:rsidRPr="00662F73">
        <w:rPr>
          <w:rFonts w:cstheme="minorHAnsi"/>
          <w:b/>
          <w:color w:val="000000" w:themeColor="text1"/>
          <w:sz w:val="32"/>
          <w:szCs w:val="32"/>
          <w:lang w:val="uz-Cyrl-UZ"/>
        </w:rPr>
        <w:t>РЕСПУБЛИКА ИХТИСОСЛАШТИРИЛГАН ОНА ВА БОЛА САЛОМАТЛИГИ ИЛМИЙ-АМАЛИЙ ТИББИЁТ МАРКАЗИ</w:t>
      </w:r>
    </w:p>
    <w:p w14:paraId="49F85128" w14:textId="77777777" w:rsidR="000D1307" w:rsidRPr="00DA55C1" w:rsidRDefault="000D1307" w:rsidP="000D1307">
      <w:pPr>
        <w:jc w:val="center"/>
        <w:rPr>
          <w:rFonts w:cstheme="minorHAnsi"/>
          <w:b/>
          <w:color w:val="000000" w:themeColor="text1"/>
          <w:sz w:val="28"/>
          <w:szCs w:val="24"/>
          <w:lang w:val="uz-Cyrl-UZ"/>
        </w:rPr>
      </w:pPr>
    </w:p>
    <w:p w14:paraId="564E37A8" w14:textId="77777777" w:rsidR="000D1307" w:rsidRPr="00DA55C1" w:rsidRDefault="000D1307" w:rsidP="000D1307">
      <w:pPr>
        <w:jc w:val="center"/>
        <w:rPr>
          <w:rFonts w:cstheme="minorHAnsi"/>
          <w:b/>
          <w:color w:val="000000" w:themeColor="text1"/>
          <w:sz w:val="28"/>
          <w:szCs w:val="24"/>
          <w:lang w:val="uz-Cyrl-UZ"/>
        </w:rPr>
      </w:pPr>
      <w:r w:rsidRPr="00DA55C1">
        <w:rPr>
          <w:rFonts w:cstheme="minorHAnsi"/>
          <w:noProof/>
          <w:color w:val="000000" w:themeColor="text1"/>
          <w:lang w:eastAsia="ru-RU"/>
        </w:rPr>
        <w:drawing>
          <wp:anchor distT="0" distB="0" distL="114300" distR="114300" simplePos="0" relativeHeight="251784704" behindDoc="1" locked="0" layoutInCell="1" allowOverlap="1" wp14:anchorId="7A7E7416" wp14:editId="60387C1B">
            <wp:simplePos x="0" y="0"/>
            <wp:positionH relativeFrom="margin">
              <wp:align>center</wp:align>
            </wp:positionH>
            <wp:positionV relativeFrom="margin">
              <wp:posOffset>2219960</wp:posOffset>
            </wp:positionV>
            <wp:extent cx="1371724" cy="1440000"/>
            <wp:effectExtent l="0" t="0" r="0" b="8255"/>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724"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A16DA" w14:textId="77777777" w:rsidR="000D1307" w:rsidRPr="00DA55C1" w:rsidRDefault="000D1307" w:rsidP="000D1307">
      <w:pPr>
        <w:jc w:val="center"/>
        <w:rPr>
          <w:rFonts w:eastAsia="Times New Roman" w:cstheme="minorHAnsi"/>
          <w:b/>
          <w:color w:val="000000" w:themeColor="text1"/>
          <w:lang w:val="uz-Cyrl-UZ" w:eastAsia="ru-RU"/>
        </w:rPr>
      </w:pPr>
    </w:p>
    <w:p w14:paraId="2B0B7579" w14:textId="77777777" w:rsidR="000D1307" w:rsidRPr="00DA55C1" w:rsidRDefault="000D1307" w:rsidP="000D1307">
      <w:pPr>
        <w:jc w:val="center"/>
        <w:rPr>
          <w:rFonts w:cstheme="minorHAnsi"/>
          <w:b/>
          <w:color w:val="000000" w:themeColor="text1"/>
          <w:sz w:val="28"/>
          <w:szCs w:val="24"/>
          <w:lang w:val="uz-Cyrl-UZ"/>
        </w:rPr>
      </w:pPr>
    </w:p>
    <w:p w14:paraId="71A67959" w14:textId="77777777" w:rsidR="000D1307" w:rsidRPr="00DA55C1" w:rsidRDefault="000D1307" w:rsidP="000D1307">
      <w:pPr>
        <w:jc w:val="center"/>
        <w:rPr>
          <w:rFonts w:cstheme="minorHAnsi"/>
          <w:b/>
          <w:color w:val="000000" w:themeColor="text1"/>
          <w:sz w:val="32"/>
          <w:szCs w:val="24"/>
          <w:lang w:val="uz-Cyrl-UZ"/>
        </w:rPr>
      </w:pPr>
    </w:p>
    <w:p w14:paraId="1A8A35BC" w14:textId="77777777" w:rsidR="000D1307" w:rsidRPr="00DA55C1" w:rsidRDefault="000D1307" w:rsidP="000D1307">
      <w:pPr>
        <w:widowControl w:val="0"/>
        <w:spacing w:after="0" w:line="240" w:lineRule="auto"/>
        <w:jc w:val="center"/>
        <w:rPr>
          <w:rFonts w:eastAsia="Times New Roman" w:cstheme="minorHAnsi"/>
          <w:b/>
          <w:color w:val="000000" w:themeColor="text1"/>
          <w:sz w:val="44"/>
          <w:szCs w:val="24"/>
          <w:lang w:val="uz-Cyrl-UZ" w:eastAsia="ru-RU" w:bidi="en-US"/>
        </w:rPr>
      </w:pPr>
    </w:p>
    <w:p w14:paraId="433C1E13" w14:textId="77777777" w:rsidR="000D1307" w:rsidRPr="00DA55C1" w:rsidRDefault="000D1307" w:rsidP="000D1307">
      <w:pPr>
        <w:widowControl w:val="0"/>
        <w:spacing w:after="0" w:line="240" w:lineRule="auto"/>
        <w:jc w:val="center"/>
        <w:rPr>
          <w:rFonts w:eastAsia="Times New Roman" w:cstheme="minorHAnsi"/>
          <w:b/>
          <w:color w:val="000000" w:themeColor="text1"/>
          <w:sz w:val="44"/>
          <w:szCs w:val="24"/>
          <w:lang w:val="uz-Cyrl-UZ" w:eastAsia="ru-RU" w:bidi="en-US"/>
        </w:rPr>
      </w:pPr>
    </w:p>
    <w:p w14:paraId="745AA241" w14:textId="77777777" w:rsidR="000D1307" w:rsidRPr="00DA55C1" w:rsidRDefault="000D1307" w:rsidP="000D1307">
      <w:pPr>
        <w:widowControl w:val="0"/>
        <w:spacing w:after="0" w:line="240" w:lineRule="auto"/>
        <w:jc w:val="center"/>
        <w:rPr>
          <w:rFonts w:eastAsia="Times New Roman" w:cstheme="minorHAnsi"/>
          <w:b/>
          <w:color w:val="000000" w:themeColor="text1"/>
          <w:sz w:val="44"/>
          <w:szCs w:val="24"/>
          <w:lang w:val="uz-Cyrl-UZ" w:eastAsia="ru-RU" w:bidi="en-US"/>
        </w:rPr>
      </w:pPr>
    </w:p>
    <w:p w14:paraId="2DF3C252" w14:textId="77777777" w:rsidR="00815398" w:rsidRDefault="00524F36" w:rsidP="00524F36">
      <w:pPr>
        <w:widowControl w:val="0"/>
        <w:spacing w:after="0" w:line="240" w:lineRule="auto"/>
        <w:jc w:val="center"/>
        <w:rPr>
          <w:rFonts w:eastAsia="Times New Roman" w:cstheme="minorHAnsi"/>
          <w:b/>
          <w:color w:val="4472C4" w:themeColor="accent5"/>
          <w:sz w:val="36"/>
          <w:szCs w:val="36"/>
          <w:lang w:val="uz-Cyrl-UZ" w:eastAsia="ru-RU" w:bidi="en-US"/>
        </w:rPr>
      </w:pPr>
      <w:r>
        <w:rPr>
          <w:rFonts w:eastAsia="Times New Roman" w:cstheme="minorHAnsi"/>
          <w:b/>
          <w:color w:val="4472C4" w:themeColor="accent5"/>
          <w:sz w:val="36"/>
          <w:szCs w:val="36"/>
          <w:lang w:val="uz-Cyrl-UZ" w:eastAsia="ru-RU" w:bidi="en-US"/>
        </w:rPr>
        <w:t>Туғруқдан кейинги қон кетишлар</w:t>
      </w:r>
      <w:r w:rsidR="007D7977">
        <w:rPr>
          <w:rFonts w:eastAsia="Times New Roman" w:cstheme="minorHAnsi"/>
          <w:b/>
          <w:color w:val="4472C4" w:themeColor="accent5"/>
          <w:sz w:val="36"/>
          <w:szCs w:val="36"/>
          <w:lang w:val="uz-Cyrl-UZ" w:eastAsia="ru-RU" w:bidi="en-US"/>
        </w:rPr>
        <w:t>и</w:t>
      </w:r>
      <w:r>
        <w:rPr>
          <w:rFonts w:eastAsia="Times New Roman" w:cstheme="minorHAnsi"/>
          <w:b/>
          <w:color w:val="4472C4" w:themeColor="accent5"/>
          <w:sz w:val="36"/>
          <w:szCs w:val="36"/>
          <w:lang w:val="uz-Cyrl-UZ" w:eastAsia="ru-RU" w:bidi="en-US"/>
        </w:rPr>
        <w:t>ни</w:t>
      </w:r>
      <w:r w:rsidR="007D7977">
        <w:rPr>
          <w:rFonts w:eastAsia="Times New Roman" w:cstheme="minorHAnsi"/>
          <w:b/>
          <w:color w:val="4472C4" w:themeColor="accent5"/>
          <w:sz w:val="36"/>
          <w:szCs w:val="36"/>
          <w:lang w:val="uz-Cyrl-UZ" w:eastAsia="ru-RU" w:bidi="en-US"/>
        </w:rPr>
        <w:t>нг</w:t>
      </w:r>
      <w:r>
        <w:rPr>
          <w:rFonts w:eastAsia="Times New Roman" w:cstheme="minorHAnsi"/>
          <w:b/>
          <w:color w:val="4472C4" w:themeColor="accent5"/>
          <w:sz w:val="36"/>
          <w:szCs w:val="36"/>
          <w:lang w:val="uz-Cyrl-UZ" w:eastAsia="ru-RU" w:bidi="en-US"/>
        </w:rPr>
        <w:t xml:space="preserve"> олдини олиш </w:t>
      </w:r>
    </w:p>
    <w:p w14:paraId="4A308156" w14:textId="350C24FD" w:rsidR="005654C9" w:rsidRDefault="00524F36" w:rsidP="00524F36">
      <w:pPr>
        <w:widowControl w:val="0"/>
        <w:spacing w:after="0" w:line="240" w:lineRule="auto"/>
        <w:jc w:val="center"/>
        <w:rPr>
          <w:rFonts w:eastAsia="Times New Roman" w:cstheme="minorHAnsi"/>
          <w:b/>
          <w:color w:val="4472C4" w:themeColor="accent5"/>
          <w:sz w:val="36"/>
          <w:szCs w:val="36"/>
          <w:lang w:val="uz-Cyrl-UZ" w:eastAsia="ru-RU" w:bidi="en-US"/>
        </w:rPr>
      </w:pPr>
      <w:r>
        <w:rPr>
          <w:rFonts w:eastAsia="Times New Roman" w:cstheme="minorHAnsi"/>
          <w:b/>
          <w:color w:val="4472C4" w:themeColor="accent5"/>
          <w:sz w:val="36"/>
          <w:szCs w:val="36"/>
          <w:lang w:val="uz-Cyrl-UZ" w:eastAsia="ru-RU" w:bidi="en-US"/>
        </w:rPr>
        <w:t>ва олиб бориш тактикаси</w:t>
      </w:r>
      <w:r w:rsidR="005654C9" w:rsidRPr="005654C9">
        <w:rPr>
          <w:rFonts w:eastAsia="Times New Roman" w:cstheme="minorHAnsi"/>
          <w:b/>
          <w:color w:val="4472C4" w:themeColor="accent5"/>
          <w:sz w:val="36"/>
          <w:szCs w:val="36"/>
          <w:lang w:val="uz-Cyrl-UZ" w:eastAsia="ru-RU" w:bidi="en-US"/>
        </w:rPr>
        <w:t xml:space="preserve"> </w:t>
      </w:r>
    </w:p>
    <w:p w14:paraId="7B4F1BB5" w14:textId="7ADD7489" w:rsidR="005654C9" w:rsidRDefault="005654C9" w:rsidP="005654C9">
      <w:pPr>
        <w:widowControl w:val="0"/>
        <w:spacing w:after="0" w:line="240" w:lineRule="auto"/>
        <w:jc w:val="center"/>
        <w:rPr>
          <w:rFonts w:eastAsia="Times New Roman" w:cstheme="minorHAnsi"/>
          <w:b/>
          <w:color w:val="4472C4" w:themeColor="accent5"/>
          <w:sz w:val="36"/>
          <w:szCs w:val="36"/>
          <w:lang w:val="uz-Cyrl-UZ" w:eastAsia="ru-RU" w:bidi="en-US"/>
        </w:rPr>
      </w:pPr>
      <w:r w:rsidRPr="005654C9">
        <w:rPr>
          <w:rFonts w:eastAsia="Times New Roman" w:cstheme="minorHAnsi"/>
          <w:b/>
          <w:color w:val="4472C4" w:themeColor="accent5"/>
          <w:sz w:val="36"/>
          <w:szCs w:val="36"/>
          <w:lang w:val="uz-Cyrl-UZ" w:eastAsia="ru-RU" w:bidi="en-US"/>
        </w:rPr>
        <w:t>бўйича</w:t>
      </w:r>
      <w:r>
        <w:rPr>
          <w:rFonts w:eastAsia="Times New Roman" w:cstheme="minorHAnsi"/>
          <w:b/>
          <w:color w:val="4472C4" w:themeColor="accent5"/>
          <w:sz w:val="36"/>
          <w:szCs w:val="36"/>
          <w:lang w:val="uz-Cyrl-UZ" w:eastAsia="ru-RU" w:bidi="en-US"/>
        </w:rPr>
        <w:t xml:space="preserve"> </w:t>
      </w:r>
      <w:r w:rsidRPr="005654C9">
        <w:rPr>
          <w:rFonts w:eastAsia="Times New Roman" w:cstheme="minorHAnsi"/>
          <w:b/>
          <w:color w:val="4472C4" w:themeColor="accent5"/>
          <w:sz w:val="36"/>
          <w:szCs w:val="36"/>
          <w:lang w:val="uz-Cyrl-UZ" w:eastAsia="ru-RU" w:bidi="en-US"/>
        </w:rPr>
        <w:t xml:space="preserve">миллий клиник баённома </w:t>
      </w:r>
    </w:p>
    <w:p w14:paraId="746B483D"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52BF50EF"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1090B592"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1A92663A"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4ACFD6C0"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226E5859" w14:textId="77777777" w:rsidR="000D1307" w:rsidRPr="00DA55C1" w:rsidRDefault="000D1307" w:rsidP="000D1307">
      <w:pPr>
        <w:spacing w:after="0"/>
        <w:jc w:val="center"/>
        <w:rPr>
          <w:rFonts w:eastAsia="Times New Roman" w:cstheme="minorHAnsi"/>
          <w:b/>
          <w:color w:val="000000" w:themeColor="text1"/>
          <w:sz w:val="32"/>
          <w:szCs w:val="32"/>
          <w:lang w:val="uz-Cyrl-UZ" w:eastAsia="ru-RU"/>
        </w:rPr>
      </w:pPr>
    </w:p>
    <w:p w14:paraId="78FC8F15" w14:textId="77777777" w:rsidR="000D1307" w:rsidRPr="00DA55C1" w:rsidRDefault="000D1307" w:rsidP="000D1307">
      <w:pPr>
        <w:spacing w:after="0"/>
        <w:jc w:val="center"/>
        <w:rPr>
          <w:rFonts w:eastAsia="Times New Roman" w:cstheme="minorHAnsi"/>
          <w:b/>
          <w:color w:val="000000" w:themeColor="text1"/>
          <w:sz w:val="32"/>
          <w:szCs w:val="32"/>
          <w:lang w:val="uz-Cyrl-UZ" w:eastAsia="ru-RU"/>
        </w:rPr>
      </w:pPr>
    </w:p>
    <w:p w14:paraId="57502956" w14:textId="77777777" w:rsidR="000D1307" w:rsidRPr="00DA55C1" w:rsidRDefault="000D1307" w:rsidP="000D1307">
      <w:pPr>
        <w:spacing w:after="0"/>
        <w:jc w:val="center"/>
        <w:rPr>
          <w:rFonts w:eastAsia="Times New Roman" w:cstheme="minorHAnsi"/>
          <w:b/>
          <w:color w:val="000000" w:themeColor="text1"/>
          <w:sz w:val="32"/>
          <w:szCs w:val="32"/>
          <w:lang w:val="uz-Cyrl-UZ" w:eastAsia="ru-RU"/>
        </w:rPr>
      </w:pPr>
    </w:p>
    <w:p w14:paraId="4B41FBA0" w14:textId="77777777" w:rsidR="002303F3" w:rsidRPr="00DA55C1" w:rsidRDefault="002303F3" w:rsidP="000D1307">
      <w:pPr>
        <w:spacing w:after="0"/>
        <w:jc w:val="center"/>
        <w:rPr>
          <w:rFonts w:eastAsia="Times New Roman" w:cstheme="minorHAnsi"/>
          <w:b/>
          <w:color w:val="000000" w:themeColor="text1"/>
          <w:sz w:val="32"/>
          <w:szCs w:val="32"/>
          <w:lang w:val="uz-Cyrl-UZ" w:eastAsia="ru-RU"/>
        </w:rPr>
      </w:pPr>
    </w:p>
    <w:p w14:paraId="5976D050" w14:textId="77777777" w:rsidR="000D1307" w:rsidRPr="00DA55C1" w:rsidRDefault="000D1307" w:rsidP="000D1307">
      <w:pPr>
        <w:widowControl w:val="0"/>
        <w:spacing w:after="0" w:line="240" w:lineRule="auto"/>
        <w:jc w:val="center"/>
        <w:rPr>
          <w:rFonts w:eastAsia="Times New Roman" w:cstheme="minorHAnsi"/>
          <w:b/>
          <w:color w:val="000000" w:themeColor="text1"/>
          <w:sz w:val="40"/>
          <w:szCs w:val="24"/>
          <w:lang w:val="uz-Cyrl-UZ" w:eastAsia="ru-RU" w:bidi="en-US"/>
        </w:rPr>
      </w:pPr>
    </w:p>
    <w:p w14:paraId="3E2278CF" w14:textId="37EBDD36" w:rsidR="000D1307" w:rsidRPr="00DA55C1" w:rsidRDefault="000D1307" w:rsidP="000D1307">
      <w:pPr>
        <w:widowControl w:val="0"/>
        <w:spacing w:after="0" w:line="240" w:lineRule="auto"/>
        <w:jc w:val="center"/>
        <w:rPr>
          <w:rFonts w:eastAsia="Times New Roman" w:cstheme="minorHAnsi"/>
          <w:b/>
          <w:color w:val="000000" w:themeColor="text1"/>
          <w:sz w:val="40"/>
          <w:szCs w:val="24"/>
          <w:lang w:val="uz-Cyrl-UZ" w:eastAsia="ru-RU" w:bidi="en-US"/>
        </w:rPr>
      </w:pPr>
    </w:p>
    <w:p w14:paraId="60F71EBE" w14:textId="77777777" w:rsidR="00524F36" w:rsidRDefault="00524F36" w:rsidP="00985481">
      <w:pPr>
        <w:widowControl w:val="0"/>
        <w:spacing w:line="240" w:lineRule="auto"/>
        <w:ind w:right="758"/>
        <w:jc w:val="center"/>
        <w:rPr>
          <w:rFonts w:eastAsia="Microsoft Sans Serif" w:cstheme="minorHAnsi"/>
          <w:b/>
          <w:color w:val="4472C4" w:themeColor="accent5"/>
          <w:sz w:val="32"/>
          <w:szCs w:val="32"/>
          <w:lang w:bidi="en-US"/>
        </w:rPr>
      </w:pPr>
    </w:p>
    <w:p w14:paraId="56415380" w14:textId="67E89709" w:rsidR="000D1307" w:rsidRPr="00D612DA" w:rsidRDefault="000D1307" w:rsidP="00985481">
      <w:pPr>
        <w:widowControl w:val="0"/>
        <w:spacing w:line="240" w:lineRule="auto"/>
        <w:ind w:right="758"/>
        <w:jc w:val="center"/>
        <w:rPr>
          <w:rFonts w:eastAsia="Microsoft Sans Serif" w:cstheme="minorHAnsi"/>
          <w:b/>
          <w:color w:val="4472C4" w:themeColor="accent5"/>
          <w:sz w:val="32"/>
          <w:szCs w:val="32"/>
          <w:lang w:bidi="en-US"/>
        </w:rPr>
      </w:pPr>
      <w:r w:rsidRPr="00D612DA">
        <w:rPr>
          <w:rFonts w:eastAsia="Microsoft Sans Serif" w:cstheme="minorHAnsi"/>
          <w:b/>
          <w:color w:val="4472C4" w:themeColor="accent5"/>
          <w:sz w:val="32"/>
          <w:szCs w:val="32"/>
          <w:lang w:bidi="en-US"/>
        </w:rPr>
        <w:lastRenderedPageBreak/>
        <w:t>КИРИШ ҚИСМИ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1"/>
      </w:tblGrid>
      <w:tr w:rsidR="000D1307" w:rsidRPr="00524F36" w14:paraId="2B211291" w14:textId="77777777" w:rsidTr="005654C9">
        <w:tc>
          <w:tcPr>
            <w:tcW w:w="4164" w:type="dxa"/>
          </w:tcPr>
          <w:p w14:paraId="232D29B9" w14:textId="77777777" w:rsidR="000D1307" w:rsidRPr="00D612DA" w:rsidRDefault="000D1307" w:rsidP="005654C9">
            <w:pPr>
              <w:widowControl w:val="0"/>
              <w:rPr>
                <w:rFonts w:eastAsia="Microsoft Sans Serif" w:cstheme="minorHAnsi"/>
                <w:b/>
                <w:color w:val="4472C4" w:themeColor="accent5"/>
                <w:sz w:val="28"/>
                <w:szCs w:val="28"/>
                <w:lang w:bidi="en-US"/>
              </w:rPr>
            </w:pPr>
          </w:p>
          <w:p w14:paraId="16A657FB" w14:textId="77777777" w:rsidR="000D1307" w:rsidRPr="00DA55C1" w:rsidRDefault="000D1307" w:rsidP="005654C9">
            <w:pPr>
              <w:widowControl w:val="0"/>
              <w:rPr>
                <w:rFonts w:eastAsia="Microsoft Sans Serif" w:cstheme="minorHAnsi"/>
                <w:b/>
                <w:color w:val="4472C4" w:themeColor="accent5"/>
                <w:sz w:val="28"/>
                <w:szCs w:val="28"/>
                <w:lang w:val="uz-Cyrl-UZ" w:bidi="en-US"/>
              </w:rPr>
            </w:pPr>
            <w:r w:rsidRPr="00DA55C1">
              <w:rPr>
                <w:rFonts w:eastAsia="Microsoft Sans Serif" w:cstheme="minorHAnsi"/>
                <w:b/>
                <w:color w:val="4472C4" w:themeColor="accent5"/>
                <w:sz w:val="28"/>
                <w:szCs w:val="28"/>
                <w:lang w:val="en-US" w:bidi="en-US"/>
              </w:rPr>
              <w:t xml:space="preserve">Клиник муаммо </w:t>
            </w:r>
          </w:p>
        </w:tc>
        <w:tc>
          <w:tcPr>
            <w:tcW w:w="5191" w:type="dxa"/>
          </w:tcPr>
          <w:p w14:paraId="0689ED63" w14:textId="77777777" w:rsidR="000D1307" w:rsidRPr="00DA55C1" w:rsidRDefault="000D1307" w:rsidP="005654C9">
            <w:pPr>
              <w:rPr>
                <w:rFonts w:cstheme="minorHAnsi"/>
                <w:color w:val="000000" w:themeColor="text1"/>
                <w:sz w:val="28"/>
                <w:szCs w:val="28"/>
                <w:lang w:val="uz-Cyrl-UZ"/>
              </w:rPr>
            </w:pPr>
          </w:p>
          <w:p w14:paraId="0B8FB462" w14:textId="3AB0EFF4" w:rsidR="000D1307" w:rsidRDefault="00524F36" w:rsidP="005654C9">
            <w:pPr>
              <w:rPr>
                <w:rFonts w:cstheme="minorHAnsi"/>
                <w:color w:val="000000" w:themeColor="text1"/>
                <w:sz w:val="28"/>
                <w:szCs w:val="28"/>
                <w:lang w:val="uz-Cyrl-UZ"/>
              </w:rPr>
            </w:pPr>
            <w:r>
              <w:rPr>
                <w:rFonts w:cstheme="minorHAnsi"/>
                <w:color w:val="000000" w:themeColor="text1"/>
                <w:sz w:val="28"/>
                <w:szCs w:val="28"/>
                <w:lang w:val="uz-Cyrl-UZ"/>
              </w:rPr>
              <w:t>Туғруқдан кейинги қон кетиши</w:t>
            </w:r>
          </w:p>
          <w:p w14:paraId="5384DD0D" w14:textId="5CF3AF0F" w:rsidR="005654C9" w:rsidRPr="00DA55C1" w:rsidRDefault="005654C9" w:rsidP="005654C9">
            <w:pPr>
              <w:rPr>
                <w:rFonts w:cstheme="minorHAnsi"/>
                <w:color w:val="000000" w:themeColor="text1"/>
                <w:sz w:val="28"/>
                <w:szCs w:val="28"/>
                <w:lang w:val="uz-Cyrl-UZ"/>
              </w:rPr>
            </w:pPr>
          </w:p>
        </w:tc>
      </w:tr>
      <w:tr w:rsidR="000D1307" w:rsidRPr="00662F73" w14:paraId="16E23281" w14:textId="77777777" w:rsidTr="005654C9">
        <w:tc>
          <w:tcPr>
            <w:tcW w:w="4164" w:type="dxa"/>
          </w:tcPr>
          <w:p w14:paraId="2ED20C29"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Ҳужжатнинг номи</w:t>
            </w:r>
          </w:p>
        </w:tc>
        <w:tc>
          <w:tcPr>
            <w:tcW w:w="5191" w:type="dxa"/>
          </w:tcPr>
          <w:p w14:paraId="6FE56FF7" w14:textId="34BD9271" w:rsidR="000D1307" w:rsidRDefault="00524F36" w:rsidP="00524F36">
            <w:pPr>
              <w:rPr>
                <w:rFonts w:cstheme="minorHAnsi"/>
                <w:color w:val="000000" w:themeColor="text1"/>
                <w:sz w:val="28"/>
                <w:szCs w:val="28"/>
                <w:lang w:val="uz-Cyrl-UZ"/>
              </w:rPr>
            </w:pPr>
            <w:r w:rsidRPr="00524F36">
              <w:rPr>
                <w:rFonts w:cstheme="minorHAnsi"/>
                <w:color w:val="000000" w:themeColor="text1"/>
                <w:sz w:val="28"/>
                <w:szCs w:val="28"/>
                <w:lang w:val="uz-Cyrl-UZ"/>
              </w:rPr>
              <w:t>Туғруқдан кейинги қон кетишлар</w:t>
            </w:r>
            <w:r w:rsidR="007D7977">
              <w:rPr>
                <w:rFonts w:cstheme="minorHAnsi"/>
                <w:color w:val="000000" w:themeColor="text1"/>
                <w:sz w:val="28"/>
                <w:szCs w:val="28"/>
                <w:lang w:val="uz-Cyrl-UZ"/>
              </w:rPr>
              <w:t>и</w:t>
            </w:r>
            <w:r w:rsidRPr="00524F36">
              <w:rPr>
                <w:rFonts w:cstheme="minorHAnsi"/>
                <w:color w:val="000000" w:themeColor="text1"/>
                <w:sz w:val="28"/>
                <w:szCs w:val="28"/>
                <w:lang w:val="uz-Cyrl-UZ"/>
              </w:rPr>
              <w:t>ни</w:t>
            </w:r>
            <w:r w:rsidR="007D7977">
              <w:rPr>
                <w:rFonts w:cstheme="minorHAnsi"/>
                <w:color w:val="000000" w:themeColor="text1"/>
                <w:sz w:val="28"/>
                <w:szCs w:val="28"/>
                <w:lang w:val="uz-Cyrl-UZ"/>
              </w:rPr>
              <w:t>нг</w:t>
            </w:r>
            <w:r w:rsidRPr="00524F36">
              <w:rPr>
                <w:rFonts w:cstheme="minorHAnsi"/>
                <w:color w:val="000000" w:themeColor="text1"/>
                <w:sz w:val="28"/>
                <w:szCs w:val="28"/>
                <w:lang w:val="uz-Cyrl-UZ"/>
              </w:rPr>
              <w:t xml:space="preserve"> олдини олиш ва олиб бориш тактикаси бўйича миллий клиник баённома</w:t>
            </w:r>
          </w:p>
          <w:p w14:paraId="086E9F4E" w14:textId="433F567A" w:rsidR="005654C9" w:rsidRPr="00DA55C1" w:rsidRDefault="005654C9" w:rsidP="005654C9">
            <w:pPr>
              <w:rPr>
                <w:rFonts w:cstheme="minorHAnsi"/>
                <w:color w:val="000000" w:themeColor="text1"/>
                <w:sz w:val="28"/>
                <w:szCs w:val="28"/>
                <w:lang w:val="uz-Cyrl-UZ"/>
              </w:rPr>
            </w:pPr>
          </w:p>
        </w:tc>
      </w:tr>
      <w:tr w:rsidR="000D1307" w:rsidRPr="00662F73" w14:paraId="5F34B2BB" w14:textId="77777777" w:rsidTr="005654C9">
        <w:tc>
          <w:tcPr>
            <w:tcW w:w="4164" w:type="dxa"/>
          </w:tcPr>
          <w:p w14:paraId="7EB8370E"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 xml:space="preserve">Тиббий ёрдам кўрсатиш </w:t>
            </w:r>
          </w:p>
          <w:p w14:paraId="7C251D20"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босқичлари</w:t>
            </w:r>
          </w:p>
        </w:tc>
        <w:tc>
          <w:tcPr>
            <w:tcW w:w="5191" w:type="dxa"/>
          </w:tcPr>
          <w:p w14:paraId="36DB5D5F" w14:textId="33D7766B" w:rsidR="000D1307" w:rsidRPr="00DA55C1" w:rsidRDefault="005654C9" w:rsidP="005654C9">
            <w:pPr>
              <w:rPr>
                <w:rFonts w:cstheme="minorHAnsi"/>
                <w:color w:val="000000" w:themeColor="text1"/>
                <w:sz w:val="28"/>
                <w:szCs w:val="28"/>
                <w:lang w:val="uz-Cyrl-UZ"/>
              </w:rPr>
            </w:pPr>
            <w:r>
              <w:rPr>
                <w:rFonts w:cstheme="minorHAnsi"/>
                <w:color w:val="000000" w:themeColor="text1"/>
                <w:sz w:val="28"/>
                <w:szCs w:val="28"/>
                <w:lang w:val="uz-Cyrl-UZ"/>
              </w:rPr>
              <w:t xml:space="preserve">Ўзбекистон Республикаси </w:t>
            </w:r>
            <w:r w:rsidR="000D1307" w:rsidRPr="00DA55C1">
              <w:rPr>
                <w:rFonts w:cstheme="minorHAnsi"/>
                <w:color w:val="000000" w:themeColor="text1"/>
                <w:sz w:val="28"/>
                <w:szCs w:val="28"/>
                <w:lang w:val="uz-Cyrl-UZ"/>
              </w:rPr>
              <w:t>туғруққа кўмаклашиш тизимининг муассасалар</w:t>
            </w:r>
            <w:r>
              <w:rPr>
                <w:rFonts w:cstheme="minorHAnsi"/>
                <w:color w:val="000000" w:themeColor="text1"/>
                <w:sz w:val="28"/>
                <w:szCs w:val="28"/>
                <w:lang w:val="uz-Cyrl-UZ"/>
              </w:rPr>
              <w:t>и (бирламчи тиббий-санитария ёрдами ва стационарлар)</w:t>
            </w:r>
          </w:p>
          <w:p w14:paraId="1899CC06" w14:textId="77777777" w:rsidR="000D1307" w:rsidRPr="005654C9" w:rsidRDefault="000D1307" w:rsidP="005654C9">
            <w:pPr>
              <w:rPr>
                <w:rFonts w:cstheme="minorHAnsi"/>
                <w:color w:val="000000" w:themeColor="text1"/>
                <w:sz w:val="28"/>
                <w:szCs w:val="28"/>
                <w:lang w:val="en-US"/>
              </w:rPr>
            </w:pPr>
          </w:p>
        </w:tc>
      </w:tr>
      <w:tr w:rsidR="000D1307" w:rsidRPr="00DA55C1" w14:paraId="55F26576" w14:textId="77777777" w:rsidTr="005654C9">
        <w:tc>
          <w:tcPr>
            <w:tcW w:w="4164" w:type="dxa"/>
          </w:tcPr>
          <w:p w14:paraId="7BCC55D3" w14:textId="77777777" w:rsidR="009B6712"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uz-Cyrl-UZ" w:bidi="en-US"/>
              </w:rPr>
              <w:t>Ишлаб чиқи</w:t>
            </w:r>
            <w:r w:rsidR="009B6712">
              <w:rPr>
                <w:rFonts w:eastAsia="Microsoft Sans Serif" w:cstheme="minorHAnsi"/>
                <w:b/>
                <w:color w:val="4472C4" w:themeColor="accent5"/>
                <w:sz w:val="28"/>
                <w:szCs w:val="28"/>
                <w:lang w:val="uz-Cyrl-UZ" w:bidi="en-US"/>
              </w:rPr>
              <w:t>лган</w:t>
            </w:r>
            <w:r w:rsidRPr="00DA55C1">
              <w:rPr>
                <w:rFonts w:eastAsia="Microsoft Sans Serif" w:cstheme="minorHAnsi"/>
                <w:b/>
                <w:color w:val="4472C4" w:themeColor="accent5"/>
                <w:sz w:val="28"/>
                <w:szCs w:val="28"/>
                <w:lang w:val="en-US" w:bidi="en-US"/>
              </w:rPr>
              <w:t xml:space="preserve"> сана</w:t>
            </w:r>
          </w:p>
          <w:p w14:paraId="03B9A4C0" w14:textId="143498A7" w:rsidR="000D1307" w:rsidRPr="00DA55C1" w:rsidRDefault="000D1307" w:rsidP="005654C9">
            <w:pPr>
              <w:widowControl w:val="0"/>
              <w:rPr>
                <w:rFonts w:eastAsia="Microsoft Sans Serif" w:cstheme="minorHAnsi"/>
                <w:b/>
                <w:color w:val="4472C4" w:themeColor="accent5"/>
                <w:sz w:val="28"/>
                <w:szCs w:val="28"/>
                <w:lang w:val="en-US" w:bidi="en-US"/>
              </w:rPr>
            </w:pPr>
          </w:p>
        </w:tc>
        <w:tc>
          <w:tcPr>
            <w:tcW w:w="5191" w:type="dxa"/>
          </w:tcPr>
          <w:p w14:paraId="03F2140C" w14:textId="454CE28A" w:rsidR="000D1307" w:rsidRPr="00DA55C1" w:rsidRDefault="00524F36" w:rsidP="005654C9">
            <w:pPr>
              <w:rPr>
                <w:rFonts w:cstheme="minorHAnsi"/>
                <w:color w:val="000000" w:themeColor="text1"/>
                <w:sz w:val="28"/>
                <w:szCs w:val="28"/>
              </w:rPr>
            </w:pPr>
            <w:r>
              <w:rPr>
                <w:rFonts w:cstheme="minorHAnsi"/>
                <w:color w:val="000000" w:themeColor="text1"/>
                <w:sz w:val="28"/>
                <w:szCs w:val="28"/>
                <w:lang w:val="uz-Cyrl-UZ"/>
              </w:rPr>
              <w:t>01</w:t>
            </w:r>
            <w:r w:rsidR="000D1307" w:rsidRPr="00DA55C1">
              <w:rPr>
                <w:rFonts w:cstheme="minorHAnsi"/>
                <w:color w:val="000000" w:themeColor="text1"/>
                <w:sz w:val="28"/>
                <w:szCs w:val="28"/>
              </w:rPr>
              <w:t>.0</w:t>
            </w:r>
            <w:r>
              <w:rPr>
                <w:rFonts w:cstheme="minorHAnsi"/>
                <w:color w:val="000000" w:themeColor="text1"/>
                <w:sz w:val="28"/>
                <w:szCs w:val="28"/>
                <w:lang w:val="uz-Cyrl-UZ"/>
              </w:rPr>
              <w:t>3</w:t>
            </w:r>
            <w:r w:rsidR="000D1307" w:rsidRPr="00DA55C1">
              <w:rPr>
                <w:rFonts w:cstheme="minorHAnsi"/>
                <w:color w:val="000000" w:themeColor="text1"/>
                <w:sz w:val="28"/>
                <w:szCs w:val="28"/>
              </w:rPr>
              <w:t>.2021 й.</w:t>
            </w:r>
          </w:p>
          <w:p w14:paraId="78F7CFF8" w14:textId="77777777" w:rsidR="000D1307" w:rsidRPr="00DA55C1" w:rsidRDefault="000D1307" w:rsidP="005654C9">
            <w:pPr>
              <w:rPr>
                <w:rFonts w:cstheme="minorHAnsi"/>
                <w:color w:val="000000" w:themeColor="text1"/>
                <w:sz w:val="28"/>
                <w:szCs w:val="28"/>
              </w:rPr>
            </w:pPr>
          </w:p>
        </w:tc>
      </w:tr>
      <w:tr w:rsidR="000D1307" w:rsidRPr="00662F73" w14:paraId="6C9DB580" w14:textId="77777777" w:rsidTr="005654C9">
        <w:tc>
          <w:tcPr>
            <w:tcW w:w="4164" w:type="dxa"/>
          </w:tcPr>
          <w:p w14:paraId="4F2B502F"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 xml:space="preserve">Режалаштирилган янгилаш </w:t>
            </w:r>
          </w:p>
          <w:p w14:paraId="4BAFFFA1" w14:textId="77777777" w:rsidR="000D1307" w:rsidRPr="00DA55C1"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en-US" w:bidi="en-US"/>
              </w:rPr>
              <w:t>санаси</w:t>
            </w:r>
          </w:p>
          <w:p w14:paraId="39EE9430" w14:textId="77777777" w:rsidR="000D1307" w:rsidRPr="00DA55C1" w:rsidRDefault="000D1307" w:rsidP="005654C9">
            <w:pPr>
              <w:widowControl w:val="0"/>
              <w:rPr>
                <w:rFonts w:eastAsia="Microsoft Sans Serif" w:cstheme="minorHAnsi"/>
                <w:b/>
                <w:color w:val="4472C4" w:themeColor="accent5"/>
                <w:sz w:val="28"/>
                <w:szCs w:val="28"/>
                <w:lang w:val="en-US" w:bidi="en-US"/>
              </w:rPr>
            </w:pPr>
          </w:p>
        </w:tc>
        <w:tc>
          <w:tcPr>
            <w:tcW w:w="5191" w:type="dxa"/>
          </w:tcPr>
          <w:p w14:paraId="10B7C0F8" w14:textId="09E50E37" w:rsidR="000D1307" w:rsidRPr="00DA55C1" w:rsidRDefault="000D1307" w:rsidP="005654C9">
            <w:pPr>
              <w:rPr>
                <w:rFonts w:cstheme="minorHAnsi"/>
                <w:color w:val="000000" w:themeColor="text1"/>
                <w:sz w:val="28"/>
                <w:szCs w:val="28"/>
                <w:lang w:val="en-US"/>
              </w:rPr>
            </w:pPr>
            <w:r w:rsidRPr="00DA55C1">
              <w:rPr>
                <w:rFonts w:cstheme="minorHAnsi"/>
                <w:color w:val="000000" w:themeColor="text1"/>
                <w:sz w:val="28"/>
                <w:szCs w:val="28"/>
                <w:lang w:val="en-US"/>
              </w:rPr>
              <w:t>202</w:t>
            </w:r>
            <w:r w:rsidRPr="00DA55C1">
              <w:rPr>
                <w:rFonts w:cstheme="minorHAnsi"/>
                <w:color w:val="000000" w:themeColor="text1"/>
                <w:sz w:val="28"/>
                <w:szCs w:val="28"/>
                <w:lang w:val="uz-Cyrl-UZ"/>
              </w:rPr>
              <w:t>4</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йил</w:t>
            </w:r>
            <w:r w:rsidRPr="00DA55C1">
              <w:rPr>
                <w:rFonts w:cstheme="minorHAnsi"/>
                <w:color w:val="000000" w:themeColor="text1"/>
                <w:sz w:val="28"/>
                <w:szCs w:val="28"/>
                <w:lang w:val="uz-Cyrl-UZ"/>
              </w:rPr>
              <w:t>д</w:t>
            </w:r>
            <w:r w:rsidRPr="00DA55C1">
              <w:rPr>
                <w:rFonts w:cstheme="minorHAnsi"/>
                <w:color w:val="000000" w:themeColor="text1"/>
                <w:sz w:val="28"/>
                <w:szCs w:val="28"/>
              </w:rPr>
              <w:t>а</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ёки</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янги</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асосий</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далиллар</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пайдо</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бўлгунга</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қадар</w:t>
            </w:r>
            <w:r w:rsidRPr="00DA55C1">
              <w:rPr>
                <w:rFonts w:cstheme="minorHAnsi"/>
                <w:color w:val="000000" w:themeColor="text1"/>
                <w:sz w:val="28"/>
                <w:szCs w:val="28"/>
                <w:lang w:val="en-US"/>
              </w:rPr>
              <w:t xml:space="preserve"> </w:t>
            </w:r>
            <w:r w:rsidRPr="00DA55C1">
              <w:rPr>
                <w:rFonts w:cstheme="minorHAnsi"/>
                <w:color w:val="000000" w:themeColor="text1"/>
                <w:sz w:val="28"/>
                <w:szCs w:val="28"/>
              </w:rPr>
              <w:t>режалаштирилган</w:t>
            </w:r>
            <w:r w:rsidRPr="00DA55C1">
              <w:rPr>
                <w:rFonts w:cstheme="minorHAnsi"/>
                <w:color w:val="000000" w:themeColor="text1"/>
                <w:sz w:val="28"/>
                <w:szCs w:val="28"/>
                <w:lang w:val="en-US"/>
              </w:rPr>
              <w:t xml:space="preserve"> </w:t>
            </w:r>
          </w:p>
          <w:p w14:paraId="7472A12A" w14:textId="77777777" w:rsidR="000D1307" w:rsidRPr="00DA55C1" w:rsidRDefault="000D1307" w:rsidP="005654C9">
            <w:pPr>
              <w:rPr>
                <w:rFonts w:cstheme="minorHAnsi"/>
                <w:color w:val="000000" w:themeColor="text1"/>
                <w:sz w:val="28"/>
                <w:szCs w:val="28"/>
                <w:lang w:val="en-US"/>
              </w:rPr>
            </w:pPr>
          </w:p>
        </w:tc>
      </w:tr>
      <w:tr w:rsidR="000D1307" w:rsidRPr="00662F73" w14:paraId="0CE7ABF8" w14:textId="77777777" w:rsidTr="005654C9">
        <w:tc>
          <w:tcPr>
            <w:tcW w:w="4164" w:type="dxa"/>
          </w:tcPr>
          <w:p w14:paraId="7948E968" w14:textId="77777777" w:rsidR="000D1307" w:rsidRPr="00DA55C1" w:rsidRDefault="000D1307" w:rsidP="005654C9">
            <w:pPr>
              <w:widowControl w:val="0"/>
              <w:rPr>
                <w:rFonts w:eastAsia="Microsoft Sans Serif" w:cstheme="minorHAnsi"/>
                <w:b/>
                <w:color w:val="4472C4" w:themeColor="accent5"/>
                <w:sz w:val="28"/>
                <w:szCs w:val="28"/>
                <w:lang w:val="uz-Cyrl-UZ" w:bidi="en-US"/>
              </w:rPr>
            </w:pPr>
            <w:r w:rsidRPr="00DA55C1">
              <w:rPr>
                <w:rFonts w:eastAsia="Microsoft Sans Serif" w:cstheme="minorHAnsi"/>
                <w:b/>
                <w:color w:val="4472C4" w:themeColor="accent5"/>
                <w:sz w:val="28"/>
                <w:szCs w:val="28"/>
                <w:lang w:val="uz-Cyrl-UZ" w:bidi="en-US"/>
              </w:rPr>
              <w:t xml:space="preserve">Мурожаат учун </w:t>
            </w:r>
          </w:p>
        </w:tc>
        <w:tc>
          <w:tcPr>
            <w:tcW w:w="5191" w:type="dxa"/>
          </w:tcPr>
          <w:p w14:paraId="7D2F28FF" w14:textId="77777777" w:rsidR="000D1307" w:rsidRPr="00DA55C1" w:rsidRDefault="000D1307" w:rsidP="005654C9">
            <w:pPr>
              <w:rPr>
                <w:rFonts w:cstheme="minorHAnsi"/>
                <w:color w:val="000000" w:themeColor="text1"/>
                <w:sz w:val="28"/>
                <w:szCs w:val="28"/>
                <w:lang w:val="uz-Cyrl-UZ"/>
              </w:rPr>
            </w:pPr>
            <w:r w:rsidRPr="00DA55C1">
              <w:rPr>
                <w:rFonts w:cstheme="minorHAnsi"/>
                <w:color w:val="000000" w:themeColor="text1"/>
                <w:sz w:val="28"/>
                <w:szCs w:val="28"/>
                <w:lang w:val="uz-Cyrl-UZ"/>
              </w:rPr>
              <w:t>Тошкент ш., Мирзо-Улуғбек тумани, Мирзо-Улуғбек кўч., 132</w:t>
            </w:r>
            <w:r w:rsidRPr="00DA55C1">
              <w:rPr>
                <w:rFonts w:cstheme="minorHAnsi"/>
                <w:color w:val="000000" w:themeColor="text1"/>
                <w:sz w:val="28"/>
                <w:szCs w:val="28"/>
                <w:vertAlign w:val="superscript"/>
                <w:lang w:val="uz-Cyrl-UZ"/>
              </w:rPr>
              <w:t>А</w:t>
            </w:r>
            <w:r w:rsidRPr="00DA55C1">
              <w:rPr>
                <w:rFonts w:cstheme="minorHAnsi"/>
                <w:color w:val="000000" w:themeColor="text1"/>
                <w:sz w:val="28"/>
                <w:szCs w:val="28"/>
                <w:lang w:val="uz-Cyrl-UZ"/>
              </w:rPr>
              <w:t>.</w:t>
            </w:r>
          </w:p>
          <w:p w14:paraId="1544C656" w14:textId="77777777" w:rsidR="000D1307" w:rsidRPr="00DA55C1" w:rsidRDefault="000D1307" w:rsidP="005654C9">
            <w:pPr>
              <w:rPr>
                <w:rFonts w:cstheme="minorHAnsi"/>
                <w:color w:val="000000" w:themeColor="text1"/>
                <w:sz w:val="28"/>
                <w:szCs w:val="28"/>
                <w:lang w:val="uz-Cyrl-UZ"/>
              </w:rPr>
            </w:pPr>
            <w:r w:rsidRPr="00DA55C1">
              <w:rPr>
                <w:rFonts w:cstheme="minorHAnsi"/>
                <w:color w:val="000000" w:themeColor="text1"/>
                <w:sz w:val="28"/>
                <w:szCs w:val="28"/>
                <w:lang w:val="uz-Cyrl-UZ"/>
              </w:rPr>
              <w:t>Тел.: (+71) 267-04-79, (+71) 263-84-83</w:t>
            </w:r>
          </w:p>
          <w:p w14:paraId="0A7982EC" w14:textId="77777777" w:rsidR="000D1307" w:rsidRPr="00DA55C1" w:rsidRDefault="000D1307" w:rsidP="005654C9">
            <w:pPr>
              <w:rPr>
                <w:rFonts w:cstheme="minorHAnsi"/>
                <w:color w:val="000000" w:themeColor="text1"/>
                <w:sz w:val="28"/>
                <w:szCs w:val="28"/>
                <w:lang w:val="en-US"/>
              </w:rPr>
            </w:pPr>
            <w:r w:rsidRPr="00DA55C1">
              <w:rPr>
                <w:rFonts w:cstheme="minorHAnsi"/>
                <w:color w:val="000000" w:themeColor="text1"/>
                <w:sz w:val="28"/>
                <w:szCs w:val="28"/>
                <w:lang w:val="uz-Cyrl-UZ"/>
              </w:rPr>
              <w:t xml:space="preserve">E-mail: </w:t>
            </w:r>
            <w:hyperlink r:id="rId10" w:history="1">
              <w:r w:rsidRPr="00DA55C1">
                <w:rPr>
                  <w:rStyle w:val="a5"/>
                  <w:rFonts w:cstheme="minorHAnsi"/>
                  <w:sz w:val="28"/>
                  <w:szCs w:val="28"/>
                  <w:lang w:val="en-US"/>
                </w:rPr>
                <w:t>obs-gyn@mail.ru</w:t>
              </w:r>
            </w:hyperlink>
            <w:r w:rsidRPr="00DA55C1">
              <w:rPr>
                <w:rFonts w:cstheme="minorHAnsi"/>
                <w:color w:val="000000" w:themeColor="text1"/>
                <w:sz w:val="28"/>
                <w:szCs w:val="28"/>
                <w:lang w:val="en-US"/>
              </w:rPr>
              <w:t xml:space="preserve"> </w:t>
            </w:r>
          </w:p>
          <w:p w14:paraId="72A05B9E" w14:textId="77777777" w:rsidR="000D1307" w:rsidRPr="00DA55C1" w:rsidRDefault="000D1307" w:rsidP="005654C9">
            <w:pPr>
              <w:rPr>
                <w:rFonts w:cstheme="minorHAnsi"/>
                <w:color w:val="000000" w:themeColor="text1"/>
                <w:sz w:val="28"/>
                <w:szCs w:val="28"/>
                <w:lang w:val="en-US"/>
              </w:rPr>
            </w:pPr>
          </w:p>
        </w:tc>
      </w:tr>
    </w:tbl>
    <w:p w14:paraId="473FF752" w14:textId="4E76B2CA" w:rsidR="00810879" w:rsidRPr="00DA55C1" w:rsidRDefault="00810879" w:rsidP="001644FD">
      <w:pPr>
        <w:rPr>
          <w:rFonts w:cstheme="minorHAnsi"/>
          <w:sz w:val="24"/>
          <w:szCs w:val="24"/>
          <w:lang w:val="en-US"/>
        </w:rPr>
      </w:pPr>
    </w:p>
    <w:p w14:paraId="3AB5CC85" w14:textId="77777777" w:rsidR="00810879" w:rsidRPr="00DA55C1" w:rsidRDefault="00810879">
      <w:pPr>
        <w:rPr>
          <w:rFonts w:cstheme="minorHAnsi"/>
          <w:sz w:val="24"/>
          <w:szCs w:val="24"/>
          <w:lang w:val="en-US"/>
        </w:rPr>
      </w:pPr>
      <w:r w:rsidRPr="00DA55C1">
        <w:rPr>
          <w:rFonts w:cstheme="minorHAnsi"/>
          <w:sz w:val="24"/>
          <w:szCs w:val="24"/>
          <w:lang w:val="en-US"/>
        </w:rPr>
        <w:br w:type="page"/>
      </w:r>
      <w:bookmarkStart w:id="1" w:name="_GoBack"/>
      <w:bookmarkEnd w:id="1"/>
    </w:p>
    <w:bookmarkStart w:id="2" w:name="_Toc36195342" w:displacedByCustomXml="next"/>
    <w:sdt>
      <w:sdtPr>
        <w:rPr>
          <w:rFonts w:asciiTheme="minorHAnsi" w:eastAsiaTheme="minorHAnsi" w:hAnsiTheme="minorHAnsi" w:cstheme="minorHAnsi"/>
          <w:color w:val="auto"/>
          <w:sz w:val="22"/>
          <w:szCs w:val="22"/>
          <w:lang w:eastAsia="en-US"/>
        </w:rPr>
        <w:id w:val="1098292726"/>
        <w:docPartObj>
          <w:docPartGallery w:val="Table of Contents"/>
          <w:docPartUnique/>
        </w:docPartObj>
      </w:sdtPr>
      <w:sdtEndPr>
        <w:rPr>
          <w:b/>
          <w:bCs/>
          <w:sz w:val="24"/>
          <w:szCs w:val="24"/>
        </w:rPr>
      </w:sdtEndPr>
      <w:sdtContent>
        <w:p w14:paraId="2A3F7E50" w14:textId="78F6040F" w:rsidR="00810879" w:rsidRPr="00DA55C1" w:rsidRDefault="00D340AC" w:rsidP="00FF7ADB">
          <w:pPr>
            <w:pStyle w:val="a4"/>
            <w:spacing w:after="240"/>
            <w:rPr>
              <w:rFonts w:asciiTheme="minorHAnsi" w:hAnsiTheme="minorHAnsi" w:cstheme="minorHAnsi"/>
            </w:rPr>
          </w:pPr>
          <w:r w:rsidRPr="00DA55C1">
            <w:rPr>
              <w:rFonts w:asciiTheme="minorHAnsi" w:hAnsiTheme="minorHAnsi" w:cstheme="minorHAnsi"/>
              <w:lang w:val="uz-Cyrl-UZ"/>
            </w:rPr>
            <w:t>Мундарижа</w:t>
          </w:r>
        </w:p>
        <w:p w14:paraId="110D5410" w14:textId="2E4409F5" w:rsidR="00996ECF" w:rsidRPr="00996ECF" w:rsidRDefault="00810879">
          <w:pPr>
            <w:pStyle w:val="11"/>
            <w:tabs>
              <w:tab w:val="right" w:leader="dot" w:pos="9962"/>
            </w:tabs>
            <w:rPr>
              <w:noProof/>
              <w:sz w:val="24"/>
              <w:szCs w:val="24"/>
              <w:lang w:eastAsia="ru-RU"/>
            </w:rPr>
          </w:pPr>
          <w:r w:rsidRPr="00853A90">
            <w:rPr>
              <w:rFonts w:cstheme="minorHAnsi"/>
              <w:sz w:val="24"/>
              <w:szCs w:val="24"/>
            </w:rPr>
            <w:fldChar w:fldCharType="begin"/>
          </w:r>
          <w:r w:rsidRPr="00853A90">
            <w:rPr>
              <w:rFonts w:cstheme="minorHAnsi"/>
              <w:sz w:val="24"/>
              <w:szCs w:val="24"/>
            </w:rPr>
            <w:instrText xml:space="preserve"> TOC \o "1-3" \h \z \u </w:instrText>
          </w:r>
          <w:r w:rsidRPr="00853A90">
            <w:rPr>
              <w:rFonts w:cstheme="minorHAnsi"/>
              <w:sz w:val="24"/>
              <w:szCs w:val="24"/>
            </w:rPr>
            <w:fldChar w:fldCharType="separate"/>
          </w:r>
          <w:hyperlink w:anchor="_Toc84755060" w:history="1">
            <w:r w:rsidR="00996ECF" w:rsidRPr="00996ECF">
              <w:rPr>
                <w:rStyle w:val="a5"/>
                <w:rFonts w:cstheme="minorHAnsi"/>
                <w:b/>
                <w:noProof/>
                <w:sz w:val="24"/>
                <w:szCs w:val="24"/>
                <w:lang w:val="uz-Cyrl-UZ"/>
              </w:rPr>
              <w:t>КИРИШ</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_Toc84755060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10</w:t>
            </w:r>
            <w:r w:rsidR="00996ECF" w:rsidRPr="00996ECF">
              <w:rPr>
                <w:noProof/>
                <w:webHidden/>
                <w:sz w:val="24"/>
                <w:szCs w:val="24"/>
              </w:rPr>
              <w:fldChar w:fldCharType="end"/>
            </w:r>
          </w:hyperlink>
        </w:p>
        <w:p w14:paraId="475EA5D4" w14:textId="3535A210" w:rsidR="00996ECF" w:rsidRPr="00996ECF" w:rsidRDefault="000C2C37">
          <w:pPr>
            <w:pStyle w:val="21"/>
            <w:tabs>
              <w:tab w:val="right" w:leader="dot" w:pos="9962"/>
            </w:tabs>
            <w:rPr>
              <w:rFonts w:cstheme="minorBidi"/>
              <w:noProof/>
              <w:sz w:val="24"/>
              <w:szCs w:val="24"/>
            </w:rPr>
          </w:pPr>
          <w:hyperlink w:anchor="_Toc84755061" w:history="1">
            <w:r w:rsidR="00996ECF" w:rsidRPr="00996ECF">
              <w:rPr>
                <w:rStyle w:val="a5"/>
                <w:noProof/>
                <w:sz w:val="24"/>
                <w:szCs w:val="24"/>
                <w:lang w:val="uz-Cyrl-UZ"/>
              </w:rPr>
              <w:t>Таърифлар</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_Toc84755061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10</w:t>
            </w:r>
            <w:r w:rsidR="00996ECF" w:rsidRPr="00996ECF">
              <w:rPr>
                <w:noProof/>
                <w:webHidden/>
                <w:sz w:val="24"/>
                <w:szCs w:val="24"/>
              </w:rPr>
              <w:fldChar w:fldCharType="end"/>
            </w:r>
          </w:hyperlink>
        </w:p>
        <w:p w14:paraId="150CA2D0" w14:textId="397BB228" w:rsidR="00996ECF" w:rsidRPr="00996ECF" w:rsidRDefault="000C2C37">
          <w:pPr>
            <w:pStyle w:val="21"/>
            <w:tabs>
              <w:tab w:val="right" w:leader="dot" w:pos="9962"/>
            </w:tabs>
            <w:rPr>
              <w:rFonts w:cstheme="minorBidi"/>
              <w:noProof/>
              <w:sz w:val="24"/>
              <w:szCs w:val="24"/>
            </w:rPr>
          </w:pPr>
          <w:hyperlink w:anchor="_Toc84755062" w:history="1">
            <w:r w:rsidR="00996ECF" w:rsidRPr="00996ECF">
              <w:rPr>
                <w:rStyle w:val="a5"/>
                <w:noProof/>
                <w:sz w:val="24"/>
                <w:szCs w:val="24"/>
              </w:rPr>
              <w:t>КХТ-10 бўйича кодланиши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_Toc84755062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10</w:t>
            </w:r>
            <w:r w:rsidR="00996ECF" w:rsidRPr="00996ECF">
              <w:rPr>
                <w:noProof/>
                <w:webHidden/>
                <w:sz w:val="24"/>
                <w:szCs w:val="24"/>
              </w:rPr>
              <w:fldChar w:fldCharType="end"/>
            </w:r>
          </w:hyperlink>
        </w:p>
        <w:p w14:paraId="20CED583" w14:textId="18552E86" w:rsidR="00996ECF" w:rsidRPr="00996ECF" w:rsidRDefault="000C2C37">
          <w:pPr>
            <w:pStyle w:val="21"/>
            <w:tabs>
              <w:tab w:val="right" w:leader="dot" w:pos="9962"/>
            </w:tabs>
            <w:rPr>
              <w:rFonts w:cstheme="minorBidi"/>
              <w:noProof/>
              <w:sz w:val="24"/>
              <w:szCs w:val="24"/>
            </w:rPr>
          </w:pPr>
          <w:hyperlink w:anchor="_Toc84755063" w:history="1">
            <w:r w:rsidR="00996ECF" w:rsidRPr="00996ECF">
              <w:rPr>
                <w:rStyle w:val="a5"/>
                <w:noProof/>
                <w:sz w:val="24"/>
                <w:szCs w:val="24"/>
                <w:lang w:val="uz-Cyrl-UZ"/>
              </w:rPr>
              <w:t>ТКҚК этиологияси ва хавф омиллари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_Toc84755063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11</w:t>
            </w:r>
            <w:r w:rsidR="00996ECF" w:rsidRPr="00996ECF">
              <w:rPr>
                <w:noProof/>
                <w:webHidden/>
                <w:sz w:val="24"/>
                <w:szCs w:val="24"/>
              </w:rPr>
              <w:fldChar w:fldCharType="end"/>
            </w:r>
          </w:hyperlink>
        </w:p>
        <w:p w14:paraId="39E1D529" w14:textId="7ABF1892" w:rsidR="00996ECF" w:rsidRPr="00996ECF" w:rsidRDefault="000C2C37">
          <w:pPr>
            <w:pStyle w:val="21"/>
            <w:tabs>
              <w:tab w:val="right" w:leader="dot" w:pos="9962"/>
            </w:tabs>
            <w:rPr>
              <w:rFonts w:cstheme="minorBidi"/>
              <w:noProof/>
              <w:sz w:val="24"/>
              <w:szCs w:val="24"/>
            </w:rPr>
          </w:pPr>
          <w:hyperlink w:anchor="_Toc84755064" w:history="1">
            <w:r w:rsidR="00996ECF" w:rsidRPr="00996ECF">
              <w:rPr>
                <w:rStyle w:val="a5"/>
                <w:noProof/>
                <w:sz w:val="24"/>
                <w:szCs w:val="24"/>
                <w:lang w:val="uz-Cyrl-UZ"/>
              </w:rPr>
              <w:t>Эпидемиологияси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_Toc84755064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13</w:t>
            </w:r>
            <w:r w:rsidR="00996ECF" w:rsidRPr="00996ECF">
              <w:rPr>
                <w:noProof/>
                <w:webHidden/>
                <w:sz w:val="24"/>
                <w:szCs w:val="24"/>
              </w:rPr>
              <w:fldChar w:fldCharType="end"/>
            </w:r>
          </w:hyperlink>
        </w:p>
        <w:p w14:paraId="27BB662E" w14:textId="712C19B1" w:rsidR="00996ECF" w:rsidRPr="00996ECF" w:rsidRDefault="000C2C37">
          <w:pPr>
            <w:pStyle w:val="11"/>
            <w:tabs>
              <w:tab w:val="right" w:leader="dot" w:pos="9962"/>
            </w:tabs>
            <w:rPr>
              <w:noProof/>
              <w:sz w:val="24"/>
              <w:szCs w:val="24"/>
              <w:lang w:eastAsia="ru-RU"/>
            </w:rPr>
          </w:pPr>
          <w:hyperlink w:anchor="_Toc84755065" w:history="1">
            <w:r w:rsidR="00996ECF" w:rsidRPr="00996ECF">
              <w:rPr>
                <w:rStyle w:val="a5"/>
                <w:rFonts w:cstheme="minorHAnsi"/>
                <w:b/>
                <w:noProof/>
                <w:sz w:val="24"/>
                <w:szCs w:val="24"/>
                <w:lang w:val="uz-Cyrl-UZ"/>
              </w:rPr>
              <w:t>ТКҚК КЛИНИК КЎРИНИШИ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_Toc84755065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13</w:t>
            </w:r>
            <w:r w:rsidR="00996ECF" w:rsidRPr="00996ECF">
              <w:rPr>
                <w:noProof/>
                <w:webHidden/>
                <w:sz w:val="24"/>
                <w:szCs w:val="24"/>
              </w:rPr>
              <w:fldChar w:fldCharType="end"/>
            </w:r>
          </w:hyperlink>
        </w:p>
        <w:p w14:paraId="5B4BB5D8" w14:textId="20E73141" w:rsidR="00996ECF" w:rsidRPr="00996ECF" w:rsidRDefault="000C2C37">
          <w:pPr>
            <w:pStyle w:val="11"/>
            <w:tabs>
              <w:tab w:val="right" w:leader="dot" w:pos="9962"/>
            </w:tabs>
            <w:rPr>
              <w:noProof/>
              <w:sz w:val="24"/>
              <w:szCs w:val="24"/>
              <w:lang w:eastAsia="ru-RU"/>
            </w:rPr>
          </w:pPr>
          <w:hyperlink w:anchor="_Toc84755066" w:history="1">
            <w:r w:rsidR="00996ECF" w:rsidRPr="00996ECF">
              <w:rPr>
                <w:rStyle w:val="a5"/>
                <w:rFonts w:cstheme="minorHAnsi"/>
                <w:b/>
                <w:noProof/>
                <w:sz w:val="24"/>
                <w:szCs w:val="24"/>
                <w:lang w:val="uz-Cyrl-UZ"/>
              </w:rPr>
              <w:t>ТКҚК ТАШХИСЛАШ</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_Toc84755066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14</w:t>
            </w:r>
            <w:r w:rsidR="00996ECF" w:rsidRPr="00996ECF">
              <w:rPr>
                <w:noProof/>
                <w:webHidden/>
                <w:sz w:val="24"/>
                <w:szCs w:val="24"/>
              </w:rPr>
              <w:fldChar w:fldCharType="end"/>
            </w:r>
          </w:hyperlink>
        </w:p>
        <w:p w14:paraId="028C1616" w14:textId="1C7D8AC0" w:rsidR="00996ECF" w:rsidRPr="00996ECF" w:rsidRDefault="000C2C37">
          <w:pPr>
            <w:pStyle w:val="21"/>
            <w:tabs>
              <w:tab w:val="right" w:leader="dot" w:pos="9962"/>
            </w:tabs>
            <w:rPr>
              <w:rFonts w:cstheme="minorBidi"/>
              <w:noProof/>
              <w:sz w:val="24"/>
              <w:szCs w:val="24"/>
            </w:rPr>
          </w:pPr>
          <w:hyperlink w:anchor="_Toc84755067" w:history="1">
            <w:r w:rsidR="00996ECF" w:rsidRPr="00996ECF">
              <w:rPr>
                <w:rStyle w:val="a5"/>
                <w:noProof/>
                <w:sz w:val="24"/>
                <w:szCs w:val="24"/>
                <w:lang w:val="uz-Cyrl-UZ"/>
              </w:rPr>
              <w:t>Шикоятлар ва анамнез</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_Toc84755067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14</w:t>
            </w:r>
            <w:r w:rsidR="00996ECF" w:rsidRPr="00996ECF">
              <w:rPr>
                <w:noProof/>
                <w:webHidden/>
                <w:sz w:val="24"/>
                <w:szCs w:val="24"/>
              </w:rPr>
              <w:fldChar w:fldCharType="end"/>
            </w:r>
          </w:hyperlink>
        </w:p>
        <w:p w14:paraId="5337EBB6" w14:textId="691256E6" w:rsidR="00996ECF" w:rsidRPr="00996ECF" w:rsidRDefault="000C2C37">
          <w:pPr>
            <w:pStyle w:val="21"/>
            <w:tabs>
              <w:tab w:val="right" w:leader="dot" w:pos="9962"/>
            </w:tabs>
            <w:rPr>
              <w:rFonts w:cstheme="minorBidi"/>
              <w:noProof/>
              <w:sz w:val="24"/>
              <w:szCs w:val="24"/>
            </w:rPr>
          </w:pPr>
          <w:hyperlink w:anchor="_Toc84755068" w:history="1">
            <w:r w:rsidR="00996ECF" w:rsidRPr="00996ECF">
              <w:rPr>
                <w:rStyle w:val="a5"/>
                <w:noProof/>
                <w:sz w:val="24"/>
                <w:szCs w:val="24"/>
                <w:lang w:val="uz-Cyrl-UZ"/>
              </w:rPr>
              <w:t>Физикал кўрик</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_Toc84755068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14</w:t>
            </w:r>
            <w:r w:rsidR="00996ECF" w:rsidRPr="00996ECF">
              <w:rPr>
                <w:noProof/>
                <w:webHidden/>
                <w:sz w:val="24"/>
                <w:szCs w:val="24"/>
              </w:rPr>
              <w:fldChar w:fldCharType="end"/>
            </w:r>
          </w:hyperlink>
        </w:p>
        <w:p w14:paraId="235A74EC" w14:textId="1C0844E9" w:rsidR="00996ECF" w:rsidRPr="00996ECF" w:rsidRDefault="000C2C37">
          <w:pPr>
            <w:pStyle w:val="21"/>
            <w:tabs>
              <w:tab w:val="right" w:leader="dot" w:pos="9962"/>
            </w:tabs>
            <w:rPr>
              <w:rFonts w:cstheme="minorBidi"/>
              <w:noProof/>
              <w:sz w:val="24"/>
              <w:szCs w:val="24"/>
            </w:rPr>
          </w:pPr>
          <w:hyperlink w:anchor="_Toc84755069" w:history="1">
            <w:r w:rsidR="00996ECF" w:rsidRPr="00996ECF">
              <w:rPr>
                <w:rStyle w:val="a5"/>
                <w:noProof/>
                <w:sz w:val="24"/>
                <w:szCs w:val="24"/>
                <w:lang w:val="uz-Cyrl-UZ"/>
              </w:rPr>
              <w:t>Лаборатор ва диагностик текширувлар</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_Toc84755069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15</w:t>
            </w:r>
            <w:r w:rsidR="00996ECF" w:rsidRPr="00996ECF">
              <w:rPr>
                <w:noProof/>
                <w:webHidden/>
                <w:sz w:val="24"/>
                <w:szCs w:val="24"/>
              </w:rPr>
              <w:fldChar w:fldCharType="end"/>
            </w:r>
          </w:hyperlink>
        </w:p>
        <w:p w14:paraId="60443702" w14:textId="39E56E4B" w:rsidR="00996ECF" w:rsidRPr="00996ECF" w:rsidRDefault="000C2C37">
          <w:pPr>
            <w:pStyle w:val="21"/>
            <w:tabs>
              <w:tab w:val="right" w:leader="dot" w:pos="9962"/>
            </w:tabs>
            <w:rPr>
              <w:rFonts w:cstheme="minorBidi"/>
              <w:noProof/>
              <w:sz w:val="24"/>
              <w:szCs w:val="24"/>
            </w:rPr>
          </w:pPr>
          <w:hyperlink w:anchor="_Toc84755070" w:history="1">
            <w:r w:rsidR="00996ECF" w:rsidRPr="00996ECF">
              <w:rPr>
                <w:rStyle w:val="a5"/>
                <w:noProof/>
                <w:sz w:val="24"/>
                <w:szCs w:val="24"/>
                <w:lang w:val="uz-Cyrl-UZ"/>
              </w:rPr>
              <w:t>Инструментал-диагностик текширувлар</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_Toc84755070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15</w:t>
            </w:r>
            <w:r w:rsidR="00996ECF" w:rsidRPr="00996ECF">
              <w:rPr>
                <w:noProof/>
                <w:webHidden/>
                <w:sz w:val="24"/>
                <w:szCs w:val="24"/>
              </w:rPr>
              <w:fldChar w:fldCharType="end"/>
            </w:r>
          </w:hyperlink>
        </w:p>
        <w:p w14:paraId="33FF2730" w14:textId="05818271" w:rsidR="00996ECF" w:rsidRPr="00996ECF" w:rsidRDefault="000C2C37">
          <w:pPr>
            <w:pStyle w:val="21"/>
            <w:tabs>
              <w:tab w:val="right" w:leader="dot" w:pos="9962"/>
            </w:tabs>
            <w:rPr>
              <w:rFonts w:cstheme="minorBidi"/>
              <w:noProof/>
              <w:sz w:val="24"/>
              <w:szCs w:val="24"/>
            </w:rPr>
          </w:pPr>
          <w:hyperlink w:anchor="_Toc84755071" w:history="1">
            <w:r w:rsidR="00996ECF" w:rsidRPr="00996ECF">
              <w:rPr>
                <w:rStyle w:val="a5"/>
                <w:noProof/>
                <w:sz w:val="24"/>
                <w:szCs w:val="24"/>
                <w:lang w:val="uz-Cyrl-UZ"/>
              </w:rPr>
              <w:t>Йўқотилган қон ҳажми ва оғирлик даражасини баҳолаш</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_Toc84755071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15</w:t>
            </w:r>
            <w:r w:rsidR="00996ECF" w:rsidRPr="00996ECF">
              <w:rPr>
                <w:noProof/>
                <w:webHidden/>
                <w:sz w:val="24"/>
                <w:szCs w:val="24"/>
              </w:rPr>
              <w:fldChar w:fldCharType="end"/>
            </w:r>
          </w:hyperlink>
        </w:p>
        <w:p w14:paraId="5E8F1FA6" w14:textId="363F383F" w:rsidR="00996ECF" w:rsidRPr="00996ECF" w:rsidRDefault="000C2C37">
          <w:pPr>
            <w:pStyle w:val="11"/>
            <w:tabs>
              <w:tab w:val="right" w:leader="dot" w:pos="9962"/>
            </w:tabs>
            <w:rPr>
              <w:noProof/>
              <w:sz w:val="24"/>
              <w:szCs w:val="24"/>
              <w:lang w:eastAsia="ru-RU"/>
            </w:rPr>
          </w:pPr>
          <w:hyperlink w:anchor="_Toc84755072" w:history="1">
            <w:r w:rsidR="00996ECF" w:rsidRPr="00996ECF">
              <w:rPr>
                <w:rStyle w:val="a5"/>
                <w:rFonts w:cstheme="minorHAnsi"/>
                <w:b/>
                <w:noProof/>
                <w:sz w:val="24"/>
                <w:szCs w:val="24"/>
                <w:lang w:val="uz-Cyrl-UZ"/>
              </w:rPr>
              <w:t>ТКҚК ДАВОЛАШ</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_Toc84755072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17</w:t>
            </w:r>
            <w:r w:rsidR="00996ECF" w:rsidRPr="00996ECF">
              <w:rPr>
                <w:noProof/>
                <w:webHidden/>
                <w:sz w:val="24"/>
                <w:szCs w:val="24"/>
              </w:rPr>
              <w:fldChar w:fldCharType="end"/>
            </w:r>
          </w:hyperlink>
        </w:p>
        <w:p w14:paraId="33BDFA86" w14:textId="40B287E8" w:rsidR="00996ECF" w:rsidRPr="00996ECF" w:rsidRDefault="000C2C37">
          <w:pPr>
            <w:pStyle w:val="21"/>
            <w:tabs>
              <w:tab w:val="right" w:leader="dot" w:pos="9962"/>
            </w:tabs>
            <w:rPr>
              <w:rFonts w:cstheme="minorBidi"/>
              <w:noProof/>
              <w:sz w:val="24"/>
              <w:szCs w:val="24"/>
            </w:rPr>
          </w:pPr>
          <w:hyperlink w:anchor="_Toc84755073" w:history="1">
            <w:r w:rsidR="00996ECF" w:rsidRPr="00996ECF">
              <w:rPr>
                <w:rStyle w:val="a5"/>
                <w:noProof/>
                <w:sz w:val="24"/>
                <w:szCs w:val="24"/>
                <w:lang w:val="uz-Cyrl-UZ"/>
              </w:rPr>
              <w:t>Эрта (бирламчи) ТКҚК ҳаракатлар алгоритми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_Toc84755073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17</w:t>
            </w:r>
            <w:r w:rsidR="00996ECF" w:rsidRPr="00996ECF">
              <w:rPr>
                <w:noProof/>
                <w:webHidden/>
                <w:sz w:val="24"/>
                <w:szCs w:val="24"/>
              </w:rPr>
              <w:fldChar w:fldCharType="end"/>
            </w:r>
          </w:hyperlink>
        </w:p>
        <w:p w14:paraId="1A40AAA4" w14:textId="1AF07C30" w:rsidR="00996ECF" w:rsidRPr="00996ECF" w:rsidRDefault="000C2C37">
          <w:pPr>
            <w:pStyle w:val="21"/>
            <w:tabs>
              <w:tab w:val="right" w:leader="dot" w:pos="9962"/>
            </w:tabs>
            <w:rPr>
              <w:rFonts w:cstheme="minorBidi"/>
              <w:noProof/>
              <w:sz w:val="24"/>
              <w:szCs w:val="24"/>
            </w:rPr>
          </w:pPr>
          <w:hyperlink w:anchor="_Toc84755074" w:history="1">
            <w:r w:rsidR="00996ECF" w:rsidRPr="00996ECF">
              <w:rPr>
                <w:rStyle w:val="a5"/>
                <w:noProof/>
                <w:sz w:val="24"/>
                <w:szCs w:val="24"/>
                <w:lang w:val="uz-Cyrl-UZ"/>
              </w:rPr>
              <w:t>Кечки (иккиламчи) ТКҚК ҳаракатлар алгоритми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_Toc84755074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22</w:t>
            </w:r>
            <w:r w:rsidR="00996ECF" w:rsidRPr="00996ECF">
              <w:rPr>
                <w:noProof/>
                <w:webHidden/>
                <w:sz w:val="24"/>
                <w:szCs w:val="24"/>
              </w:rPr>
              <w:fldChar w:fldCharType="end"/>
            </w:r>
          </w:hyperlink>
        </w:p>
        <w:p w14:paraId="3DDF25C0" w14:textId="066300E7" w:rsidR="00996ECF" w:rsidRPr="00996ECF" w:rsidRDefault="000C2C37">
          <w:pPr>
            <w:pStyle w:val="11"/>
            <w:tabs>
              <w:tab w:val="right" w:leader="dot" w:pos="9962"/>
            </w:tabs>
            <w:rPr>
              <w:noProof/>
              <w:sz w:val="24"/>
              <w:szCs w:val="24"/>
              <w:lang w:eastAsia="ru-RU"/>
            </w:rPr>
          </w:pPr>
          <w:hyperlink w:anchor="_Toc84755075" w:history="1">
            <w:r w:rsidR="00996ECF" w:rsidRPr="00996ECF">
              <w:rPr>
                <w:rStyle w:val="a5"/>
                <w:rFonts w:cstheme="minorHAnsi"/>
                <w:b/>
                <w:noProof/>
                <w:sz w:val="24"/>
                <w:szCs w:val="24"/>
                <w:lang w:val="uz-Cyrl-UZ"/>
              </w:rPr>
              <w:t>ТКҚК ОЛДИНИ ОЛИШ</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_Toc84755075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22</w:t>
            </w:r>
            <w:r w:rsidR="00996ECF" w:rsidRPr="00996ECF">
              <w:rPr>
                <w:noProof/>
                <w:webHidden/>
                <w:sz w:val="24"/>
                <w:szCs w:val="24"/>
              </w:rPr>
              <w:fldChar w:fldCharType="end"/>
            </w:r>
          </w:hyperlink>
        </w:p>
        <w:p w14:paraId="34B81E3A" w14:textId="513A06F0" w:rsidR="00996ECF" w:rsidRPr="00996ECF" w:rsidRDefault="000C2C37">
          <w:pPr>
            <w:pStyle w:val="21"/>
            <w:tabs>
              <w:tab w:val="right" w:leader="dot" w:pos="9962"/>
            </w:tabs>
            <w:rPr>
              <w:rFonts w:cstheme="minorBidi"/>
              <w:noProof/>
              <w:sz w:val="24"/>
              <w:szCs w:val="24"/>
            </w:rPr>
          </w:pPr>
          <w:hyperlink w:anchor="_Toc84755076" w:history="1">
            <w:r w:rsidR="00996ECF" w:rsidRPr="00996ECF">
              <w:rPr>
                <w:rStyle w:val="a5"/>
                <w:noProof/>
                <w:sz w:val="24"/>
                <w:szCs w:val="24"/>
                <w:lang w:val="uz-Cyrl-UZ"/>
              </w:rPr>
              <w:t>Ҳомиладорлик даврида ТКҚК олдини олиш чоралари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_Toc84755076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22</w:t>
            </w:r>
            <w:r w:rsidR="00996ECF" w:rsidRPr="00996ECF">
              <w:rPr>
                <w:noProof/>
                <w:webHidden/>
                <w:sz w:val="24"/>
                <w:szCs w:val="24"/>
              </w:rPr>
              <w:fldChar w:fldCharType="end"/>
            </w:r>
          </w:hyperlink>
        </w:p>
        <w:p w14:paraId="166C6AFE" w14:textId="2389E33D" w:rsidR="00996ECF" w:rsidRPr="00996ECF" w:rsidRDefault="000C2C37">
          <w:pPr>
            <w:pStyle w:val="21"/>
            <w:tabs>
              <w:tab w:val="right" w:leader="dot" w:pos="9962"/>
            </w:tabs>
            <w:rPr>
              <w:rFonts w:cstheme="minorBidi"/>
              <w:noProof/>
              <w:sz w:val="24"/>
              <w:szCs w:val="24"/>
            </w:rPr>
          </w:pPr>
          <w:hyperlink w:anchor="_Toc84755077" w:history="1">
            <w:r w:rsidR="00996ECF" w:rsidRPr="00996ECF">
              <w:rPr>
                <w:rStyle w:val="a5"/>
                <w:noProof/>
                <w:sz w:val="24"/>
                <w:szCs w:val="24"/>
                <w:lang w:val="uz-Cyrl-UZ"/>
              </w:rPr>
              <w:t>Туғруқда ТКҚК олдини олиш чоралари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_Toc84755077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23</w:t>
            </w:r>
            <w:r w:rsidR="00996ECF" w:rsidRPr="00996ECF">
              <w:rPr>
                <w:noProof/>
                <w:webHidden/>
                <w:sz w:val="24"/>
                <w:szCs w:val="24"/>
              </w:rPr>
              <w:fldChar w:fldCharType="end"/>
            </w:r>
          </w:hyperlink>
        </w:p>
        <w:p w14:paraId="58515688" w14:textId="18660657" w:rsidR="00996ECF" w:rsidRPr="00996ECF" w:rsidRDefault="000C2C37">
          <w:pPr>
            <w:pStyle w:val="21"/>
            <w:tabs>
              <w:tab w:val="right" w:leader="dot" w:pos="9962"/>
            </w:tabs>
            <w:rPr>
              <w:rFonts w:cstheme="minorBidi"/>
              <w:noProof/>
              <w:sz w:val="24"/>
              <w:szCs w:val="24"/>
            </w:rPr>
          </w:pPr>
          <w:hyperlink w:anchor="_Toc84755078" w:history="1">
            <w:r w:rsidR="00996ECF" w:rsidRPr="00996ECF">
              <w:rPr>
                <w:rStyle w:val="a5"/>
                <w:noProof/>
                <w:sz w:val="24"/>
                <w:szCs w:val="24"/>
                <w:lang w:val="uz-Cyrl-UZ"/>
              </w:rPr>
              <w:t>Кесар кесиш жарроҳлик амалиётида ТКҚК олдини олиш чоралари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_Toc84755078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23</w:t>
            </w:r>
            <w:r w:rsidR="00996ECF" w:rsidRPr="00996ECF">
              <w:rPr>
                <w:noProof/>
                <w:webHidden/>
                <w:sz w:val="24"/>
                <w:szCs w:val="24"/>
              </w:rPr>
              <w:fldChar w:fldCharType="end"/>
            </w:r>
          </w:hyperlink>
        </w:p>
        <w:p w14:paraId="43718B74" w14:textId="6A416B29" w:rsidR="00996ECF" w:rsidRPr="00996ECF" w:rsidRDefault="000C2C37">
          <w:pPr>
            <w:pStyle w:val="11"/>
            <w:tabs>
              <w:tab w:val="right" w:leader="dot" w:pos="9962"/>
            </w:tabs>
            <w:rPr>
              <w:noProof/>
              <w:sz w:val="24"/>
              <w:szCs w:val="24"/>
              <w:lang w:eastAsia="ru-RU"/>
            </w:rPr>
          </w:pPr>
          <w:hyperlink w:anchor="_Toc84755079" w:history="1">
            <w:r w:rsidR="00996ECF" w:rsidRPr="00996ECF">
              <w:rPr>
                <w:rStyle w:val="a5"/>
                <w:rFonts w:cstheme="minorHAnsi"/>
                <w:b/>
                <w:noProof/>
                <w:sz w:val="24"/>
                <w:szCs w:val="24"/>
                <w:lang w:val="uz-Cyrl-UZ"/>
              </w:rPr>
              <w:t>ТИББИЙ РЕАБИЛИТАЦИЯ</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_Toc84755079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24</w:t>
            </w:r>
            <w:r w:rsidR="00996ECF" w:rsidRPr="00996ECF">
              <w:rPr>
                <w:noProof/>
                <w:webHidden/>
                <w:sz w:val="24"/>
                <w:szCs w:val="24"/>
              </w:rPr>
              <w:fldChar w:fldCharType="end"/>
            </w:r>
          </w:hyperlink>
        </w:p>
        <w:p w14:paraId="75FFB821" w14:textId="54DD7D07" w:rsidR="00996ECF" w:rsidRPr="00996ECF" w:rsidRDefault="000C2C37">
          <w:pPr>
            <w:pStyle w:val="11"/>
            <w:tabs>
              <w:tab w:val="right" w:leader="dot" w:pos="9962"/>
            </w:tabs>
            <w:rPr>
              <w:noProof/>
              <w:sz w:val="24"/>
              <w:szCs w:val="24"/>
              <w:lang w:eastAsia="ru-RU"/>
            </w:rPr>
          </w:pPr>
          <w:hyperlink w:anchor="_Toc84755080" w:history="1">
            <w:r w:rsidR="00996ECF" w:rsidRPr="00996ECF">
              <w:rPr>
                <w:rStyle w:val="a5"/>
                <w:rFonts w:cs="Times New Roman"/>
                <w:b/>
                <w:noProof/>
                <w:sz w:val="24"/>
                <w:szCs w:val="24"/>
                <w:lang w:val="uz-Cyrl-UZ" w:bidi="en-US"/>
              </w:rPr>
              <w:t>ТИББИЙ ЁРДАМ КЎРСАТИЛИШИНИ ТАШКИЛЛАШТИРИШ</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_Toc84755080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25</w:t>
            </w:r>
            <w:r w:rsidR="00996ECF" w:rsidRPr="00996ECF">
              <w:rPr>
                <w:noProof/>
                <w:webHidden/>
                <w:sz w:val="24"/>
                <w:szCs w:val="24"/>
              </w:rPr>
              <w:fldChar w:fldCharType="end"/>
            </w:r>
          </w:hyperlink>
        </w:p>
        <w:p w14:paraId="6E47C5C4" w14:textId="18A50997" w:rsidR="00996ECF" w:rsidRPr="00996ECF" w:rsidRDefault="000C2C37">
          <w:pPr>
            <w:pStyle w:val="11"/>
            <w:tabs>
              <w:tab w:val="right" w:leader="dot" w:pos="9962"/>
            </w:tabs>
            <w:rPr>
              <w:noProof/>
              <w:sz w:val="24"/>
              <w:szCs w:val="24"/>
              <w:lang w:eastAsia="ru-RU"/>
            </w:rPr>
          </w:pPr>
          <w:hyperlink w:anchor="_Toc84755081" w:history="1">
            <w:r w:rsidR="00996ECF" w:rsidRPr="00996ECF">
              <w:rPr>
                <w:rStyle w:val="a5"/>
                <w:rFonts w:cs="Times New Roman"/>
                <w:b/>
                <w:noProof/>
                <w:sz w:val="24"/>
                <w:szCs w:val="24"/>
                <w:lang w:val="uz-Cyrl-UZ" w:bidi="en-US"/>
              </w:rPr>
              <w:t>ТИББИЙ ЁРДАМ СИФАТИНИ БАҲОЛАШ МЕЗОНЛАРИ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_Toc84755081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25</w:t>
            </w:r>
            <w:r w:rsidR="00996ECF" w:rsidRPr="00996ECF">
              <w:rPr>
                <w:noProof/>
                <w:webHidden/>
                <w:sz w:val="24"/>
                <w:szCs w:val="24"/>
              </w:rPr>
              <w:fldChar w:fldCharType="end"/>
            </w:r>
          </w:hyperlink>
        </w:p>
        <w:p w14:paraId="527AF31A" w14:textId="5CA48C96" w:rsidR="00996ECF" w:rsidRPr="00996ECF" w:rsidRDefault="000C2C37">
          <w:pPr>
            <w:pStyle w:val="11"/>
            <w:tabs>
              <w:tab w:val="right" w:leader="dot" w:pos="9962"/>
            </w:tabs>
            <w:rPr>
              <w:noProof/>
              <w:sz w:val="24"/>
              <w:szCs w:val="24"/>
              <w:lang w:eastAsia="ru-RU"/>
            </w:rPr>
          </w:pPr>
          <w:hyperlink w:anchor="_Toc84755082" w:history="1">
            <w:r w:rsidR="00996ECF" w:rsidRPr="00996ECF">
              <w:rPr>
                <w:rStyle w:val="a5"/>
                <w:rFonts w:cs="Times New Roman"/>
                <w:b/>
                <w:noProof/>
                <w:sz w:val="24"/>
                <w:szCs w:val="24"/>
                <w:lang w:val="uz-Cyrl-UZ" w:bidi="en-US"/>
              </w:rPr>
              <w:t>ИЛОВАЛАР</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_Toc84755082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26</w:t>
            </w:r>
            <w:r w:rsidR="00996ECF" w:rsidRPr="00996ECF">
              <w:rPr>
                <w:noProof/>
                <w:webHidden/>
                <w:sz w:val="24"/>
                <w:szCs w:val="24"/>
              </w:rPr>
              <w:fldChar w:fldCharType="end"/>
            </w:r>
          </w:hyperlink>
        </w:p>
        <w:p w14:paraId="51CD12DF" w14:textId="4C2CB6E1" w:rsidR="00996ECF" w:rsidRPr="00996ECF" w:rsidRDefault="000C2C37">
          <w:pPr>
            <w:pStyle w:val="21"/>
            <w:tabs>
              <w:tab w:val="right" w:leader="dot" w:pos="9962"/>
            </w:tabs>
            <w:rPr>
              <w:rFonts w:cstheme="minorBidi"/>
              <w:noProof/>
              <w:sz w:val="24"/>
              <w:szCs w:val="24"/>
            </w:rPr>
          </w:pPr>
          <w:hyperlink w:anchor="_Toc84755083" w:history="1">
            <w:r w:rsidR="00996ECF" w:rsidRPr="00996ECF">
              <w:rPr>
                <w:rStyle w:val="a5"/>
                <w:i/>
                <w:noProof/>
                <w:sz w:val="24"/>
                <w:szCs w:val="24"/>
                <w:lang w:val="uz-Cyrl-UZ"/>
              </w:rPr>
              <w:t xml:space="preserve">Клиник баённомани ишлаб </w:t>
            </w:r>
            <w:r w:rsidR="00815398">
              <w:rPr>
                <w:rStyle w:val="a5"/>
                <w:i/>
                <w:noProof/>
                <w:sz w:val="24"/>
                <w:szCs w:val="24"/>
                <w:lang w:val="uz-Cyrl-UZ"/>
              </w:rPr>
              <w:t>чиқиш услубиёти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_Toc84755083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26</w:t>
            </w:r>
            <w:r w:rsidR="00996ECF" w:rsidRPr="00996ECF">
              <w:rPr>
                <w:noProof/>
                <w:webHidden/>
                <w:sz w:val="24"/>
                <w:szCs w:val="24"/>
              </w:rPr>
              <w:fldChar w:fldCharType="end"/>
            </w:r>
          </w:hyperlink>
        </w:p>
        <w:p w14:paraId="4359DA77" w14:textId="5A2C97AC" w:rsidR="00996ECF" w:rsidRPr="00996ECF" w:rsidRDefault="000C2C37">
          <w:pPr>
            <w:pStyle w:val="21"/>
            <w:tabs>
              <w:tab w:val="right" w:leader="dot" w:pos="9962"/>
            </w:tabs>
            <w:rPr>
              <w:rFonts w:cstheme="minorBidi"/>
              <w:noProof/>
              <w:sz w:val="24"/>
              <w:szCs w:val="24"/>
            </w:rPr>
          </w:pPr>
          <w:hyperlink w:anchor="_Toc84755084" w:history="1">
            <w:r w:rsidR="00996ECF" w:rsidRPr="00996ECF">
              <w:rPr>
                <w:rStyle w:val="a5"/>
                <w:i/>
                <w:noProof/>
                <w:sz w:val="24"/>
                <w:szCs w:val="24"/>
                <w:lang w:val="uz-Cyrl-UZ"/>
              </w:rPr>
              <w:t>Тиббий аралашувга ихтиёрий розилик бериш аризаси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_Toc84755084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28</w:t>
            </w:r>
            <w:r w:rsidR="00996ECF" w:rsidRPr="00996ECF">
              <w:rPr>
                <w:noProof/>
                <w:webHidden/>
                <w:sz w:val="24"/>
                <w:szCs w:val="24"/>
              </w:rPr>
              <w:fldChar w:fldCharType="end"/>
            </w:r>
          </w:hyperlink>
        </w:p>
        <w:p w14:paraId="691EDED2" w14:textId="33B35A70" w:rsidR="00996ECF" w:rsidRPr="00996ECF" w:rsidRDefault="000C2C37">
          <w:pPr>
            <w:pStyle w:val="21"/>
            <w:tabs>
              <w:tab w:val="right" w:leader="dot" w:pos="9962"/>
            </w:tabs>
            <w:rPr>
              <w:rFonts w:cstheme="minorBidi"/>
              <w:noProof/>
              <w:sz w:val="24"/>
              <w:szCs w:val="24"/>
            </w:rPr>
          </w:pPr>
          <w:hyperlink w:anchor="_Toc84755085" w:history="1">
            <w:r w:rsidR="00996ECF" w:rsidRPr="00996ECF">
              <w:rPr>
                <w:rStyle w:val="a5"/>
                <w:i/>
                <w:noProof/>
                <w:sz w:val="24"/>
                <w:szCs w:val="24"/>
                <w:lang w:val="uz-Cyrl-UZ"/>
              </w:rPr>
              <w:t>Бемор учун маълумот</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_Toc84755085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29</w:t>
            </w:r>
            <w:r w:rsidR="00996ECF" w:rsidRPr="00996ECF">
              <w:rPr>
                <w:noProof/>
                <w:webHidden/>
                <w:sz w:val="24"/>
                <w:szCs w:val="24"/>
              </w:rPr>
              <w:fldChar w:fldCharType="end"/>
            </w:r>
          </w:hyperlink>
        </w:p>
        <w:p w14:paraId="60570517" w14:textId="5B13E4A7" w:rsidR="00996ECF" w:rsidRPr="00996ECF" w:rsidRDefault="000C2C37">
          <w:pPr>
            <w:pStyle w:val="21"/>
            <w:tabs>
              <w:tab w:val="right" w:leader="dot" w:pos="9962"/>
            </w:tabs>
            <w:rPr>
              <w:rFonts w:cstheme="minorBidi"/>
              <w:noProof/>
              <w:sz w:val="24"/>
              <w:szCs w:val="24"/>
            </w:rPr>
          </w:pPr>
          <w:hyperlink w:anchor="_Toc84755086" w:history="1">
            <w:r w:rsidR="00996ECF" w:rsidRPr="00996ECF">
              <w:rPr>
                <w:rStyle w:val="a5"/>
                <w:i/>
                <w:noProof/>
                <w:sz w:val="24"/>
                <w:szCs w:val="24"/>
                <w:lang w:val="uz-Cyrl-UZ"/>
              </w:rPr>
              <w:t>Бачадон ағдарилишида уни ортига қайтариш бўйича тадбирлар</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_Toc84755086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30</w:t>
            </w:r>
            <w:r w:rsidR="00996ECF" w:rsidRPr="00996ECF">
              <w:rPr>
                <w:noProof/>
                <w:webHidden/>
                <w:sz w:val="24"/>
                <w:szCs w:val="24"/>
              </w:rPr>
              <w:fldChar w:fldCharType="end"/>
            </w:r>
          </w:hyperlink>
        </w:p>
        <w:p w14:paraId="056B254A" w14:textId="481DE7A0" w:rsidR="00996ECF" w:rsidRPr="00996ECF" w:rsidRDefault="000C2C37">
          <w:pPr>
            <w:pStyle w:val="21"/>
            <w:tabs>
              <w:tab w:val="right" w:leader="dot" w:pos="9962"/>
            </w:tabs>
            <w:rPr>
              <w:rFonts w:cstheme="minorBidi"/>
              <w:noProof/>
              <w:sz w:val="24"/>
              <w:szCs w:val="24"/>
            </w:rPr>
          </w:pPr>
          <w:hyperlink w:anchor="_Toc84755087" w:history="1">
            <w:r w:rsidR="00996ECF" w:rsidRPr="00996ECF">
              <w:rPr>
                <w:rStyle w:val="a5"/>
                <w:i/>
                <w:noProof/>
                <w:sz w:val="24"/>
                <w:szCs w:val="24"/>
                <w:lang w:val="uz-Cyrl-UZ"/>
              </w:rPr>
              <w:t>Йўлдош ўсиб киришига шубҳа қилинганда ҳаракатлар рўйхати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_Toc84755087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31</w:t>
            </w:r>
            <w:r w:rsidR="00996ECF" w:rsidRPr="00996ECF">
              <w:rPr>
                <w:noProof/>
                <w:webHidden/>
                <w:sz w:val="24"/>
                <w:szCs w:val="24"/>
              </w:rPr>
              <w:fldChar w:fldCharType="end"/>
            </w:r>
          </w:hyperlink>
        </w:p>
        <w:p w14:paraId="7A824ADE" w14:textId="4A6B7F3E" w:rsidR="00996ECF" w:rsidRPr="00996ECF" w:rsidRDefault="000C2C37">
          <w:pPr>
            <w:pStyle w:val="21"/>
            <w:tabs>
              <w:tab w:val="right" w:leader="dot" w:pos="9962"/>
            </w:tabs>
            <w:rPr>
              <w:rFonts w:cstheme="minorBidi"/>
              <w:noProof/>
              <w:sz w:val="24"/>
              <w:szCs w:val="24"/>
            </w:rPr>
          </w:pPr>
          <w:hyperlink w:anchor="_Toc84755088" w:history="1">
            <w:r w:rsidR="00996ECF" w:rsidRPr="00996ECF">
              <w:rPr>
                <w:rStyle w:val="a5"/>
                <w:i/>
                <w:noProof/>
                <w:sz w:val="24"/>
                <w:szCs w:val="24"/>
                <w:lang w:val="uz-Cyrl-UZ"/>
              </w:rPr>
              <w:t>Қон кетишида юрак қон-томир коллапси бўлган аёлларни олиб бориш алгоритми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_Toc84755088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31</w:t>
            </w:r>
            <w:r w:rsidR="00996ECF" w:rsidRPr="00996ECF">
              <w:rPr>
                <w:noProof/>
                <w:webHidden/>
                <w:sz w:val="24"/>
                <w:szCs w:val="24"/>
              </w:rPr>
              <w:fldChar w:fldCharType="end"/>
            </w:r>
          </w:hyperlink>
        </w:p>
        <w:p w14:paraId="737F0F52" w14:textId="6C8A3A6E" w:rsidR="00996ECF" w:rsidRPr="00996ECF" w:rsidRDefault="000C2C37">
          <w:pPr>
            <w:pStyle w:val="21"/>
            <w:tabs>
              <w:tab w:val="right" w:leader="dot" w:pos="9962"/>
            </w:tabs>
            <w:rPr>
              <w:rFonts w:cstheme="minorBidi"/>
              <w:noProof/>
              <w:sz w:val="24"/>
              <w:szCs w:val="24"/>
            </w:rPr>
          </w:pPr>
          <w:hyperlink w:anchor="_Toc84755089" w:history="1">
            <w:r w:rsidR="00996ECF" w:rsidRPr="00996ECF">
              <w:rPr>
                <w:rStyle w:val="a5"/>
                <w:i/>
                <w:noProof/>
                <w:sz w:val="24"/>
                <w:szCs w:val="24"/>
                <w:lang w:val="uz-Cyrl-UZ"/>
              </w:rPr>
              <w:t>Бошқариладиган бачадон баллонли тампонадаси алгоритми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_Toc84755089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32</w:t>
            </w:r>
            <w:r w:rsidR="00996ECF" w:rsidRPr="00996ECF">
              <w:rPr>
                <w:noProof/>
                <w:webHidden/>
                <w:sz w:val="24"/>
                <w:szCs w:val="24"/>
              </w:rPr>
              <w:fldChar w:fldCharType="end"/>
            </w:r>
          </w:hyperlink>
        </w:p>
        <w:p w14:paraId="6C7BB38C" w14:textId="403CA167" w:rsidR="00996ECF" w:rsidRPr="00996ECF" w:rsidRDefault="000C2C37">
          <w:pPr>
            <w:pStyle w:val="21"/>
            <w:tabs>
              <w:tab w:val="right" w:leader="dot" w:pos="9962"/>
            </w:tabs>
            <w:rPr>
              <w:rFonts w:cstheme="minorBidi"/>
              <w:noProof/>
              <w:sz w:val="24"/>
              <w:szCs w:val="24"/>
            </w:rPr>
          </w:pPr>
          <w:hyperlink w:anchor="_Toc84755090" w:history="1">
            <w:r w:rsidR="00996ECF" w:rsidRPr="00996ECF">
              <w:rPr>
                <w:rStyle w:val="a5"/>
                <w:i/>
                <w:noProof/>
                <w:sz w:val="24"/>
                <w:szCs w:val="24"/>
                <w:lang w:val="uz-Cyrl-UZ"/>
              </w:rPr>
              <w:t>ТКҚК бирламчи ёрдам кўрсатиш учун тўплам (PPH-BOX)</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_Toc84755090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36</w:t>
            </w:r>
            <w:r w:rsidR="00996ECF" w:rsidRPr="00996ECF">
              <w:rPr>
                <w:noProof/>
                <w:webHidden/>
                <w:sz w:val="24"/>
                <w:szCs w:val="24"/>
              </w:rPr>
              <w:fldChar w:fldCharType="end"/>
            </w:r>
          </w:hyperlink>
        </w:p>
        <w:p w14:paraId="60A3FE50" w14:textId="55D13FB4" w:rsidR="00996ECF" w:rsidRPr="00996ECF" w:rsidRDefault="000C2C37">
          <w:pPr>
            <w:pStyle w:val="21"/>
            <w:tabs>
              <w:tab w:val="right" w:leader="dot" w:pos="9962"/>
            </w:tabs>
            <w:rPr>
              <w:rFonts w:cstheme="minorBidi"/>
              <w:noProof/>
              <w:sz w:val="24"/>
              <w:szCs w:val="24"/>
            </w:rPr>
          </w:pPr>
          <w:hyperlink w:anchor="_Toc84755091" w:history="1">
            <w:r w:rsidR="00996ECF" w:rsidRPr="00996ECF">
              <w:rPr>
                <w:rStyle w:val="a5"/>
                <w:i/>
                <w:noProof/>
                <w:sz w:val="24"/>
                <w:szCs w:val="24"/>
                <w:lang w:val="uz-Cyrl-UZ"/>
              </w:rPr>
              <w:t>ТКҚК назорат рўйхати (Stony Brook University)</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_Toc84755091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37</w:t>
            </w:r>
            <w:r w:rsidR="00996ECF" w:rsidRPr="00996ECF">
              <w:rPr>
                <w:noProof/>
                <w:webHidden/>
                <w:sz w:val="24"/>
                <w:szCs w:val="24"/>
              </w:rPr>
              <w:fldChar w:fldCharType="end"/>
            </w:r>
          </w:hyperlink>
        </w:p>
        <w:p w14:paraId="0E603807" w14:textId="390FA9FA" w:rsidR="00996ECF" w:rsidRPr="00996ECF" w:rsidRDefault="000C2C37">
          <w:pPr>
            <w:pStyle w:val="21"/>
            <w:tabs>
              <w:tab w:val="right" w:leader="dot" w:pos="9962"/>
            </w:tabs>
            <w:rPr>
              <w:rFonts w:cstheme="minorBidi"/>
              <w:noProof/>
              <w:sz w:val="24"/>
              <w:szCs w:val="24"/>
            </w:rPr>
          </w:pPr>
          <w:hyperlink w:anchor="_Toc84755092" w:history="1">
            <w:r w:rsidR="00996ECF" w:rsidRPr="00996ECF">
              <w:rPr>
                <w:rStyle w:val="a5"/>
                <w:i/>
                <w:noProof/>
                <w:sz w:val="24"/>
                <w:szCs w:val="24"/>
                <w:lang w:val="uz-Cyrl-UZ"/>
              </w:rPr>
              <w:t>Акушерлик қон кетишининг картаси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_Toc84755092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38</w:t>
            </w:r>
            <w:r w:rsidR="00996ECF" w:rsidRPr="00996ECF">
              <w:rPr>
                <w:noProof/>
                <w:webHidden/>
                <w:sz w:val="24"/>
                <w:szCs w:val="24"/>
              </w:rPr>
              <w:fldChar w:fldCharType="end"/>
            </w:r>
          </w:hyperlink>
        </w:p>
        <w:p w14:paraId="1C522CC7" w14:textId="1626F156" w:rsidR="00996ECF" w:rsidRPr="00996ECF" w:rsidRDefault="000C2C37">
          <w:pPr>
            <w:pStyle w:val="21"/>
            <w:tabs>
              <w:tab w:val="right" w:leader="dot" w:pos="9962"/>
            </w:tabs>
            <w:rPr>
              <w:rFonts w:cstheme="minorBidi"/>
              <w:noProof/>
              <w:sz w:val="24"/>
              <w:szCs w:val="24"/>
            </w:rPr>
          </w:pPr>
          <w:hyperlink w:anchor="_Toc84755093" w:history="1">
            <w:r w:rsidR="00996ECF" w:rsidRPr="00996ECF">
              <w:rPr>
                <w:rStyle w:val="a5"/>
                <w:i/>
                <w:noProof/>
                <w:sz w:val="24"/>
                <w:szCs w:val="24"/>
                <w:lang w:val="uz-Cyrl-UZ"/>
              </w:rPr>
              <w:t>ТКҚК олиб бориш алгоритмлари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_Toc84755093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39</w:t>
            </w:r>
            <w:r w:rsidR="00996ECF" w:rsidRPr="00996ECF">
              <w:rPr>
                <w:noProof/>
                <w:webHidden/>
                <w:sz w:val="24"/>
                <w:szCs w:val="24"/>
              </w:rPr>
              <w:fldChar w:fldCharType="end"/>
            </w:r>
          </w:hyperlink>
        </w:p>
        <w:p w14:paraId="178C85AB" w14:textId="1E339411" w:rsidR="00996ECF" w:rsidRPr="00996ECF" w:rsidRDefault="000C2C37">
          <w:pPr>
            <w:pStyle w:val="21"/>
            <w:tabs>
              <w:tab w:val="right" w:leader="dot" w:pos="9962"/>
            </w:tabs>
            <w:rPr>
              <w:rFonts w:cstheme="minorBidi"/>
              <w:noProof/>
              <w:sz w:val="24"/>
              <w:szCs w:val="24"/>
            </w:rPr>
          </w:pPr>
          <w:hyperlink w:anchor="_Toc84755094" w:history="1">
            <w:r w:rsidR="00996ECF" w:rsidRPr="00996ECF">
              <w:rPr>
                <w:rStyle w:val="a5"/>
                <w:i/>
                <w:noProof/>
                <w:sz w:val="24"/>
                <w:szCs w:val="24"/>
                <w:lang w:val="uz-Cyrl-UZ"/>
              </w:rPr>
              <w:t>Туғруқдан кейинги даврда қорин бўшлиғида қон кетишига шубҳа қилинган аёлларни олиб бориш алгоритми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_Toc84755094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41</w:t>
            </w:r>
            <w:r w:rsidR="00996ECF" w:rsidRPr="00996ECF">
              <w:rPr>
                <w:noProof/>
                <w:webHidden/>
                <w:sz w:val="24"/>
                <w:szCs w:val="24"/>
              </w:rPr>
              <w:fldChar w:fldCharType="end"/>
            </w:r>
          </w:hyperlink>
        </w:p>
        <w:p w14:paraId="04F0AD84" w14:textId="51A6D486" w:rsidR="00996ECF" w:rsidRPr="00996ECF" w:rsidRDefault="000C2C37">
          <w:pPr>
            <w:pStyle w:val="21"/>
            <w:tabs>
              <w:tab w:val="right" w:leader="dot" w:pos="9962"/>
            </w:tabs>
            <w:rPr>
              <w:rFonts w:cstheme="minorBidi"/>
              <w:noProof/>
              <w:sz w:val="24"/>
              <w:szCs w:val="24"/>
            </w:rPr>
          </w:pPr>
          <w:hyperlink w:anchor="_Toc84755095" w:history="1">
            <w:r w:rsidR="00996ECF" w:rsidRPr="00996ECF">
              <w:rPr>
                <w:rStyle w:val="a5"/>
                <w:i/>
                <w:noProof/>
                <w:sz w:val="24"/>
                <w:szCs w:val="24"/>
                <w:lang w:val="uz-Cyrl-UZ"/>
              </w:rPr>
              <w:t>1000 мл ва ундан кўп миқдорда ТКҚК олиб бориш блок-схемаси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_Toc84755095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42</w:t>
            </w:r>
            <w:r w:rsidR="00996ECF" w:rsidRPr="00996ECF">
              <w:rPr>
                <w:noProof/>
                <w:webHidden/>
                <w:sz w:val="24"/>
                <w:szCs w:val="24"/>
              </w:rPr>
              <w:fldChar w:fldCharType="end"/>
            </w:r>
          </w:hyperlink>
        </w:p>
        <w:p w14:paraId="203D63DE" w14:textId="0C2BA428" w:rsidR="00996ECF" w:rsidRPr="00996ECF" w:rsidRDefault="000C2C37">
          <w:pPr>
            <w:pStyle w:val="21"/>
            <w:tabs>
              <w:tab w:val="right" w:leader="dot" w:pos="9962"/>
            </w:tabs>
            <w:rPr>
              <w:rFonts w:cstheme="minorBidi"/>
              <w:noProof/>
              <w:sz w:val="24"/>
              <w:szCs w:val="24"/>
            </w:rPr>
          </w:pPr>
          <w:hyperlink w:anchor="_Toc84755096" w:history="1">
            <w:r w:rsidR="00996ECF" w:rsidRPr="00996ECF">
              <w:rPr>
                <w:rStyle w:val="a5"/>
                <w:i/>
                <w:noProof/>
                <w:sz w:val="24"/>
                <w:szCs w:val="24"/>
                <w:lang w:val="uz-Cyrl-UZ"/>
              </w:rPr>
              <w:t>Туққан аёлларнинг ҳолатини мониторинг қилиш назорат рўйхати</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_Toc84755096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43</w:t>
            </w:r>
            <w:r w:rsidR="00996ECF" w:rsidRPr="00996ECF">
              <w:rPr>
                <w:noProof/>
                <w:webHidden/>
                <w:sz w:val="24"/>
                <w:szCs w:val="24"/>
              </w:rPr>
              <w:fldChar w:fldCharType="end"/>
            </w:r>
          </w:hyperlink>
        </w:p>
        <w:p w14:paraId="6E2CF6FD" w14:textId="69042163" w:rsidR="00996ECF" w:rsidRPr="00996ECF" w:rsidRDefault="000C2C37">
          <w:pPr>
            <w:pStyle w:val="11"/>
            <w:tabs>
              <w:tab w:val="right" w:leader="dot" w:pos="9962"/>
            </w:tabs>
            <w:rPr>
              <w:noProof/>
              <w:sz w:val="24"/>
              <w:szCs w:val="24"/>
              <w:lang w:eastAsia="ru-RU"/>
            </w:rPr>
          </w:pPr>
          <w:hyperlink w:anchor="_Toc84755097" w:history="1">
            <w:r w:rsidR="00996ECF" w:rsidRPr="00996ECF">
              <w:rPr>
                <w:rStyle w:val="a5"/>
                <w:rFonts w:cstheme="minorHAnsi"/>
                <w:b/>
                <w:noProof/>
                <w:sz w:val="24"/>
                <w:szCs w:val="24"/>
                <w:lang w:val="uz-Cyrl-UZ"/>
              </w:rPr>
              <w:t>ФОЙДАЛАНИЛГАН АДАБИЁТЛАР</w:t>
            </w:r>
            <w:r w:rsidR="00996ECF" w:rsidRPr="00996ECF">
              <w:rPr>
                <w:noProof/>
                <w:webHidden/>
                <w:sz w:val="24"/>
                <w:szCs w:val="24"/>
              </w:rPr>
              <w:tab/>
            </w:r>
            <w:r w:rsidR="00996ECF" w:rsidRPr="00996ECF">
              <w:rPr>
                <w:noProof/>
                <w:webHidden/>
                <w:sz w:val="24"/>
                <w:szCs w:val="24"/>
              </w:rPr>
              <w:fldChar w:fldCharType="begin"/>
            </w:r>
            <w:r w:rsidR="00996ECF" w:rsidRPr="00996ECF">
              <w:rPr>
                <w:noProof/>
                <w:webHidden/>
                <w:sz w:val="24"/>
                <w:szCs w:val="24"/>
              </w:rPr>
              <w:instrText xml:space="preserve"> PAGEREF _Toc84755097 \h </w:instrText>
            </w:r>
            <w:r w:rsidR="00996ECF" w:rsidRPr="00996ECF">
              <w:rPr>
                <w:noProof/>
                <w:webHidden/>
                <w:sz w:val="24"/>
                <w:szCs w:val="24"/>
              </w:rPr>
            </w:r>
            <w:r w:rsidR="00996ECF" w:rsidRPr="00996ECF">
              <w:rPr>
                <w:noProof/>
                <w:webHidden/>
                <w:sz w:val="24"/>
                <w:szCs w:val="24"/>
              </w:rPr>
              <w:fldChar w:fldCharType="separate"/>
            </w:r>
            <w:r w:rsidR="00996ECF" w:rsidRPr="00996ECF">
              <w:rPr>
                <w:noProof/>
                <w:webHidden/>
                <w:sz w:val="24"/>
                <w:szCs w:val="24"/>
              </w:rPr>
              <w:t>44</w:t>
            </w:r>
            <w:r w:rsidR="00996ECF" w:rsidRPr="00996ECF">
              <w:rPr>
                <w:noProof/>
                <w:webHidden/>
                <w:sz w:val="24"/>
                <w:szCs w:val="24"/>
              </w:rPr>
              <w:fldChar w:fldCharType="end"/>
            </w:r>
          </w:hyperlink>
        </w:p>
        <w:p w14:paraId="60DD7FC1" w14:textId="4E0C42B8" w:rsidR="00810879" w:rsidRPr="00853A90" w:rsidRDefault="00810879">
          <w:pPr>
            <w:rPr>
              <w:rFonts w:cstheme="minorHAnsi"/>
              <w:sz w:val="24"/>
              <w:szCs w:val="24"/>
            </w:rPr>
          </w:pPr>
          <w:r w:rsidRPr="00853A90">
            <w:rPr>
              <w:rFonts w:cstheme="minorHAnsi"/>
              <w:sz w:val="24"/>
              <w:szCs w:val="24"/>
            </w:rPr>
            <w:fldChar w:fldCharType="end"/>
          </w:r>
        </w:p>
      </w:sdtContent>
    </w:sdt>
    <w:p w14:paraId="3B6584C3" w14:textId="77777777" w:rsidR="00810879" w:rsidRPr="00DA55C1" w:rsidRDefault="00810879">
      <w:pPr>
        <w:rPr>
          <w:rFonts w:eastAsia="Times New Roman" w:cstheme="minorHAnsi"/>
          <w:b/>
          <w:color w:val="5B9BD5" w:themeColor="accent1"/>
          <w:sz w:val="28"/>
          <w:szCs w:val="28"/>
          <w:lang w:eastAsia="ru-RU"/>
        </w:rPr>
      </w:pPr>
      <w:r w:rsidRPr="00DA55C1">
        <w:rPr>
          <w:rFonts w:eastAsia="Times New Roman" w:cstheme="minorHAnsi"/>
          <w:b/>
          <w:color w:val="5B9BD5" w:themeColor="accent1"/>
          <w:sz w:val="28"/>
          <w:szCs w:val="28"/>
          <w:lang w:eastAsia="ru-RU"/>
        </w:rPr>
        <w:br w:type="page"/>
      </w:r>
    </w:p>
    <w:p w14:paraId="073EB885" w14:textId="77777777" w:rsidR="00F90748" w:rsidRPr="00DA55C1" w:rsidRDefault="00F90748" w:rsidP="00F90748">
      <w:pPr>
        <w:rPr>
          <w:rFonts w:cstheme="minorHAnsi"/>
          <w:b/>
          <w:color w:val="4472C4" w:themeColor="accent5"/>
          <w:sz w:val="24"/>
          <w:szCs w:val="24"/>
          <w:lang w:val="uz-Cyrl-UZ"/>
        </w:rPr>
      </w:pPr>
      <w:r w:rsidRPr="00DA55C1">
        <w:rPr>
          <w:rFonts w:cstheme="minorHAnsi"/>
          <w:b/>
          <w:color w:val="4472C4" w:themeColor="accent5"/>
          <w:sz w:val="24"/>
          <w:szCs w:val="24"/>
          <w:lang w:val="uz-Cyrl-UZ"/>
        </w:rPr>
        <w:lastRenderedPageBreak/>
        <w:t>Ишчи гуруҳ таркиби:</w:t>
      </w:r>
    </w:p>
    <w:p w14:paraId="0C396E42" w14:textId="77777777" w:rsidR="00F90748" w:rsidRPr="00DA55C1" w:rsidRDefault="00F90748" w:rsidP="00F90748">
      <w:pPr>
        <w:spacing w:after="0"/>
        <w:rPr>
          <w:rFonts w:cstheme="minorHAnsi"/>
          <w:b/>
          <w:color w:val="4472C4" w:themeColor="accent5"/>
          <w:sz w:val="24"/>
          <w:szCs w:val="24"/>
          <w:lang w:val="uz-Cyrl-UZ"/>
        </w:rPr>
      </w:pPr>
      <w:r w:rsidRPr="00DA55C1">
        <w:rPr>
          <w:rFonts w:cstheme="minorHAnsi"/>
          <w:b/>
          <w:color w:val="4472C4" w:themeColor="accent5"/>
          <w:sz w:val="24"/>
          <w:szCs w:val="24"/>
          <w:lang w:val="uz-Cyrl-UZ"/>
        </w:rPr>
        <w:t>Ишчи гуруҳ раҳбарлари</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64DBF556" w14:textId="77777777" w:rsidTr="005654C9">
        <w:tc>
          <w:tcPr>
            <w:tcW w:w="3539" w:type="dxa"/>
          </w:tcPr>
          <w:p w14:paraId="12478656" w14:textId="77777777"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Абдуллаева Л.М., т.ф.д.</w:t>
            </w:r>
          </w:p>
        </w:tc>
        <w:tc>
          <w:tcPr>
            <w:tcW w:w="5812" w:type="dxa"/>
          </w:tcPr>
          <w:p w14:paraId="5CF95919" w14:textId="77777777"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Ўзбекистон Республикаси Соғлиқни сақлаш вазирлигининг бош акушер-гинекологи</w:t>
            </w:r>
          </w:p>
        </w:tc>
      </w:tr>
      <w:tr w:rsidR="00F90748" w:rsidRPr="00DA55C1" w14:paraId="10604549" w14:textId="77777777" w:rsidTr="005654C9">
        <w:tc>
          <w:tcPr>
            <w:tcW w:w="3539" w:type="dxa"/>
          </w:tcPr>
          <w:p w14:paraId="655FDB9A"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Юсупов У.Ю., т.ф.д., профессор</w:t>
            </w:r>
          </w:p>
        </w:tc>
        <w:tc>
          <w:tcPr>
            <w:tcW w:w="5812" w:type="dxa"/>
          </w:tcPr>
          <w:p w14:paraId="29788A59"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 акушерлик бўлими илмий раҳбари</w:t>
            </w:r>
          </w:p>
        </w:tc>
      </w:tr>
      <w:tr w:rsidR="00F90748" w:rsidRPr="00DA55C1" w14:paraId="7B3F5395" w14:textId="77777777" w:rsidTr="005654C9">
        <w:tc>
          <w:tcPr>
            <w:tcW w:w="3539" w:type="dxa"/>
          </w:tcPr>
          <w:p w14:paraId="584EC9E6" w14:textId="2FE243BF"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Над</w:t>
            </w:r>
            <w:r w:rsidR="00161778">
              <w:rPr>
                <w:rFonts w:cstheme="minorHAnsi"/>
                <w:color w:val="000000" w:themeColor="text1"/>
                <w:sz w:val="24"/>
                <w:szCs w:val="24"/>
                <w:lang w:val="uz-Cyrl-UZ"/>
              </w:rPr>
              <w:t>и</w:t>
            </w:r>
            <w:r w:rsidRPr="00DA55C1">
              <w:rPr>
                <w:rFonts w:cstheme="minorHAnsi"/>
                <w:color w:val="000000" w:themeColor="text1"/>
                <w:sz w:val="24"/>
                <w:szCs w:val="24"/>
                <w:lang w:val="uz-Cyrl-UZ"/>
              </w:rPr>
              <w:t>рханова Н.С., т.ф.н.</w:t>
            </w:r>
          </w:p>
        </w:tc>
        <w:tc>
          <w:tcPr>
            <w:tcW w:w="5812" w:type="dxa"/>
          </w:tcPr>
          <w:p w14:paraId="61A4683A"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 директор</w:t>
            </w:r>
          </w:p>
        </w:tc>
      </w:tr>
      <w:tr w:rsidR="00F90748" w:rsidRPr="00DA55C1" w14:paraId="16EC93D9" w14:textId="77777777" w:rsidTr="005654C9">
        <w:tc>
          <w:tcPr>
            <w:tcW w:w="3539" w:type="dxa"/>
          </w:tcPr>
          <w:p w14:paraId="47766527" w14:textId="1CBC791B" w:rsidR="00F90748" w:rsidRPr="00DA55C1" w:rsidRDefault="00517543" w:rsidP="005654C9">
            <w:pPr>
              <w:rPr>
                <w:rFonts w:cstheme="minorHAnsi"/>
                <w:color w:val="000000" w:themeColor="text1"/>
                <w:sz w:val="24"/>
                <w:szCs w:val="24"/>
                <w:lang w:val="uz-Cyrl-UZ"/>
              </w:rPr>
            </w:pPr>
            <w:r>
              <w:rPr>
                <w:rFonts w:cstheme="minorHAnsi"/>
                <w:color w:val="000000" w:themeColor="text1"/>
                <w:sz w:val="24"/>
                <w:szCs w:val="24"/>
                <w:lang w:val="uz-Cyrl-UZ"/>
              </w:rPr>
              <w:t xml:space="preserve">Уринбаева Н.А., </w:t>
            </w:r>
            <w:r w:rsidR="00F90748" w:rsidRPr="00DA55C1">
              <w:rPr>
                <w:rFonts w:cstheme="minorHAnsi"/>
                <w:color w:val="000000" w:themeColor="text1"/>
                <w:sz w:val="24"/>
                <w:szCs w:val="24"/>
                <w:lang w:val="uz-Cyrl-UZ"/>
              </w:rPr>
              <w:t>т.ф.н.</w:t>
            </w:r>
          </w:p>
        </w:tc>
        <w:tc>
          <w:tcPr>
            <w:tcW w:w="5812" w:type="dxa"/>
          </w:tcPr>
          <w:p w14:paraId="241363E8"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РПМ, директор</w:t>
            </w:r>
          </w:p>
        </w:tc>
      </w:tr>
    </w:tbl>
    <w:p w14:paraId="0CF0BA23" w14:textId="77777777" w:rsidR="00F90748" w:rsidRPr="00DA55C1" w:rsidRDefault="00F90748" w:rsidP="00F90748">
      <w:pPr>
        <w:spacing w:after="0"/>
        <w:rPr>
          <w:rFonts w:cstheme="minorHAnsi"/>
          <w:b/>
          <w:color w:val="000000" w:themeColor="text1"/>
          <w:sz w:val="12"/>
          <w:szCs w:val="10"/>
          <w:lang w:val="uz-Cyrl-UZ"/>
        </w:rPr>
      </w:pPr>
    </w:p>
    <w:p w14:paraId="0A217D13" w14:textId="77777777" w:rsidR="00F90748" w:rsidRPr="00DA55C1" w:rsidRDefault="00F90748" w:rsidP="00F90748">
      <w:pPr>
        <w:spacing w:after="0"/>
        <w:rPr>
          <w:rFonts w:cstheme="minorHAnsi"/>
          <w:b/>
          <w:color w:val="4472C4" w:themeColor="accent5"/>
          <w:sz w:val="24"/>
          <w:szCs w:val="24"/>
          <w:lang w:val="uz-Cyrl-UZ"/>
        </w:rPr>
      </w:pPr>
      <w:r w:rsidRPr="00DA55C1">
        <w:rPr>
          <w:rFonts w:cstheme="minorHAnsi"/>
          <w:b/>
          <w:color w:val="4472C4" w:themeColor="accent5"/>
          <w:sz w:val="24"/>
          <w:szCs w:val="24"/>
          <w:lang w:val="uz-Cyrl-UZ"/>
        </w:rPr>
        <w:t>Масъул ижрочилар</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3F2C554B" w14:textId="77777777" w:rsidTr="005654C9">
        <w:tc>
          <w:tcPr>
            <w:tcW w:w="3539" w:type="dxa"/>
          </w:tcPr>
          <w:p w14:paraId="41C809C2"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Султанов С.Н., </w:t>
            </w:r>
            <w:r w:rsidRPr="00DA55C1">
              <w:rPr>
                <w:rFonts w:cstheme="minorHAnsi"/>
                <w:color w:val="000000" w:themeColor="text1"/>
                <w:sz w:val="24"/>
                <w:szCs w:val="24"/>
              </w:rPr>
              <w:t>т.ф.д., профессор</w:t>
            </w:r>
          </w:p>
        </w:tc>
        <w:tc>
          <w:tcPr>
            <w:tcW w:w="5812" w:type="dxa"/>
          </w:tcPr>
          <w:p w14:paraId="322B38BC"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РПМ</w:t>
            </w:r>
          </w:p>
        </w:tc>
      </w:tr>
      <w:tr w:rsidR="00F90748" w:rsidRPr="00DA55C1" w14:paraId="7142725B" w14:textId="77777777" w:rsidTr="005654C9">
        <w:tc>
          <w:tcPr>
            <w:tcW w:w="3539" w:type="dxa"/>
          </w:tcPr>
          <w:p w14:paraId="22D105A6"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Джаббарова Ю.К., </w:t>
            </w:r>
            <w:r w:rsidRPr="00DA55C1">
              <w:rPr>
                <w:rFonts w:cstheme="minorHAnsi"/>
                <w:color w:val="000000" w:themeColor="text1"/>
                <w:sz w:val="24"/>
                <w:szCs w:val="24"/>
              </w:rPr>
              <w:t>т.ф.д., профессор</w:t>
            </w:r>
          </w:p>
        </w:tc>
        <w:tc>
          <w:tcPr>
            <w:tcW w:w="5812" w:type="dxa"/>
          </w:tcPr>
          <w:p w14:paraId="47D27E42"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РПМ</w:t>
            </w:r>
          </w:p>
        </w:tc>
      </w:tr>
      <w:tr w:rsidR="00F90748" w:rsidRPr="00DA55C1" w14:paraId="7445F74E" w14:textId="77777777" w:rsidTr="005654C9">
        <w:tc>
          <w:tcPr>
            <w:tcW w:w="3539" w:type="dxa"/>
          </w:tcPr>
          <w:p w14:paraId="1D29F8BC"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Алиева Д.А., </w:t>
            </w:r>
            <w:r w:rsidRPr="00DA55C1">
              <w:rPr>
                <w:rFonts w:cstheme="minorHAnsi"/>
                <w:color w:val="000000" w:themeColor="text1"/>
                <w:sz w:val="24"/>
                <w:szCs w:val="24"/>
              </w:rPr>
              <w:t>т.ф.д., профессор</w:t>
            </w:r>
          </w:p>
        </w:tc>
        <w:tc>
          <w:tcPr>
            <w:tcW w:w="5812" w:type="dxa"/>
          </w:tcPr>
          <w:p w14:paraId="6E37F885"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w:t>
            </w:r>
          </w:p>
        </w:tc>
      </w:tr>
      <w:tr w:rsidR="00F90748" w:rsidRPr="00DA55C1" w14:paraId="4EC18AE8" w14:textId="77777777" w:rsidTr="005654C9">
        <w:tc>
          <w:tcPr>
            <w:tcW w:w="3539" w:type="dxa"/>
          </w:tcPr>
          <w:p w14:paraId="3B2D683E" w14:textId="77777777" w:rsidR="00F90748" w:rsidRPr="00DA55C1" w:rsidRDefault="00F90748" w:rsidP="005654C9">
            <w:pPr>
              <w:rPr>
                <w:rFonts w:eastAsia="Times New Roman" w:cstheme="minorHAnsi"/>
                <w:color w:val="000000" w:themeColor="text1"/>
                <w:sz w:val="24"/>
                <w:szCs w:val="24"/>
                <w:lang w:eastAsia="ru-RU"/>
              </w:rPr>
            </w:pPr>
            <w:r w:rsidRPr="00DA55C1">
              <w:rPr>
                <w:rFonts w:cstheme="minorHAnsi"/>
                <w:sz w:val="24"/>
                <w:szCs w:val="24"/>
              </w:rPr>
              <w:t xml:space="preserve">Ким Ё.Д., </w:t>
            </w:r>
            <w:r w:rsidRPr="00DA55C1">
              <w:rPr>
                <w:rFonts w:cstheme="minorHAnsi"/>
                <w:sz w:val="24"/>
                <w:szCs w:val="24"/>
                <w:lang w:val="uz-Cyrl-UZ"/>
              </w:rPr>
              <w:t>т.ф</w:t>
            </w:r>
            <w:r w:rsidRPr="00DA55C1">
              <w:rPr>
                <w:rFonts w:cstheme="minorHAnsi"/>
                <w:sz w:val="24"/>
                <w:szCs w:val="24"/>
              </w:rPr>
              <w:t>.</w:t>
            </w:r>
            <w:r w:rsidRPr="00DA55C1">
              <w:rPr>
                <w:rFonts w:cstheme="minorHAnsi"/>
                <w:sz w:val="24"/>
                <w:szCs w:val="24"/>
                <w:lang w:val="uz-Cyrl-UZ"/>
              </w:rPr>
              <w:t>д</w:t>
            </w:r>
            <w:r w:rsidRPr="00DA55C1">
              <w:rPr>
                <w:rFonts w:cstheme="minorHAnsi"/>
                <w:sz w:val="24"/>
                <w:szCs w:val="24"/>
              </w:rPr>
              <w:t>., профессор</w:t>
            </w:r>
          </w:p>
        </w:tc>
        <w:tc>
          <w:tcPr>
            <w:tcW w:w="5812" w:type="dxa"/>
          </w:tcPr>
          <w:p w14:paraId="5804E492"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sz w:val="24"/>
                <w:szCs w:val="24"/>
              </w:rPr>
              <w:t>, анестезиолог-реаниматолог</w:t>
            </w:r>
          </w:p>
        </w:tc>
      </w:tr>
      <w:tr w:rsidR="00F90748" w:rsidRPr="00DA55C1" w14:paraId="383B3340" w14:textId="77777777" w:rsidTr="005654C9">
        <w:tc>
          <w:tcPr>
            <w:tcW w:w="3539" w:type="dxa"/>
          </w:tcPr>
          <w:p w14:paraId="71FAC643"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Каримов З.Д., </w:t>
            </w:r>
            <w:r w:rsidRPr="00DA55C1">
              <w:rPr>
                <w:rFonts w:cstheme="minorHAnsi"/>
                <w:color w:val="000000" w:themeColor="text1"/>
                <w:sz w:val="24"/>
                <w:szCs w:val="24"/>
              </w:rPr>
              <w:t>т.ф.д., профессор</w:t>
            </w:r>
          </w:p>
        </w:tc>
        <w:tc>
          <w:tcPr>
            <w:tcW w:w="5812" w:type="dxa"/>
          </w:tcPr>
          <w:p w14:paraId="3C94EC54"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Тошкент ШПМ, директор</w:t>
            </w:r>
          </w:p>
        </w:tc>
      </w:tr>
      <w:tr w:rsidR="00F90748" w:rsidRPr="00DA55C1" w14:paraId="2C6A0409" w14:textId="77777777" w:rsidTr="005654C9">
        <w:tc>
          <w:tcPr>
            <w:tcW w:w="3539" w:type="dxa"/>
          </w:tcPr>
          <w:p w14:paraId="5229E4D5" w14:textId="77777777" w:rsidR="00F90748" w:rsidRPr="00DA55C1" w:rsidRDefault="00F90748" w:rsidP="005654C9">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val="uz-Cyrl-UZ" w:eastAsia="ru-RU"/>
              </w:rPr>
              <w:t>Иргашева С.У.</w:t>
            </w:r>
          </w:p>
        </w:tc>
        <w:tc>
          <w:tcPr>
            <w:tcW w:w="5812" w:type="dxa"/>
          </w:tcPr>
          <w:p w14:paraId="2C3C9D44" w14:textId="77777777"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rPr>
              <w:t>РИАГИАТМ</w:t>
            </w:r>
          </w:p>
        </w:tc>
      </w:tr>
      <w:tr w:rsidR="00F90748" w:rsidRPr="00DA55C1" w14:paraId="4678E1A6" w14:textId="77777777" w:rsidTr="005654C9">
        <w:tc>
          <w:tcPr>
            <w:tcW w:w="3539" w:type="dxa"/>
          </w:tcPr>
          <w:p w14:paraId="1EC36856" w14:textId="77777777" w:rsidR="00F90748" w:rsidRPr="00DA55C1" w:rsidRDefault="00F90748" w:rsidP="005654C9">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Матякубова С.А., </w:t>
            </w:r>
            <w:r w:rsidRPr="00DA55C1">
              <w:rPr>
                <w:rFonts w:eastAsia="Times New Roman" w:cstheme="minorHAnsi"/>
                <w:color w:val="000000" w:themeColor="text1"/>
                <w:sz w:val="24"/>
                <w:szCs w:val="24"/>
                <w:lang w:val="uz-Cyrl-UZ" w:eastAsia="ru-RU"/>
              </w:rPr>
              <w:t>т.ф.д.</w:t>
            </w:r>
          </w:p>
        </w:tc>
        <w:tc>
          <w:tcPr>
            <w:tcW w:w="5812" w:type="dxa"/>
          </w:tcPr>
          <w:p w14:paraId="49867665"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Хоразм вилояти филиали</w:t>
            </w:r>
            <w:r w:rsidRPr="00DA55C1">
              <w:rPr>
                <w:rFonts w:cstheme="minorHAnsi"/>
                <w:color w:val="000000" w:themeColor="text1"/>
                <w:sz w:val="24"/>
                <w:szCs w:val="24"/>
              </w:rPr>
              <w:t>, директор</w:t>
            </w:r>
          </w:p>
        </w:tc>
      </w:tr>
      <w:tr w:rsidR="00517543" w:rsidRPr="00DA55C1" w14:paraId="2261477B" w14:textId="77777777" w:rsidTr="005654C9">
        <w:tc>
          <w:tcPr>
            <w:tcW w:w="3539" w:type="dxa"/>
          </w:tcPr>
          <w:p w14:paraId="36494052" w14:textId="280133E1" w:rsidR="00517543" w:rsidRPr="00DA55C1" w:rsidRDefault="00517543" w:rsidP="00517543">
            <w:pPr>
              <w:rPr>
                <w:rFonts w:eastAsia="Times New Roman" w:cstheme="minorHAnsi"/>
                <w:color w:val="000000" w:themeColor="text1"/>
                <w:sz w:val="24"/>
                <w:szCs w:val="24"/>
                <w:lang w:eastAsia="ru-RU"/>
              </w:rPr>
            </w:pPr>
            <w:r w:rsidRPr="00DA55C1">
              <w:rPr>
                <w:rFonts w:cstheme="minorHAnsi"/>
                <w:sz w:val="24"/>
                <w:szCs w:val="24"/>
              </w:rPr>
              <w:t xml:space="preserve">Абидов А.К., </w:t>
            </w:r>
            <w:r w:rsidRPr="00DA55C1">
              <w:rPr>
                <w:rFonts w:cstheme="minorHAnsi"/>
                <w:sz w:val="24"/>
                <w:szCs w:val="24"/>
                <w:lang w:val="uz-Cyrl-UZ"/>
              </w:rPr>
              <w:t>т</w:t>
            </w:r>
            <w:r w:rsidRPr="00DA55C1">
              <w:rPr>
                <w:rFonts w:cstheme="minorHAnsi"/>
                <w:sz w:val="24"/>
                <w:szCs w:val="24"/>
              </w:rPr>
              <w:t>.</w:t>
            </w:r>
            <w:r w:rsidRPr="00DA55C1">
              <w:rPr>
                <w:rFonts w:cstheme="minorHAnsi"/>
                <w:sz w:val="24"/>
                <w:szCs w:val="24"/>
                <w:lang w:val="uz-Cyrl-UZ"/>
              </w:rPr>
              <w:t>ф</w:t>
            </w:r>
            <w:r w:rsidRPr="00DA55C1">
              <w:rPr>
                <w:rFonts w:cstheme="minorHAnsi"/>
                <w:sz w:val="24"/>
                <w:szCs w:val="24"/>
              </w:rPr>
              <w:t>.н.</w:t>
            </w:r>
          </w:p>
        </w:tc>
        <w:tc>
          <w:tcPr>
            <w:tcW w:w="5812" w:type="dxa"/>
          </w:tcPr>
          <w:p w14:paraId="3335649A" w14:textId="5130022C"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sz w:val="24"/>
                <w:szCs w:val="24"/>
              </w:rPr>
              <w:t>, анестезиолог-реаниматолог</w:t>
            </w:r>
          </w:p>
        </w:tc>
      </w:tr>
      <w:tr w:rsidR="00517543" w:rsidRPr="00DA55C1" w14:paraId="58AD8385" w14:textId="77777777" w:rsidTr="005654C9">
        <w:tc>
          <w:tcPr>
            <w:tcW w:w="3539" w:type="dxa"/>
          </w:tcPr>
          <w:p w14:paraId="267578CB"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val="uz-Cyrl-UZ" w:eastAsia="ru-RU"/>
              </w:rPr>
              <w:t>Нишанова Ф.П., т.ф.н.</w:t>
            </w:r>
          </w:p>
        </w:tc>
        <w:tc>
          <w:tcPr>
            <w:tcW w:w="5812" w:type="dxa"/>
          </w:tcPr>
          <w:p w14:paraId="03A7D54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548A2E33" w14:textId="77777777" w:rsidTr="005654C9">
        <w:tc>
          <w:tcPr>
            <w:tcW w:w="3539" w:type="dxa"/>
          </w:tcPr>
          <w:p w14:paraId="139B5BC9"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Микиртичев К.Д., </w:t>
            </w:r>
            <w:r w:rsidRPr="00DA55C1">
              <w:rPr>
                <w:rFonts w:eastAsia="Times New Roman" w:cstheme="minorHAnsi"/>
                <w:color w:val="000000" w:themeColor="text1"/>
                <w:sz w:val="24"/>
                <w:szCs w:val="24"/>
                <w:lang w:val="uz-Cyrl-UZ" w:eastAsia="ru-RU"/>
              </w:rPr>
              <w:t>т.ф.н.</w:t>
            </w:r>
          </w:p>
        </w:tc>
        <w:tc>
          <w:tcPr>
            <w:tcW w:w="5812" w:type="dxa"/>
          </w:tcPr>
          <w:p w14:paraId="4A1CF90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394AAA3F" w14:textId="77777777" w:rsidTr="005654C9">
        <w:tc>
          <w:tcPr>
            <w:tcW w:w="3539" w:type="dxa"/>
          </w:tcPr>
          <w:p w14:paraId="541B3E42"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Ашурова В.И., </w:t>
            </w:r>
            <w:r w:rsidRPr="00DA55C1">
              <w:rPr>
                <w:rFonts w:eastAsia="Times New Roman" w:cstheme="minorHAnsi"/>
                <w:color w:val="000000" w:themeColor="text1"/>
                <w:sz w:val="24"/>
                <w:szCs w:val="24"/>
                <w:lang w:val="uz-Cyrl-UZ" w:eastAsia="ru-RU"/>
              </w:rPr>
              <w:t>т.ф.н.</w:t>
            </w:r>
          </w:p>
        </w:tc>
        <w:tc>
          <w:tcPr>
            <w:tcW w:w="5812" w:type="dxa"/>
          </w:tcPr>
          <w:p w14:paraId="34303AC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7F9EF7AD" w14:textId="77777777" w:rsidTr="005654C9">
        <w:tc>
          <w:tcPr>
            <w:tcW w:w="3539" w:type="dxa"/>
          </w:tcPr>
          <w:p w14:paraId="00720C35"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Сапаров А.Б., </w:t>
            </w:r>
            <w:r w:rsidRPr="00DA55C1">
              <w:rPr>
                <w:rFonts w:eastAsia="Times New Roman" w:cstheme="minorHAnsi"/>
                <w:color w:val="000000" w:themeColor="text1"/>
                <w:sz w:val="24"/>
                <w:szCs w:val="24"/>
                <w:lang w:val="uz-Cyrl-UZ" w:eastAsia="ru-RU"/>
              </w:rPr>
              <w:t>т.ф.н.</w:t>
            </w:r>
          </w:p>
        </w:tc>
        <w:tc>
          <w:tcPr>
            <w:tcW w:w="5812" w:type="dxa"/>
          </w:tcPr>
          <w:p w14:paraId="324AEE2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2BE3CE02" w14:textId="77777777" w:rsidTr="005654C9">
        <w:tc>
          <w:tcPr>
            <w:tcW w:w="3539" w:type="dxa"/>
          </w:tcPr>
          <w:p w14:paraId="3809DB4A"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Бабажанова Ш.Д., </w:t>
            </w:r>
            <w:r w:rsidRPr="00DA55C1">
              <w:rPr>
                <w:rFonts w:eastAsia="Times New Roman" w:cstheme="minorHAnsi"/>
                <w:color w:val="000000" w:themeColor="text1"/>
                <w:sz w:val="24"/>
                <w:szCs w:val="24"/>
                <w:lang w:val="uz-Cyrl-UZ" w:eastAsia="ru-RU"/>
              </w:rPr>
              <w:t>т.ф.н.</w:t>
            </w:r>
          </w:p>
        </w:tc>
        <w:tc>
          <w:tcPr>
            <w:tcW w:w="5812" w:type="dxa"/>
          </w:tcPr>
          <w:p w14:paraId="6D2E7FA5" w14:textId="77777777" w:rsidR="00517543" w:rsidRPr="00DA55C1" w:rsidRDefault="00517543" w:rsidP="00517543">
            <w:pPr>
              <w:rPr>
                <w:rFonts w:cstheme="minorHAnsi"/>
                <w:color w:val="000000" w:themeColor="text1"/>
                <w:sz w:val="24"/>
                <w:szCs w:val="24"/>
                <w:lang w:val="uz-Cyrl-UZ"/>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0BF39642" w14:textId="77777777" w:rsidTr="005654C9">
        <w:tc>
          <w:tcPr>
            <w:tcW w:w="3539" w:type="dxa"/>
          </w:tcPr>
          <w:p w14:paraId="5D63004F" w14:textId="77777777" w:rsidR="00517543" w:rsidRPr="00DA55C1" w:rsidRDefault="00517543" w:rsidP="00517543">
            <w:pPr>
              <w:rPr>
                <w:rFonts w:eastAsia="Times New Roman" w:cstheme="minorHAnsi"/>
                <w:color w:val="000000" w:themeColor="text1"/>
                <w:sz w:val="24"/>
                <w:szCs w:val="24"/>
                <w:lang w:eastAsia="ru-RU"/>
              </w:rPr>
            </w:pPr>
            <w:r w:rsidRPr="00DA55C1">
              <w:rPr>
                <w:rFonts w:cstheme="minorHAnsi"/>
                <w:sz w:val="24"/>
                <w:szCs w:val="24"/>
              </w:rPr>
              <w:t xml:space="preserve">Тараян С.К., </w:t>
            </w:r>
            <w:r w:rsidRPr="00DA55C1">
              <w:rPr>
                <w:rFonts w:cstheme="minorHAnsi"/>
                <w:sz w:val="24"/>
                <w:szCs w:val="24"/>
                <w:lang w:val="uz-Cyrl-UZ"/>
              </w:rPr>
              <w:t>т</w:t>
            </w:r>
            <w:r w:rsidRPr="00DA55C1">
              <w:rPr>
                <w:rFonts w:cstheme="minorHAnsi"/>
                <w:sz w:val="24"/>
                <w:szCs w:val="24"/>
              </w:rPr>
              <w:t>.</w:t>
            </w:r>
            <w:r w:rsidRPr="00DA55C1">
              <w:rPr>
                <w:rFonts w:cstheme="minorHAnsi"/>
                <w:sz w:val="24"/>
                <w:szCs w:val="24"/>
                <w:lang w:val="uz-Cyrl-UZ"/>
              </w:rPr>
              <w:t>ф</w:t>
            </w:r>
            <w:r w:rsidRPr="00DA55C1">
              <w:rPr>
                <w:rFonts w:cstheme="minorHAnsi"/>
                <w:sz w:val="24"/>
                <w:szCs w:val="24"/>
              </w:rPr>
              <w:t>.н.</w:t>
            </w:r>
          </w:p>
        </w:tc>
        <w:tc>
          <w:tcPr>
            <w:tcW w:w="5812" w:type="dxa"/>
          </w:tcPr>
          <w:p w14:paraId="3A0FD1E2"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w:t>
            </w:r>
            <w:r w:rsidRPr="00DA55C1">
              <w:rPr>
                <w:rFonts w:cstheme="minorHAnsi"/>
                <w:color w:val="000000" w:themeColor="text1"/>
                <w:sz w:val="24"/>
                <w:szCs w:val="24"/>
                <w:lang w:val="uz-Cyrl-UZ"/>
              </w:rPr>
              <w:t>ПМ</w:t>
            </w:r>
            <w:r w:rsidRPr="00DA55C1">
              <w:rPr>
                <w:rFonts w:cstheme="minorHAnsi"/>
                <w:sz w:val="24"/>
                <w:szCs w:val="24"/>
              </w:rPr>
              <w:t>, анестезиолог-реаниматолог</w:t>
            </w:r>
          </w:p>
        </w:tc>
      </w:tr>
      <w:tr w:rsidR="00517543" w:rsidRPr="00DA55C1" w14:paraId="23015491" w14:textId="77777777" w:rsidTr="005654C9">
        <w:tc>
          <w:tcPr>
            <w:tcW w:w="3539" w:type="dxa"/>
          </w:tcPr>
          <w:p w14:paraId="1AD81C93"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Умарова Н.М., </w:t>
            </w:r>
            <w:r w:rsidRPr="00DA55C1">
              <w:rPr>
                <w:rFonts w:eastAsia="Times New Roman" w:cstheme="minorHAnsi"/>
                <w:color w:val="000000" w:themeColor="text1"/>
                <w:sz w:val="24"/>
                <w:szCs w:val="24"/>
                <w:lang w:val="uz-Cyrl-UZ" w:eastAsia="ru-RU"/>
              </w:rPr>
              <w:t>т.ф.н.</w:t>
            </w:r>
          </w:p>
        </w:tc>
        <w:tc>
          <w:tcPr>
            <w:tcW w:w="5812" w:type="dxa"/>
          </w:tcPr>
          <w:p w14:paraId="6FCCE886" w14:textId="77777777" w:rsidR="00517543" w:rsidRPr="00DA55C1" w:rsidRDefault="00517543" w:rsidP="00517543">
            <w:pPr>
              <w:rPr>
                <w:rFonts w:cstheme="minorHAnsi"/>
                <w:color w:val="000000" w:themeColor="text1"/>
                <w:sz w:val="24"/>
                <w:szCs w:val="24"/>
                <w:lang w:val="uz-Cyrl-UZ"/>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4DF3D582" w14:textId="77777777" w:rsidTr="005654C9">
        <w:tc>
          <w:tcPr>
            <w:tcW w:w="3539" w:type="dxa"/>
          </w:tcPr>
          <w:p w14:paraId="05160A22"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Мухамедова У.Ю., </w:t>
            </w:r>
            <w:r w:rsidRPr="00DA55C1">
              <w:rPr>
                <w:rFonts w:eastAsia="Times New Roman" w:cstheme="minorHAnsi"/>
                <w:color w:val="000000" w:themeColor="text1"/>
                <w:sz w:val="24"/>
                <w:szCs w:val="24"/>
                <w:lang w:val="uz-Cyrl-UZ" w:eastAsia="ru-RU"/>
              </w:rPr>
              <w:t>т.ф.н.</w:t>
            </w:r>
          </w:p>
        </w:tc>
        <w:tc>
          <w:tcPr>
            <w:tcW w:w="5812" w:type="dxa"/>
          </w:tcPr>
          <w:p w14:paraId="398F6A75" w14:textId="77777777" w:rsidR="00517543" w:rsidRPr="00DA55C1" w:rsidRDefault="00517543" w:rsidP="00517543">
            <w:pPr>
              <w:rPr>
                <w:rFonts w:cstheme="minorHAnsi"/>
                <w:color w:val="000000" w:themeColor="text1"/>
                <w:sz w:val="24"/>
                <w:szCs w:val="24"/>
                <w:lang w:val="uz-Cyrl-UZ"/>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2DD7692C" w14:textId="77777777" w:rsidTr="005654C9">
        <w:tc>
          <w:tcPr>
            <w:tcW w:w="3539" w:type="dxa"/>
          </w:tcPr>
          <w:p w14:paraId="1E52AF40"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eastAsia="ru-RU"/>
              </w:rPr>
              <w:t>Арифханова З.А.</w:t>
            </w:r>
          </w:p>
        </w:tc>
        <w:tc>
          <w:tcPr>
            <w:tcW w:w="5812" w:type="dxa"/>
          </w:tcPr>
          <w:p w14:paraId="6519E79D"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РП</w:t>
            </w:r>
            <w:r w:rsidRPr="00DA55C1">
              <w:rPr>
                <w:rFonts w:cstheme="minorHAnsi"/>
                <w:color w:val="000000" w:themeColor="text1"/>
                <w:sz w:val="24"/>
                <w:szCs w:val="24"/>
                <w:lang w:val="uz-Cyrl-UZ"/>
              </w:rPr>
              <w:t>М</w:t>
            </w:r>
          </w:p>
        </w:tc>
      </w:tr>
      <w:tr w:rsidR="00517543" w:rsidRPr="00DA55C1" w14:paraId="01D73643" w14:textId="77777777" w:rsidTr="005654C9">
        <w:tc>
          <w:tcPr>
            <w:tcW w:w="3539" w:type="dxa"/>
          </w:tcPr>
          <w:p w14:paraId="3BEA8F7B"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val="uz-Cyrl-UZ" w:eastAsia="ru-RU"/>
              </w:rPr>
              <w:t>Абдураимов Т.Ф.</w:t>
            </w:r>
          </w:p>
        </w:tc>
        <w:tc>
          <w:tcPr>
            <w:tcW w:w="5812" w:type="dxa"/>
          </w:tcPr>
          <w:p w14:paraId="308F3B0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p>
        </w:tc>
      </w:tr>
      <w:tr w:rsidR="00517543" w:rsidRPr="00DA55C1" w14:paraId="7B910483" w14:textId="77777777" w:rsidTr="005654C9">
        <w:tc>
          <w:tcPr>
            <w:tcW w:w="3539" w:type="dxa"/>
          </w:tcPr>
          <w:p w14:paraId="384951DA" w14:textId="4A9DE38D" w:rsidR="00517543" w:rsidRPr="00DA55C1" w:rsidRDefault="00517543" w:rsidP="00517543">
            <w:pPr>
              <w:rPr>
                <w:rFonts w:eastAsia="Times New Roman" w:cstheme="minorHAnsi"/>
                <w:color w:val="000000" w:themeColor="text1"/>
                <w:sz w:val="24"/>
                <w:szCs w:val="24"/>
                <w:lang w:eastAsia="ru-RU"/>
              </w:rPr>
            </w:pPr>
            <w:r w:rsidRPr="00517543">
              <w:rPr>
                <w:rFonts w:eastAsia="Times New Roman" w:cstheme="minorHAnsi"/>
                <w:color w:val="000000" w:themeColor="text1"/>
                <w:sz w:val="24"/>
                <w:szCs w:val="24"/>
                <w:lang w:eastAsia="ru-RU"/>
              </w:rPr>
              <w:t>Насретдинова Д.Б., т.ф.н.</w:t>
            </w:r>
          </w:p>
        </w:tc>
        <w:tc>
          <w:tcPr>
            <w:tcW w:w="5812" w:type="dxa"/>
          </w:tcPr>
          <w:p w14:paraId="6FD5E3CC"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Андижон вилояти филиали, директор</w:t>
            </w:r>
          </w:p>
        </w:tc>
      </w:tr>
      <w:tr w:rsidR="00517543" w:rsidRPr="00DA55C1" w14:paraId="176E26F3" w14:textId="77777777" w:rsidTr="005654C9">
        <w:tc>
          <w:tcPr>
            <w:tcW w:w="3539" w:type="dxa"/>
          </w:tcPr>
          <w:p w14:paraId="05671C17" w14:textId="73E9D4E5" w:rsidR="00517543" w:rsidRPr="00DA55C1" w:rsidRDefault="00517543" w:rsidP="00517543">
            <w:pPr>
              <w:rPr>
                <w:rFonts w:eastAsia="Times New Roman" w:cstheme="minorHAnsi"/>
                <w:color w:val="000000" w:themeColor="text1"/>
                <w:sz w:val="24"/>
                <w:szCs w:val="24"/>
                <w:lang w:eastAsia="ru-RU"/>
              </w:rPr>
            </w:pPr>
            <w:r w:rsidRPr="00517543">
              <w:rPr>
                <w:rFonts w:eastAsia="Times New Roman" w:cstheme="minorHAnsi"/>
                <w:color w:val="000000" w:themeColor="text1"/>
                <w:sz w:val="24"/>
                <w:szCs w:val="24"/>
                <w:lang w:eastAsia="ru-RU"/>
              </w:rPr>
              <w:t>Гаффаров Ф.Б.</w:t>
            </w:r>
          </w:p>
        </w:tc>
        <w:tc>
          <w:tcPr>
            <w:tcW w:w="5812" w:type="dxa"/>
          </w:tcPr>
          <w:p w14:paraId="5FAD53A1"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Навои вилояти филиали, директор</w:t>
            </w:r>
          </w:p>
        </w:tc>
      </w:tr>
      <w:tr w:rsidR="00517543" w:rsidRPr="00DA55C1" w14:paraId="34F50173" w14:textId="77777777" w:rsidTr="005654C9">
        <w:tc>
          <w:tcPr>
            <w:tcW w:w="3539" w:type="dxa"/>
            <w:vAlign w:val="center"/>
          </w:tcPr>
          <w:p w14:paraId="77D8FB7C"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cstheme="minorHAnsi"/>
                <w:sz w:val="24"/>
                <w:szCs w:val="24"/>
                <w:lang w:val="uz-Cyrl-UZ"/>
              </w:rPr>
              <w:t>Курбанов П.Х.</w:t>
            </w:r>
          </w:p>
        </w:tc>
        <w:tc>
          <w:tcPr>
            <w:tcW w:w="5812" w:type="dxa"/>
          </w:tcPr>
          <w:p w14:paraId="5A34C1A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Сурхондарё вилояти филиали, директор</w:t>
            </w:r>
          </w:p>
        </w:tc>
      </w:tr>
      <w:tr w:rsidR="00517543" w:rsidRPr="00DA55C1" w14:paraId="4060D509" w14:textId="77777777" w:rsidTr="005654C9">
        <w:tc>
          <w:tcPr>
            <w:tcW w:w="3539" w:type="dxa"/>
            <w:vAlign w:val="center"/>
          </w:tcPr>
          <w:p w14:paraId="364568F4" w14:textId="77777777" w:rsidR="00517543" w:rsidRPr="00DA55C1" w:rsidRDefault="00517543" w:rsidP="00517543">
            <w:pPr>
              <w:rPr>
                <w:rFonts w:eastAsia="Times New Roman" w:cstheme="minorHAnsi"/>
                <w:color w:val="000000" w:themeColor="text1"/>
                <w:sz w:val="24"/>
                <w:szCs w:val="24"/>
                <w:lang w:val="uz-Cyrl-UZ" w:eastAsia="ru-RU"/>
              </w:rPr>
            </w:pPr>
            <w:r w:rsidRPr="00DA55C1">
              <w:rPr>
                <w:rFonts w:eastAsia="Times New Roman" w:cstheme="minorHAnsi"/>
                <w:color w:val="000000" w:themeColor="text1"/>
                <w:sz w:val="24"/>
                <w:szCs w:val="24"/>
                <w:lang w:eastAsia="ru-RU"/>
              </w:rPr>
              <w:t xml:space="preserve">Суяркулова М.Э., </w:t>
            </w:r>
            <w:r w:rsidRPr="00DA55C1">
              <w:rPr>
                <w:rFonts w:eastAsia="Times New Roman" w:cstheme="minorHAnsi"/>
                <w:color w:val="000000" w:themeColor="text1"/>
                <w:sz w:val="24"/>
                <w:szCs w:val="24"/>
                <w:lang w:val="uz-Cyrl-UZ" w:eastAsia="ru-RU"/>
              </w:rPr>
              <w:t>т.ф.н.</w:t>
            </w:r>
          </w:p>
        </w:tc>
        <w:tc>
          <w:tcPr>
            <w:tcW w:w="5812" w:type="dxa"/>
          </w:tcPr>
          <w:p w14:paraId="1FD819C1"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 Фар</w:t>
            </w:r>
            <w:r w:rsidRPr="00DA55C1">
              <w:rPr>
                <w:rFonts w:cstheme="minorHAnsi"/>
                <w:color w:val="000000" w:themeColor="text1"/>
                <w:sz w:val="24"/>
                <w:szCs w:val="24"/>
                <w:lang w:val="uz-Cyrl-UZ"/>
              </w:rPr>
              <w:t>ғона вилояти филиали</w:t>
            </w:r>
            <w:r w:rsidRPr="00DA55C1">
              <w:rPr>
                <w:rFonts w:cstheme="minorHAnsi"/>
                <w:color w:val="000000" w:themeColor="text1"/>
                <w:sz w:val="24"/>
                <w:szCs w:val="24"/>
              </w:rPr>
              <w:t>, директор</w:t>
            </w:r>
          </w:p>
        </w:tc>
      </w:tr>
      <w:tr w:rsidR="00517543" w:rsidRPr="00DA55C1" w14:paraId="25AF6259" w14:textId="77777777" w:rsidTr="005654C9">
        <w:tc>
          <w:tcPr>
            <w:tcW w:w="3539" w:type="dxa"/>
            <w:vAlign w:val="center"/>
          </w:tcPr>
          <w:p w14:paraId="5DD97E87"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Шодмонов Н.М., </w:t>
            </w:r>
            <w:r w:rsidRPr="00DA55C1">
              <w:rPr>
                <w:rFonts w:eastAsia="Times New Roman" w:cstheme="minorHAnsi"/>
                <w:color w:val="000000" w:themeColor="text1"/>
                <w:sz w:val="24"/>
                <w:szCs w:val="24"/>
                <w:lang w:val="uz-Cyrl-UZ" w:eastAsia="ru-RU"/>
              </w:rPr>
              <w:t>т.ф.н.</w:t>
            </w:r>
          </w:p>
        </w:tc>
        <w:tc>
          <w:tcPr>
            <w:tcW w:w="5812" w:type="dxa"/>
          </w:tcPr>
          <w:p w14:paraId="7BD7ED16"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РИАГИАТМ</w:t>
            </w:r>
            <w:r w:rsidRPr="00DA55C1">
              <w:rPr>
                <w:rFonts w:cstheme="minorHAnsi"/>
                <w:color w:val="000000" w:themeColor="text1"/>
                <w:sz w:val="24"/>
                <w:szCs w:val="24"/>
                <w:lang w:val="uz-Cyrl-UZ"/>
              </w:rPr>
              <w:t xml:space="preserve"> Жиззах вилояти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директор</w:t>
            </w:r>
          </w:p>
        </w:tc>
      </w:tr>
      <w:tr w:rsidR="00517543" w:rsidRPr="00DA55C1" w14:paraId="4AD1C7C3" w14:textId="77777777" w:rsidTr="005654C9">
        <w:tc>
          <w:tcPr>
            <w:tcW w:w="3539" w:type="dxa"/>
            <w:vAlign w:val="center"/>
          </w:tcPr>
          <w:p w14:paraId="545CC5D3"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Норкулова М.А., </w:t>
            </w:r>
            <w:r w:rsidRPr="00DA55C1">
              <w:rPr>
                <w:rFonts w:eastAsia="Times New Roman" w:cstheme="minorHAnsi"/>
                <w:color w:val="000000" w:themeColor="text1"/>
                <w:sz w:val="24"/>
                <w:szCs w:val="24"/>
                <w:lang w:val="uz-Cyrl-UZ" w:eastAsia="ru-RU"/>
              </w:rPr>
              <w:t>т.ф.н.</w:t>
            </w:r>
          </w:p>
        </w:tc>
        <w:tc>
          <w:tcPr>
            <w:tcW w:w="5812" w:type="dxa"/>
          </w:tcPr>
          <w:p w14:paraId="061E1329" w14:textId="37833F15"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Қашқадарё вилояти филиали</w:t>
            </w:r>
            <w:r w:rsidRPr="00DA55C1">
              <w:rPr>
                <w:rFonts w:cstheme="minorHAnsi"/>
                <w:color w:val="000000" w:themeColor="text1"/>
                <w:sz w:val="24"/>
                <w:szCs w:val="24"/>
              </w:rPr>
              <w:t>, директор</w:t>
            </w:r>
          </w:p>
        </w:tc>
      </w:tr>
      <w:tr w:rsidR="00517543" w:rsidRPr="00DA55C1" w14:paraId="4A78473D" w14:textId="77777777" w:rsidTr="005654C9">
        <w:tc>
          <w:tcPr>
            <w:tcW w:w="3539" w:type="dxa"/>
            <w:vAlign w:val="center"/>
          </w:tcPr>
          <w:p w14:paraId="6CE962B2"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Бабажанов М.А. </w:t>
            </w:r>
          </w:p>
        </w:tc>
        <w:tc>
          <w:tcPr>
            <w:tcW w:w="5812" w:type="dxa"/>
          </w:tcPr>
          <w:p w14:paraId="507C4538"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 xml:space="preserve">ҚР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xml:space="preserve"> директор </w:t>
            </w:r>
          </w:p>
        </w:tc>
      </w:tr>
      <w:tr w:rsidR="00517543" w:rsidRPr="00DA55C1" w14:paraId="62874A07" w14:textId="77777777" w:rsidTr="005654C9">
        <w:tc>
          <w:tcPr>
            <w:tcW w:w="3539" w:type="dxa"/>
            <w:vAlign w:val="center"/>
          </w:tcPr>
          <w:p w14:paraId="0351DD75" w14:textId="77777777" w:rsidR="00517543" w:rsidRPr="00DA55C1" w:rsidRDefault="00517543" w:rsidP="00517543">
            <w:pPr>
              <w:rPr>
                <w:rFonts w:eastAsia="Times New Roman" w:cstheme="minorHAnsi"/>
                <w:b/>
                <w:color w:val="000000" w:themeColor="text1"/>
                <w:sz w:val="24"/>
                <w:szCs w:val="24"/>
                <w:lang w:eastAsia="ru-RU"/>
              </w:rPr>
            </w:pPr>
            <w:r w:rsidRPr="00DA55C1">
              <w:rPr>
                <w:rFonts w:eastAsia="Times New Roman" w:cstheme="minorHAnsi"/>
                <w:color w:val="000000" w:themeColor="text1"/>
                <w:sz w:val="24"/>
                <w:szCs w:val="24"/>
                <w:lang w:eastAsia="ru-RU"/>
              </w:rPr>
              <w:t xml:space="preserve">Хамроева Л.К. </w:t>
            </w:r>
          </w:p>
        </w:tc>
        <w:tc>
          <w:tcPr>
            <w:tcW w:w="5812" w:type="dxa"/>
          </w:tcPr>
          <w:p w14:paraId="76A9935D"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Самарқанд вилояти филиали</w:t>
            </w:r>
            <w:r w:rsidRPr="00DA55C1">
              <w:rPr>
                <w:rFonts w:cstheme="minorHAnsi"/>
                <w:color w:val="000000" w:themeColor="text1"/>
                <w:sz w:val="24"/>
                <w:szCs w:val="24"/>
              </w:rPr>
              <w:t xml:space="preserve">, директор </w:t>
            </w:r>
          </w:p>
        </w:tc>
      </w:tr>
      <w:tr w:rsidR="00517543" w:rsidRPr="00DA55C1" w14:paraId="7F73C9C9" w14:textId="77777777" w:rsidTr="005654C9">
        <w:tc>
          <w:tcPr>
            <w:tcW w:w="3539" w:type="dxa"/>
            <w:vAlign w:val="center"/>
          </w:tcPr>
          <w:p w14:paraId="7B2FC708" w14:textId="3D96E82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Сад</w:t>
            </w:r>
            <w:r w:rsidR="00161778">
              <w:rPr>
                <w:rFonts w:eastAsia="Times New Roman" w:cstheme="minorHAnsi"/>
                <w:color w:val="000000" w:themeColor="text1"/>
                <w:sz w:val="24"/>
                <w:szCs w:val="24"/>
                <w:lang w:eastAsia="ru-RU"/>
              </w:rPr>
              <w:t>и</w:t>
            </w:r>
            <w:r>
              <w:rPr>
                <w:rFonts w:eastAsia="Times New Roman" w:cstheme="minorHAnsi"/>
                <w:color w:val="000000" w:themeColor="text1"/>
                <w:sz w:val="24"/>
                <w:szCs w:val="24"/>
                <w:lang w:val="uz-Cyrl-UZ" w:eastAsia="ru-RU"/>
              </w:rPr>
              <w:t>қ</w:t>
            </w:r>
            <w:r w:rsidRPr="00DA55C1">
              <w:rPr>
                <w:rFonts w:eastAsia="Times New Roman" w:cstheme="minorHAnsi"/>
                <w:color w:val="000000" w:themeColor="text1"/>
                <w:sz w:val="24"/>
                <w:szCs w:val="24"/>
                <w:lang w:eastAsia="ru-RU"/>
              </w:rPr>
              <w:t xml:space="preserve">ова Х.З. </w:t>
            </w:r>
          </w:p>
        </w:tc>
        <w:tc>
          <w:tcPr>
            <w:tcW w:w="5812" w:type="dxa"/>
          </w:tcPr>
          <w:p w14:paraId="72F36B99"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Сирдарё вилояти филиали</w:t>
            </w:r>
            <w:r w:rsidRPr="00DA55C1">
              <w:rPr>
                <w:rFonts w:cstheme="minorHAnsi"/>
                <w:color w:val="000000" w:themeColor="text1"/>
                <w:sz w:val="24"/>
                <w:szCs w:val="24"/>
              </w:rPr>
              <w:t xml:space="preserve">, директор </w:t>
            </w:r>
          </w:p>
        </w:tc>
      </w:tr>
      <w:tr w:rsidR="00517543" w:rsidRPr="00DA55C1" w14:paraId="6B75052D" w14:textId="77777777" w:rsidTr="005654C9">
        <w:tc>
          <w:tcPr>
            <w:tcW w:w="3539" w:type="dxa"/>
          </w:tcPr>
          <w:p w14:paraId="181111F1"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Бахранова Н.Р.</w:t>
            </w:r>
          </w:p>
        </w:tc>
        <w:tc>
          <w:tcPr>
            <w:tcW w:w="5812" w:type="dxa"/>
          </w:tcPr>
          <w:p w14:paraId="61EA1002"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 xml:space="preserve">Бухоро вилояти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xml:space="preserve">, директор </w:t>
            </w:r>
          </w:p>
        </w:tc>
      </w:tr>
      <w:tr w:rsidR="00517543" w:rsidRPr="00DA55C1" w14:paraId="58BE4BD8" w14:textId="77777777" w:rsidTr="005654C9">
        <w:tc>
          <w:tcPr>
            <w:tcW w:w="3539" w:type="dxa"/>
          </w:tcPr>
          <w:p w14:paraId="03547122" w14:textId="4B67837C" w:rsidR="00517543" w:rsidRPr="00517543" w:rsidRDefault="00517543" w:rsidP="00517543">
            <w:pPr>
              <w:rPr>
                <w:rFonts w:eastAsia="Times New Roman" w:cstheme="minorHAnsi"/>
                <w:color w:val="000000" w:themeColor="text1"/>
                <w:sz w:val="24"/>
                <w:szCs w:val="24"/>
                <w:lang w:val="uz-Cyrl-UZ" w:eastAsia="ru-RU"/>
              </w:rPr>
            </w:pPr>
            <w:r>
              <w:rPr>
                <w:rFonts w:eastAsia="Times New Roman" w:cstheme="minorHAnsi"/>
                <w:color w:val="000000" w:themeColor="text1"/>
                <w:sz w:val="24"/>
                <w:szCs w:val="24"/>
                <w:lang w:val="uz-Cyrl-UZ" w:eastAsia="ru-RU"/>
              </w:rPr>
              <w:t xml:space="preserve">Джуманов </w:t>
            </w:r>
            <w:r w:rsidRPr="00DA55C1">
              <w:rPr>
                <w:rFonts w:eastAsia="Times New Roman" w:cstheme="minorHAnsi"/>
                <w:color w:val="000000" w:themeColor="text1"/>
                <w:sz w:val="24"/>
                <w:szCs w:val="24"/>
                <w:lang w:eastAsia="ru-RU"/>
              </w:rPr>
              <w:t>Б.А.</w:t>
            </w:r>
            <w:r>
              <w:rPr>
                <w:rFonts w:eastAsia="Times New Roman" w:cstheme="minorHAnsi"/>
                <w:color w:val="000000" w:themeColor="text1"/>
                <w:sz w:val="24"/>
                <w:szCs w:val="24"/>
                <w:lang w:val="uz-Cyrl-UZ" w:eastAsia="ru-RU"/>
              </w:rPr>
              <w:t>, т.ф.н.</w:t>
            </w:r>
          </w:p>
        </w:tc>
        <w:tc>
          <w:tcPr>
            <w:tcW w:w="5812" w:type="dxa"/>
          </w:tcPr>
          <w:p w14:paraId="5984DA79"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 xml:space="preserve">Тошкент вилояти </w:t>
            </w:r>
            <w:r w:rsidRPr="00DA55C1">
              <w:rPr>
                <w:rFonts w:cstheme="minorHAnsi"/>
                <w:color w:val="000000" w:themeColor="text1"/>
                <w:sz w:val="24"/>
                <w:szCs w:val="24"/>
              </w:rPr>
              <w:t>филиал</w:t>
            </w:r>
            <w:r w:rsidRPr="00DA55C1">
              <w:rPr>
                <w:rFonts w:cstheme="minorHAnsi"/>
                <w:color w:val="000000" w:themeColor="text1"/>
                <w:sz w:val="24"/>
                <w:szCs w:val="24"/>
                <w:lang w:val="uz-Cyrl-UZ"/>
              </w:rPr>
              <w:t>и,</w:t>
            </w:r>
            <w:r w:rsidRPr="00DA55C1">
              <w:rPr>
                <w:rFonts w:cstheme="minorHAnsi"/>
                <w:color w:val="000000" w:themeColor="text1"/>
                <w:sz w:val="24"/>
                <w:szCs w:val="24"/>
              </w:rPr>
              <w:t xml:space="preserve"> директор </w:t>
            </w:r>
          </w:p>
        </w:tc>
      </w:tr>
      <w:tr w:rsidR="00517543" w:rsidRPr="00DA55C1" w14:paraId="5DCA1E53" w14:textId="77777777" w:rsidTr="005654C9">
        <w:tc>
          <w:tcPr>
            <w:tcW w:w="3539" w:type="dxa"/>
          </w:tcPr>
          <w:p w14:paraId="17707FED"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eastAsia="ru-RU"/>
              </w:rPr>
              <w:t xml:space="preserve">Мухитдинова И.Н., </w:t>
            </w:r>
            <w:r w:rsidRPr="00DA55C1">
              <w:rPr>
                <w:rFonts w:eastAsia="Times New Roman" w:cstheme="minorHAnsi"/>
                <w:color w:val="000000" w:themeColor="text1"/>
                <w:sz w:val="24"/>
                <w:szCs w:val="24"/>
                <w:lang w:val="uz-Cyrl-UZ" w:eastAsia="ru-RU"/>
              </w:rPr>
              <w:t>т.ф.н.</w:t>
            </w:r>
          </w:p>
        </w:tc>
        <w:tc>
          <w:tcPr>
            <w:tcW w:w="5812" w:type="dxa"/>
          </w:tcPr>
          <w:p w14:paraId="51E8747F"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w:t>
            </w:r>
            <w:r w:rsidRPr="00DA55C1">
              <w:rPr>
                <w:rFonts w:cstheme="minorHAnsi"/>
                <w:color w:val="000000" w:themeColor="text1"/>
                <w:sz w:val="24"/>
                <w:szCs w:val="24"/>
                <w:lang w:val="uz-Cyrl-UZ"/>
              </w:rPr>
              <w:t>Наманган вилояти филиали</w:t>
            </w:r>
            <w:r w:rsidRPr="00DA55C1">
              <w:rPr>
                <w:rFonts w:cstheme="minorHAnsi"/>
                <w:color w:val="000000" w:themeColor="text1"/>
                <w:sz w:val="24"/>
                <w:szCs w:val="24"/>
              </w:rPr>
              <w:t xml:space="preserve">, директор </w:t>
            </w:r>
          </w:p>
        </w:tc>
      </w:tr>
      <w:tr w:rsidR="00517543" w:rsidRPr="00DA55C1" w14:paraId="54BA7B62" w14:textId="77777777" w:rsidTr="005654C9">
        <w:tc>
          <w:tcPr>
            <w:tcW w:w="3539" w:type="dxa"/>
          </w:tcPr>
          <w:p w14:paraId="2DFA4F76" w14:textId="77777777" w:rsidR="00517543" w:rsidRPr="00DA55C1" w:rsidRDefault="00517543" w:rsidP="00517543">
            <w:pPr>
              <w:rPr>
                <w:rFonts w:eastAsia="Times New Roman" w:cstheme="minorHAnsi"/>
                <w:color w:val="000000" w:themeColor="text1"/>
                <w:sz w:val="24"/>
                <w:szCs w:val="24"/>
                <w:lang w:eastAsia="ru-RU"/>
              </w:rPr>
            </w:pPr>
            <w:r w:rsidRPr="00DA55C1">
              <w:rPr>
                <w:rFonts w:eastAsia="Times New Roman" w:cstheme="minorHAnsi"/>
                <w:color w:val="000000" w:themeColor="text1"/>
                <w:sz w:val="24"/>
                <w:szCs w:val="24"/>
                <w:lang w:val="uz-Cyrl-UZ" w:eastAsia="ru-RU"/>
              </w:rPr>
              <w:t>Дустмуродов Б.М.</w:t>
            </w:r>
          </w:p>
        </w:tc>
        <w:tc>
          <w:tcPr>
            <w:tcW w:w="5812" w:type="dxa"/>
          </w:tcPr>
          <w:p w14:paraId="76C73EA0" w14:textId="77777777" w:rsidR="00517543" w:rsidRPr="00DA55C1" w:rsidRDefault="00517543" w:rsidP="00517543">
            <w:pPr>
              <w:rPr>
                <w:rFonts w:cstheme="minorHAnsi"/>
                <w:color w:val="000000" w:themeColor="text1"/>
                <w:sz w:val="24"/>
                <w:szCs w:val="24"/>
              </w:rPr>
            </w:pPr>
            <w:r w:rsidRPr="00DA55C1">
              <w:rPr>
                <w:rFonts w:cstheme="minorHAnsi"/>
                <w:color w:val="000000" w:themeColor="text1"/>
                <w:sz w:val="24"/>
                <w:szCs w:val="24"/>
              </w:rPr>
              <w:t xml:space="preserve">РИАГИАТМ Сурхондарё вилояти </w:t>
            </w:r>
            <w:r w:rsidRPr="00DA55C1">
              <w:rPr>
                <w:rFonts w:cstheme="minorHAnsi"/>
                <w:color w:val="000000" w:themeColor="text1"/>
                <w:sz w:val="24"/>
                <w:szCs w:val="24"/>
                <w:lang w:val="uz-Cyrl-UZ"/>
              </w:rPr>
              <w:t xml:space="preserve">№2 </w:t>
            </w:r>
            <w:r w:rsidRPr="00DA55C1">
              <w:rPr>
                <w:rFonts w:cstheme="minorHAnsi"/>
                <w:color w:val="000000" w:themeColor="text1"/>
                <w:sz w:val="24"/>
                <w:szCs w:val="24"/>
              </w:rPr>
              <w:t>филиали, директор</w:t>
            </w:r>
          </w:p>
        </w:tc>
      </w:tr>
      <w:tr w:rsidR="00524F36" w:rsidRPr="00DA55C1" w14:paraId="1E6AC50F" w14:textId="77777777" w:rsidTr="005654C9">
        <w:tc>
          <w:tcPr>
            <w:tcW w:w="3539" w:type="dxa"/>
          </w:tcPr>
          <w:p w14:paraId="6E0479A9" w14:textId="5871B149" w:rsidR="00524F36" w:rsidRPr="00DA55C1" w:rsidRDefault="00524F36" w:rsidP="00517543">
            <w:pPr>
              <w:rPr>
                <w:rFonts w:eastAsia="Times New Roman" w:cstheme="minorHAnsi"/>
                <w:color w:val="000000" w:themeColor="text1"/>
                <w:sz w:val="24"/>
                <w:szCs w:val="24"/>
                <w:lang w:val="uz-Cyrl-UZ" w:eastAsia="ru-RU"/>
              </w:rPr>
            </w:pPr>
            <w:r>
              <w:rPr>
                <w:rFonts w:eastAsia="Times New Roman" w:cstheme="minorHAnsi"/>
                <w:color w:val="000000" w:themeColor="text1"/>
                <w:sz w:val="24"/>
                <w:szCs w:val="24"/>
                <w:lang w:val="uz-Cyrl-UZ" w:eastAsia="ru-RU"/>
              </w:rPr>
              <w:t>Юлдашева Ю.Г.</w:t>
            </w:r>
          </w:p>
        </w:tc>
        <w:tc>
          <w:tcPr>
            <w:tcW w:w="5812" w:type="dxa"/>
          </w:tcPr>
          <w:p w14:paraId="3CBC49DF" w14:textId="402F3040" w:rsidR="00524F36" w:rsidRPr="00524F36" w:rsidRDefault="00524F36" w:rsidP="00517543">
            <w:pPr>
              <w:rPr>
                <w:rFonts w:cstheme="minorHAnsi"/>
                <w:color w:val="000000" w:themeColor="text1"/>
                <w:sz w:val="24"/>
                <w:szCs w:val="24"/>
                <w:lang w:val="uz-Cyrl-UZ"/>
              </w:rPr>
            </w:pPr>
            <w:r>
              <w:rPr>
                <w:rFonts w:cstheme="minorHAnsi"/>
                <w:color w:val="000000" w:themeColor="text1"/>
                <w:sz w:val="24"/>
                <w:szCs w:val="24"/>
                <w:lang w:val="uz-Cyrl-UZ"/>
              </w:rPr>
              <w:t>РПМ, доя</w:t>
            </w:r>
          </w:p>
        </w:tc>
      </w:tr>
      <w:tr w:rsidR="00524F36" w:rsidRPr="00DA55C1" w14:paraId="4ABC0DE3" w14:textId="77777777" w:rsidTr="005654C9">
        <w:tc>
          <w:tcPr>
            <w:tcW w:w="3539" w:type="dxa"/>
          </w:tcPr>
          <w:p w14:paraId="66FD41E3" w14:textId="65039E49" w:rsidR="00524F36" w:rsidRDefault="00524F36" w:rsidP="00517543">
            <w:pPr>
              <w:rPr>
                <w:rFonts w:eastAsia="Times New Roman" w:cstheme="minorHAnsi"/>
                <w:color w:val="000000" w:themeColor="text1"/>
                <w:sz w:val="24"/>
                <w:szCs w:val="24"/>
                <w:lang w:val="uz-Cyrl-UZ" w:eastAsia="ru-RU"/>
              </w:rPr>
            </w:pPr>
            <w:r>
              <w:rPr>
                <w:rFonts w:eastAsia="Times New Roman" w:cstheme="minorHAnsi"/>
                <w:color w:val="000000" w:themeColor="text1"/>
                <w:sz w:val="24"/>
                <w:szCs w:val="24"/>
                <w:lang w:val="uz-Cyrl-UZ" w:eastAsia="ru-RU"/>
              </w:rPr>
              <w:t>Садикова Ш.Ф.</w:t>
            </w:r>
          </w:p>
        </w:tc>
        <w:tc>
          <w:tcPr>
            <w:tcW w:w="5812" w:type="dxa"/>
          </w:tcPr>
          <w:p w14:paraId="1CD5A232" w14:textId="59E177F4" w:rsidR="00524F36" w:rsidRDefault="00524F36" w:rsidP="00517543">
            <w:pPr>
              <w:rPr>
                <w:rFonts w:cstheme="minorHAnsi"/>
                <w:color w:val="000000" w:themeColor="text1"/>
                <w:sz w:val="24"/>
                <w:szCs w:val="24"/>
                <w:lang w:val="uz-Cyrl-UZ"/>
              </w:rPr>
            </w:pPr>
            <w:r>
              <w:rPr>
                <w:rFonts w:cstheme="minorHAnsi"/>
                <w:color w:val="000000" w:themeColor="text1"/>
                <w:sz w:val="24"/>
                <w:szCs w:val="24"/>
                <w:lang w:val="uz-Cyrl-UZ"/>
              </w:rPr>
              <w:t>РПМ, доя</w:t>
            </w:r>
          </w:p>
        </w:tc>
      </w:tr>
    </w:tbl>
    <w:p w14:paraId="7FF2C437" w14:textId="77777777" w:rsidR="00517543" w:rsidRDefault="00517543" w:rsidP="00F90748">
      <w:pPr>
        <w:spacing w:before="240" w:after="0"/>
        <w:rPr>
          <w:rFonts w:cstheme="minorHAnsi"/>
          <w:b/>
          <w:color w:val="4472C4" w:themeColor="accent5"/>
          <w:sz w:val="24"/>
          <w:szCs w:val="24"/>
          <w:lang w:val="uz-Cyrl-UZ"/>
        </w:rPr>
      </w:pPr>
    </w:p>
    <w:p w14:paraId="2D9E15DB" w14:textId="5D2C1A1D" w:rsidR="00F90748" w:rsidRPr="00DA55C1" w:rsidRDefault="00F90748" w:rsidP="00F90748">
      <w:pPr>
        <w:spacing w:before="240" w:after="0"/>
        <w:rPr>
          <w:rFonts w:cstheme="minorHAnsi"/>
          <w:b/>
          <w:color w:val="4472C4" w:themeColor="accent5"/>
          <w:sz w:val="24"/>
          <w:szCs w:val="24"/>
          <w:lang w:val="uz-Cyrl-UZ"/>
        </w:rPr>
      </w:pPr>
      <w:r w:rsidRPr="00DA55C1">
        <w:rPr>
          <w:rFonts w:cstheme="minorHAnsi"/>
          <w:b/>
          <w:color w:val="4472C4" w:themeColor="accent5"/>
          <w:sz w:val="24"/>
          <w:szCs w:val="24"/>
          <w:lang w:val="uz-Cyrl-UZ"/>
        </w:rPr>
        <w:lastRenderedPageBreak/>
        <w:t>Методик ёрдам</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5BD506BE" w14:textId="77777777" w:rsidTr="005654C9">
        <w:tc>
          <w:tcPr>
            <w:tcW w:w="3539" w:type="dxa"/>
          </w:tcPr>
          <w:p w14:paraId="24B9353F" w14:textId="77F1D116" w:rsidR="00F90748" w:rsidRPr="00DA55C1" w:rsidRDefault="00F90748" w:rsidP="005654C9">
            <w:pPr>
              <w:rPr>
                <w:rFonts w:cstheme="minorHAnsi"/>
                <w:color w:val="000000" w:themeColor="text1"/>
                <w:sz w:val="24"/>
                <w:szCs w:val="24"/>
                <w:lang w:val="uz-Cyrl-UZ"/>
              </w:rPr>
            </w:pPr>
            <w:r w:rsidRPr="00DA55C1">
              <w:rPr>
                <w:rFonts w:cstheme="minorHAnsi"/>
                <w:color w:val="000000" w:themeColor="text1"/>
                <w:sz w:val="24"/>
                <w:szCs w:val="24"/>
                <w:lang w:val="uz-Cyrl-UZ"/>
              </w:rPr>
              <w:t xml:space="preserve">Ядгарова К.Т., т.ф.н., </w:t>
            </w:r>
            <w:r w:rsidR="00EE3087">
              <w:rPr>
                <w:rFonts w:cstheme="minorHAnsi"/>
                <w:color w:val="000000" w:themeColor="text1"/>
                <w:sz w:val="24"/>
                <w:szCs w:val="24"/>
                <w:lang w:val="uz-Cyrl-UZ"/>
              </w:rPr>
              <w:t xml:space="preserve">клиник </w:t>
            </w:r>
            <w:r w:rsidRPr="00DA55C1">
              <w:rPr>
                <w:rFonts w:cstheme="minorHAnsi"/>
                <w:color w:val="000000" w:themeColor="text1"/>
                <w:sz w:val="24"/>
                <w:szCs w:val="24"/>
                <w:lang w:val="uz-Cyrl-UZ"/>
              </w:rPr>
              <w:t>баённомаларни ишлаб чиқиш</w:t>
            </w:r>
            <w:r w:rsidR="00EE3087">
              <w:rPr>
                <w:rFonts w:cstheme="minorHAnsi"/>
                <w:color w:val="000000" w:themeColor="text1"/>
                <w:sz w:val="24"/>
                <w:szCs w:val="24"/>
                <w:lang w:val="uz-Cyrl-UZ"/>
              </w:rPr>
              <w:t>ни ташкиллаштириш</w:t>
            </w:r>
            <w:r w:rsidRPr="00DA55C1">
              <w:rPr>
                <w:rFonts w:cstheme="minorHAnsi"/>
                <w:color w:val="000000" w:themeColor="text1"/>
                <w:sz w:val="24"/>
                <w:szCs w:val="24"/>
                <w:lang w:val="uz-Cyrl-UZ"/>
              </w:rPr>
              <w:t xml:space="preserve"> бўлими бошлиғи</w:t>
            </w:r>
          </w:p>
        </w:tc>
        <w:tc>
          <w:tcPr>
            <w:tcW w:w="5812" w:type="dxa"/>
          </w:tcPr>
          <w:p w14:paraId="703C7EB0" w14:textId="2EDD5D85"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lang w:val="uz-Cyrl-UZ"/>
              </w:rPr>
              <w:t>Инновацион соғлиқни сақлаш миллий палатаси</w:t>
            </w:r>
          </w:p>
        </w:tc>
      </w:tr>
      <w:tr w:rsidR="00517543" w:rsidRPr="00DA55C1" w14:paraId="50060552" w14:textId="77777777" w:rsidTr="005654C9">
        <w:tc>
          <w:tcPr>
            <w:tcW w:w="3539" w:type="dxa"/>
          </w:tcPr>
          <w:p w14:paraId="5B297785" w14:textId="368715CE" w:rsidR="00517543" w:rsidRPr="00DA55C1" w:rsidRDefault="00517543" w:rsidP="005654C9">
            <w:pPr>
              <w:rPr>
                <w:rFonts w:cstheme="minorHAnsi"/>
                <w:color w:val="000000" w:themeColor="text1"/>
                <w:sz w:val="24"/>
                <w:szCs w:val="24"/>
                <w:lang w:val="uz-Cyrl-UZ"/>
              </w:rPr>
            </w:pPr>
            <w:r w:rsidRPr="00517543">
              <w:rPr>
                <w:rFonts w:cstheme="minorHAnsi"/>
                <w:color w:val="000000" w:themeColor="text1"/>
                <w:sz w:val="24"/>
                <w:szCs w:val="24"/>
                <w:lang w:val="uz-Cyrl-UZ"/>
              </w:rPr>
              <w:t>Усмонов С.К., етакчи мутахассис</w:t>
            </w:r>
            <w:r w:rsidRPr="00517543">
              <w:rPr>
                <w:rFonts w:cstheme="minorHAnsi"/>
                <w:color w:val="000000" w:themeColor="text1"/>
                <w:sz w:val="24"/>
                <w:szCs w:val="24"/>
                <w:lang w:val="uz-Cyrl-UZ"/>
              </w:rPr>
              <w:tab/>
            </w:r>
          </w:p>
        </w:tc>
        <w:tc>
          <w:tcPr>
            <w:tcW w:w="5812" w:type="dxa"/>
          </w:tcPr>
          <w:p w14:paraId="60DB16C9" w14:textId="12EF221F" w:rsidR="00517543" w:rsidRPr="00DA55C1" w:rsidRDefault="00517543" w:rsidP="005654C9">
            <w:pPr>
              <w:rPr>
                <w:rFonts w:cstheme="minorHAnsi"/>
                <w:color w:val="000000" w:themeColor="text1"/>
                <w:sz w:val="24"/>
                <w:szCs w:val="24"/>
                <w:lang w:val="uz-Cyrl-UZ"/>
              </w:rPr>
            </w:pPr>
            <w:r w:rsidRPr="00517543">
              <w:rPr>
                <w:rFonts w:cstheme="minorHAnsi"/>
                <w:color w:val="000000" w:themeColor="text1"/>
                <w:sz w:val="24"/>
                <w:szCs w:val="24"/>
                <w:lang w:val="uz-Cyrl-UZ"/>
              </w:rPr>
              <w:t>Инновацион соғлиқни сақлаш миллий палатаси</w:t>
            </w:r>
          </w:p>
        </w:tc>
      </w:tr>
    </w:tbl>
    <w:p w14:paraId="16709AF1" w14:textId="77777777" w:rsidR="00F90748" w:rsidRPr="00DA55C1" w:rsidRDefault="00F90748" w:rsidP="00F90748">
      <w:pPr>
        <w:spacing w:before="240" w:after="0"/>
        <w:rPr>
          <w:rFonts w:cstheme="minorHAnsi"/>
          <w:b/>
          <w:color w:val="4472C4" w:themeColor="accent5"/>
          <w:sz w:val="24"/>
          <w:szCs w:val="24"/>
          <w:lang w:val="uz-Cyrl-UZ"/>
        </w:rPr>
      </w:pPr>
      <w:r w:rsidRPr="00DA55C1">
        <w:rPr>
          <w:rFonts w:cstheme="minorHAnsi"/>
          <w:b/>
          <w:color w:val="4472C4" w:themeColor="accent5"/>
          <w:sz w:val="24"/>
          <w:szCs w:val="24"/>
          <w:lang w:val="uz-Cyrl-UZ"/>
        </w:rPr>
        <w:t>Тақризчилар</w:t>
      </w:r>
    </w:p>
    <w:tbl>
      <w:tblPr>
        <w:tblStyle w:val="ad"/>
        <w:tblW w:w="93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5812"/>
      </w:tblGrid>
      <w:tr w:rsidR="00F90748" w:rsidRPr="00DA55C1" w14:paraId="38F06E8E" w14:textId="77777777" w:rsidTr="005654C9">
        <w:tc>
          <w:tcPr>
            <w:tcW w:w="3539" w:type="dxa"/>
          </w:tcPr>
          <w:p w14:paraId="78F4C2F3" w14:textId="77777777" w:rsidR="00F90748" w:rsidRPr="00DA55C1" w:rsidRDefault="00F90748" w:rsidP="005654C9">
            <w:pPr>
              <w:contextualSpacing/>
              <w:rPr>
                <w:rFonts w:cstheme="minorHAnsi"/>
                <w:color w:val="000000" w:themeColor="text1"/>
                <w:sz w:val="24"/>
                <w:szCs w:val="24"/>
              </w:rPr>
            </w:pPr>
            <w:r w:rsidRPr="00DA55C1">
              <w:rPr>
                <w:rFonts w:cstheme="minorHAnsi"/>
                <w:color w:val="000000" w:themeColor="text1"/>
                <w:sz w:val="24"/>
                <w:szCs w:val="24"/>
                <w:lang w:val="uz-Cyrl-UZ" w:eastAsia="ru-RU"/>
              </w:rPr>
              <w:t>Юсупбаев Р.Б.</w:t>
            </w:r>
          </w:p>
        </w:tc>
        <w:tc>
          <w:tcPr>
            <w:tcW w:w="5812" w:type="dxa"/>
          </w:tcPr>
          <w:p w14:paraId="60E7D558"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РИАГИАТМ, т.ф.д., катта илмий ходим, Илмий кенгаш котиби</w:t>
            </w:r>
          </w:p>
        </w:tc>
      </w:tr>
      <w:tr w:rsidR="00F90748" w:rsidRPr="00DA55C1" w14:paraId="27D5B3DC" w14:textId="77777777" w:rsidTr="005654C9">
        <w:tc>
          <w:tcPr>
            <w:tcW w:w="3539" w:type="dxa"/>
          </w:tcPr>
          <w:p w14:paraId="7ACE1267" w14:textId="77777777" w:rsidR="00F90748" w:rsidRPr="00DA55C1" w:rsidRDefault="00F90748" w:rsidP="005654C9">
            <w:pPr>
              <w:contextualSpacing/>
              <w:rPr>
                <w:rFonts w:cstheme="minorHAnsi"/>
                <w:color w:val="000000" w:themeColor="text1"/>
                <w:sz w:val="24"/>
                <w:szCs w:val="24"/>
              </w:rPr>
            </w:pPr>
            <w:r w:rsidRPr="00DA55C1">
              <w:rPr>
                <w:rFonts w:cstheme="minorHAnsi"/>
                <w:color w:val="000000" w:themeColor="text1"/>
                <w:sz w:val="24"/>
                <w:szCs w:val="24"/>
              </w:rPr>
              <w:t xml:space="preserve">Каримова Ф.Д. </w:t>
            </w:r>
          </w:p>
        </w:tc>
        <w:tc>
          <w:tcPr>
            <w:tcW w:w="5812" w:type="dxa"/>
          </w:tcPr>
          <w:p w14:paraId="4EA4EAEF" w14:textId="77777777" w:rsidR="00F90748" w:rsidRPr="00DA55C1" w:rsidRDefault="00F90748" w:rsidP="005654C9">
            <w:pPr>
              <w:rPr>
                <w:rFonts w:cstheme="minorHAnsi"/>
                <w:color w:val="000000" w:themeColor="text1"/>
                <w:sz w:val="24"/>
                <w:szCs w:val="24"/>
              </w:rPr>
            </w:pPr>
            <w:r w:rsidRPr="00DA55C1">
              <w:rPr>
                <w:rFonts w:cstheme="minorHAnsi"/>
                <w:color w:val="000000" w:themeColor="text1"/>
                <w:sz w:val="24"/>
                <w:szCs w:val="24"/>
              </w:rPr>
              <w:t>ТХКМРМ</w:t>
            </w:r>
            <w:r w:rsidRPr="00DA55C1">
              <w:rPr>
                <w:rFonts w:cstheme="minorHAnsi"/>
                <w:color w:val="000000" w:themeColor="text1"/>
                <w:sz w:val="24"/>
                <w:szCs w:val="24"/>
                <w:lang w:val="uz-Cyrl-UZ"/>
              </w:rPr>
              <w:t xml:space="preserve">, т.ф.д., </w:t>
            </w:r>
            <w:r w:rsidRPr="00DA55C1">
              <w:rPr>
                <w:rFonts w:cstheme="minorHAnsi"/>
                <w:color w:val="000000" w:themeColor="text1"/>
                <w:sz w:val="24"/>
                <w:szCs w:val="24"/>
              </w:rPr>
              <w:t xml:space="preserve">профессор, </w:t>
            </w:r>
            <w:r w:rsidRPr="00DA55C1">
              <w:rPr>
                <w:rFonts w:cstheme="minorHAnsi"/>
                <w:color w:val="000000" w:themeColor="text1"/>
                <w:sz w:val="24"/>
                <w:szCs w:val="24"/>
                <w:lang w:val="uz-Cyrl-UZ"/>
              </w:rPr>
              <w:t>Акушерлик ва гинекология №2 кафедраси мудири</w:t>
            </w:r>
          </w:p>
        </w:tc>
      </w:tr>
    </w:tbl>
    <w:p w14:paraId="4C61BB04" w14:textId="77777777" w:rsidR="00F90748" w:rsidRPr="00DA55C1" w:rsidRDefault="00F90748" w:rsidP="00F90748">
      <w:pPr>
        <w:pStyle w:val="a7"/>
        <w:widowControl w:val="0"/>
        <w:spacing w:after="0"/>
        <w:jc w:val="both"/>
        <w:rPr>
          <w:rFonts w:cstheme="minorHAnsi"/>
          <w:color w:val="000000" w:themeColor="text1"/>
          <w:lang w:eastAsia="ru-RU" w:bidi="en-US"/>
        </w:rPr>
      </w:pPr>
    </w:p>
    <w:tbl>
      <w:tblPr>
        <w:tblStyle w:val="ad"/>
        <w:tblW w:w="9493"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5"/>
        <w:gridCol w:w="425"/>
        <w:gridCol w:w="7513"/>
      </w:tblGrid>
      <w:tr w:rsidR="00F90748" w:rsidRPr="00DA55C1" w14:paraId="54DEBD68" w14:textId="77777777" w:rsidTr="005654C9">
        <w:trPr>
          <w:jc w:val="center"/>
        </w:trPr>
        <w:tc>
          <w:tcPr>
            <w:tcW w:w="1555" w:type="dxa"/>
            <w:vAlign w:val="center"/>
          </w:tcPr>
          <w:p w14:paraId="5C5055DA" w14:textId="77777777" w:rsidR="00F90748" w:rsidRPr="00DA55C1" w:rsidRDefault="00F90748" w:rsidP="005654C9">
            <w:pPr>
              <w:rPr>
                <w:rFonts w:cstheme="minorHAnsi"/>
                <w:i/>
                <w:color w:val="000000" w:themeColor="text1"/>
                <w:sz w:val="24"/>
                <w:szCs w:val="24"/>
              </w:rPr>
            </w:pPr>
            <w:r w:rsidRPr="00DA55C1">
              <w:rPr>
                <w:rFonts w:cstheme="minorHAnsi"/>
                <w:i/>
                <w:color w:val="000000" w:themeColor="text1"/>
                <w:sz w:val="24"/>
                <w:szCs w:val="24"/>
              </w:rPr>
              <w:t>РИАГИАТМ</w:t>
            </w:r>
          </w:p>
        </w:tc>
        <w:tc>
          <w:tcPr>
            <w:tcW w:w="425" w:type="dxa"/>
            <w:vAlign w:val="center"/>
          </w:tcPr>
          <w:p w14:paraId="10FA7E64"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74CF6EE8" w14:textId="77777777" w:rsidR="00F90748" w:rsidRPr="00DA55C1" w:rsidRDefault="00F90748" w:rsidP="005654C9">
            <w:pPr>
              <w:rPr>
                <w:rFonts w:cstheme="minorHAnsi"/>
                <w:i/>
                <w:color w:val="000000" w:themeColor="text1"/>
                <w:sz w:val="24"/>
                <w:szCs w:val="24"/>
              </w:rPr>
            </w:pPr>
            <w:r w:rsidRPr="00DA55C1">
              <w:rPr>
                <w:rFonts w:cstheme="minorHAnsi"/>
                <w:i/>
                <w:color w:val="000000" w:themeColor="text1"/>
                <w:sz w:val="24"/>
                <w:szCs w:val="24"/>
              </w:rPr>
              <w:t>Рeспублика ихтисослаштирилган акушeрлик ва гинeкология илмий-амалий тиббиёт маркази</w:t>
            </w:r>
          </w:p>
        </w:tc>
      </w:tr>
      <w:tr w:rsidR="00F90748" w:rsidRPr="00DA55C1" w14:paraId="3DCBEF5E" w14:textId="77777777" w:rsidTr="005654C9">
        <w:trPr>
          <w:jc w:val="center"/>
        </w:trPr>
        <w:tc>
          <w:tcPr>
            <w:tcW w:w="1555" w:type="dxa"/>
            <w:vAlign w:val="center"/>
          </w:tcPr>
          <w:p w14:paraId="001513D4"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РПМ</w:t>
            </w:r>
          </w:p>
        </w:tc>
        <w:tc>
          <w:tcPr>
            <w:tcW w:w="425" w:type="dxa"/>
            <w:vAlign w:val="center"/>
          </w:tcPr>
          <w:p w14:paraId="43A665B6"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6198CBB6"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Республика перинатал маркази</w:t>
            </w:r>
          </w:p>
        </w:tc>
      </w:tr>
      <w:tr w:rsidR="00F90748" w:rsidRPr="00DA55C1" w14:paraId="55064A3B" w14:textId="77777777" w:rsidTr="005654C9">
        <w:trPr>
          <w:jc w:val="center"/>
        </w:trPr>
        <w:tc>
          <w:tcPr>
            <w:tcW w:w="1555" w:type="dxa"/>
            <w:vAlign w:val="center"/>
          </w:tcPr>
          <w:p w14:paraId="79D68654"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ШПМ</w:t>
            </w:r>
          </w:p>
        </w:tc>
        <w:tc>
          <w:tcPr>
            <w:tcW w:w="425" w:type="dxa"/>
            <w:vAlign w:val="center"/>
          </w:tcPr>
          <w:p w14:paraId="35EC4000"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436000AA"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Шаҳар перинатал маркази</w:t>
            </w:r>
          </w:p>
        </w:tc>
      </w:tr>
      <w:tr w:rsidR="00F90748" w:rsidRPr="00DA55C1" w14:paraId="7137F47B" w14:textId="77777777" w:rsidTr="005654C9">
        <w:trPr>
          <w:jc w:val="center"/>
        </w:trPr>
        <w:tc>
          <w:tcPr>
            <w:tcW w:w="1555" w:type="dxa"/>
            <w:vAlign w:val="center"/>
          </w:tcPr>
          <w:p w14:paraId="6D5A966B" w14:textId="77777777" w:rsidR="00F90748" w:rsidRPr="00DA55C1" w:rsidRDefault="00F90748" w:rsidP="005654C9">
            <w:pPr>
              <w:rPr>
                <w:rFonts w:cstheme="minorHAnsi"/>
                <w:i/>
                <w:color w:val="000000" w:themeColor="text1"/>
                <w:sz w:val="24"/>
                <w:szCs w:val="24"/>
                <w:lang w:val="uz-Cyrl-UZ"/>
              </w:rPr>
            </w:pPr>
            <w:r w:rsidRPr="00DA55C1">
              <w:rPr>
                <w:rFonts w:cstheme="minorHAnsi"/>
                <w:i/>
                <w:color w:val="000000" w:themeColor="text1"/>
                <w:sz w:val="24"/>
                <w:szCs w:val="24"/>
                <w:lang w:val="uz-Cyrl-UZ"/>
              </w:rPr>
              <w:t>ТХКМРМ</w:t>
            </w:r>
          </w:p>
        </w:tc>
        <w:tc>
          <w:tcPr>
            <w:tcW w:w="425" w:type="dxa"/>
            <w:vAlign w:val="center"/>
          </w:tcPr>
          <w:p w14:paraId="474970AB" w14:textId="77777777" w:rsidR="00F90748" w:rsidRPr="00DA55C1" w:rsidRDefault="00F90748" w:rsidP="005654C9">
            <w:pPr>
              <w:jc w:val="center"/>
              <w:rPr>
                <w:rFonts w:cstheme="minorHAnsi"/>
                <w:i/>
                <w:color w:val="000000" w:themeColor="text1"/>
              </w:rPr>
            </w:pPr>
            <w:r w:rsidRPr="00DA55C1">
              <w:rPr>
                <w:rFonts w:cstheme="minorHAnsi"/>
                <w:i/>
                <w:color w:val="000000" w:themeColor="text1"/>
                <w:sz w:val="24"/>
                <w:szCs w:val="24"/>
              </w:rPr>
              <w:sym w:font="Symbol" w:char="F02D"/>
            </w:r>
          </w:p>
        </w:tc>
        <w:tc>
          <w:tcPr>
            <w:tcW w:w="7513" w:type="dxa"/>
          </w:tcPr>
          <w:p w14:paraId="67743C3E" w14:textId="77777777" w:rsidR="00F90748" w:rsidRPr="00DA55C1" w:rsidRDefault="00F90748" w:rsidP="005654C9">
            <w:pPr>
              <w:rPr>
                <w:rFonts w:cstheme="minorHAnsi"/>
                <w:i/>
                <w:color w:val="000000" w:themeColor="text1"/>
                <w:sz w:val="24"/>
                <w:szCs w:val="24"/>
              </w:rPr>
            </w:pPr>
            <w:r w:rsidRPr="00DA55C1">
              <w:rPr>
                <w:rFonts w:cstheme="minorHAnsi"/>
                <w:i/>
                <w:color w:val="000000" w:themeColor="text1"/>
                <w:sz w:val="24"/>
                <w:szCs w:val="24"/>
              </w:rPr>
              <w:t>Тиббиёт ходимларининг касбий малакасини ривожлантириш маркази</w:t>
            </w:r>
          </w:p>
        </w:tc>
      </w:tr>
    </w:tbl>
    <w:p w14:paraId="582DE591" w14:textId="77777777" w:rsidR="00F90748" w:rsidRPr="00DA55C1" w:rsidRDefault="00F90748" w:rsidP="00F90748">
      <w:pPr>
        <w:spacing w:after="0"/>
        <w:rPr>
          <w:rFonts w:cstheme="minorHAnsi"/>
          <w:b/>
          <w:color w:val="4472C4" w:themeColor="accent5"/>
          <w:sz w:val="24"/>
          <w:szCs w:val="24"/>
          <w:lang w:val="uz-Cyrl-UZ"/>
        </w:rPr>
      </w:pPr>
    </w:p>
    <w:p w14:paraId="0AAB0A59" w14:textId="7565A9BE" w:rsidR="00F90748" w:rsidRPr="00DA55C1" w:rsidRDefault="00F90748" w:rsidP="00F90748">
      <w:pPr>
        <w:spacing w:after="0"/>
        <w:rPr>
          <w:rFonts w:cstheme="minorHAnsi"/>
          <w:b/>
          <w:color w:val="4472C4" w:themeColor="accent5"/>
          <w:sz w:val="24"/>
          <w:szCs w:val="24"/>
          <w:lang w:val="uz-Cyrl-UZ"/>
        </w:rPr>
      </w:pPr>
      <w:r w:rsidRPr="00DA55C1">
        <w:rPr>
          <w:rFonts w:cstheme="minorHAnsi"/>
          <w:b/>
          <w:color w:val="4472C4" w:themeColor="accent5"/>
          <w:sz w:val="24"/>
          <w:szCs w:val="24"/>
          <w:lang w:val="uz-Cyrl-UZ"/>
        </w:rPr>
        <w:t>Мазкур клиник баённома Ўзбекистон Республикасидаги БМТ Аҳолишунослик Жамғармасининг (ЮНФПА/UNFPA) техникавий кўмагида ишлаб чиқилди</w:t>
      </w:r>
    </w:p>
    <w:p w14:paraId="5EB8AEF4" w14:textId="77777777" w:rsidR="00F90748" w:rsidRPr="00DA55C1" w:rsidRDefault="00F90748" w:rsidP="00F90748">
      <w:pPr>
        <w:spacing w:after="0" w:line="240" w:lineRule="auto"/>
        <w:jc w:val="both"/>
        <w:rPr>
          <w:rFonts w:cstheme="minorHAnsi"/>
          <w:color w:val="000000" w:themeColor="text1"/>
          <w:sz w:val="24"/>
          <w:szCs w:val="24"/>
          <w:lang w:val="uz-Cyrl-UZ"/>
        </w:rPr>
      </w:pPr>
    </w:p>
    <w:p w14:paraId="6E1CB070" w14:textId="496745DB" w:rsidR="00F90748" w:rsidRPr="00DA55C1" w:rsidRDefault="00F90748" w:rsidP="00F90748">
      <w:pPr>
        <w:spacing w:after="0" w:line="240" w:lineRule="auto"/>
        <w:jc w:val="both"/>
        <w:rPr>
          <w:rFonts w:cstheme="minorHAnsi"/>
          <w:color w:val="000000" w:themeColor="text1"/>
          <w:sz w:val="24"/>
          <w:szCs w:val="24"/>
          <w:lang w:val="uz-Cyrl-UZ"/>
        </w:rPr>
      </w:pPr>
      <w:r w:rsidRPr="00DA55C1">
        <w:rPr>
          <w:rFonts w:cstheme="minorHAnsi"/>
          <w:color w:val="000000" w:themeColor="text1"/>
          <w:sz w:val="24"/>
          <w:szCs w:val="24"/>
          <w:lang w:val="uz-Cyrl-UZ"/>
        </w:rPr>
        <w:t>Клиник баённома 2021 йил «2</w:t>
      </w:r>
      <w:r w:rsidR="00524F36">
        <w:rPr>
          <w:rFonts w:cstheme="minorHAnsi"/>
          <w:color w:val="000000" w:themeColor="text1"/>
          <w:sz w:val="24"/>
          <w:szCs w:val="24"/>
          <w:lang w:val="uz-Cyrl-UZ"/>
        </w:rPr>
        <w:t>5</w:t>
      </w:r>
      <w:r w:rsidRPr="00DA55C1">
        <w:rPr>
          <w:rFonts w:cstheme="minorHAnsi"/>
          <w:color w:val="000000" w:themeColor="text1"/>
          <w:sz w:val="24"/>
          <w:szCs w:val="24"/>
          <w:lang w:val="uz-Cyrl-UZ"/>
        </w:rPr>
        <w:t xml:space="preserve">» </w:t>
      </w:r>
      <w:r w:rsidR="00524F36">
        <w:rPr>
          <w:rFonts w:cstheme="minorHAnsi"/>
          <w:color w:val="000000" w:themeColor="text1"/>
          <w:sz w:val="24"/>
          <w:szCs w:val="24"/>
          <w:lang w:val="uz-Cyrl-UZ"/>
        </w:rPr>
        <w:t xml:space="preserve">февралда </w:t>
      </w:r>
      <w:r w:rsidRPr="00DA55C1">
        <w:rPr>
          <w:rFonts w:cstheme="minorHAnsi"/>
          <w:color w:val="000000" w:themeColor="text1"/>
          <w:sz w:val="24"/>
          <w:szCs w:val="24"/>
          <w:lang w:val="uz-Cyrl-UZ"/>
        </w:rPr>
        <w:t xml:space="preserve">Республика ихтисослаштирилган акушерлик ва гинекология илмий-амалий тиббиёт марказининг Илмий кенгаши томонидан кўриб чиқилди ва тасдиқланди, </w:t>
      </w:r>
      <w:r w:rsidR="00524F36">
        <w:rPr>
          <w:rFonts w:cstheme="minorHAnsi"/>
          <w:color w:val="000000" w:themeColor="text1"/>
          <w:sz w:val="24"/>
          <w:szCs w:val="24"/>
          <w:lang w:val="uz-Cyrl-UZ"/>
        </w:rPr>
        <w:t>2</w:t>
      </w:r>
      <w:r w:rsidRPr="00DA55C1">
        <w:rPr>
          <w:rFonts w:cstheme="minorHAnsi"/>
          <w:color w:val="000000" w:themeColor="text1"/>
          <w:sz w:val="24"/>
          <w:szCs w:val="24"/>
          <w:lang w:val="uz-Cyrl-UZ"/>
        </w:rPr>
        <w:t>-сонли баённома.</w:t>
      </w:r>
    </w:p>
    <w:p w14:paraId="5DA9A4CF" w14:textId="77777777" w:rsidR="00F90748" w:rsidRPr="00DA55C1" w:rsidRDefault="00F90748" w:rsidP="00F90748">
      <w:pPr>
        <w:spacing w:after="0" w:line="240" w:lineRule="auto"/>
        <w:contextualSpacing/>
        <w:rPr>
          <w:rFonts w:cstheme="minorHAnsi"/>
          <w:color w:val="000000" w:themeColor="text1"/>
          <w:sz w:val="24"/>
          <w:szCs w:val="24"/>
          <w:lang w:val="uz-Cyrl-UZ"/>
        </w:rPr>
      </w:pPr>
    </w:p>
    <w:p w14:paraId="5024773C" w14:textId="4662CFEC" w:rsidR="00FF7ADB" w:rsidRPr="00DA55C1" w:rsidRDefault="00F90748" w:rsidP="00F90748">
      <w:pPr>
        <w:contextualSpacing/>
        <w:rPr>
          <w:rFonts w:cstheme="minorHAnsi"/>
          <w:color w:val="000000" w:themeColor="text1"/>
          <w:sz w:val="24"/>
          <w:szCs w:val="24"/>
        </w:rPr>
      </w:pPr>
      <w:r w:rsidRPr="00DA55C1">
        <w:rPr>
          <w:rFonts w:cstheme="minorHAnsi"/>
          <w:color w:val="000000" w:themeColor="text1"/>
          <w:sz w:val="24"/>
          <w:szCs w:val="24"/>
        </w:rPr>
        <w:t>Илмий кенгаш раиси</w:t>
      </w:r>
      <w:r w:rsidRPr="00DA55C1">
        <w:rPr>
          <w:rFonts w:cstheme="minorHAnsi"/>
          <w:color w:val="000000" w:themeColor="text1"/>
          <w:sz w:val="24"/>
          <w:szCs w:val="24"/>
          <w:lang w:val="uz-Cyrl-UZ"/>
        </w:rPr>
        <w:t xml:space="preserve"> </w:t>
      </w:r>
      <w:r w:rsidRPr="00DA55C1">
        <w:rPr>
          <w:rFonts w:cstheme="minorHAnsi"/>
          <w:i/>
          <w:color w:val="000000" w:themeColor="text1"/>
          <w:sz w:val="24"/>
          <w:szCs w:val="24"/>
        </w:rPr>
        <w:sym w:font="Symbol" w:char="F02D"/>
      </w:r>
      <w:r w:rsidRPr="00DA55C1">
        <w:rPr>
          <w:rFonts w:cstheme="minorHAnsi"/>
          <w:color w:val="000000" w:themeColor="text1"/>
          <w:sz w:val="24"/>
          <w:szCs w:val="24"/>
        </w:rPr>
        <w:t xml:space="preserve"> т</w:t>
      </w:r>
      <w:r w:rsidRPr="00DA55C1">
        <w:rPr>
          <w:rFonts w:cstheme="minorHAnsi"/>
          <w:color w:val="000000" w:themeColor="text1"/>
          <w:sz w:val="24"/>
          <w:szCs w:val="24"/>
          <w:lang w:val="uz-Cyrl-UZ"/>
        </w:rPr>
        <w:t>.ф.д.</w:t>
      </w:r>
      <w:r w:rsidRPr="00DA55C1">
        <w:rPr>
          <w:rFonts w:cstheme="minorHAnsi"/>
          <w:color w:val="000000" w:themeColor="text1"/>
          <w:sz w:val="24"/>
          <w:szCs w:val="24"/>
        </w:rPr>
        <w:t>, профессор Асатова M.M.</w:t>
      </w:r>
    </w:p>
    <w:p w14:paraId="57CF6CBF" w14:textId="77777777" w:rsidR="00D340AC" w:rsidRPr="00DA55C1" w:rsidRDefault="00D340AC" w:rsidP="00D340AC">
      <w:pPr>
        <w:spacing w:after="0"/>
        <w:contextualSpacing/>
        <w:rPr>
          <w:rFonts w:cstheme="minorHAnsi"/>
          <w:color w:val="000000" w:themeColor="text1"/>
          <w:sz w:val="24"/>
          <w:szCs w:val="24"/>
        </w:rPr>
      </w:pPr>
    </w:p>
    <w:bookmarkEnd w:id="2"/>
    <w:p w14:paraId="60F268E9" w14:textId="77777777" w:rsidR="00517543" w:rsidRDefault="00517543">
      <w:pPr>
        <w:rPr>
          <w:rFonts w:cstheme="minorHAnsi"/>
          <w:b/>
          <w:color w:val="0070C0"/>
          <w:sz w:val="24"/>
          <w:szCs w:val="24"/>
        </w:rPr>
      </w:pPr>
      <w:r>
        <w:rPr>
          <w:rFonts w:cstheme="minorHAnsi"/>
          <w:b/>
          <w:color w:val="0070C0"/>
          <w:sz w:val="24"/>
          <w:szCs w:val="24"/>
        </w:rPr>
        <w:br w:type="page"/>
      </w:r>
    </w:p>
    <w:p w14:paraId="56AE238E" w14:textId="77777777" w:rsidR="00472A81" w:rsidRPr="00EE3087" w:rsidRDefault="00472A81" w:rsidP="007F3CF8">
      <w:pPr>
        <w:spacing w:line="240" w:lineRule="auto"/>
        <w:jc w:val="both"/>
        <w:rPr>
          <w:rFonts w:cs="Times New Roman"/>
          <w:b/>
          <w:color w:val="4472C4" w:themeColor="accent5"/>
          <w:sz w:val="24"/>
          <w:szCs w:val="24"/>
          <w:lang w:val="uz-Cyrl-UZ"/>
        </w:rPr>
      </w:pPr>
      <w:r w:rsidRPr="00EE3087">
        <w:rPr>
          <w:rFonts w:cs="Times New Roman"/>
          <w:b/>
          <w:color w:val="4472C4" w:themeColor="accent5"/>
          <w:sz w:val="24"/>
          <w:szCs w:val="24"/>
          <w:lang w:val="uz-Cyrl-UZ"/>
        </w:rPr>
        <w:lastRenderedPageBreak/>
        <w:t>КИРИШ</w:t>
      </w:r>
    </w:p>
    <w:p w14:paraId="6A87F506" w14:textId="77777777" w:rsidR="00623539" w:rsidRPr="00EE3087" w:rsidRDefault="00623539" w:rsidP="00623539">
      <w:pPr>
        <w:spacing w:line="240" w:lineRule="auto"/>
        <w:jc w:val="both"/>
        <w:rPr>
          <w:rFonts w:cs="Times New Roman"/>
          <w:b/>
          <w:color w:val="4472C4" w:themeColor="accent5"/>
          <w:sz w:val="24"/>
          <w:szCs w:val="24"/>
          <w:lang w:val="uz-Cyrl-UZ"/>
        </w:rPr>
      </w:pPr>
      <w:r w:rsidRPr="00EE3087">
        <w:rPr>
          <w:rFonts w:cs="Times New Roman"/>
          <w:b/>
          <w:color w:val="4472C4" w:themeColor="accent5"/>
          <w:sz w:val="24"/>
          <w:szCs w:val="24"/>
          <w:lang w:val="uz-Cyrl-UZ"/>
        </w:rPr>
        <w:t>Клиник баённоманинг тавсияларига риоя қилиш:</w:t>
      </w:r>
    </w:p>
    <w:p w14:paraId="7CCFE62E" w14:textId="06BD0F17" w:rsidR="00623539" w:rsidRPr="00EE3087" w:rsidRDefault="00623539" w:rsidP="00623539">
      <w:pPr>
        <w:spacing w:after="0" w:line="240" w:lineRule="auto"/>
        <w:ind w:firstLine="360"/>
        <w:jc w:val="both"/>
        <w:rPr>
          <w:rFonts w:cs="Times New Roman"/>
          <w:color w:val="000000" w:themeColor="text1"/>
          <w:sz w:val="24"/>
          <w:szCs w:val="24"/>
          <w:lang w:val="uz-Cyrl-UZ"/>
        </w:rPr>
      </w:pPr>
      <w:r w:rsidRPr="00EE3087">
        <w:rPr>
          <w:rFonts w:cs="Times New Roman"/>
          <w:color w:val="000000" w:themeColor="text1"/>
          <w:sz w:val="24"/>
          <w:szCs w:val="24"/>
          <w:lang w:val="uz-Cyrl-UZ"/>
        </w:rPr>
        <w:t xml:space="preserve">Клиник баённомада ишлаб чиқилаётган пайтда амалда бўлган далилларга мувофиқ умумий </w:t>
      </w:r>
      <w:r w:rsidR="00964487" w:rsidRPr="00EE3087">
        <w:rPr>
          <w:rFonts w:cs="Times New Roman"/>
          <w:color w:val="000000" w:themeColor="text1"/>
          <w:sz w:val="24"/>
          <w:szCs w:val="24"/>
          <w:lang w:val="uz-Cyrl-UZ"/>
        </w:rPr>
        <w:t xml:space="preserve">кўринишдаги </w:t>
      </w:r>
      <w:r w:rsidRPr="00EE3087">
        <w:rPr>
          <w:rFonts w:cs="Times New Roman"/>
          <w:color w:val="000000" w:themeColor="text1"/>
          <w:sz w:val="24"/>
          <w:szCs w:val="24"/>
          <w:lang w:val="uz-Cyrl-UZ"/>
        </w:rPr>
        <w:t>тавсиялар тақдим этилган.</w:t>
      </w:r>
    </w:p>
    <w:p w14:paraId="4EBE6E58" w14:textId="347201B8" w:rsidR="00623539" w:rsidRPr="00EE3087" w:rsidRDefault="00623539" w:rsidP="00623539">
      <w:pPr>
        <w:spacing w:after="0" w:line="240" w:lineRule="auto"/>
        <w:ind w:firstLine="360"/>
        <w:jc w:val="both"/>
        <w:rPr>
          <w:rFonts w:cs="Times New Roman"/>
          <w:color w:val="000000" w:themeColor="text1"/>
          <w:sz w:val="24"/>
          <w:szCs w:val="24"/>
          <w:lang w:val="uz-Cyrl-UZ"/>
        </w:rPr>
      </w:pPr>
      <w:r w:rsidRPr="00EE3087">
        <w:rPr>
          <w:rFonts w:cs="Times New Roman"/>
          <w:color w:val="000000" w:themeColor="text1"/>
          <w:sz w:val="24"/>
          <w:szCs w:val="24"/>
          <w:lang w:val="uz-Cyrl-UZ"/>
        </w:rPr>
        <w:t>Амали</w:t>
      </w:r>
      <w:r w:rsidR="00964487" w:rsidRPr="00EE3087">
        <w:rPr>
          <w:rFonts w:cs="Times New Roman"/>
          <w:color w:val="000000" w:themeColor="text1"/>
          <w:sz w:val="24"/>
          <w:szCs w:val="24"/>
          <w:lang w:val="uz-Cyrl-UZ"/>
        </w:rPr>
        <w:t xml:space="preserve">ётда </w:t>
      </w:r>
      <w:r w:rsidRPr="00EE3087">
        <w:rPr>
          <w:rFonts w:cs="Times New Roman"/>
          <w:color w:val="000000" w:themeColor="text1"/>
          <w:sz w:val="24"/>
          <w:szCs w:val="24"/>
          <w:lang w:val="uz-Cyrl-UZ"/>
        </w:rPr>
        <w:t>мазкур баённоманинг тавсияларидан</w:t>
      </w:r>
      <w:r w:rsidR="00964487" w:rsidRPr="00EE3087">
        <w:rPr>
          <w:rFonts w:cs="Times New Roman"/>
          <w:color w:val="000000" w:themeColor="text1"/>
          <w:sz w:val="24"/>
          <w:szCs w:val="24"/>
          <w:lang w:val="uz-Cyrl-UZ"/>
        </w:rPr>
        <w:t xml:space="preserve"> ташқари</w:t>
      </w:r>
      <w:r w:rsidRPr="00EE3087">
        <w:rPr>
          <w:rFonts w:cs="Times New Roman"/>
          <w:color w:val="000000" w:themeColor="text1"/>
          <w:sz w:val="24"/>
          <w:szCs w:val="24"/>
          <w:lang w:val="uz-Cyrl-UZ"/>
        </w:rPr>
        <w:t xml:space="preserve"> чиқиш тўғрисида қарор қабул қилинаётган бўлса, у ҳолда шифокор-клиницистлар беморнинг касаллик тарихида қуйидаги маълумотларни </w:t>
      </w:r>
      <w:r w:rsidR="00964487" w:rsidRPr="00EE3087">
        <w:rPr>
          <w:rFonts w:cs="Times New Roman"/>
          <w:color w:val="000000" w:themeColor="text1"/>
          <w:sz w:val="24"/>
          <w:szCs w:val="24"/>
          <w:lang w:val="uz-Cyrl-UZ"/>
        </w:rPr>
        <w:t xml:space="preserve">қайд этишлари лозим </w:t>
      </w:r>
      <w:r w:rsidRPr="00EE3087">
        <w:rPr>
          <w:rFonts w:cs="Times New Roman"/>
          <w:color w:val="000000" w:themeColor="text1"/>
          <w:sz w:val="24"/>
          <w:szCs w:val="24"/>
          <w:lang w:val="uz-Cyrl-UZ"/>
        </w:rPr>
        <w:t>бўлади:</w:t>
      </w:r>
    </w:p>
    <w:p w14:paraId="7A9BF4B7" w14:textId="6A21D5B4" w:rsidR="00623539" w:rsidRPr="00EE3087" w:rsidRDefault="00623539" w:rsidP="00AB385D">
      <w:pPr>
        <w:pStyle w:val="a7"/>
        <w:numPr>
          <w:ilvl w:val="0"/>
          <w:numId w:val="1"/>
        </w:numPr>
        <w:spacing w:after="0" w:line="240" w:lineRule="auto"/>
        <w:jc w:val="both"/>
        <w:rPr>
          <w:rFonts w:cs="Times New Roman"/>
          <w:color w:val="000000" w:themeColor="text1"/>
          <w:sz w:val="24"/>
          <w:szCs w:val="24"/>
          <w:lang w:val="uz-Cyrl-UZ"/>
        </w:rPr>
      </w:pPr>
      <w:r w:rsidRPr="00EE3087">
        <w:rPr>
          <w:rFonts w:cs="Times New Roman"/>
          <w:color w:val="000000" w:themeColor="text1"/>
          <w:sz w:val="24"/>
          <w:szCs w:val="24"/>
          <w:lang w:val="uz-Cyrl-UZ"/>
        </w:rPr>
        <w:t xml:space="preserve">ким томонидан </w:t>
      </w:r>
      <w:r w:rsidR="00964487" w:rsidRPr="00EE3087">
        <w:rPr>
          <w:rFonts w:cs="Times New Roman"/>
          <w:color w:val="000000" w:themeColor="text1"/>
          <w:sz w:val="24"/>
          <w:szCs w:val="24"/>
          <w:lang w:val="uz-Cyrl-UZ"/>
        </w:rPr>
        <w:t xml:space="preserve">ушбу </w:t>
      </w:r>
      <w:r w:rsidRPr="00EE3087">
        <w:rPr>
          <w:rFonts w:cs="Times New Roman"/>
          <w:color w:val="000000" w:themeColor="text1"/>
          <w:sz w:val="24"/>
          <w:szCs w:val="24"/>
          <w:lang w:val="uz-Cyrl-UZ"/>
        </w:rPr>
        <w:t>қарор қабул қилингани;</w:t>
      </w:r>
    </w:p>
    <w:p w14:paraId="4C080D03" w14:textId="3D03FA80" w:rsidR="00623539" w:rsidRPr="00EE3087" w:rsidRDefault="00623539" w:rsidP="00AB385D">
      <w:pPr>
        <w:pStyle w:val="a7"/>
        <w:numPr>
          <w:ilvl w:val="0"/>
          <w:numId w:val="1"/>
        </w:numPr>
        <w:spacing w:after="0" w:line="240" w:lineRule="auto"/>
        <w:jc w:val="both"/>
        <w:rPr>
          <w:rFonts w:cs="Times New Roman"/>
          <w:color w:val="000000" w:themeColor="text1"/>
          <w:sz w:val="24"/>
          <w:szCs w:val="24"/>
          <w:lang w:val="uz-Cyrl-UZ"/>
        </w:rPr>
      </w:pPr>
      <w:r w:rsidRPr="00EE3087">
        <w:rPr>
          <w:rFonts w:cs="Times New Roman"/>
          <w:color w:val="000000" w:themeColor="text1"/>
          <w:sz w:val="24"/>
          <w:szCs w:val="24"/>
          <w:lang w:val="uz-Cyrl-UZ"/>
        </w:rPr>
        <w:t xml:space="preserve">баённоманинг тавсияларидан </w:t>
      </w:r>
      <w:r w:rsidR="00964487" w:rsidRPr="00EE3087">
        <w:rPr>
          <w:rFonts w:cs="Times New Roman"/>
          <w:color w:val="000000" w:themeColor="text1"/>
          <w:sz w:val="24"/>
          <w:szCs w:val="24"/>
          <w:lang w:val="uz-Cyrl-UZ"/>
        </w:rPr>
        <w:t>ташқари</w:t>
      </w:r>
      <w:r w:rsidRPr="00EE3087">
        <w:rPr>
          <w:rFonts w:cs="Times New Roman"/>
          <w:color w:val="000000" w:themeColor="text1"/>
          <w:sz w:val="24"/>
          <w:szCs w:val="24"/>
          <w:lang w:val="uz-Cyrl-UZ"/>
        </w:rPr>
        <w:t xml:space="preserve"> чиқиш тўғрисидаги </w:t>
      </w:r>
      <w:r w:rsidR="00964487" w:rsidRPr="00EE3087">
        <w:rPr>
          <w:rFonts w:cs="Times New Roman"/>
          <w:color w:val="000000" w:themeColor="text1"/>
          <w:sz w:val="24"/>
          <w:szCs w:val="24"/>
          <w:lang w:val="uz-Cyrl-UZ"/>
        </w:rPr>
        <w:t>қабул қилинаётган қарорнинг батафсил асоси</w:t>
      </w:r>
      <w:r w:rsidRPr="00EE3087">
        <w:rPr>
          <w:rFonts w:cs="Times New Roman"/>
          <w:color w:val="000000" w:themeColor="text1"/>
          <w:sz w:val="24"/>
          <w:szCs w:val="24"/>
          <w:lang w:val="uz-Cyrl-UZ"/>
        </w:rPr>
        <w:t>;</w:t>
      </w:r>
    </w:p>
    <w:p w14:paraId="6BE801BB" w14:textId="77777777" w:rsidR="00623539" w:rsidRPr="00EE3087" w:rsidRDefault="00623539" w:rsidP="00AB385D">
      <w:pPr>
        <w:pStyle w:val="a7"/>
        <w:numPr>
          <w:ilvl w:val="0"/>
          <w:numId w:val="1"/>
        </w:numPr>
        <w:spacing w:after="0" w:line="240" w:lineRule="auto"/>
        <w:jc w:val="both"/>
        <w:rPr>
          <w:rFonts w:cs="Times New Roman"/>
          <w:color w:val="000000" w:themeColor="text1"/>
          <w:sz w:val="24"/>
          <w:szCs w:val="24"/>
          <w:lang w:val="uz-Cyrl-UZ"/>
        </w:rPr>
      </w:pPr>
      <w:r w:rsidRPr="00EE3087">
        <w:rPr>
          <w:rFonts w:cs="Times New Roman"/>
          <w:color w:val="000000" w:themeColor="text1"/>
          <w:sz w:val="24"/>
          <w:szCs w:val="24"/>
          <w:lang w:val="uz-Cyrl-UZ"/>
        </w:rPr>
        <w:t>беморни олиб бориш бўйича қандай тавсиялар қабул қилингани тўғрисида.</w:t>
      </w:r>
    </w:p>
    <w:p w14:paraId="3E975460" w14:textId="4C325C96" w:rsidR="00623539" w:rsidRPr="00EE3087" w:rsidRDefault="00964487" w:rsidP="00623539">
      <w:pPr>
        <w:spacing w:after="0" w:line="240" w:lineRule="auto"/>
        <w:ind w:firstLine="360"/>
        <w:jc w:val="both"/>
        <w:rPr>
          <w:rFonts w:cs="Times New Roman"/>
          <w:color w:val="000000" w:themeColor="text1"/>
          <w:sz w:val="24"/>
          <w:szCs w:val="24"/>
          <w:lang w:val="uz-Cyrl-UZ"/>
        </w:rPr>
      </w:pPr>
      <w:r w:rsidRPr="00EE3087">
        <w:rPr>
          <w:rFonts w:cs="Times New Roman"/>
          <w:color w:val="000000" w:themeColor="text1"/>
          <w:sz w:val="24"/>
          <w:szCs w:val="24"/>
          <w:lang w:val="uz-Cyrl-UZ"/>
        </w:rPr>
        <w:t>Тавсия</w:t>
      </w:r>
      <w:r w:rsidR="00623539" w:rsidRPr="00EE3087">
        <w:rPr>
          <w:rFonts w:cs="Times New Roman"/>
          <w:color w:val="000000" w:themeColor="text1"/>
          <w:sz w:val="24"/>
          <w:szCs w:val="24"/>
          <w:lang w:val="uz-Cyrl-UZ"/>
        </w:rPr>
        <w:t xml:space="preserve">лар клиник амалиётнинг барча бўлимларини қамраб олмайди, </w:t>
      </w:r>
      <w:r w:rsidRPr="00EE3087">
        <w:rPr>
          <w:rFonts w:cs="Times New Roman"/>
          <w:color w:val="000000" w:themeColor="text1"/>
          <w:sz w:val="24"/>
          <w:szCs w:val="24"/>
          <w:lang w:val="uz-Cyrl-UZ"/>
        </w:rPr>
        <w:t xml:space="preserve">бу, шифокорлар беморнинг эҳтиёжларини инобатга олган ҳолда, ҳурмат билан </w:t>
      </w:r>
      <w:r w:rsidR="00EE3087">
        <w:rPr>
          <w:rFonts w:cs="Times New Roman"/>
          <w:color w:val="000000" w:themeColor="text1"/>
          <w:sz w:val="24"/>
          <w:szCs w:val="24"/>
          <w:lang w:val="uz-Cyrl-UZ"/>
        </w:rPr>
        <w:t xml:space="preserve">конфиденциал </w:t>
      </w:r>
      <w:r w:rsidRPr="00EE3087">
        <w:rPr>
          <w:rFonts w:cs="Times New Roman"/>
          <w:color w:val="000000" w:themeColor="text1"/>
          <w:sz w:val="24"/>
          <w:szCs w:val="24"/>
          <w:lang w:val="uz-Cyrl-UZ"/>
        </w:rPr>
        <w:t>мулоқот тамойилини сақлаган ҳолда, индивидуал олиб бориш тактикасини беморлар билан муҳокама қилишлари керак. Бунга қуйидагилар киради:</w:t>
      </w:r>
    </w:p>
    <w:p w14:paraId="4E8CC103" w14:textId="406687BA" w:rsidR="00623539" w:rsidRPr="00EE3087" w:rsidRDefault="00623539" w:rsidP="00AB385D">
      <w:pPr>
        <w:pStyle w:val="a7"/>
        <w:numPr>
          <w:ilvl w:val="0"/>
          <w:numId w:val="2"/>
        </w:numPr>
        <w:spacing w:after="0" w:line="240" w:lineRule="auto"/>
        <w:jc w:val="both"/>
        <w:rPr>
          <w:rFonts w:cs="Times New Roman"/>
          <w:color w:val="000000" w:themeColor="text1"/>
          <w:sz w:val="24"/>
          <w:szCs w:val="24"/>
          <w:lang w:val="uz-Cyrl-UZ"/>
        </w:rPr>
      </w:pPr>
      <w:r w:rsidRPr="00EE3087">
        <w:rPr>
          <w:rFonts w:cs="Times New Roman"/>
          <w:color w:val="000000" w:themeColor="text1"/>
          <w:sz w:val="24"/>
          <w:szCs w:val="24"/>
          <w:lang w:val="uz-Cyrl-UZ"/>
        </w:rPr>
        <w:t>Зарур бўлганда, таржимон хизматларидан фойдаланиш.</w:t>
      </w:r>
    </w:p>
    <w:p w14:paraId="08D57DA4" w14:textId="77777777" w:rsidR="00623539" w:rsidRPr="00EE3087" w:rsidRDefault="00623539" w:rsidP="00AB385D">
      <w:pPr>
        <w:pStyle w:val="a7"/>
        <w:numPr>
          <w:ilvl w:val="0"/>
          <w:numId w:val="2"/>
        </w:numPr>
        <w:spacing w:after="0" w:line="240" w:lineRule="auto"/>
        <w:jc w:val="both"/>
        <w:rPr>
          <w:rFonts w:cs="Times New Roman"/>
          <w:color w:val="000000" w:themeColor="text1"/>
          <w:sz w:val="24"/>
          <w:szCs w:val="24"/>
          <w:lang w:val="uz-Cyrl-UZ"/>
        </w:rPr>
      </w:pPr>
      <w:r w:rsidRPr="00EE3087">
        <w:rPr>
          <w:rFonts w:cs="Times New Roman"/>
          <w:color w:val="000000" w:themeColor="text1"/>
          <w:sz w:val="24"/>
          <w:szCs w:val="24"/>
          <w:lang w:val="uz-Cyrl-UZ"/>
        </w:rPr>
        <w:t>Беморга маслаҳат бериш ва олиб бориш тактикаси ёки аниқ бир муолажани ўтказиш учун розиликни олиш.</w:t>
      </w:r>
    </w:p>
    <w:p w14:paraId="01419F20" w14:textId="4FDFAC2D" w:rsidR="00623539" w:rsidRPr="00EE3087" w:rsidRDefault="00623539" w:rsidP="00AB385D">
      <w:pPr>
        <w:pStyle w:val="a7"/>
        <w:numPr>
          <w:ilvl w:val="0"/>
          <w:numId w:val="2"/>
        </w:numPr>
        <w:spacing w:after="0" w:line="240" w:lineRule="auto"/>
        <w:jc w:val="both"/>
        <w:rPr>
          <w:rFonts w:cs="Times New Roman"/>
          <w:color w:val="000000" w:themeColor="text1"/>
          <w:sz w:val="24"/>
          <w:szCs w:val="24"/>
          <w:lang w:val="uz-Cyrl-UZ"/>
        </w:rPr>
      </w:pPr>
      <w:r w:rsidRPr="00EE3087">
        <w:rPr>
          <w:rFonts w:cs="Times New Roman"/>
          <w:color w:val="000000" w:themeColor="text1"/>
          <w:sz w:val="24"/>
          <w:szCs w:val="24"/>
          <w:lang w:val="uz-Cyrl-UZ"/>
        </w:rPr>
        <w:t xml:space="preserve">Қонун талаблари доирасида ва профессионал </w:t>
      </w:r>
      <w:r w:rsidR="00EE3087">
        <w:rPr>
          <w:rFonts w:cs="Times New Roman"/>
          <w:color w:val="000000" w:themeColor="text1"/>
          <w:sz w:val="24"/>
          <w:szCs w:val="24"/>
          <w:lang w:val="uz-Cyrl-UZ"/>
        </w:rPr>
        <w:t xml:space="preserve">Этика </w:t>
      </w:r>
      <w:r w:rsidRPr="00EE3087">
        <w:rPr>
          <w:rFonts w:cs="Times New Roman"/>
          <w:color w:val="000000" w:themeColor="text1"/>
          <w:sz w:val="24"/>
          <w:szCs w:val="24"/>
          <w:lang w:val="uz-Cyrl-UZ"/>
        </w:rPr>
        <w:t xml:space="preserve"> стандартларига риоя қилган ҳолда ёрдам кўрсатиш.</w:t>
      </w:r>
    </w:p>
    <w:p w14:paraId="4D8237FC" w14:textId="4316CE0B" w:rsidR="00623539" w:rsidRPr="00EE3087" w:rsidRDefault="00623539" w:rsidP="00AB385D">
      <w:pPr>
        <w:pStyle w:val="a7"/>
        <w:numPr>
          <w:ilvl w:val="0"/>
          <w:numId w:val="2"/>
        </w:numPr>
        <w:spacing w:after="0" w:line="240" w:lineRule="auto"/>
        <w:jc w:val="both"/>
        <w:rPr>
          <w:rFonts w:cs="Times New Roman"/>
          <w:color w:val="000000" w:themeColor="text1"/>
          <w:sz w:val="24"/>
          <w:szCs w:val="24"/>
          <w:lang w:val="uz-Cyrl-UZ"/>
        </w:rPr>
      </w:pPr>
      <w:r w:rsidRPr="00EE3087">
        <w:rPr>
          <w:rFonts w:cs="Times New Roman"/>
          <w:color w:val="000000" w:themeColor="text1"/>
          <w:sz w:val="24"/>
          <w:szCs w:val="24"/>
          <w:lang w:val="uz-Cyrl-UZ"/>
        </w:rPr>
        <w:t>Умумий талабларга мувофиқ ҳар қандай олиб бориш ва ёрдам кўрсатиш тактикаларини ҳужжатлаштириш.</w:t>
      </w:r>
    </w:p>
    <w:p w14:paraId="71492657" w14:textId="3E16F4C9" w:rsidR="00FF7ADB" w:rsidRPr="00EE3087" w:rsidRDefault="00FF7ADB" w:rsidP="00623539">
      <w:pPr>
        <w:spacing w:before="240"/>
        <w:jc w:val="both"/>
        <w:rPr>
          <w:rFonts w:cstheme="minorHAnsi"/>
          <w:sz w:val="24"/>
          <w:szCs w:val="24"/>
          <w:lang w:val="uz-Cyrl-UZ"/>
        </w:rPr>
      </w:pPr>
      <w:r w:rsidRPr="00EE3087">
        <w:rPr>
          <w:rFonts w:cstheme="minorHAnsi"/>
          <w:b/>
          <w:color w:val="0070C0"/>
          <w:sz w:val="24"/>
          <w:szCs w:val="24"/>
          <w:lang w:val="uz-Cyrl-UZ"/>
        </w:rPr>
        <w:t xml:space="preserve">Клиник </w:t>
      </w:r>
      <w:r w:rsidR="00623539" w:rsidRPr="00EE3087">
        <w:rPr>
          <w:rFonts w:cstheme="minorHAnsi"/>
          <w:b/>
          <w:color w:val="0070C0"/>
          <w:sz w:val="24"/>
          <w:szCs w:val="24"/>
          <w:lang w:val="uz-Cyrl-UZ"/>
        </w:rPr>
        <w:t xml:space="preserve">баённомани </w:t>
      </w:r>
      <w:r w:rsidRPr="00EE3087">
        <w:rPr>
          <w:rFonts w:cstheme="minorHAnsi"/>
          <w:b/>
          <w:color w:val="0070C0"/>
          <w:sz w:val="24"/>
          <w:szCs w:val="24"/>
          <w:lang w:val="uz-Cyrl-UZ"/>
        </w:rPr>
        <w:t>чиқишдан мақсад</w:t>
      </w:r>
      <w:r w:rsidR="00623539" w:rsidRPr="00EE3087">
        <w:rPr>
          <w:rFonts w:cstheme="minorHAnsi"/>
          <w:b/>
          <w:color w:val="0070C0"/>
          <w:sz w:val="24"/>
          <w:szCs w:val="24"/>
          <w:lang w:val="uz-Cyrl-UZ"/>
        </w:rPr>
        <w:t xml:space="preserve">: </w:t>
      </w:r>
      <w:r w:rsidR="00623539" w:rsidRPr="00EE3087">
        <w:rPr>
          <w:rFonts w:cstheme="minorHAnsi"/>
          <w:sz w:val="24"/>
          <w:szCs w:val="24"/>
          <w:lang w:val="uz-Cyrl-UZ"/>
        </w:rPr>
        <w:t xml:space="preserve">далилларга асосланган маълумотлар ва тавсияларни тиббиёт ходимларига тақдим этиш, </w:t>
      </w:r>
      <w:r w:rsidR="00C242A4" w:rsidRPr="00EE3087">
        <w:rPr>
          <w:rFonts w:cstheme="minorHAnsi"/>
          <w:sz w:val="24"/>
          <w:szCs w:val="24"/>
          <w:lang w:val="uz-Cyrl-UZ"/>
        </w:rPr>
        <w:t>туғруқдан кейинги қон кетиш</w:t>
      </w:r>
      <w:r w:rsidR="007D7977" w:rsidRPr="00EE3087">
        <w:rPr>
          <w:rFonts w:cstheme="minorHAnsi"/>
          <w:sz w:val="24"/>
          <w:szCs w:val="24"/>
          <w:lang w:val="uz-Cyrl-UZ"/>
        </w:rPr>
        <w:t>лар</w:t>
      </w:r>
      <w:r w:rsidR="00C242A4" w:rsidRPr="00EE3087">
        <w:rPr>
          <w:rFonts w:cstheme="minorHAnsi"/>
          <w:sz w:val="24"/>
          <w:szCs w:val="24"/>
          <w:lang w:val="uz-Cyrl-UZ"/>
        </w:rPr>
        <w:t xml:space="preserve">ининг олдини олиш, ташхис қўйиш ва </w:t>
      </w:r>
      <w:r w:rsidR="00623539" w:rsidRPr="00EE3087">
        <w:rPr>
          <w:rFonts w:cstheme="minorHAnsi"/>
          <w:sz w:val="24"/>
          <w:szCs w:val="24"/>
          <w:lang w:val="uz-Cyrl-UZ"/>
        </w:rPr>
        <w:t>олиб бориш бўйича ягона ёндашув тизимини ташкил этиш ва тадбиқ этиш</w:t>
      </w:r>
      <w:r w:rsidR="009E7C4F" w:rsidRPr="00EE3087">
        <w:rPr>
          <w:rFonts w:cstheme="minorHAnsi"/>
          <w:sz w:val="24"/>
          <w:szCs w:val="24"/>
          <w:lang w:val="uz-Cyrl-UZ"/>
        </w:rPr>
        <w:t>.</w:t>
      </w:r>
    </w:p>
    <w:p w14:paraId="20FC68D2" w14:textId="263CC2B0" w:rsidR="00BF02D4" w:rsidRPr="00EE3087" w:rsidRDefault="00F90748" w:rsidP="00623539">
      <w:pPr>
        <w:spacing w:before="120" w:after="120"/>
        <w:jc w:val="both"/>
        <w:rPr>
          <w:rFonts w:cstheme="minorHAnsi"/>
          <w:b/>
          <w:color w:val="0070C0"/>
          <w:sz w:val="24"/>
          <w:szCs w:val="24"/>
          <w:lang w:val="uz-Cyrl-UZ"/>
        </w:rPr>
      </w:pPr>
      <w:bookmarkStart w:id="3" w:name="_Toc36195345"/>
      <w:r w:rsidRPr="00EE3087">
        <w:rPr>
          <w:rFonts w:cstheme="minorHAnsi"/>
          <w:b/>
          <w:color w:val="0070C0"/>
          <w:sz w:val="24"/>
          <w:szCs w:val="24"/>
          <w:lang w:val="uz-Cyrl-UZ"/>
        </w:rPr>
        <w:t xml:space="preserve">Беморлар тоифаси: </w:t>
      </w:r>
      <w:bookmarkEnd w:id="3"/>
      <w:r w:rsidR="007D7977" w:rsidRPr="00EE3087">
        <w:rPr>
          <w:rFonts w:cstheme="minorHAnsi"/>
          <w:color w:val="000000" w:themeColor="text1"/>
          <w:sz w:val="24"/>
          <w:szCs w:val="24"/>
          <w:lang w:val="uz-Cyrl-UZ"/>
        </w:rPr>
        <w:t xml:space="preserve">туғруқдан кейинги қон кетиши ривожланиш хавфи мавжуд ҳомиладор ва туғувчи аёллар, туғруқдан кейинги қон кетиши ривожланган </w:t>
      </w:r>
      <w:r w:rsidR="00623539" w:rsidRPr="00EE3087">
        <w:rPr>
          <w:rFonts w:cstheme="minorHAnsi"/>
          <w:bCs/>
          <w:color w:val="000000" w:themeColor="text1"/>
          <w:sz w:val="24"/>
          <w:szCs w:val="24"/>
          <w:lang w:val="uz-Cyrl-UZ"/>
        </w:rPr>
        <w:t>туққан аёллар</w:t>
      </w:r>
      <w:r w:rsidRPr="00EE3087">
        <w:rPr>
          <w:rFonts w:cstheme="minorHAnsi"/>
          <w:bCs/>
          <w:color w:val="000000" w:themeColor="text1"/>
          <w:sz w:val="24"/>
          <w:szCs w:val="24"/>
          <w:lang w:val="uz-Cyrl-UZ"/>
        </w:rPr>
        <w:t>.</w:t>
      </w:r>
    </w:p>
    <w:p w14:paraId="53718A2E" w14:textId="2990C0B0" w:rsidR="00D340AC" w:rsidRPr="00EE3087" w:rsidRDefault="00131958" w:rsidP="00F90748">
      <w:pPr>
        <w:spacing w:after="120" w:line="240" w:lineRule="auto"/>
        <w:contextualSpacing/>
        <w:jc w:val="both"/>
        <w:rPr>
          <w:rFonts w:cstheme="minorHAnsi"/>
          <w:sz w:val="24"/>
          <w:szCs w:val="24"/>
          <w:lang w:val="uz-Cyrl-UZ"/>
        </w:rPr>
      </w:pPr>
      <w:r w:rsidRPr="00EE3087">
        <w:rPr>
          <w:rFonts w:cstheme="minorHAnsi"/>
          <w:b/>
          <w:color w:val="0070C0"/>
          <w:sz w:val="24"/>
          <w:szCs w:val="24"/>
          <w:lang w:val="uz-Cyrl-UZ"/>
        </w:rPr>
        <w:t>Баённомадан ф</w:t>
      </w:r>
      <w:r w:rsidR="00F90748" w:rsidRPr="00EE3087">
        <w:rPr>
          <w:rFonts w:cstheme="minorHAnsi"/>
          <w:b/>
          <w:color w:val="0070C0"/>
          <w:sz w:val="24"/>
          <w:szCs w:val="24"/>
          <w:lang w:val="uz-Cyrl-UZ"/>
        </w:rPr>
        <w:t>ойдаланувчи гуруҳлар</w:t>
      </w:r>
      <w:r w:rsidR="001644FD" w:rsidRPr="00EE3087">
        <w:rPr>
          <w:rFonts w:cstheme="minorHAnsi"/>
          <w:b/>
          <w:color w:val="0070C0"/>
          <w:sz w:val="24"/>
          <w:szCs w:val="24"/>
          <w:lang w:val="uz-Cyrl-UZ"/>
        </w:rPr>
        <w:t>:</w:t>
      </w:r>
      <w:r w:rsidR="001644FD" w:rsidRPr="00EE3087">
        <w:rPr>
          <w:rFonts w:cstheme="minorHAnsi"/>
          <w:sz w:val="24"/>
          <w:szCs w:val="24"/>
          <w:lang w:val="uz-Cyrl-UZ"/>
        </w:rPr>
        <w:t xml:space="preserve"> </w:t>
      </w:r>
      <w:r w:rsidR="00F90748" w:rsidRPr="00EE3087">
        <w:rPr>
          <w:rFonts w:cstheme="minorHAnsi"/>
          <w:color w:val="000000" w:themeColor="text1"/>
          <w:sz w:val="24"/>
          <w:szCs w:val="24"/>
          <w:lang w:val="uz-Cyrl-UZ"/>
        </w:rPr>
        <w:t xml:space="preserve">акушер-гинекологлар, </w:t>
      </w:r>
      <w:r w:rsidR="003E7F68" w:rsidRPr="00EE3087">
        <w:rPr>
          <w:rFonts w:cstheme="minorHAnsi"/>
          <w:color w:val="000000" w:themeColor="text1"/>
          <w:sz w:val="24"/>
          <w:szCs w:val="24"/>
          <w:lang w:val="uz-Cyrl-UZ"/>
        </w:rPr>
        <w:t xml:space="preserve">реаниматологлар, </w:t>
      </w:r>
      <w:r w:rsidRPr="00EE3087">
        <w:rPr>
          <w:rFonts w:cstheme="minorHAnsi"/>
          <w:color w:val="000000" w:themeColor="text1"/>
          <w:sz w:val="24"/>
          <w:szCs w:val="24"/>
          <w:lang w:val="uz-Cyrl-UZ"/>
        </w:rPr>
        <w:t xml:space="preserve">лаборантлар, умумий амалиёт (оила) шифокорлари, </w:t>
      </w:r>
      <w:r w:rsidR="003E7F68" w:rsidRPr="00EE3087">
        <w:rPr>
          <w:rFonts w:cstheme="minorHAnsi"/>
          <w:color w:val="000000" w:themeColor="text1"/>
          <w:sz w:val="24"/>
          <w:szCs w:val="24"/>
          <w:lang w:val="uz-Cyrl-UZ"/>
        </w:rPr>
        <w:t xml:space="preserve">терапевтлар, </w:t>
      </w:r>
      <w:r w:rsidR="00F90748" w:rsidRPr="00EE3087">
        <w:rPr>
          <w:rFonts w:cstheme="minorHAnsi"/>
          <w:color w:val="000000" w:themeColor="text1"/>
          <w:sz w:val="24"/>
          <w:szCs w:val="24"/>
          <w:lang w:val="uz-Cyrl-UZ"/>
        </w:rPr>
        <w:t xml:space="preserve">доялар, </w:t>
      </w:r>
      <w:r w:rsidRPr="00EE3087">
        <w:rPr>
          <w:rFonts w:cstheme="minorHAnsi"/>
          <w:color w:val="000000" w:themeColor="text1"/>
          <w:sz w:val="24"/>
          <w:szCs w:val="24"/>
          <w:lang w:val="uz-Cyrl-UZ"/>
        </w:rPr>
        <w:t xml:space="preserve">клиник фармакологлар, </w:t>
      </w:r>
      <w:r w:rsidR="003E7F68" w:rsidRPr="00EE3087">
        <w:rPr>
          <w:rFonts w:cstheme="minorHAnsi"/>
          <w:color w:val="000000" w:themeColor="text1"/>
          <w:sz w:val="24"/>
          <w:szCs w:val="24"/>
          <w:lang w:val="uz-Cyrl-UZ"/>
        </w:rPr>
        <w:t xml:space="preserve">тиббиёт </w:t>
      </w:r>
      <w:r w:rsidRPr="00EE3087">
        <w:rPr>
          <w:rFonts w:cstheme="minorHAnsi"/>
          <w:color w:val="000000" w:themeColor="text1"/>
          <w:sz w:val="24"/>
          <w:szCs w:val="24"/>
          <w:lang w:val="uz-Cyrl-UZ"/>
        </w:rPr>
        <w:t>ОТМ ўқитувчилари, талабалари, клиник ординаторлари ва магистрантлари</w:t>
      </w:r>
      <w:r w:rsidR="001644FD" w:rsidRPr="00EE3087">
        <w:rPr>
          <w:rFonts w:cstheme="minorHAnsi"/>
          <w:sz w:val="24"/>
          <w:szCs w:val="24"/>
          <w:lang w:val="uz-Cyrl-UZ"/>
        </w:rPr>
        <w:t>.</w:t>
      </w:r>
    </w:p>
    <w:p w14:paraId="174EE8D5" w14:textId="77AF7BD9" w:rsidR="007C02E8" w:rsidRDefault="007C02E8" w:rsidP="00F90748">
      <w:pPr>
        <w:spacing w:after="120" w:line="240" w:lineRule="auto"/>
        <w:contextualSpacing/>
        <w:jc w:val="both"/>
        <w:rPr>
          <w:rFonts w:cstheme="minorHAnsi"/>
          <w:sz w:val="24"/>
          <w:szCs w:val="24"/>
          <w:lang w:val="uz-Cyrl-UZ"/>
        </w:rPr>
      </w:pPr>
    </w:p>
    <w:p w14:paraId="222F2460" w14:textId="05934A20" w:rsidR="00A32E47" w:rsidRDefault="00A32E47" w:rsidP="00F90748">
      <w:pPr>
        <w:spacing w:after="120" w:line="240" w:lineRule="auto"/>
        <w:contextualSpacing/>
        <w:jc w:val="both"/>
        <w:rPr>
          <w:rFonts w:cstheme="minorHAnsi"/>
          <w:sz w:val="24"/>
          <w:szCs w:val="24"/>
          <w:lang w:val="uz-Cyrl-UZ"/>
        </w:rPr>
      </w:pPr>
    </w:p>
    <w:p w14:paraId="2C1E23DA" w14:textId="52DD20C6" w:rsidR="00A32E47" w:rsidRDefault="00A32E47" w:rsidP="00F90748">
      <w:pPr>
        <w:spacing w:after="120" w:line="240" w:lineRule="auto"/>
        <w:contextualSpacing/>
        <w:jc w:val="both"/>
        <w:rPr>
          <w:rFonts w:cstheme="minorHAnsi"/>
          <w:sz w:val="24"/>
          <w:szCs w:val="24"/>
          <w:lang w:val="uz-Cyrl-UZ"/>
        </w:rPr>
      </w:pPr>
    </w:p>
    <w:p w14:paraId="083F3163" w14:textId="7B565430" w:rsidR="00EE3087" w:rsidRDefault="00EE3087" w:rsidP="00F90748">
      <w:pPr>
        <w:spacing w:after="120" w:line="240" w:lineRule="auto"/>
        <w:contextualSpacing/>
        <w:jc w:val="both"/>
        <w:rPr>
          <w:rFonts w:cstheme="minorHAnsi"/>
          <w:sz w:val="24"/>
          <w:szCs w:val="24"/>
          <w:lang w:val="uz-Cyrl-UZ"/>
        </w:rPr>
      </w:pPr>
    </w:p>
    <w:p w14:paraId="39E8C29A" w14:textId="317E6FE1" w:rsidR="00EE3087" w:rsidRDefault="00EE3087" w:rsidP="00F90748">
      <w:pPr>
        <w:spacing w:after="120" w:line="240" w:lineRule="auto"/>
        <w:contextualSpacing/>
        <w:jc w:val="both"/>
        <w:rPr>
          <w:rFonts w:cstheme="minorHAnsi"/>
          <w:sz w:val="24"/>
          <w:szCs w:val="24"/>
          <w:lang w:val="uz-Cyrl-UZ"/>
        </w:rPr>
      </w:pPr>
    </w:p>
    <w:p w14:paraId="5A96CDB9" w14:textId="665F1AE1" w:rsidR="00EE3087" w:rsidRDefault="00EE3087" w:rsidP="00F90748">
      <w:pPr>
        <w:spacing w:after="120" w:line="240" w:lineRule="auto"/>
        <w:contextualSpacing/>
        <w:jc w:val="both"/>
        <w:rPr>
          <w:rFonts w:cstheme="minorHAnsi"/>
          <w:sz w:val="24"/>
          <w:szCs w:val="24"/>
          <w:lang w:val="uz-Cyrl-UZ"/>
        </w:rPr>
      </w:pPr>
    </w:p>
    <w:p w14:paraId="6997206C" w14:textId="65C3C4A5" w:rsidR="00EE3087" w:rsidRDefault="00EE3087" w:rsidP="00F90748">
      <w:pPr>
        <w:spacing w:after="120" w:line="240" w:lineRule="auto"/>
        <w:contextualSpacing/>
        <w:jc w:val="both"/>
        <w:rPr>
          <w:rFonts w:cstheme="minorHAnsi"/>
          <w:sz w:val="24"/>
          <w:szCs w:val="24"/>
          <w:lang w:val="uz-Cyrl-UZ"/>
        </w:rPr>
      </w:pPr>
    </w:p>
    <w:p w14:paraId="225BDFFC" w14:textId="39AC8B8E" w:rsidR="00EE3087" w:rsidRDefault="00EE3087" w:rsidP="00F90748">
      <w:pPr>
        <w:spacing w:after="120" w:line="240" w:lineRule="auto"/>
        <w:contextualSpacing/>
        <w:jc w:val="both"/>
        <w:rPr>
          <w:rFonts w:cstheme="minorHAnsi"/>
          <w:sz w:val="24"/>
          <w:szCs w:val="24"/>
          <w:lang w:val="uz-Cyrl-UZ"/>
        </w:rPr>
      </w:pPr>
    </w:p>
    <w:p w14:paraId="2B72AB97" w14:textId="692D93FF" w:rsidR="00EE3087" w:rsidRDefault="00EE3087" w:rsidP="00F90748">
      <w:pPr>
        <w:spacing w:after="120" w:line="240" w:lineRule="auto"/>
        <w:contextualSpacing/>
        <w:jc w:val="both"/>
        <w:rPr>
          <w:rFonts w:cstheme="minorHAnsi"/>
          <w:sz w:val="24"/>
          <w:szCs w:val="24"/>
          <w:lang w:val="uz-Cyrl-UZ"/>
        </w:rPr>
      </w:pPr>
    </w:p>
    <w:p w14:paraId="14939D2B" w14:textId="7E0133F0" w:rsidR="00EE3087" w:rsidRDefault="00EE3087" w:rsidP="00F90748">
      <w:pPr>
        <w:spacing w:after="120" w:line="240" w:lineRule="auto"/>
        <w:contextualSpacing/>
        <w:jc w:val="both"/>
        <w:rPr>
          <w:rFonts w:cstheme="minorHAnsi"/>
          <w:sz w:val="24"/>
          <w:szCs w:val="24"/>
          <w:lang w:val="uz-Cyrl-UZ"/>
        </w:rPr>
      </w:pPr>
    </w:p>
    <w:p w14:paraId="0F327CAB" w14:textId="1EE576FA" w:rsidR="00EE3087" w:rsidRDefault="00EE3087" w:rsidP="00F90748">
      <w:pPr>
        <w:spacing w:after="120" w:line="240" w:lineRule="auto"/>
        <w:contextualSpacing/>
        <w:jc w:val="both"/>
        <w:rPr>
          <w:rFonts w:cstheme="minorHAnsi"/>
          <w:sz w:val="24"/>
          <w:szCs w:val="24"/>
          <w:lang w:val="uz-Cyrl-UZ"/>
        </w:rPr>
      </w:pPr>
    </w:p>
    <w:p w14:paraId="641219E7" w14:textId="25789EE4" w:rsidR="00EE3087" w:rsidRDefault="00EE3087" w:rsidP="00F90748">
      <w:pPr>
        <w:spacing w:after="120" w:line="240" w:lineRule="auto"/>
        <w:contextualSpacing/>
        <w:jc w:val="both"/>
        <w:rPr>
          <w:rFonts w:cstheme="minorHAnsi"/>
          <w:sz w:val="24"/>
          <w:szCs w:val="24"/>
          <w:lang w:val="uz-Cyrl-UZ"/>
        </w:rPr>
      </w:pPr>
    </w:p>
    <w:p w14:paraId="1F7460DB" w14:textId="4EB464BC" w:rsidR="00EE3087" w:rsidRDefault="00EE3087" w:rsidP="00F90748">
      <w:pPr>
        <w:spacing w:after="120" w:line="240" w:lineRule="auto"/>
        <w:contextualSpacing/>
        <w:jc w:val="both"/>
        <w:rPr>
          <w:rFonts w:cstheme="minorHAnsi"/>
          <w:sz w:val="24"/>
          <w:szCs w:val="24"/>
          <w:lang w:val="uz-Cyrl-UZ"/>
        </w:rPr>
      </w:pPr>
    </w:p>
    <w:p w14:paraId="79895C75" w14:textId="25ACDE61" w:rsidR="00EE3087" w:rsidRDefault="00EE3087" w:rsidP="00F90748">
      <w:pPr>
        <w:spacing w:after="120" w:line="240" w:lineRule="auto"/>
        <w:contextualSpacing/>
        <w:jc w:val="both"/>
        <w:rPr>
          <w:rFonts w:cstheme="minorHAnsi"/>
          <w:sz w:val="24"/>
          <w:szCs w:val="24"/>
          <w:lang w:val="uz-Cyrl-UZ"/>
        </w:rPr>
      </w:pPr>
    </w:p>
    <w:p w14:paraId="73DBFC09" w14:textId="77777777" w:rsidR="00EE3087" w:rsidRDefault="00EE3087" w:rsidP="00F90748">
      <w:pPr>
        <w:spacing w:after="120" w:line="240" w:lineRule="auto"/>
        <w:contextualSpacing/>
        <w:jc w:val="both"/>
        <w:rPr>
          <w:rFonts w:cstheme="minorHAnsi"/>
          <w:sz w:val="24"/>
          <w:szCs w:val="24"/>
          <w:lang w:val="uz-Cyrl-UZ"/>
        </w:rPr>
      </w:pPr>
    </w:p>
    <w:p w14:paraId="0B5A5648" w14:textId="77777777" w:rsidR="007C02E8" w:rsidRPr="00EE3087" w:rsidRDefault="007C02E8" w:rsidP="007C02E8">
      <w:pPr>
        <w:spacing w:before="120" w:after="120"/>
        <w:rPr>
          <w:rFonts w:cstheme="minorHAnsi"/>
          <w:b/>
          <w:color w:val="0070C0"/>
          <w:sz w:val="24"/>
          <w:szCs w:val="24"/>
          <w:lang w:val="uz-Cyrl-UZ"/>
        </w:rPr>
      </w:pPr>
      <w:r w:rsidRPr="00EE3087">
        <w:rPr>
          <w:rFonts w:cstheme="minorHAnsi"/>
          <w:b/>
          <w:color w:val="0070C0"/>
          <w:sz w:val="24"/>
          <w:szCs w:val="24"/>
        </w:rPr>
        <w:lastRenderedPageBreak/>
        <w:t>Қисқартмалар рўйхати</w:t>
      </w:r>
      <w:r w:rsidRPr="00EE3087">
        <w:rPr>
          <w:rFonts w:cstheme="minorHAnsi"/>
          <w:b/>
          <w:color w:val="0070C0"/>
          <w:sz w:val="24"/>
          <w:szCs w:val="24"/>
          <w:lang w:val="uz-Cyrl-UZ"/>
        </w:rPr>
        <w:t>:</w:t>
      </w:r>
    </w:p>
    <w:tbl>
      <w:tblPr>
        <w:tblStyle w:val="4"/>
        <w:tblW w:w="9668" w:type="dxa"/>
        <w:tblInd w:w="108" w:type="dxa"/>
        <w:tblBorders>
          <w:insideV w:val="none" w:sz="0" w:space="0" w:color="auto"/>
        </w:tblBorders>
        <w:tblLayout w:type="fixed"/>
        <w:tblLook w:val="04A0" w:firstRow="1" w:lastRow="0" w:firstColumn="1" w:lastColumn="0" w:noHBand="0" w:noVBand="1"/>
      </w:tblPr>
      <w:tblGrid>
        <w:gridCol w:w="2155"/>
        <w:gridCol w:w="425"/>
        <w:gridCol w:w="7088"/>
      </w:tblGrid>
      <w:tr w:rsidR="00A32E47" w:rsidRPr="00EE3087" w14:paraId="2D43A587" w14:textId="77777777" w:rsidTr="00146A6C">
        <w:tc>
          <w:tcPr>
            <w:tcW w:w="2155" w:type="dxa"/>
            <w:shd w:val="clear" w:color="auto" w:fill="D9E2F3" w:themeFill="accent5" w:themeFillTint="33"/>
            <w:vAlign w:val="center"/>
          </w:tcPr>
          <w:p w14:paraId="23ACAFB8" w14:textId="3DCD7B84" w:rsidR="007C02E8" w:rsidRPr="00EE3087" w:rsidRDefault="00A32E47" w:rsidP="00D612DA">
            <w:pPr>
              <w:widowControl w:val="0"/>
              <w:autoSpaceDE w:val="0"/>
              <w:autoSpaceDN w:val="0"/>
              <w:contextualSpacing/>
              <w:rPr>
                <w:rFonts w:asciiTheme="minorHAnsi" w:hAnsiTheme="minorHAnsi" w:cstheme="minorHAnsi"/>
                <w:b/>
                <w:color w:val="000000" w:themeColor="text1"/>
                <w:sz w:val="24"/>
                <w:szCs w:val="24"/>
                <w:lang w:val="en-US"/>
              </w:rPr>
            </w:pPr>
            <w:r w:rsidRPr="00EE3087">
              <w:rPr>
                <w:rFonts w:asciiTheme="minorHAnsi" w:hAnsiTheme="minorHAnsi" w:cstheme="minorHAnsi"/>
                <w:b/>
                <w:color w:val="000000" w:themeColor="text1"/>
                <w:sz w:val="24"/>
                <w:szCs w:val="24"/>
                <w:lang w:val="uz-Cyrl-UZ"/>
              </w:rPr>
              <w:t>А</w:t>
            </w:r>
            <w:r w:rsidR="007C02E8" w:rsidRPr="00EE3087">
              <w:rPr>
                <w:rFonts w:asciiTheme="minorHAnsi" w:hAnsiTheme="minorHAnsi" w:cstheme="minorHAnsi"/>
                <w:b/>
                <w:color w:val="000000" w:themeColor="text1"/>
                <w:sz w:val="24"/>
                <w:szCs w:val="24"/>
                <w:lang w:val="uz-Cyrl-UZ"/>
              </w:rPr>
              <w:t>ҚБ</w:t>
            </w:r>
          </w:p>
        </w:tc>
        <w:tc>
          <w:tcPr>
            <w:tcW w:w="425" w:type="dxa"/>
            <w:shd w:val="clear" w:color="auto" w:fill="D9E2F3" w:themeFill="accent5" w:themeFillTint="33"/>
            <w:vAlign w:val="center"/>
          </w:tcPr>
          <w:p w14:paraId="32DDFC16" w14:textId="77777777" w:rsidR="007C02E8" w:rsidRPr="00EE3087" w:rsidRDefault="007C02E8" w:rsidP="00D612DA">
            <w:pPr>
              <w:contextualSpacing/>
              <w:rPr>
                <w:rFonts w:asciiTheme="minorHAnsi" w:hAnsiTheme="minorHAnsi" w:cstheme="minorHAnsi"/>
                <w:i/>
                <w:color w:val="000000" w:themeColor="text1"/>
                <w:sz w:val="24"/>
                <w:szCs w:val="24"/>
              </w:rPr>
            </w:pPr>
            <w:bookmarkStart w:id="4" w:name="_Hlk78586508"/>
            <w:r w:rsidRPr="00EE3087">
              <w:rPr>
                <w:rFonts w:asciiTheme="minorHAnsi" w:hAnsiTheme="minorHAnsi" w:cstheme="minorHAnsi"/>
                <w:i/>
                <w:color w:val="000000" w:themeColor="text1"/>
                <w:sz w:val="24"/>
                <w:szCs w:val="24"/>
              </w:rPr>
              <w:sym w:font="Symbol" w:char="F02D"/>
            </w:r>
            <w:bookmarkEnd w:id="4"/>
          </w:p>
        </w:tc>
        <w:tc>
          <w:tcPr>
            <w:tcW w:w="7088" w:type="dxa"/>
            <w:shd w:val="clear" w:color="auto" w:fill="FFF2CC" w:themeFill="accent4" w:themeFillTint="33"/>
            <w:vAlign w:val="center"/>
          </w:tcPr>
          <w:p w14:paraId="091CB475" w14:textId="77777777" w:rsidR="007C02E8" w:rsidRPr="00EE3087" w:rsidRDefault="007C02E8" w:rsidP="00D612DA">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артериал қон босими</w:t>
            </w:r>
          </w:p>
        </w:tc>
      </w:tr>
      <w:tr w:rsidR="00A32E47" w:rsidRPr="00EE3087" w14:paraId="6BF91F14" w14:textId="77777777" w:rsidTr="00146A6C">
        <w:tc>
          <w:tcPr>
            <w:tcW w:w="2155" w:type="dxa"/>
            <w:shd w:val="clear" w:color="auto" w:fill="D9E2F3" w:themeFill="accent5" w:themeFillTint="33"/>
            <w:vAlign w:val="center"/>
          </w:tcPr>
          <w:p w14:paraId="282E2FA2" w14:textId="3DDABCB0" w:rsidR="003E7F68" w:rsidRPr="00EE3087" w:rsidRDefault="003E7F68" w:rsidP="00D612DA">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ФҚТВ (ФПТВ)</w:t>
            </w:r>
          </w:p>
        </w:tc>
        <w:tc>
          <w:tcPr>
            <w:tcW w:w="425" w:type="dxa"/>
            <w:shd w:val="clear" w:color="auto" w:fill="D9E2F3" w:themeFill="accent5" w:themeFillTint="33"/>
            <w:vAlign w:val="center"/>
          </w:tcPr>
          <w:p w14:paraId="0EE61353" w14:textId="2AD15B89" w:rsidR="003E7F68" w:rsidRPr="00EE3087" w:rsidRDefault="003E7F68" w:rsidP="00D612DA">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2B8016D8" w14:textId="3E36ACC8" w:rsidR="003E7F68" w:rsidRPr="00EE3087" w:rsidRDefault="003E7F68" w:rsidP="00D612DA">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фаоллаштирилган қисман/парциал тромбопластин вақти</w:t>
            </w:r>
          </w:p>
        </w:tc>
      </w:tr>
      <w:tr w:rsidR="00A32E47" w:rsidRPr="00EE3087" w14:paraId="39462912" w14:textId="77777777" w:rsidTr="00146A6C">
        <w:tc>
          <w:tcPr>
            <w:tcW w:w="2155" w:type="dxa"/>
            <w:shd w:val="clear" w:color="auto" w:fill="D9E2F3" w:themeFill="accent5" w:themeFillTint="33"/>
            <w:vAlign w:val="center"/>
          </w:tcPr>
          <w:p w14:paraId="1731E84A" w14:textId="2DFDC6FD" w:rsidR="007C02E8" w:rsidRPr="00EE3087" w:rsidRDefault="003E7F68" w:rsidP="00D612DA">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ГЭК</w:t>
            </w:r>
          </w:p>
        </w:tc>
        <w:tc>
          <w:tcPr>
            <w:tcW w:w="425" w:type="dxa"/>
            <w:shd w:val="clear" w:color="auto" w:fill="D9E2F3" w:themeFill="accent5" w:themeFillTint="33"/>
            <w:vAlign w:val="center"/>
          </w:tcPr>
          <w:p w14:paraId="70A913DB" w14:textId="77777777" w:rsidR="007C02E8" w:rsidRPr="00EE3087" w:rsidRDefault="007C02E8" w:rsidP="00D612DA">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216BA282" w14:textId="3298D749" w:rsidR="007C02E8" w:rsidRPr="00EE3087" w:rsidRDefault="003E7F68" w:rsidP="00D612DA">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гидроксиэтилкрахмал</w:t>
            </w:r>
          </w:p>
        </w:tc>
      </w:tr>
      <w:tr w:rsidR="00A32E47" w:rsidRPr="00EE3087" w14:paraId="0FED450F" w14:textId="77777777" w:rsidTr="00146A6C">
        <w:tc>
          <w:tcPr>
            <w:tcW w:w="2155" w:type="dxa"/>
            <w:shd w:val="clear" w:color="auto" w:fill="D9E2F3" w:themeFill="accent5" w:themeFillTint="33"/>
            <w:vAlign w:val="center"/>
          </w:tcPr>
          <w:p w14:paraId="53A27B31" w14:textId="6A882C0D" w:rsidR="007C02E8" w:rsidRPr="00EE3087" w:rsidRDefault="003E7F68" w:rsidP="00D612DA">
            <w:pPr>
              <w:widowControl w:val="0"/>
              <w:autoSpaceDE w:val="0"/>
              <w:autoSpaceDN w:val="0"/>
              <w:contextualSpacing/>
              <w:rPr>
                <w:rFonts w:asciiTheme="minorHAnsi" w:hAnsiTheme="minorHAnsi" w:cstheme="minorHAnsi"/>
                <w:b/>
                <w:color w:val="000000" w:themeColor="text1"/>
                <w:sz w:val="24"/>
                <w:szCs w:val="24"/>
                <w:lang w:val="uz-Cyrl-UZ"/>
              </w:rPr>
            </w:pPr>
            <w:bookmarkStart w:id="5" w:name="_Hlk83844393"/>
            <w:r w:rsidRPr="00EE3087">
              <w:rPr>
                <w:rFonts w:asciiTheme="minorHAnsi" w:hAnsiTheme="minorHAnsi" w:cstheme="minorHAnsi"/>
                <w:b/>
                <w:color w:val="000000" w:themeColor="text1"/>
                <w:sz w:val="24"/>
                <w:szCs w:val="24"/>
                <w:lang w:val="uz-Cyrl-UZ"/>
              </w:rPr>
              <w:t>ТТИҚИС (ДВС)</w:t>
            </w:r>
          </w:p>
        </w:tc>
        <w:tc>
          <w:tcPr>
            <w:tcW w:w="425" w:type="dxa"/>
            <w:shd w:val="clear" w:color="auto" w:fill="D9E2F3" w:themeFill="accent5" w:themeFillTint="33"/>
            <w:vAlign w:val="center"/>
          </w:tcPr>
          <w:p w14:paraId="1B5CF6F9" w14:textId="77777777" w:rsidR="007C02E8" w:rsidRPr="00EE3087" w:rsidRDefault="007C02E8" w:rsidP="00D612DA">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587B5EB6" w14:textId="5FF90BE3" w:rsidR="007C02E8" w:rsidRPr="00EE3087" w:rsidRDefault="003E7F68" w:rsidP="00D612DA">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тарқалган томир ичи қон ивиш синдроми</w:t>
            </w:r>
          </w:p>
        </w:tc>
      </w:tr>
      <w:bookmarkEnd w:id="5"/>
      <w:tr w:rsidR="00A32E47" w:rsidRPr="00EE3087" w14:paraId="79C5E649" w14:textId="77777777" w:rsidTr="00146A6C">
        <w:tc>
          <w:tcPr>
            <w:tcW w:w="2155" w:type="dxa"/>
            <w:shd w:val="clear" w:color="auto" w:fill="D9E2F3" w:themeFill="accent5" w:themeFillTint="33"/>
            <w:vAlign w:val="center"/>
          </w:tcPr>
          <w:p w14:paraId="1C7F1B3B" w14:textId="07587D2F" w:rsidR="007C02E8" w:rsidRPr="00EE3087" w:rsidRDefault="00A030BC" w:rsidP="00D612DA">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Х</w:t>
            </w:r>
            <w:r w:rsidR="003E7F68" w:rsidRPr="00EE3087">
              <w:rPr>
                <w:rFonts w:asciiTheme="minorHAnsi" w:hAnsiTheme="minorHAnsi" w:cstheme="minorHAnsi"/>
                <w:b/>
                <w:color w:val="000000" w:themeColor="text1"/>
                <w:sz w:val="24"/>
                <w:szCs w:val="24"/>
                <w:lang w:val="uz-Cyrl-UZ"/>
              </w:rPr>
              <w:t>НН (МНО)</w:t>
            </w:r>
          </w:p>
        </w:tc>
        <w:tc>
          <w:tcPr>
            <w:tcW w:w="425" w:type="dxa"/>
            <w:shd w:val="clear" w:color="auto" w:fill="D9E2F3" w:themeFill="accent5" w:themeFillTint="33"/>
            <w:vAlign w:val="center"/>
          </w:tcPr>
          <w:p w14:paraId="5344648C" w14:textId="77777777" w:rsidR="007C02E8" w:rsidRPr="00EE3087" w:rsidRDefault="007C02E8" w:rsidP="00D612DA">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01D23EF5" w14:textId="3E10DDB1" w:rsidR="007C02E8" w:rsidRPr="00EE3087" w:rsidRDefault="00A030BC" w:rsidP="00D612DA">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bCs/>
                <w:sz w:val="24"/>
                <w:szCs w:val="24"/>
                <w:lang w:val="uz-Cyrl-UZ"/>
              </w:rPr>
              <w:t>х</w:t>
            </w:r>
            <w:r w:rsidR="003E7F68" w:rsidRPr="00EE3087">
              <w:rPr>
                <w:rFonts w:asciiTheme="minorHAnsi" w:hAnsiTheme="minorHAnsi" w:cstheme="minorHAnsi"/>
                <w:bCs/>
                <w:sz w:val="24"/>
                <w:szCs w:val="24"/>
                <w:lang w:val="uz-Cyrl-UZ"/>
              </w:rPr>
              <w:t>алқаро нормаллаштирилган нисбат</w:t>
            </w:r>
          </w:p>
        </w:tc>
      </w:tr>
      <w:tr w:rsidR="00A32E47" w:rsidRPr="00EE3087" w14:paraId="2AD41C42" w14:textId="77777777" w:rsidTr="00146A6C">
        <w:tc>
          <w:tcPr>
            <w:tcW w:w="2155" w:type="dxa"/>
            <w:shd w:val="clear" w:color="auto" w:fill="D9E2F3" w:themeFill="accent5" w:themeFillTint="33"/>
          </w:tcPr>
          <w:p w14:paraId="382081F2" w14:textId="453D10C0" w:rsidR="007C02E8" w:rsidRPr="00EE3087" w:rsidRDefault="003E7F68" w:rsidP="00D612DA">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Қ</w:t>
            </w:r>
            <w:r w:rsidR="006848B8" w:rsidRPr="00EE3087">
              <w:rPr>
                <w:rFonts w:asciiTheme="minorHAnsi" w:hAnsiTheme="minorHAnsi" w:cstheme="minorHAnsi"/>
                <w:b/>
                <w:color w:val="000000" w:themeColor="text1"/>
                <w:sz w:val="24"/>
                <w:szCs w:val="24"/>
                <w:lang w:val="uz-Cyrl-UZ"/>
              </w:rPr>
              <w:t>У</w:t>
            </w:r>
            <w:r w:rsidRPr="00EE3087">
              <w:rPr>
                <w:rFonts w:asciiTheme="minorHAnsi" w:hAnsiTheme="minorHAnsi" w:cstheme="minorHAnsi"/>
                <w:b/>
                <w:color w:val="000000" w:themeColor="text1"/>
                <w:sz w:val="24"/>
                <w:szCs w:val="24"/>
                <w:lang w:val="uz-Cyrl-UZ"/>
              </w:rPr>
              <w:t>Т</w:t>
            </w:r>
          </w:p>
        </w:tc>
        <w:tc>
          <w:tcPr>
            <w:tcW w:w="425" w:type="dxa"/>
            <w:shd w:val="clear" w:color="auto" w:fill="D9E2F3" w:themeFill="accent5" w:themeFillTint="33"/>
            <w:vAlign w:val="center"/>
          </w:tcPr>
          <w:p w14:paraId="52260265" w14:textId="77777777" w:rsidR="007C02E8" w:rsidRPr="00EE3087" w:rsidRDefault="007C02E8" w:rsidP="00D612DA">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1736C299" w14:textId="2262EF80" w:rsidR="007C02E8" w:rsidRPr="00EE3087" w:rsidRDefault="003E7F68" w:rsidP="00D612DA">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қон</w:t>
            </w:r>
            <w:r w:rsidR="006848B8" w:rsidRPr="00EE3087">
              <w:rPr>
                <w:rFonts w:asciiTheme="minorHAnsi" w:hAnsiTheme="minorHAnsi" w:cstheme="minorHAnsi"/>
                <w:color w:val="000000" w:themeColor="text1"/>
                <w:sz w:val="24"/>
                <w:szCs w:val="24"/>
                <w:lang w:val="uz-Cyrl-UZ"/>
              </w:rPr>
              <w:t>нинг</w:t>
            </w:r>
            <w:r w:rsidRPr="00EE3087">
              <w:rPr>
                <w:rFonts w:asciiTheme="minorHAnsi" w:hAnsiTheme="minorHAnsi" w:cstheme="minorHAnsi"/>
                <w:color w:val="000000" w:themeColor="text1"/>
                <w:sz w:val="24"/>
                <w:szCs w:val="24"/>
                <w:lang w:val="uz-Cyrl-UZ"/>
              </w:rPr>
              <w:t xml:space="preserve"> </w:t>
            </w:r>
            <w:r w:rsidR="006848B8" w:rsidRPr="00EE3087">
              <w:rPr>
                <w:rFonts w:asciiTheme="minorHAnsi" w:hAnsiTheme="minorHAnsi" w:cstheme="minorHAnsi"/>
                <w:color w:val="000000" w:themeColor="text1"/>
                <w:sz w:val="24"/>
                <w:szCs w:val="24"/>
                <w:lang w:val="uz-Cyrl-UZ"/>
              </w:rPr>
              <w:t xml:space="preserve">умумий </w:t>
            </w:r>
            <w:r w:rsidRPr="00EE3087">
              <w:rPr>
                <w:rFonts w:asciiTheme="minorHAnsi" w:hAnsiTheme="minorHAnsi" w:cstheme="minorHAnsi"/>
                <w:color w:val="000000" w:themeColor="text1"/>
                <w:sz w:val="24"/>
                <w:szCs w:val="24"/>
                <w:lang w:val="uz-Cyrl-UZ"/>
              </w:rPr>
              <w:t>таҳлили</w:t>
            </w:r>
          </w:p>
        </w:tc>
      </w:tr>
      <w:tr w:rsidR="00A32E47" w:rsidRPr="00EE3087" w14:paraId="29CEE4D9" w14:textId="77777777" w:rsidTr="00146A6C">
        <w:tc>
          <w:tcPr>
            <w:tcW w:w="2155" w:type="dxa"/>
            <w:shd w:val="clear" w:color="auto" w:fill="D9E2F3" w:themeFill="accent5" w:themeFillTint="33"/>
          </w:tcPr>
          <w:p w14:paraId="264CDE0E" w14:textId="411D7399" w:rsidR="007C02E8" w:rsidRPr="00EE3087" w:rsidRDefault="00716919" w:rsidP="00D612DA">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АҚҲ</w:t>
            </w:r>
          </w:p>
        </w:tc>
        <w:tc>
          <w:tcPr>
            <w:tcW w:w="425" w:type="dxa"/>
            <w:shd w:val="clear" w:color="auto" w:fill="D9E2F3" w:themeFill="accent5" w:themeFillTint="33"/>
            <w:vAlign w:val="center"/>
          </w:tcPr>
          <w:p w14:paraId="6DEF7CE6" w14:textId="77777777" w:rsidR="007C02E8" w:rsidRPr="00EE3087" w:rsidRDefault="007C02E8" w:rsidP="00D612DA">
            <w:pPr>
              <w:contextualSpacing/>
              <w:rPr>
                <w:rFonts w:asciiTheme="minorHAnsi" w:hAnsiTheme="minorHAnsi" w:cstheme="minorHAnsi"/>
                <w:i/>
                <w:color w:val="000000" w:themeColor="text1"/>
                <w:sz w:val="24"/>
                <w:szCs w:val="24"/>
                <w:lang w:val="uz-Cyrl-UZ"/>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17977E24" w14:textId="796A9DA4" w:rsidR="007C02E8" w:rsidRPr="00EE3087" w:rsidRDefault="00055103" w:rsidP="00D612DA">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айланаётган қон ҳажми</w:t>
            </w:r>
          </w:p>
        </w:tc>
      </w:tr>
      <w:tr w:rsidR="00A32E47" w:rsidRPr="00EE3087" w14:paraId="5A8773E8" w14:textId="77777777" w:rsidTr="00146A6C">
        <w:tc>
          <w:tcPr>
            <w:tcW w:w="2155" w:type="dxa"/>
            <w:shd w:val="clear" w:color="auto" w:fill="D9E2F3" w:themeFill="accent5" w:themeFillTint="33"/>
          </w:tcPr>
          <w:p w14:paraId="152D1EDB" w14:textId="73F4000D" w:rsidR="00A32E47" w:rsidRPr="00EE3087" w:rsidRDefault="00A32E47" w:rsidP="00A32E47">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ФПМ</w:t>
            </w:r>
          </w:p>
        </w:tc>
        <w:tc>
          <w:tcPr>
            <w:tcW w:w="425" w:type="dxa"/>
            <w:shd w:val="clear" w:color="auto" w:fill="D9E2F3" w:themeFill="accent5" w:themeFillTint="33"/>
            <w:vAlign w:val="center"/>
          </w:tcPr>
          <w:p w14:paraId="7F05761F" w14:textId="2321C22D" w:rsidR="00A32E47" w:rsidRPr="00EE3087" w:rsidRDefault="00A32E47" w:rsidP="00A32E47">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0F9176CE" w14:textId="6F6A4D0C" w:rsidR="00A32E47" w:rsidRPr="00EE3087" w:rsidRDefault="00A32E47" w:rsidP="00A32E47">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фибриноген парчаланишидан маҳсулотлар</w:t>
            </w:r>
          </w:p>
        </w:tc>
      </w:tr>
      <w:tr w:rsidR="00A32E47" w:rsidRPr="00EE3087" w14:paraId="31F9D6C5" w14:textId="77777777" w:rsidTr="00146A6C">
        <w:tc>
          <w:tcPr>
            <w:tcW w:w="2155" w:type="dxa"/>
            <w:shd w:val="clear" w:color="auto" w:fill="D9E2F3" w:themeFill="accent5" w:themeFillTint="33"/>
          </w:tcPr>
          <w:p w14:paraId="58DA9A72" w14:textId="14376F98" w:rsidR="00A32E47" w:rsidRPr="00EE3087" w:rsidRDefault="00A32E47" w:rsidP="00A32E47">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НЖЙБК</w:t>
            </w:r>
          </w:p>
        </w:tc>
        <w:tc>
          <w:tcPr>
            <w:tcW w:w="425" w:type="dxa"/>
            <w:shd w:val="clear" w:color="auto" w:fill="D9E2F3" w:themeFill="accent5" w:themeFillTint="33"/>
            <w:vAlign w:val="center"/>
          </w:tcPr>
          <w:p w14:paraId="5563E4C6" w14:textId="61230B5E" w:rsidR="00A32E47" w:rsidRPr="00EE3087" w:rsidRDefault="00A32E47" w:rsidP="00A32E47">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744C6634" w14:textId="555EBB54" w:rsidR="00A32E47" w:rsidRPr="00EE3087" w:rsidRDefault="00A32E47" w:rsidP="00A32E47">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нормал жойлашган йўлдошнинг барвақт кўчиши</w:t>
            </w:r>
          </w:p>
        </w:tc>
      </w:tr>
      <w:tr w:rsidR="00A32E47" w:rsidRPr="00EE3087" w14:paraId="70F66B03" w14:textId="77777777" w:rsidTr="00146A6C">
        <w:tc>
          <w:tcPr>
            <w:tcW w:w="2155" w:type="dxa"/>
            <w:shd w:val="clear" w:color="auto" w:fill="D9E2F3" w:themeFill="accent5" w:themeFillTint="33"/>
          </w:tcPr>
          <w:p w14:paraId="1A7E8654" w14:textId="758514D1" w:rsidR="00A32E47" w:rsidRPr="00EE3087" w:rsidRDefault="00A32E47" w:rsidP="00A32E47">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ТКҚК</w:t>
            </w:r>
          </w:p>
        </w:tc>
        <w:tc>
          <w:tcPr>
            <w:tcW w:w="425" w:type="dxa"/>
            <w:shd w:val="clear" w:color="auto" w:fill="D9E2F3" w:themeFill="accent5" w:themeFillTint="33"/>
            <w:vAlign w:val="center"/>
          </w:tcPr>
          <w:p w14:paraId="02F40329" w14:textId="34EA149D" w:rsidR="00A32E47" w:rsidRPr="00EE3087" w:rsidRDefault="00A32E47" w:rsidP="00A32E47">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6629E9AC" w14:textId="631E5C03" w:rsidR="00A32E47" w:rsidRPr="00EE3087" w:rsidRDefault="00A32E47" w:rsidP="00A32E47">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туғруқдан кейинги қон кетиши</w:t>
            </w:r>
          </w:p>
        </w:tc>
      </w:tr>
      <w:tr w:rsidR="00A32E47" w:rsidRPr="00EE3087" w14:paraId="27B7ADF5" w14:textId="77777777" w:rsidTr="00146A6C">
        <w:tc>
          <w:tcPr>
            <w:tcW w:w="2155" w:type="dxa"/>
            <w:shd w:val="clear" w:color="auto" w:fill="D9E2F3" w:themeFill="accent5" w:themeFillTint="33"/>
          </w:tcPr>
          <w:p w14:paraId="05B2A551" w14:textId="3A5F2439" w:rsidR="00A32E47" w:rsidRPr="00EE3087" w:rsidRDefault="00A32E47" w:rsidP="00A32E47">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ПТИ</w:t>
            </w:r>
          </w:p>
        </w:tc>
        <w:tc>
          <w:tcPr>
            <w:tcW w:w="425" w:type="dxa"/>
            <w:shd w:val="clear" w:color="auto" w:fill="D9E2F3" w:themeFill="accent5" w:themeFillTint="33"/>
            <w:vAlign w:val="center"/>
          </w:tcPr>
          <w:p w14:paraId="317CD311" w14:textId="1325A82D" w:rsidR="00A32E47" w:rsidRPr="00EE3087" w:rsidRDefault="00A32E47" w:rsidP="00A32E47">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1CBA0753" w14:textId="0B2A0F00" w:rsidR="00A32E47" w:rsidRPr="00EE3087" w:rsidRDefault="00A32E47" w:rsidP="00A32E47">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протромбин индекси</w:t>
            </w:r>
          </w:p>
        </w:tc>
      </w:tr>
      <w:tr w:rsidR="00A32E47" w:rsidRPr="00EE3087" w14:paraId="24B3E8ED" w14:textId="77777777" w:rsidTr="00146A6C">
        <w:tc>
          <w:tcPr>
            <w:tcW w:w="2155" w:type="dxa"/>
            <w:shd w:val="clear" w:color="auto" w:fill="D9E2F3" w:themeFill="accent5" w:themeFillTint="33"/>
          </w:tcPr>
          <w:p w14:paraId="3E2ECA5C" w14:textId="21859456" w:rsidR="00A32E47" w:rsidRPr="00EE3087" w:rsidRDefault="00A32E47" w:rsidP="00A32E47">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РДС</w:t>
            </w:r>
          </w:p>
        </w:tc>
        <w:tc>
          <w:tcPr>
            <w:tcW w:w="425" w:type="dxa"/>
            <w:shd w:val="clear" w:color="auto" w:fill="D9E2F3" w:themeFill="accent5" w:themeFillTint="33"/>
            <w:vAlign w:val="center"/>
          </w:tcPr>
          <w:p w14:paraId="24161359" w14:textId="2A371665" w:rsidR="00A32E47" w:rsidRPr="00EE3087" w:rsidRDefault="00A32E47" w:rsidP="00A32E47">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7DF114B2" w14:textId="724682AF" w:rsidR="00A32E47" w:rsidRPr="00EE3087" w:rsidRDefault="00A32E47" w:rsidP="00A32E47">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респиратор дистресс синдроми</w:t>
            </w:r>
          </w:p>
        </w:tc>
      </w:tr>
      <w:tr w:rsidR="00A32E47" w:rsidRPr="00EE3087" w14:paraId="1349D917" w14:textId="77777777" w:rsidTr="00146A6C">
        <w:tc>
          <w:tcPr>
            <w:tcW w:w="2155" w:type="dxa"/>
            <w:shd w:val="clear" w:color="auto" w:fill="D9E2F3" w:themeFill="accent5" w:themeFillTint="33"/>
          </w:tcPr>
          <w:p w14:paraId="012E3466" w14:textId="77777777" w:rsidR="00A32E47" w:rsidRPr="00EE3087" w:rsidRDefault="00A32E47" w:rsidP="00A32E47">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УТТ</w:t>
            </w:r>
          </w:p>
        </w:tc>
        <w:tc>
          <w:tcPr>
            <w:tcW w:w="425" w:type="dxa"/>
            <w:shd w:val="clear" w:color="auto" w:fill="D9E2F3" w:themeFill="accent5" w:themeFillTint="33"/>
            <w:vAlign w:val="center"/>
          </w:tcPr>
          <w:p w14:paraId="649CDF2E" w14:textId="77777777" w:rsidR="00A32E47" w:rsidRPr="00EE3087" w:rsidRDefault="00A32E47" w:rsidP="00A32E47">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712AD568" w14:textId="4B3B217E" w:rsidR="00A32E47" w:rsidRPr="00EE3087" w:rsidRDefault="00A32E47" w:rsidP="00A32E47">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ультратовуш текшируви</w:t>
            </w:r>
          </w:p>
        </w:tc>
      </w:tr>
      <w:tr w:rsidR="00A32E47" w:rsidRPr="00EE3087" w14:paraId="03BAA9E0" w14:textId="77777777" w:rsidTr="00146A6C">
        <w:tc>
          <w:tcPr>
            <w:tcW w:w="2155" w:type="dxa"/>
            <w:shd w:val="clear" w:color="auto" w:fill="D9E2F3" w:themeFill="accent5" w:themeFillTint="33"/>
          </w:tcPr>
          <w:p w14:paraId="77396091" w14:textId="286FF826" w:rsidR="00A32E47" w:rsidRPr="00EE3087" w:rsidRDefault="00A32E47" w:rsidP="00A32E47">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НОС</w:t>
            </w:r>
          </w:p>
        </w:tc>
        <w:tc>
          <w:tcPr>
            <w:tcW w:w="425" w:type="dxa"/>
            <w:shd w:val="clear" w:color="auto" w:fill="D9E2F3" w:themeFill="accent5" w:themeFillTint="33"/>
            <w:vAlign w:val="center"/>
          </w:tcPr>
          <w:p w14:paraId="6F3A9328" w14:textId="3BFC7A4A" w:rsidR="00A32E47" w:rsidRPr="00EE3087" w:rsidRDefault="00A32E47" w:rsidP="00A32E47">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352C68BB" w14:textId="24147EED" w:rsidR="00A32E47" w:rsidRPr="00EE3087" w:rsidRDefault="00A32E47" w:rsidP="00A32E47">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нафас олиш сони</w:t>
            </w:r>
          </w:p>
        </w:tc>
      </w:tr>
      <w:tr w:rsidR="00A32E47" w:rsidRPr="00EE3087" w14:paraId="229FF277" w14:textId="77777777" w:rsidTr="00146A6C">
        <w:tc>
          <w:tcPr>
            <w:tcW w:w="2155" w:type="dxa"/>
            <w:shd w:val="clear" w:color="auto" w:fill="D9E2F3" w:themeFill="accent5" w:themeFillTint="33"/>
          </w:tcPr>
          <w:p w14:paraId="40DD084D" w14:textId="617D9C4C" w:rsidR="00A32E47" w:rsidRPr="00EE3087" w:rsidRDefault="00A32E47" w:rsidP="00A32E47">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ЮУС</w:t>
            </w:r>
          </w:p>
        </w:tc>
        <w:tc>
          <w:tcPr>
            <w:tcW w:w="425" w:type="dxa"/>
            <w:shd w:val="clear" w:color="auto" w:fill="D9E2F3" w:themeFill="accent5" w:themeFillTint="33"/>
            <w:vAlign w:val="center"/>
          </w:tcPr>
          <w:p w14:paraId="7A944C68" w14:textId="4DA7A9C6" w:rsidR="00A32E47" w:rsidRPr="00EE3087" w:rsidRDefault="00A32E47" w:rsidP="00A32E47">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26443B34" w14:textId="1C655FBF" w:rsidR="00A32E47" w:rsidRPr="00EE3087" w:rsidRDefault="00A32E47" w:rsidP="00A32E47">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юрак уриши сони</w:t>
            </w:r>
          </w:p>
        </w:tc>
      </w:tr>
      <w:tr w:rsidR="00A32E47" w:rsidRPr="00EE3087" w14:paraId="4AE6AA34" w14:textId="77777777" w:rsidTr="00146A6C">
        <w:tc>
          <w:tcPr>
            <w:tcW w:w="2155" w:type="dxa"/>
            <w:shd w:val="clear" w:color="auto" w:fill="D9E2F3" w:themeFill="accent5" w:themeFillTint="33"/>
          </w:tcPr>
          <w:p w14:paraId="131A06D3" w14:textId="7B60861C" w:rsidR="00A32E47" w:rsidRPr="00EE3087" w:rsidRDefault="00A32E47" w:rsidP="00A32E47">
            <w:pPr>
              <w:widowControl w:val="0"/>
              <w:autoSpaceDE w:val="0"/>
              <w:autoSpaceDN w:val="0"/>
              <w:contextualSpacing/>
              <w:rPr>
                <w:rFonts w:asciiTheme="minorHAnsi" w:hAnsiTheme="minorHAnsi" w:cstheme="minorHAnsi"/>
                <w:b/>
                <w:color w:val="000000" w:themeColor="text1"/>
                <w:sz w:val="24"/>
                <w:szCs w:val="24"/>
                <w:lang w:val="uz-Cyrl-UZ"/>
              </w:rPr>
            </w:pPr>
            <w:r w:rsidRPr="00EE3087">
              <w:rPr>
                <w:rFonts w:asciiTheme="minorHAnsi" w:hAnsiTheme="minorHAnsi" w:cstheme="minorHAnsi"/>
                <w:b/>
                <w:color w:val="000000" w:themeColor="text1"/>
                <w:sz w:val="24"/>
                <w:szCs w:val="24"/>
                <w:lang w:val="uz-Cyrl-UZ"/>
              </w:rPr>
              <w:t>ЭКГ</w:t>
            </w:r>
          </w:p>
        </w:tc>
        <w:tc>
          <w:tcPr>
            <w:tcW w:w="425" w:type="dxa"/>
            <w:shd w:val="clear" w:color="auto" w:fill="D9E2F3" w:themeFill="accent5" w:themeFillTint="33"/>
            <w:vAlign w:val="center"/>
          </w:tcPr>
          <w:p w14:paraId="68847A5B" w14:textId="77777777" w:rsidR="00A32E47" w:rsidRPr="00EE3087" w:rsidRDefault="00A32E47" w:rsidP="00A32E47">
            <w:pPr>
              <w:contextualSpacing/>
              <w:rPr>
                <w:rFonts w:asciiTheme="minorHAnsi" w:hAnsiTheme="minorHAnsi" w:cstheme="minorHAnsi"/>
                <w:i/>
                <w:color w:val="000000" w:themeColor="text1"/>
                <w:sz w:val="24"/>
                <w:szCs w:val="24"/>
              </w:rPr>
            </w:pPr>
            <w:r w:rsidRPr="00EE3087">
              <w:rPr>
                <w:rFonts w:asciiTheme="minorHAnsi" w:hAnsiTheme="minorHAnsi" w:cstheme="minorHAnsi"/>
                <w:i/>
                <w:color w:val="000000" w:themeColor="text1"/>
                <w:sz w:val="24"/>
                <w:szCs w:val="24"/>
              </w:rPr>
              <w:sym w:font="Symbol" w:char="F02D"/>
            </w:r>
          </w:p>
        </w:tc>
        <w:tc>
          <w:tcPr>
            <w:tcW w:w="7088" w:type="dxa"/>
            <w:shd w:val="clear" w:color="auto" w:fill="FFF2CC" w:themeFill="accent4" w:themeFillTint="33"/>
            <w:vAlign w:val="center"/>
          </w:tcPr>
          <w:p w14:paraId="3D56ED9E" w14:textId="5A44F88F" w:rsidR="00A32E47" w:rsidRPr="00EE3087" w:rsidRDefault="00A32E47" w:rsidP="00A32E47">
            <w:pPr>
              <w:widowControl w:val="0"/>
              <w:autoSpaceDE w:val="0"/>
              <w:autoSpaceDN w:val="0"/>
              <w:contextualSpacing/>
              <w:rPr>
                <w:rFonts w:asciiTheme="minorHAnsi" w:hAnsiTheme="minorHAnsi" w:cstheme="minorHAnsi"/>
                <w:color w:val="000000" w:themeColor="text1"/>
                <w:sz w:val="24"/>
                <w:szCs w:val="24"/>
                <w:lang w:val="uz-Cyrl-UZ"/>
              </w:rPr>
            </w:pPr>
            <w:r w:rsidRPr="00EE3087">
              <w:rPr>
                <w:rFonts w:asciiTheme="minorHAnsi" w:hAnsiTheme="minorHAnsi" w:cstheme="minorHAnsi"/>
                <w:color w:val="000000" w:themeColor="text1"/>
                <w:sz w:val="24"/>
                <w:szCs w:val="24"/>
                <w:lang w:val="uz-Cyrl-UZ"/>
              </w:rPr>
              <w:t>электрокардиограмма</w:t>
            </w:r>
          </w:p>
        </w:tc>
      </w:tr>
    </w:tbl>
    <w:p w14:paraId="66B46E86" w14:textId="14567274" w:rsidR="007C02E8" w:rsidRPr="00EE3087" w:rsidRDefault="007C02E8" w:rsidP="00F90748">
      <w:pPr>
        <w:spacing w:after="120" w:line="240" w:lineRule="auto"/>
        <w:contextualSpacing/>
        <w:jc w:val="both"/>
        <w:rPr>
          <w:rFonts w:cstheme="minorHAnsi"/>
          <w:sz w:val="24"/>
          <w:szCs w:val="24"/>
          <w:lang w:val="uz-Cyrl-UZ"/>
        </w:rPr>
        <w:sectPr w:rsidR="007C02E8" w:rsidRPr="00EE3087" w:rsidSect="006C141E">
          <w:footerReference w:type="default" r:id="rId11"/>
          <w:type w:val="nextColumn"/>
          <w:pgSz w:w="12240" w:h="16340"/>
          <w:pgMar w:top="1134" w:right="1134" w:bottom="851" w:left="1134" w:header="284" w:footer="284" w:gutter="0"/>
          <w:cols w:space="708"/>
          <w:noEndnote/>
          <w:titlePg/>
          <w:docGrid w:linePitch="299"/>
        </w:sectPr>
      </w:pPr>
    </w:p>
    <w:p w14:paraId="36266AF3" w14:textId="606706F6" w:rsidR="003828C1" w:rsidRDefault="000837CF" w:rsidP="008F688A">
      <w:pPr>
        <w:pStyle w:val="1"/>
        <w:spacing w:before="0" w:after="240" w:line="240" w:lineRule="auto"/>
        <w:rPr>
          <w:rFonts w:asciiTheme="minorHAnsi" w:hAnsiTheme="minorHAnsi" w:cstheme="minorHAnsi"/>
          <w:b/>
          <w:lang w:val="uz-Cyrl-UZ"/>
        </w:rPr>
      </w:pPr>
      <w:bookmarkStart w:id="6" w:name="_Toc57221807"/>
      <w:bookmarkStart w:id="7" w:name="_Toc84755060"/>
      <w:r w:rsidRPr="00DA55C1">
        <w:rPr>
          <w:rFonts w:asciiTheme="minorHAnsi" w:hAnsiTheme="minorHAnsi" w:cstheme="minorHAnsi"/>
          <w:b/>
          <w:lang w:val="uz-Cyrl-UZ"/>
        </w:rPr>
        <w:lastRenderedPageBreak/>
        <w:t>КИРИШ</w:t>
      </w:r>
      <w:bookmarkEnd w:id="6"/>
      <w:bookmarkEnd w:id="7"/>
    </w:p>
    <w:p w14:paraId="0FC38A9A" w14:textId="7AF9050A" w:rsidR="0096203B" w:rsidRPr="00565519" w:rsidRDefault="0096203B" w:rsidP="008F688A">
      <w:pPr>
        <w:pStyle w:val="2"/>
        <w:spacing w:before="240" w:after="240" w:line="240" w:lineRule="auto"/>
        <w:rPr>
          <w:rFonts w:asciiTheme="minorHAnsi" w:hAnsiTheme="minorHAnsi" w:cs="Times New Roman"/>
          <w:b/>
          <w:color w:val="4472C4" w:themeColor="accent5"/>
        </w:rPr>
      </w:pPr>
      <w:bookmarkStart w:id="8" w:name="_Toc74350209"/>
      <w:bookmarkStart w:id="9" w:name="_Toc84755061"/>
      <w:r w:rsidRPr="00565519">
        <w:rPr>
          <w:rFonts w:asciiTheme="minorHAnsi" w:hAnsiTheme="minorHAnsi" w:cs="Times New Roman"/>
          <w:b/>
          <w:color w:val="4472C4" w:themeColor="accent5"/>
          <w:lang w:val="uz-Cyrl-UZ"/>
        </w:rPr>
        <w:t>Таъриф</w:t>
      </w:r>
      <w:bookmarkEnd w:id="8"/>
      <w:r w:rsidR="00742B4F">
        <w:rPr>
          <w:rFonts w:asciiTheme="minorHAnsi" w:hAnsiTheme="minorHAnsi" w:cs="Times New Roman"/>
          <w:b/>
          <w:color w:val="4472C4" w:themeColor="accent5"/>
          <w:lang w:val="uz-Cyrl-UZ"/>
        </w:rPr>
        <w:t>лар</w:t>
      </w:r>
      <w:bookmarkEnd w:id="9"/>
    </w:p>
    <w:p w14:paraId="3C6E734D" w14:textId="57D7FC76" w:rsidR="00716919" w:rsidRDefault="00716919" w:rsidP="00AB385D">
      <w:pPr>
        <w:pStyle w:val="a7"/>
        <w:numPr>
          <w:ilvl w:val="0"/>
          <w:numId w:val="3"/>
        </w:numPr>
        <w:spacing w:after="0" w:line="240" w:lineRule="auto"/>
        <w:jc w:val="both"/>
        <w:rPr>
          <w:rFonts w:cs="Times New Roman"/>
          <w:color w:val="000000" w:themeColor="text1"/>
          <w:sz w:val="24"/>
          <w:szCs w:val="24"/>
          <w:lang w:val="uz-Cyrl-UZ"/>
        </w:rPr>
      </w:pPr>
      <w:r w:rsidRPr="00716919">
        <w:rPr>
          <w:rFonts w:cs="Times New Roman"/>
          <w:b/>
          <w:color w:val="385623" w:themeColor="accent6" w:themeShade="80"/>
          <w:sz w:val="24"/>
          <w:szCs w:val="24"/>
          <w:lang w:val="uz-Cyrl-UZ"/>
        </w:rPr>
        <w:t>Туғруқдан кейинги қон кетиши</w:t>
      </w:r>
      <w:r>
        <w:rPr>
          <w:rFonts w:cs="Times New Roman"/>
          <w:color w:val="000000" w:themeColor="text1"/>
          <w:sz w:val="24"/>
          <w:szCs w:val="24"/>
          <w:lang w:val="uz-Cyrl-UZ"/>
        </w:rPr>
        <w:t xml:space="preserve"> – :</w:t>
      </w:r>
    </w:p>
    <w:p w14:paraId="5D369546" w14:textId="6E413EBC" w:rsidR="00716919" w:rsidRDefault="00716919" w:rsidP="00AB385D">
      <w:pPr>
        <w:pStyle w:val="a7"/>
        <w:numPr>
          <w:ilvl w:val="1"/>
          <w:numId w:val="3"/>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таб</w:t>
      </w:r>
      <w:r w:rsidR="00EE3087">
        <w:rPr>
          <w:rFonts w:cs="Times New Roman"/>
          <w:color w:val="000000" w:themeColor="text1"/>
          <w:sz w:val="24"/>
          <w:szCs w:val="24"/>
          <w:lang w:val="uz-Cyrl-UZ"/>
        </w:rPr>
        <w:t>и</w:t>
      </w:r>
      <w:r>
        <w:rPr>
          <w:rFonts w:cs="Times New Roman"/>
          <w:color w:val="000000" w:themeColor="text1"/>
          <w:sz w:val="24"/>
          <w:szCs w:val="24"/>
          <w:lang w:val="uz-Cyrl-UZ"/>
        </w:rPr>
        <w:t xml:space="preserve">ий туғруқ йўллари орқали содир бўлган туғруқда </w:t>
      </w:r>
      <w:r w:rsidRPr="00716919">
        <w:rPr>
          <w:rFonts w:cs="Times New Roman"/>
          <w:color w:val="000000" w:themeColor="text1"/>
          <w:sz w:val="24"/>
          <w:szCs w:val="24"/>
          <w:lang w:val="uz-Cyrl-UZ"/>
        </w:rPr>
        <w:t>≥ 500 мл</w:t>
      </w:r>
      <w:r>
        <w:rPr>
          <w:rFonts w:cs="Times New Roman"/>
          <w:color w:val="000000" w:themeColor="text1"/>
          <w:sz w:val="24"/>
          <w:szCs w:val="24"/>
          <w:lang w:val="uz-Cyrl-UZ"/>
        </w:rPr>
        <w:t xml:space="preserve"> миқдорда қон йўқотиш;</w:t>
      </w:r>
    </w:p>
    <w:p w14:paraId="43B95FEE" w14:textId="10FD8707" w:rsidR="00716919" w:rsidRDefault="00716919" w:rsidP="00AB385D">
      <w:pPr>
        <w:pStyle w:val="a7"/>
        <w:numPr>
          <w:ilvl w:val="1"/>
          <w:numId w:val="3"/>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кесар кесиш жарроҳлик амалиёти орқали содир бўлган туғруқда </w:t>
      </w:r>
      <w:r w:rsidRPr="00716919">
        <w:rPr>
          <w:rFonts w:cs="Times New Roman"/>
          <w:color w:val="000000" w:themeColor="text1"/>
          <w:sz w:val="24"/>
          <w:szCs w:val="24"/>
          <w:lang w:val="uz-Cyrl-UZ"/>
        </w:rPr>
        <w:t xml:space="preserve">≥ </w:t>
      </w:r>
      <w:r>
        <w:rPr>
          <w:rFonts w:cs="Times New Roman"/>
          <w:color w:val="000000" w:themeColor="text1"/>
          <w:sz w:val="24"/>
          <w:szCs w:val="24"/>
          <w:lang w:val="uz-Cyrl-UZ"/>
        </w:rPr>
        <w:t>10</w:t>
      </w:r>
      <w:r w:rsidRPr="00716919">
        <w:rPr>
          <w:rFonts w:cs="Times New Roman"/>
          <w:color w:val="000000" w:themeColor="text1"/>
          <w:sz w:val="24"/>
          <w:szCs w:val="24"/>
          <w:lang w:val="uz-Cyrl-UZ"/>
        </w:rPr>
        <w:t xml:space="preserve">00 мл </w:t>
      </w:r>
      <w:r>
        <w:rPr>
          <w:rFonts w:cs="Times New Roman"/>
          <w:color w:val="000000" w:themeColor="text1"/>
          <w:sz w:val="24"/>
          <w:szCs w:val="24"/>
          <w:lang w:val="uz-Cyrl-UZ"/>
        </w:rPr>
        <w:t>миқдорда қон йўқотиш;</w:t>
      </w:r>
    </w:p>
    <w:p w14:paraId="6931DF9F" w14:textId="549A02BC" w:rsidR="00716919" w:rsidRDefault="00716919" w:rsidP="00AB385D">
      <w:pPr>
        <w:pStyle w:val="a7"/>
        <w:numPr>
          <w:ilvl w:val="1"/>
          <w:numId w:val="3"/>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ҳомила </w:t>
      </w:r>
      <w:r w:rsidRPr="00716919">
        <w:rPr>
          <w:rFonts w:cs="Times New Roman"/>
          <w:color w:val="000000" w:themeColor="text1"/>
          <w:sz w:val="24"/>
          <w:szCs w:val="24"/>
          <w:lang w:val="uz-Cyrl-UZ"/>
        </w:rPr>
        <w:t xml:space="preserve">туғилгандан кейин 12 ҳафта ичида содир бўлган ҳар қандай клиник аҳамиятга эга </w:t>
      </w:r>
      <w:r w:rsidR="00EE795A">
        <w:rPr>
          <w:rFonts w:cs="Times New Roman"/>
          <w:color w:val="000000" w:themeColor="text1"/>
          <w:sz w:val="24"/>
          <w:szCs w:val="24"/>
          <w:lang w:val="uz-Cyrl-UZ"/>
        </w:rPr>
        <w:t xml:space="preserve">бўлган </w:t>
      </w:r>
      <w:r w:rsidR="00095E6B" w:rsidRPr="00716919">
        <w:rPr>
          <w:rFonts w:cs="Times New Roman"/>
          <w:color w:val="000000" w:themeColor="text1"/>
          <w:sz w:val="24"/>
          <w:szCs w:val="24"/>
          <w:lang w:val="uz-Cyrl-UZ"/>
        </w:rPr>
        <w:t>(гемодинамик беқарорликка олиб келади</w:t>
      </w:r>
      <w:r w:rsidR="00095E6B">
        <w:rPr>
          <w:rFonts w:cs="Times New Roman"/>
          <w:color w:val="000000" w:themeColor="text1"/>
          <w:sz w:val="24"/>
          <w:szCs w:val="24"/>
          <w:lang w:val="uz-Cyrl-UZ"/>
        </w:rPr>
        <w:t>ган</w:t>
      </w:r>
      <w:r w:rsidR="00095E6B" w:rsidRPr="00716919">
        <w:rPr>
          <w:rFonts w:cs="Times New Roman"/>
          <w:color w:val="000000" w:themeColor="text1"/>
          <w:sz w:val="24"/>
          <w:szCs w:val="24"/>
          <w:lang w:val="uz-Cyrl-UZ"/>
        </w:rPr>
        <w:t>)</w:t>
      </w:r>
      <w:r w:rsidR="00095E6B">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миқдорда </w:t>
      </w:r>
      <w:r w:rsidRPr="00716919">
        <w:rPr>
          <w:rFonts w:cs="Times New Roman"/>
          <w:color w:val="000000" w:themeColor="text1"/>
          <w:sz w:val="24"/>
          <w:szCs w:val="24"/>
          <w:lang w:val="uz-Cyrl-UZ"/>
        </w:rPr>
        <w:t>қон йўқотиш</w:t>
      </w:r>
      <w:r>
        <w:rPr>
          <w:rFonts w:cs="Times New Roman"/>
          <w:color w:val="000000" w:themeColor="text1"/>
          <w:sz w:val="24"/>
          <w:szCs w:val="24"/>
          <w:lang w:val="uz-Cyrl-UZ"/>
        </w:rPr>
        <w:t xml:space="preserve">. </w:t>
      </w:r>
    </w:p>
    <w:p w14:paraId="65C32E46" w14:textId="44203EBE" w:rsidR="00716919" w:rsidRDefault="00716919" w:rsidP="00AB385D">
      <w:pPr>
        <w:pStyle w:val="a7"/>
        <w:numPr>
          <w:ilvl w:val="0"/>
          <w:numId w:val="3"/>
        </w:numPr>
        <w:spacing w:after="0" w:line="240" w:lineRule="auto"/>
        <w:jc w:val="both"/>
        <w:rPr>
          <w:rFonts w:cs="Times New Roman"/>
          <w:color w:val="000000" w:themeColor="text1"/>
          <w:sz w:val="24"/>
          <w:szCs w:val="24"/>
          <w:lang w:val="uz-Cyrl-UZ"/>
        </w:rPr>
      </w:pPr>
      <w:r w:rsidRPr="00716919">
        <w:rPr>
          <w:rFonts w:cs="Times New Roman"/>
          <w:b/>
          <w:color w:val="385623" w:themeColor="accent6" w:themeShade="80"/>
          <w:sz w:val="24"/>
          <w:szCs w:val="24"/>
          <w:lang w:val="uz-Cyrl-UZ"/>
        </w:rPr>
        <w:t>Оғир ТКҚК</w:t>
      </w:r>
      <w:r>
        <w:rPr>
          <w:rFonts w:cs="Times New Roman"/>
          <w:color w:val="000000" w:themeColor="text1"/>
          <w:sz w:val="24"/>
          <w:szCs w:val="24"/>
          <w:lang w:val="uz-Cyrl-UZ"/>
        </w:rPr>
        <w:t xml:space="preserve"> – </w:t>
      </w:r>
      <w:r w:rsidRPr="00716919">
        <w:rPr>
          <w:rFonts w:cs="Times New Roman"/>
          <w:color w:val="000000" w:themeColor="text1"/>
          <w:sz w:val="24"/>
          <w:szCs w:val="24"/>
          <w:lang w:val="uz-Cyrl-UZ"/>
        </w:rPr>
        <w:t xml:space="preserve">24 соат ичида </w:t>
      </w:r>
      <w:r>
        <w:rPr>
          <w:rFonts w:cs="Times New Roman"/>
          <w:color w:val="000000" w:themeColor="text1"/>
          <w:sz w:val="24"/>
          <w:szCs w:val="24"/>
          <w:lang w:val="uz-Cyrl-UZ"/>
        </w:rPr>
        <w:t xml:space="preserve">жинсий йўлларидан </w:t>
      </w:r>
      <w:r w:rsidRPr="00716919">
        <w:rPr>
          <w:rFonts w:cs="Times New Roman"/>
          <w:color w:val="000000" w:themeColor="text1"/>
          <w:sz w:val="24"/>
          <w:szCs w:val="24"/>
          <w:lang w:val="uz-Cyrl-UZ"/>
        </w:rPr>
        <w:t>1000 мл ёки ундан кўп миқдорда қон йўқотиш</w:t>
      </w:r>
      <w:r>
        <w:rPr>
          <w:rFonts w:cs="Times New Roman"/>
          <w:color w:val="000000" w:themeColor="text1"/>
          <w:sz w:val="24"/>
          <w:szCs w:val="24"/>
          <w:lang w:val="uz-Cyrl-UZ"/>
        </w:rPr>
        <w:t>.</w:t>
      </w:r>
    </w:p>
    <w:p w14:paraId="25782042" w14:textId="14DC41F3" w:rsidR="00716919" w:rsidRDefault="00716919" w:rsidP="00AB385D">
      <w:pPr>
        <w:pStyle w:val="a7"/>
        <w:numPr>
          <w:ilvl w:val="0"/>
          <w:numId w:val="3"/>
        </w:numPr>
        <w:spacing w:after="0" w:line="240" w:lineRule="auto"/>
        <w:jc w:val="both"/>
        <w:rPr>
          <w:rFonts w:cs="Times New Roman"/>
          <w:color w:val="000000" w:themeColor="text1"/>
          <w:sz w:val="24"/>
          <w:szCs w:val="24"/>
          <w:lang w:val="uz-Cyrl-UZ"/>
        </w:rPr>
      </w:pPr>
      <w:r w:rsidRPr="00716919">
        <w:rPr>
          <w:rFonts w:cs="Times New Roman"/>
          <w:b/>
          <w:color w:val="385623" w:themeColor="accent6" w:themeShade="80"/>
          <w:sz w:val="24"/>
          <w:szCs w:val="24"/>
          <w:lang w:val="uz-Cyrl-UZ"/>
        </w:rPr>
        <w:t>Массив қо</w:t>
      </w:r>
      <w:r w:rsidR="007B5972">
        <w:rPr>
          <w:rFonts w:cs="Times New Roman"/>
          <w:b/>
          <w:color w:val="385623" w:themeColor="accent6" w:themeShade="80"/>
          <w:sz w:val="24"/>
          <w:szCs w:val="24"/>
          <w:lang w:val="uz-Cyrl-UZ"/>
        </w:rPr>
        <w:t>н</w:t>
      </w:r>
      <w:r w:rsidRPr="00716919">
        <w:rPr>
          <w:rFonts w:cs="Times New Roman"/>
          <w:b/>
          <w:color w:val="385623" w:themeColor="accent6" w:themeShade="80"/>
          <w:sz w:val="24"/>
          <w:szCs w:val="24"/>
          <w:lang w:val="uz-Cyrl-UZ"/>
        </w:rPr>
        <w:t xml:space="preserve"> йўқотиш</w:t>
      </w:r>
      <w:r>
        <w:rPr>
          <w:rFonts w:cs="Times New Roman"/>
          <w:color w:val="000000" w:themeColor="text1"/>
          <w:sz w:val="24"/>
          <w:szCs w:val="24"/>
          <w:lang w:val="uz-Cyrl-UZ"/>
        </w:rPr>
        <w:t xml:space="preserve"> – </w:t>
      </w:r>
      <w:r w:rsidRPr="00716919">
        <w:rPr>
          <w:rFonts w:cs="Times New Roman"/>
          <w:color w:val="000000" w:themeColor="text1"/>
          <w:sz w:val="24"/>
          <w:szCs w:val="24"/>
          <w:lang w:val="uz-Cyrl-UZ"/>
        </w:rPr>
        <w:t>3 соат ичида бир вақтнинг ўзида ≥ 1500 мл дан ортиқ (</w:t>
      </w:r>
      <w:r>
        <w:rPr>
          <w:rFonts w:cs="Times New Roman"/>
          <w:color w:val="000000" w:themeColor="text1"/>
          <w:sz w:val="24"/>
          <w:szCs w:val="24"/>
          <w:lang w:val="uz-Cyrl-UZ"/>
        </w:rPr>
        <w:t>АҚҲ</w:t>
      </w:r>
      <w:r w:rsidR="006B0E15">
        <w:rPr>
          <w:rFonts w:cs="Times New Roman"/>
          <w:color w:val="000000" w:themeColor="text1"/>
          <w:sz w:val="24"/>
          <w:szCs w:val="24"/>
          <w:lang w:val="uz-Cyrl-UZ"/>
        </w:rPr>
        <w:t>нинг</w:t>
      </w:r>
      <w:r>
        <w:rPr>
          <w:rFonts w:cs="Times New Roman"/>
          <w:color w:val="000000" w:themeColor="text1"/>
          <w:sz w:val="24"/>
          <w:szCs w:val="24"/>
          <w:lang w:val="uz-Cyrl-UZ"/>
        </w:rPr>
        <w:t xml:space="preserve"> 2</w:t>
      </w:r>
      <w:r w:rsidRPr="00716919">
        <w:rPr>
          <w:rFonts w:cs="Times New Roman"/>
          <w:color w:val="000000" w:themeColor="text1"/>
          <w:sz w:val="24"/>
          <w:szCs w:val="24"/>
          <w:lang w:val="uz-Cyrl-UZ"/>
        </w:rPr>
        <w:t xml:space="preserve">5-30%) ёки ≥ 2500 мл </w:t>
      </w:r>
      <w:r>
        <w:rPr>
          <w:rFonts w:cs="Times New Roman"/>
          <w:color w:val="000000" w:themeColor="text1"/>
          <w:sz w:val="24"/>
          <w:szCs w:val="24"/>
          <w:lang w:val="uz-Cyrl-UZ"/>
        </w:rPr>
        <w:t>миқдорда</w:t>
      </w:r>
      <w:r w:rsidRPr="00716919">
        <w:rPr>
          <w:rFonts w:cs="Times New Roman"/>
          <w:color w:val="000000" w:themeColor="text1"/>
          <w:sz w:val="24"/>
          <w:szCs w:val="24"/>
          <w:lang w:val="uz-Cyrl-UZ"/>
        </w:rPr>
        <w:t xml:space="preserve"> (</w:t>
      </w:r>
      <w:r>
        <w:rPr>
          <w:rFonts w:cs="Times New Roman"/>
          <w:color w:val="000000" w:themeColor="text1"/>
          <w:sz w:val="24"/>
          <w:szCs w:val="24"/>
          <w:lang w:val="uz-Cyrl-UZ"/>
        </w:rPr>
        <w:t>АҚҲ</w:t>
      </w:r>
      <w:r w:rsidR="006B0E15">
        <w:rPr>
          <w:rFonts w:cs="Times New Roman"/>
          <w:color w:val="000000" w:themeColor="text1"/>
          <w:sz w:val="24"/>
          <w:szCs w:val="24"/>
          <w:lang w:val="uz-Cyrl-UZ"/>
        </w:rPr>
        <w:t>нинг</w:t>
      </w:r>
      <w:r w:rsidRPr="00716919">
        <w:rPr>
          <w:rFonts w:cs="Times New Roman"/>
          <w:color w:val="000000" w:themeColor="text1"/>
          <w:sz w:val="24"/>
          <w:szCs w:val="24"/>
          <w:lang w:val="uz-Cyrl-UZ"/>
        </w:rPr>
        <w:t xml:space="preserve"> 50%) </w:t>
      </w:r>
      <w:r>
        <w:rPr>
          <w:rFonts w:cs="Times New Roman"/>
          <w:color w:val="000000" w:themeColor="text1"/>
          <w:sz w:val="24"/>
          <w:szCs w:val="24"/>
          <w:lang w:val="uz-Cyrl-UZ"/>
        </w:rPr>
        <w:t xml:space="preserve">қон </w:t>
      </w:r>
      <w:r w:rsidRPr="00716919">
        <w:rPr>
          <w:rFonts w:cs="Times New Roman"/>
          <w:color w:val="000000" w:themeColor="text1"/>
          <w:sz w:val="24"/>
          <w:szCs w:val="24"/>
          <w:lang w:val="uz-Cyrl-UZ"/>
        </w:rPr>
        <w:t>йўқоти</w:t>
      </w:r>
      <w:r>
        <w:rPr>
          <w:rFonts w:cs="Times New Roman"/>
          <w:color w:val="000000" w:themeColor="text1"/>
          <w:sz w:val="24"/>
          <w:szCs w:val="24"/>
          <w:lang w:val="uz-Cyrl-UZ"/>
        </w:rPr>
        <w:t>ш.</w:t>
      </w:r>
    </w:p>
    <w:p w14:paraId="218345FA" w14:textId="4891DBD1" w:rsidR="00716919" w:rsidRDefault="005E6FCE" w:rsidP="00AB385D">
      <w:pPr>
        <w:pStyle w:val="a7"/>
        <w:numPr>
          <w:ilvl w:val="0"/>
          <w:numId w:val="3"/>
        </w:numPr>
        <w:spacing w:after="0" w:line="240" w:lineRule="auto"/>
        <w:jc w:val="both"/>
        <w:rPr>
          <w:rFonts w:cs="Times New Roman"/>
          <w:color w:val="000000" w:themeColor="text1"/>
          <w:sz w:val="24"/>
          <w:szCs w:val="24"/>
          <w:lang w:val="uz-Cyrl-UZ"/>
        </w:rPr>
      </w:pPr>
      <w:r>
        <w:rPr>
          <w:rFonts w:cs="Times New Roman"/>
          <w:b/>
          <w:color w:val="385623" w:themeColor="accent6" w:themeShade="80"/>
          <w:sz w:val="24"/>
          <w:szCs w:val="24"/>
          <w:lang w:val="uz-Cyrl-UZ"/>
        </w:rPr>
        <w:t xml:space="preserve">Эрта (бирламчи) туғруқдан </w:t>
      </w:r>
      <w:r w:rsidR="00716919">
        <w:rPr>
          <w:rFonts w:cs="Times New Roman"/>
          <w:b/>
          <w:color w:val="385623" w:themeColor="accent6" w:themeShade="80"/>
          <w:sz w:val="24"/>
          <w:szCs w:val="24"/>
          <w:lang w:val="uz-Cyrl-UZ"/>
        </w:rPr>
        <w:t>кейинги қон кетиши</w:t>
      </w:r>
      <w:r w:rsidR="00716919">
        <w:rPr>
          <w:rFonts w:cs="Times New Roman"/>
          <w:color w:val="000000" w:themeColor="text1"/>
          <w:sz w:val="24"/>
          <w:szCs w:val="24"/>
          <w:lang w:val="uz-Cyrl-UZ"/>
        </w:rPr>
        <w:t xml:space="preserve"> – </w:t>
      </w:r>
      <w:r w:rsidR="00716919" w:rsidRPr="00716919">
        <w:rPr>
          <w:rFonts w:cs="Times New Roman"/>
          <w:color w:val="000000" w:themeColor="text1"/>
          <w:sz w:val="24"/>
          <w:szCs w:val="24"/>
          <w:lang w:val="uz-Cyrl-UZ"/>
        </w:rPr>
        <w:t>ҳомила туғилгандан кейин ≤ 24 соат</w:t>
      </w:r>
      <w:r>
        <w:rPr>
          <w:rFonts w:cs="Times New Roman"/>
          <w:color w:val="000000" w:themeColor="text1"/>
          <w:sz w:val="24"/>
          <w:szCs w:val="24"/>
          <w:lang w:val="uz-Cyrl-UZ"/>
        </w:rPr>
        <w:t xml:space="preserve"> ичида </w:t>
      </w:r>
      <w:r w:rsidRPr="00716919">
        <w:rPr>
          <w:rFonts w:cs="Times New Roman"/>
          <w:color w:val="000000" w:themeColor="text1"/>
          <w:sz w:val="24"/>
          <w:szCs w:val="24"/>
          <w:lang w:val="uz-Cyrl-UZ"/>
        </w:rPr>
        <w:t>содир бўлган қон кетиш</w:t>
      </w:r>
      <w:r>
        <w:rPr>
          <w:rFonts w:cs="Times New Roman"/>
          <w:color w:val="000000" w:themeColor="text1"/>
          <w:sz w:val="24"/>
          <w:szCs w:val="24"/>
          <w:lang w:val="uz-Cyrl-UZ"/>
        </w:rPr>
        <w:t>и.</w:t>
      </w:r>
    </w:p>
    <w:p w14:paraId="4ED297FE" w14:textId="1898F6EB" w:rsidR="005E6FCE" w:rsidRDefault="005E6FCE" w:rsidP="00AB385D">
      <w:pPr>
        <w:pStyle w:val="a7"/>
        <w:numPr>
          <w:ilvl w:val="0"/>
          <w:numId w:val="3"/>
        </w:numPr>
        <w:spacing w:after="0" w:line="240" w:lineRule="auto"/>
        <w:jc w:val="both"/>
        <w:rPr>
          <w:rFonts w:cs="Times New Roman"/>
          <w:color w:val="000000" w:themeColor="text1"/>
          <w:sz w:val="24"/>
          <w:szCs w:val="24"/>
          <w:lang w:val="uz-Cyrl-UZ"/>
        </w:rPr>
      </w:pPr>
      <w:r>
        <w:rPr>
          <w:rFonts w:cs="Times New Roman"/>
          <w:b/>
          <w:color w:val="385623" w:themeColor="accent6" w:themeShade="80"/>
          <w:sz w:val="24"/>
          <w:szCs w:val="24"/>
          <w:lang w:val="uz-Cyrl-UZ"/>
        </w:rPr>
        <w:t>Кечки (иккиламчи) туғруқдан кейинги қон кетиши</w:t>
      </w:r>
      <w:r>
        <w:rPr>
          <w:rFonts w:cs="Times New Roman"/>
          <w:color w:val="000000" w:themeColor="text1"/>
          <w:sz w:val="24"/>
          <w:szCs w:val="24"/>
          <w:lang w:val="uz-Cyrl-UZ"/>
        </w:rPr>
        <w:t xml:space="preserve"> – </w:t>
      </w:r>
      <w:r w:rsidRPr="00716919">
        <w:rPr>
          <w:rFonts w:cs="Times New Roman"/>
          <w:color w:val="000000" w:themeColor="text1"/>
          <w:sz w:val="24"/>
          <w:szCs w:val="24"/>
          <w:lang w:val="uz-Cyrl-UZ"/>
        </w:rPr>
        <w:t xml:space="preserve">ҳомила туғилгандан кейин </w:t>
      </w:r>
      <w:r w:rsidRPr="005E6FCE">
        <w:rPr>
          <w:rFonts w:cs="Times New Roman"/>
          <w:color w:val="000000" w:themeColor="text1"/>
          <w:sz w:val="24"/>
          <w:szCs w:val="24"/>
          <w:lang w:val="uz-Cyrl-UZ"/>
        </w:rPr>
        <w:t>&gt;</w:t>
      </w:r>
      <w:r>
        <w:rPr>
          <w:rFonts w:cs="Times New Roman"/>
          <w:color w:val="000000" w:themeColor="text1"/>
          <w:sz w:val="24"/>
          <w:szCs w:val="24"/>
          <w:lang w:val="uz-Cyrl-UZ"/>
        </w:rPr>
        <w:t xml:space="preserve"> </w:t>
      </w:r>
      <w:r w:rsidRPr="00716919">
        <w:rPr>
          <w:rFonts w:cs="Times New Roman"/>
          <w:color w:val="000000" w:themeColor="text1"/>
          <w:sz w:val="24"/>
          <w:szCs w:val="24"/>
          <w:lang w:val="uz-Cyrl-UZ"/>
        </w:rPr>
        <w:t>24 соат</w:t>
      </w:r>
      <w:r>
        <w:rPr>
          <w:rFonts w:cs="Times New Roman"/>
          <w:color w:val="000000" w:themeColor="text1"/>
          <w:sz w:val="24"/>
          <w:szCs w:val="24"/>
          <w:lang w:val="uz-Cyrl-UZ"/>
        </w:rPr>
        <w:t xml:space="preserve"> ичида ёки ҳомила </w:t>
      </w:r>
      <w:r w:rsidRPr="00716919">
        <w:rPr>
          <w:rFonts w:cs="Times New Roman"/>
          <w:color w:val="000000" w:themeColor="text1"/>
          <w:sz w:val="24"/>
          <w:szCs w:val="24"/>
          <w:lang w:val="uz-Cyrl-UZ"/>
        </w:rPr>
        <w:t>туғилгандан кейин 12 ҳафта ичида содир бўлган қон кетиш</w:t>
      </w:r>
      <w:r>
        <w:rPr>
          <w:rFonts w:cs="Times New Roman"/>
          <w:color w:val="000000" w:themeColor="text1"/>
          <w:sz w:val="24"/>
          <w:szCs w:val="24"/>
          <w:lang w:val="uz-Cyrl-UZ"/>
        </w:rPr>
        <w:t>и</w:t>
      </w:r>
      <w:r w:rsidR="004A439E">
        <w:rPr>
          <w:rFonts w:cs="Times New Roman"/>
          <w:color w:val="000000" w:themeColor="text1"/>
          <w:sz w:val="24"/>
          <w:szCs w:val="24"/>
          <w:lang w:val="uz-Cyrl-UZ"/>
        </w:rPr>
        <w:t xml:space="preserve">. </w:t>
      </w:r>
    </w:p>
    <w:p w14:paraId="2651809D" w14:textId="77777777" w:rsidR="0096203B" w:rsidRPr="00565519" w:rsidRDefault="0096203B" w:rsidP="008F688A">
      <w:pPr>
        <w:pStyle w:val="2"/>
        <w:spacing w:before="240" w:after="240" w:line="240" w:lineRule="auto"/>
        <w:rPr>
          <w:rFonts w:asciiTheme="minorHAnsi" w:hAnsiTheme="minorHAnsi" w:cs="Times New Roman"/>
          <w:b/>
          <w:color w:val="4472C4" w:themeColor="accent5"/>
        </w:rPr>
      </w:pPr>
      <w:bookmarkStart w:id="10" w:name="_Toc74350208"/>
      <w:bookmarkStart w:id="11" w:name="_Toc84755062"/>
      <w:r w:rsidRPr="00565519">
        <w:rPr>
          <w:rFonts w:asciiTheme="minorHAnsi" w:hAnsiTheme="minorHAnsi" w:cs="Times New Roman"/>
          <w:b/>
          <w:color w:val="4472C4" w:themeColor="accent5"/>
        </w:rPr>
        <w:t>КХТ-10 бўйича кодланиши</w:t>
      </w:r>
      <w:bookmarkEnd w:id="10"/>
      <w:bookmarkEnd w:id="11"/>
    </w:p>
    <w:tbl>
      <w:tblPr>
        <w:tblStyle w:val="ad"/>
        <w:tblW w:w="9923" w:type="dxa"/>
        <w:tblInd w:w="-5" w:type="dxa"/>
        <w:tblLook w:val="04A0" w:firstRow="1" w:lastRow="0" w:firstColumn="1" w:lastColumn="0" w:noHBand="0" w:noVBand="1"/>
      </w:tblPr>
      <w:tblGrid>
        <w:gridCol w:w="851"/>
        <w:gridCol w:w="850"/>
        <w:gridCol w:w="8222"/>
      </w:tblGrid>
      <w:tr w:rsidR="0096203B" w:rsidRPr="00FB784D" w14:paraId="13A17CC0" w14:textId="77777777" w:rsidTr="00F31D95">
        <w:tc>
          <w:tcPr>
            <w:tcW w:w="851" w:type="dxa"/>
            <w:shd w:val="clear" w:color="auto" w:fill="C5E0B3" w:themeFill="accent6" w:themeFillTint="66"/>
            <w:vAlign w:val="center"/>
          </w:tcPr>
          <w:p w14:paraId="1FBFE0E0" w14:textId="378C1DA7" w:rsidR="0096203B" w:rsidRPr="00FB784D" w:rsidRDefault="0096203B" w:rsidP="00F31D95">
            <w:pPr>
              <w:tabs>
                <w:tab w:val="left" w:pos="167"/>
              </w:tabs>
              <w:rPr>
                <w:rFonts w:cs="Times New Roman"/>
                <w:b/>
                <w:bCs/>
                <w:color w:val="000000" w:themeColor="text1"/>
                <w:sz w:val="24"/>
                <w:szCs w:val="24"/>
              </w:rPr>
            </w:pPr>
            <w:r w:rsidRPr="00FB784D">
              <w:rPr>
                <w:rFonts w:cs="Times New Roman"/>
                <w:b/>
                <w:bCs/>
                <w:color w:val="000000" w:themeColor="text1"/>
                <w:sz w:val="24"/>
                <w:szCs w:val="24"/>
              </w:rPr>
              <w:t>О</w:t>
            </w:r>
            <w:r w:rsidR="009E5421" w:rsidRPr="00FB784D">
              <w:rPr>
                <w:rFonts w:cs="Times New Roman"/>
                <w:b/>
                <w:bCs/>
                <w:color w:val="000000" w:themeColor="text1"/>
                <w:sz w:val="24"/>
                <w:szCs w:val="24"/>
                <w:lang w:val="uz-Cyrl-UZ"/>
              </w:rPr>
              <w:t>43</w:t>
            </w:r>
            <w:r w:rsidRPr="00FB784D">
              <w:rPr>
                <w:rFonts w:cs="Times New Roman"/>
                <w:b/>
                <w:bCs/>
                <w:color w:val="000000" w:themeColor="text1"/>
                <w:sz w:val="24"/>
                <w:szCs w:val="24"/>
                <w:lang w:val="uz-Cyrl-UZ"/>
              </w:rPr>
              <w:t>.</w:t>
            </w:r>
            <w:r w:rsidR="009E5421" w:rsidRPr="00FB784D">
              <w:rPr>
                <w:rFonts w:cs="Times New Roman"/>
                <w:b/>
                <w:bCs/>
                <w:color w:val="000000" w:themeColor="text1"/>
                <w:sz w:val="24"/>
                <w:szCs w:val="24"/>
                <w:lang w:val="uz-Cyrl-UZ"/>
              </w:rPr>
              <w:t>2</w:t>
            </w:r>
          </w:p>
        </w:tc>
        <w:tc>
          <w:tcPr>
            <w:tcW w:w="9072" w:type="dxa"/>
            <w:gridSpan w:val="2"/>
            <w:shd w:val="clear" w:color="auto" w:fill="FFE599" w:themeFill="accent4" w:themeFillTint="66"/>
          </w:tcPr>
          <w:p w14:paraId="1F22C30D" w14:textId="75926539" w:rsidR="0096203B" w:rsidRPr="00FB784D" w:rsidRDefault="009E5421" w:rsidP="00D612DA">
            <w:pPr>
              <w:jc w:val="both"/>
              <w:rPr>
                <w:rFonts w:cs="Times New Roman"/>
                <w:color w:val="000000" w:themeColor="text1"/>
                <w:sz w:val="24"/>
                <w:szCs w:val="24"/>
                <w:lang w:val="uz-Cyrl-UZ"/>
              </w:rPr>
            </w:pPr>
            <w:r w:rsidRPr="00FB784D">
              <w:rPr>
                <w:rFonts w:cstheme="minorHAnsi"/>
                <w:color w:val="000000" w:themeColor="text1"/>
                <w:sz w:val="24"/>
                <w:szCs w:val="24"/>
                <w:lang w:val="uz-Cyrl-UZ"/>
              </w:rPr>
              <w:t>Йўлдош</w:t>
            </w:r>
            <w:r w:rsidR="00C84BCD">
              <w:rPr>
                <w:rFonts w:cstheme="minorHAnsi"/>
                <w:color w:val="000000" w:themeColor="text1"/>
                <w:sz w:val="24"/>
                <w:szCs w:val="24"/>
                <w:lang w:val="uz-Cyrl-UZ"/>
              </w:rPr>
              <w:t>нинг</w:t>
            </w:r>
            <w:r w:rsidRPr="00FB784D">
              <w:rPr>
                <w:rFonts w:cstheme="minorHAnsi"/>
                <w:color w:val="000000" w:themeColor="text1"/>
                <w:sz w:val="24"/>
                <w:szCs w:val="24"/>
                <w:lang w:val="uz-Cyrl-UZ"/>
              </w:rPr>
              <w:t xml:space="preserve"> бирикиши</w:t>
            </w:r>
          </w:p>
        </w:tc>
      </w:tr>
      <w:tr w:rsidR="009E5421" w:rsidRPr="00FB784D" w14:paraId="441AD6A3" w14:textId="77777777" w:rsidTr="00F31D95">
        <w:tc>
          <w:tcPr>
            <w:tcW w:w="851" w:type="dxa"/>
            <w:shd w:val="clear" w:color="auto" w:fill="C5E0B3" w:themeFill="accent6" w:themeFillTint="66"/>
            <w:vAlign w:val="center"/>
          </w:tcPr>
          <w:p w14:paraId="4078A211" w14:textId="2D062E4E" w:rsidR="009E5421" w:rsidRPr="00FB784D" w:rsidRDefault="009E5421" w:rsidP="00F31D95">
            <w:pPr>
              <w:tabs>
                <w:tab w:val="left" w:pos="167"/>
              </w:tabs>
              <w:rPr>
                <w:rFonts w:cs="Times New Roman"/>
                <w:b/>
                <w:bCs/>
                <w:color w:val="000000" w:themeColor="text1"/>
                <w:sz w:val="24"/>
                <w:szCs w:val="24"/>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70</w:t>
            </w:r>
          </w:p>
        </w:tc>
        <w:tc>
          <w:tcPr>
            <w:tcW w:w="9072" w:type="dxa"/>
            <w:gridSpan w:val="2"/>
            <w:shd w:val="clear" w:color="auto" w:fill="FFE599" w:themeFill="accent4" w:themeFillTint="66"/>
          </w:tcPr>
          <w:p w14:paraId="6EEE3958" w14:textId="732B5D06" w:rsidR="009E5421" w:rsidRPr="00FB784D" w:rsidRDefault="009E5421" w:rsidP="00D612DA">
            <w:pPr>
              <w:jc w:val="both"/>
              <w:rPr>
                <w:rFonts w:cstheme="minorHAnsi"/>
                <w:color w:val="000000" w:themeColor="text1"/>
                <w:sz w:val="24"/>
                <w:szCs w:val="24"/>
                <w:lang w:val="uz-Cyrl-UZ"/>
              </w:rPr>
            </w:pPr>
            <w:r w:rsidRPr="00FB784D">
              <w:rPr>
                <w:rFonts w:cstheme="minorHAnsi"/>
                <w:color w:val="000000" w:themeColor="text1"/>
                <w:sz w:val="24"/>
                <w:szCs w:val="24"/>
                <w:lang w:val="uz-Cyrl-UZ"/>
              </w:rPr>
              <w:t>Туғруқда оралиқ йиртилиши</w:t>
            </w:r>
          </w:p>
        </w:tc>
      </w:tr>
      <w:tr w:rsidR="009E5421" w:rsidRPr="00FB784D" w14:paraId="439B7221" w14:textId="77777777" w:rsidTr="00F31D95">
        <w:tc>
          <w:tcPr>
            <w:tcW w:w="851" w:type="dxa"/>
            <w:vMerge w:val="restart"/>
            <w:shd w:val="clear" w:color="auto" w:fill="C5E0B3" w:themeFill="accent6" w:themeFillTint="66"/>
            <w:vAlign w:val="center"/>
          </w:tcPr>
          <w:p w14:paraId="0F73B804" w14:textId="134AB6B9" w:rsidR="009E5421" w:rsidRPr="00FB784D" w:rsidRDefault="009E5421" w:rsidP="00F31D95">
            <w:pPr>
              <w:tabs>
                <w:tab w:val="left" w:pos="167"/>
              </w:tabs>
              <w:rPr>
                <w:rFonts w:cs="Times New Roman"/>
                <w:b/>
                <w:bCs/>
                <w:color w:val="000000" w:themeColor="text1"/>
                <w:sz w:val="24"/>
                <w:szCs w:val="24"/>
                <w:lang w:val="uz-Cyrl-UZ"/>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71</w:t>
            </w:r>
          </w:p>
        </w:tc>
        <w:tc>
          <w:tcPr>
            <w:tcW w:w="9072" w:type="dxa"/>
            <w:gridSpan w:val="2"/>
            <w:shd w:val="clear" w:color="auto" w:fill="FFE599" w:themeFill="accent4" w:themeFillTint="66"/>
          </w:tcPr>
          <w:p w14:paraId="6567364F" w14:textId="0E604D58" w:rsidR="009E5421" w:rsidRPr="00FB784D" w:rsidRDefault="009E5421" w:rsidP="00D612DA">
            <w:pPr>
              <w:jc w:val="both"/>
              <w:rPr>
                <w:rFonts w:cstheme="minorHAnsi"/>
                <w:color w:val="000000" w:themeColor="text1"/>
                <w:sz w:val="24"/>
                <w:szCs w:val="24"/>
                <w:lang w:val="uz-Cyrl-UZ"/>
              </w:rPr>
            </w:pPr>
            <w:r w:rsidRPr="00FB784D">
              <w:rPr>
                <w:rFonts w:cstheme="minorHAnsi"/>
                <w:color w:val="000000" w:themeColor="text1"/>
                <w:sz w:val="24"/>
                <w:szCs w:val="24"/>
                <w:lang w:val="uz-Cyrl-UZ"/>
              </w:rPr>
              <w:t>Бошқа акушерлик травмалар:</w:t>
            </w:r>
          </w:p>
        </w:tc>
      </w:tr>
      <w:tr w:rsidR="009E5421" w:rsidRPr="00FB784D" w14:paraId="194A0459" w14:textId="77777777" w:rsidTr="00F31D95">
        <w:tc>
          <w:tcPr>
            <w:tcW w:w="851" w:type="dxa"/>
            <w:vMerge/>
            <w:shd w:val="clear" w:color="auto" w:fill="C5E0B3" w:themeFill="accent6" w:themeFillTint="66"/>
            <w:vAlign w:val="center"/>
          </w:tcPr>
          <w:p w14:paraId="323A85C4" w14:textId="77777777" w:rsidR="009E5421" w:rsidRPr="00FB784D" w:rsidRDefault="009E5421" w:rsidP="00F31D95">
            <w:pPr>
              <w:tabs>
                <w:tab w:val="left" w:pos="167"/>
              </w:tabs>
              <w:rPr>
                <w:rFonts w:cs="Times New Roman"/>
                <w:b/>
                <w:bCs/>
                <w:color w:val="000000" w:themeColor="text1"/>
                <w:sz w:val="24"/>
                <w:szCs w:val="24"/>
              </w:rPr>
            </w:pPr>
          </w:p>
        </w:tc>
        <w:tc>
          <w:tcPr>
            <w:tcW w:w="850" w:type="dxa"/>
            <w:shd w:val="clear" w:color="auto" w:fill="FFE599" w:themeFill="accent4" w:themeFillTint="66"/>
          </w:tcPr>
          <w:p w14:paraId="554DAA64" w14:textId="3D941E40" w:rsidR="009E5421" w:rsidRPr="00FB784D" w:rsidRDefault="009E5421" w:rsidP="009E5421">
            <w:pPr>
              <w:jc w:val="both"/>
              <w:rPr>
                <w:rFonts w:cstheme="minorHAnsi"/>
                <w:color w:val="000000" w:themeColor="text1"/>
                <w:sz w:val="24"/>
                <w:szCs w:val="24"/>
                <w:lang w:val="uz-Cyrl-UZ"/>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71.1</w:t>
            </w:r>
          </w:p>
        </w:tc>
        <w:tc>
          <w:tcPr>
            <w:tcW w:w="8222" w:type="dxa"/>
            <w:shd w:val="clear" w:color="auto" w:fill="FFE599" w:themeFill="accent4" w:themeFillTint="66"/>
          </w:tcPr>
          <w:p w14:paraId="0A2A7152" w14:textId="3BDE2F64" w:rsidR="009E5421" w:rsidRPr="00FB784D" w:rsidRDefault="009E5421" w:rsidP="009E5421">
            <w:pPr>
              <w:jc w:val="both"/>
              <w:rPr>
                <w:rFonts w:cstheme="minorHAnsi"/>
                <w:color w:val="000000" w:themeColor="text1"/>
                <w:sz w:val="24"/>
                <w:szCs w:val="24"/>
                <w:lang w:val="uz-Cyrl-UZ"/>
              </w:rPr>
            </w:pPr>
            <w:r w:rsidRPr="00FB784D">
              <w:rPr>
                <w:rFonts w:cstheme="minorHAnsi"/>
                <w:color w:val="000000" w:themeColor="text1"/>
                <w:sz w:val="24"/>
                <w:szCs w:val="24"/>
                <w:lang w:val="uz-Cyrl-UZ"/>
              </w:rPr>
              <w:t>Туғруқ пайтида бачадон йиртилиши</w:t>
            </w:r>
          </w:p>
        </w:tc>
      </w:tr>
      <w:tr w:rsidR="009E5421" w:rsidRPr="00FB784D" w14:paraId="0345D3D4" w14:textId="77777777" w:rsidTr="00F31D95">
        <w:tc>
          <w:tcPr>
            <w:tcW w:w="851" w:type="dxa"/>
            <w:vMerge/>
            <w:shd w:val="clear" w:color="auto" w:fill="C5E0B3" w:themeFill="accent6" w:themeFillTint="66"/>
            <w:vAlign w:val="center"/>
          </w:tcPr>
          <w:p w14:paraId="6B18B5CD" w14:textId="77777777" w:rsidR="009E5421" w:rsidRPr="00FB784D" w:rsidRDefault="009E5421" w:rsidP="00F31D95">
            <w:pPr>
              <w:tabs>
                <w:tab w:val="left" w:pos="167"/>
              </w:tabs>
              <w:rPr>
                <w:rFonts w:cs="Times New Roman"/>
                <w:b/>
                <w:bCs/>
                <w:color w:val="000000" w:themeColor="text1"/>
                <w:sz w:val="24"/>
                <w:szCs w:val="24"/>
              </w:rPr>
            </w:pPr>
          </w:p>
        </w:tc>
        <w:tc>
          <w:tcPr>
            <w:tcW w:w="850" w:type="dxa"/>
            <w:shd w:val="clear" w:color="auto" w:fill="FFE599" w:themeFill="accent4" w:themeFillTint="66"/>
          </w:tcPr>
          <w:p w14:paraId="2E037614" w14:textId="19511C79" w:rsidR="009E5421" w:rsidRPr="00FB784D" w:rsidRDefault="009E5421" w:rsidP="009E5421">
            <w:pPr>
              <w:jc w:val="both"/>
              <w:rPr>
                <w:rFonts w:cstheme="minorHAnsi"/>
                <w:color w:val="000000" w:themeColor="text1"/>
                <w:sz w:val="24"/>
                <w:szCs w:val="24"/>
                <w:lang w:val="uz-Cyrl-UZ"/>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71.2</w:t>
            </w:r>
          </w:p>
        </w:tc>
        <w:tc>
          <w:tcPr>
            <w:tcW w:w="8222" w:type="dxa"/>
            <w:shd w:val="clear" w:color="auto" w:fill="FFE599" w:themeFill="accent4" w:themeFillTint="66"/>
          </w:tcPr>
          <w:p w14:paraId="55D5B9CD" w14:textId="50729161" w:rsidR="009E5421" w:rsidRPr="00FB784D" w:rsidRDefault="009E5421" w:rsidP="009E5421">
            <w:pPr>
              <w:jc w:val="both"/>
              <w:rPr>
                <w:rFonts w:cstheme="minorHAnsi"/>
                <w:color w:val="000000" w:themeColor="text1"/>
                <w:sz w:val="24"/>
                <w:szCs w:val="24"/>
                <w:lang w:val="uz-Cyrl-UZ"/>
              </w:rPr>
            </w:pPr>
            <w:r w:rsidRPr="00FB784D">
              <w:rPr>
                <w:rFonts w:cstheme="minorHAnsi"/>
                <w:color w:val="000000" w:themeColor="text1"/>
                <w:sz w:val="24"/>
                <w:szCs w:val="24"/>
                <w:lang w:val="uz-Cyrl-UZ"/>
              </w:rPr>
              <w:t>Туғруқдан кейинги бачадон ағдарилиши</w:t>
            </w:r>
          </w:p>
        </w:tc>
      </w:tr>
      <w:tr w:rsidR="009E5421" w:rsidRPr="00FB784D" w14:paraId="5A042235" w14:textId="77777777" w:rsidTr="00F31D95">
        <w:tc>
          <w:tcPr>
            <w:tcW w:w="851" w:type="dxa"/>
            <w:vMerge/>
            <w:shd w:val="clear" w:color="auto" w:fill="C5E0B3" w:themeFill="accent6" w:themeFillTint="66"/>
            <w:vAlign w:val="center"/>
          </w:tcPr>
          <w:p w14:paraId="15508F84" w14:textId="77777777" w:rsidR="009E5421" w:rsidRPr="00FB784D" w:rsidRDefault="009E5421" w:rsidP="00F31D95">
            <w:pPr>
              <w:tabs>
                <w:tab w:val="left" w:pos="167"/>
              </w:tabs>
              <w:rPr>
                <w:rFonts w:cs="Times New Roman"/>
                <w:b/>
                <w:bCs/>
                <w:color w:val="000000" w:themeColor="text1"/>
                <w:sz w:val="24"/>
                <w:szCs w:val="24"/>
              </w:rPr>
            </w:pPr>
          </w:p>
        </w:tc>
        <w:tc>
          <w:tcPr>
            <w:tcW w:w="850" w:type="dxa"/>
            <w:shd w:val="clear" w:color="auto" w:fill="FFE599" w:themeFill="accent4" w:themeFillTint="66"/>
          </w:tcPr>
          <w:p w14:paraId="4E9E892D" w14:textId="2EC596F2" w:rsidR="009E5421" w:rsidRPr="00FB784D" w:rsidRDefault="009E5421" w:rsidP="009E5421">
            <w:pPr>
              <w:jc w:val="both"/>
              <w:rPr>
                <w:rFonts w:cstheme="minorHAnsi"/>
                <w:color w:val="000000" w:themeColor="text1"/>
                <w:sz w:val="24"/>
                <w:szCs w:val="24"/>
                <w:lang w:val="uz-Cyrl-UZ"/>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71.3</w:t>
            </w:r>
          </w:p>
        </w:tc>
        <w:tc>
          <w:tcPr>
            <w:tcW w:w="8222" w:type="dxa"/>
            <w:shd w:val="clear" w:color="auto" w:fill="FFE599" w:themeFill="accent4" w:themeFillTint="66"/>
          </w:tcPr>
          <w:p w14:paraId="33017577" w14:textId="63655322" w:rsidR="009E5421" w:rsidRPr="00FB784D" w:rsidRDefault="009E5421" w:rsidP="009E5421">
            <w:pPr>
              <w:jc w:val="both"/>
              <w:rPr>
                <w:rFonts w:cstheme="minorHAnsi"/>
                <w:color w:val="000000" w:themeColor="text1"/>
                <w:sz w:val="24"/>
                <w:szCs w:val="24"/>
                <w:lang w:val="uz-Cyrl-UZ"/>
              </w:rPr>
            </w:pPr>
            <w:r w:rsidRPr="00FB784D">
              <w:rPr>
                <w:rFonts w:cstheme="minorHAnsi"/>
                <w:color w:val="000000" w:themeColor="text1"/>
                <w:sz w:val="24"/>
                <w:szCs w:val="24"/>
                <w:lang w:val="uz-Cyrl-UZ"/>
              </w:rPr>
              <w:t>Бачадоннинг акушерлик йиртилиши</w:t>
            </w:r>
          </w:p>
        </w:tc>
      </w:tr>
      <w:tr w:rsidR="009E5421" w:rsidRPr="00662F73" w14:paraId="7F4CBAC2" w14:textId="77777777" w:rsidTr="00F31D95">
        <w:tc>
          <w:tcPr>
            <w:tcW w:w="851" w:type="dxa"/>
            <w:vMerge/>
            <w:shd w:val="clear" w:color="auto" w:fill="C5E0B3" w:themeFill="accent6" w:themeFillTint="66"/>
            <w:vAlign w:val="center"/>
          </w:tcPr>
          <w:p w14:paraId="5DB155DD" w14:textId="77777777" w:rsidR="009E5421" w:rsidRPr="00FB784D" w:rsidRDefault="009E5421" w:rsidP="00F31D95">
            <w:pPr>
              <w:tabs>
                <w:tab w:val="left" w:pos="167"/>
              </w:tabs>
              <w:rPr>
                <w:rFonts w:cs="Times New Roman"/>
                <w:b/>
                <w:bCs/>
                <w:color w:val="000000" w:themeColor="text1"/>
                <w:sz w:val="24"/>
                <w:szCs w:val="24"/>
              </w:rPr>
            </w:pPr>
          </w:p>
        </w:tc>
        <w:tc>
          <w:tcPr>
            <w:tcW w:w="850" w:type="dxa"/>
            <w:shd w:val="clear" w:color="auto" w:fill="FFE599" w:themeFill="accent4" w:themeFillTint="66"/>
          </w:tcPr>
          <w:p w14:paraId="7737F61E" w14:textId="48C89171" w:rsidR="009E5421" w:rsidRPr="00FB784D" w:rsidRDefault="009E5421" w:rsidP="009E5421">
            <w:pPr>
              <w:jc w:val="both"/>
              <w:rPr>
                <w:rFonts w:cstheme="minorHAnsi"/>
                <w:color w:val="000000" w:themeColor="text1"/>
                <w:sz w:val="24"/>
                <w:szCs w:val="24"/>
                <w:lang w:val="uz-Cyrl-UZ"/>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71.4</w:t>
            </w:r>
          </w:p>
        </w:tc>
        <w:tc>
          <w:tcPr>
            <w:tcW w:w="8222" w:type="dxa"/>
            <w:shd w:val="clear" w:color="auto" w:fill="FFE599" w:themeFill="accent4" w:themeFillTint="66"/>
          </w:tcPr>
          <w:p w14:paraId="38E9E040" w14:textId="2B265261" w:rsidR="009E5421" w:rsidRPr="00FB784D" w:rsidRDefault="004638F1" w:rsidP="009E5421">
            <w:pPr>
              <w:jc w:val="both"/>
              <w:rPr>
                <w:rFonts w:cstheme="minorHAnsi"/>
                <w:color w:val="000000" w:themeColor="text1"/>
                <w:sz w:val="24"/>
                <w:szCs w:val="24"/>
                <w:lang w:val="uz-Cyrl-UZ"/>
              </w:rPr>
            </w:pPr>
            <w:r w:rsidRPr="00FB784D">
              <w:rPr>
                <w:rFonts w:cstheme="minorHAnsi"/>
                <w:color w:val="000000" w:themeColor="text1"/>
                <w:sz w:val="24"/>
                <w:szCs w:val="24"/>
                <w:lang w:val="uz-Cyrl-UZ"/>
              </w:rPr>
              <w:t>Фақат қиннинг тепа қисмининг акушерлик йиртилиши</w:t>
            </w:r>
          </w:p>
        </w:tc>
      </w:tr>
      <w:tr w:rsidR="009E5421" w:rsidRPr="00FB784D" w14:paraId="105689E5" w14:textId="77777777" w:rsidTr="00F31D95">
        <w:tc>
          <w:tcPr>
            <w:tcW w:w="851" w:type="dxa"/>
            <w:vMerge/>
            <w:shd w:val="clear" w:color="auto" w:fill="C5E0B3" w:themeFill="accent6" w:themeFillTint="66"/>
            <w:vAlign w:val="center"/>
          </w:tcPr>
          <w:p w14:paraId="3E1B2821" w14:textId="77777777" w:rsidR="009E5421" w:rsidRPr="00FB784D" w:rsidRDefault="009E5421" w:rsidP="00F31D95">
            <w:pPr>
              <w:tabs>
                <w:tab w:val="left" w:pos="167"/>
              </w:tabs>
              <w:rPr>
                <w:rFonts w:cs="Times New Roman"/>
                <w:b/>
                <w:bCs/>
                <w:color w:val="000000" w:themeColor="text1"/>
                <w:sz w:val="24"/>
                <w:szCs w:val="24"/>
                <w:lang w:val="uz-Cyrl-UZ"/>
              </w:rPr>
            </w:pPr>
          </w:p>
        </w:tc>
        <w:tc>
          <w:tcPr>
            <w:tcW w:w="850" w:type="dxa"/>
            <w:shd w:val="clear" w:color="auto" w:fill="FFE599" w:themeFill="accent4" w:themeFillTint="66"/>
          </w:tcPr>
          <w:p w14:paraId="32DF5421" w14:textId="476886D0" w:rsidR="009E5421" w:rsidRPr="00FB784D" w:rsidRDefault="009E5421" w:rsidP="009E5421">
            <w:pPr>
              <w:jc w:val="both"/>
              <w:rPr>
                <w:rFonts w:cstheme="minorHAnsi"/>
                <w:color w:val="000000" w:themeColor="text1"/>
                <w:sz w:val="24"/>
                <w:szCs w:val="24"/>
                <w:lang w:val="uz-Cyrl-UZ"/>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71.5</w:t>
            </w:r>
          </w:p>
        </w:tc>
        <w:tc>
          <w:tcPr>
            <w:tcW w:w="8222" w:type="dxa"/>
            <w:shd w:val="clear" w:color="auto" w:fill="FFE599" w:themeFill="accent4" w:themeFillTint="66"/>
          </w:tcPr>
          <w:p w14:paraId="3CAB3D2C" w14:textId="056AB3F5" w:rsidR="009E5421" w:rsidRPr="00FB784D" w:rsidRDefault="004638F1" w:rsidP="009E5421">
            <w:pPr>
              <w:jc w:val="both"/>
              <w:rPr>
                <w:rFonts w:cstheme="minorHAnsi"/>
                <w:color w:val="000000" w:themeColor="text1"/>
                <w:sz w:val="24"/>
                <w:szCs w:val="24"/>
                <w:lang w:val="uz-Cyrl-UZ"/>
              </w:rPr>
            </w:pPr>
            <w:r w:rsidRPr="00FB784D">
              <w:rPr>
                <w:rFonts w:cstheme="minorHAnsi"/>
                <w:color w:val="000000" w:themeColor="text1"/>
                <w:sz w:val="24"/>
                <w:szCs w:val="24"/>
                <w:lang w:val="uz-Cyrl-UZ"/>
              </w:rPr>
              <w:t xml:space="preserve">Тос аъзоларининг бошқа акушерлик </w:t>
            </w:r>
            <w:r w:rsidR="00F31D95" w:rsidRPr="00FB784D">
              <w:rPr>
                <w:rFonts w:cstheme="minorHAnsi"/>
                <w:color w:val="000000" w:themeColor="text1"/>
                <w:sz w:val="24"/>
                <w:szCs w:val="24"/>
                <w:lang w:val="uz-Cyrl-UZ"/>
              </w:rPr>
              <w:t>травмалари</w:t>
            </w:r>
          </w:p>
        </w:tc>
      </w:tr>
      <w:tr w:rsidR="009E5421" w:rsidRPr="00FB784D" w14:paraId="09474B69" w14:textId="77777777" w:rsidTr="00F31D95">
        <w:tc>
          <w:tcPr>
            <w:tcW w:w="851" w:type="dxa"/>
            <w:vMerge/>
            <w:shd w:val="clear" w:color="auto" w:fill="C5E0B3" w:themeFill="accent6" w:themeFillTint="66"/>
            <w:vAlign w:val="center"/>
          </w:tcPr>
          <w:p w14:paraId="47DC2DEE" w14:textId="77777777" w:rsidR="009E5421" w:rsidRPr="00FB784D" w:rsidRDefault="009E5421" w:rsidP="00F31D95">
            <w:pPr>
              <w:tabs>
                <w:tab w:val="left" w:pos="167"/>
              </w:tabs>
              <w:rPr>
                <w:rFonts w:cs="Times New Roman"/>
                <w:b/>
                <w:bCs/>
                <w:color w:val="000000" w:themeColor="text1"/>
                <w:sz w:val="24"/>
                <w:szCs w:val="24"/>
              </w:rPr>
            </w:pPr>
          </w:p>
        </w:tc>
        <w:tc>
          <w:tcPr>
            <w:tcW w:w="850" w:type="dxa"/>
            <w:shd w:val="clear" w:color="auto" w:fill="FFE599" w:themeFill="accent4" w:themeFillTint="66"/>
          </w:tcPr>
          <w:p w14:paraId="64DADBE0" w14:textId="5011B7D2" w:rsidR="009E5421" w:rsidRPr="00FB784D" w:rsidRDefault="009E5421" w:rsidP="009E5421">
            <w:pPr>
              <w:jc w:val="both"/>
              <w:rPr>
                <w:rFonts w:cstheme="minorHAnsi"/>
                <w:color w:val="000000" w:themeColor="text1"/>
                <w:sz w:val="24"/>
                <w:szCs w:val="24"/>
                <w:lang w:val="uz-Cyrl-UZ"/>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71.7</w:t>
            </w:r>
          </w:p>
        </w:tc>
        <w:tc>
          <w:tcPr>
            <w:tcW w:w="8222" w:type="dxa"/>
            <w:shd w:val="clear" w:color="auto" w:fill="FFE599" w:themeFill="accent4" w:themeFillTint="66"/>
          </w:tcPr>
          <w:p w14:paraId="3B32071A" w14:textId="7AB1E032" w:rsidR="009E5421" w:rsidRPr="00FB784D" w:rsidRDefault="004638F1" w:rsidP="009E5421">
            <w:pPr>
              <w:jc w:val="both"/>
              <w:rPr>
                <w:rFonts w:cstheme="minorHAnsi"/>
                <w:color w:val="000000" w:themeColor="text1"/>
                <w:sz w:val="24"/>
                <w:szCs w:val="24"/>
                <w:lang w:val="uz-Cyrl-UZ"/>
              </w:rPr>
            </w:pPr>
            <w:r w:rsidRPr="00FB784D">
              <w:rPr>
                <w:rFonts w:cstheme="minorHAnsi"/>
                <w:color w:val="000000" w:themeColor="text1"/>
                <w:sz w:val="24"/>
                <w:szCs w:val="24"/>
                <w:lang w:val="uz-Cyrl-UZ"/>
              </w:rPr>
              <w:t>Тоснинг акушерлик гематомаси</w:t>
            </w:r>
          </w:p>
        </w:tc>
      </w:tr>
      <w:tr w:rsidR="004638F1" w:rsidRPr="00FB784D" w14:paraId="435E0731" w14:textId="77777777" w:rsidTr="00F31D95">
        <w:tc>
          <w:tcPr>
            <w:tcW w:w="851" w:type="dxa"/>
            <w:vMerge w:val="restart"/>
            <w:shd w:val="clear" w:color="auto" w:fill="C5E0B3" w:themeFill="accent6" w:themeFillTint="66"/>
            <w:vAlign w:val="center"/>
          </w:tcPr>
          <w:p w14:paraId="4FE8649C" w14:textId="473D8FA9" w:rsidR="004638F1" w:rsidRPr="00FB784D" w:rsidRDefault="004638F1" w:rsidP="00F31D95">
            <w:pPr>
              <w:tabs>
                <w:tab w:val="left" w:pos="167"/>
              </w:tabs>
              <w:rPr>
                <w:rFonts w:cs="Times New Roman"/>
                <w:b/>
                <w:bCs/>
                <w:color w:val="000000" w:themeColor="text1"/>
                <w:sz w:val="24"/>
                <w:szCs w:val="24"/>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72</w:t>
            </w:r>
          </w:p>
        </w:tc>
        <w:tc>
          <w:tcPr>
            <w:tcW w:w="9072" w:type="dxa"/>
            <w:gridSpan w:val="2"/>
            <w:shd w:val="clear" w:color="auto" w:fill="FFE599" w:themeFill="accent4" w:themeFillTint="66"/>
          </w:tcPr>
          <w:p w14:paraId="21688FB6" w14:textId="66D3EEE9" w:rsidR="004638F1" w:rsidRPr="00FB784D" w:rsidRDefault="004638F1" w:rsidP="00D612DA">
            <w:pPr>
              <w:jc w:val="both"/>
              <w:rPr>
                <w:rFonts w:cstheme="minorHAnsi"/>
                <w:color w:val="000000" w:themeColor="text1"/>
                <w:sz w:val="24"/>
                <w:szCs w:val="24"/>
                <w:lang w:val="uz-Cyrl-UZ"/>
              </w:rPr>
            </w:pPr>
            <w:r w:rsidRPr="00FB784D">
              <w:rPr>
                <w:rFonts w:cstheme="minorHAnsi"/>
                <w:color w:val="000000" w:themeColor="text1"/>
                <w:sz w:val="24"/>
                <w:szCs w:val="24"/>
                <w:lang w:val="uz-Cyrl-UZ"/>
              </w:rPr>
              <w:t>Туғруқдан кейинги қон кетиши:</w:t>
            </w:r>
          </w:p>
        </w:tc>
      </w:tr>
      <w:tr w:rsidR="004638F1" w:rsidRPr="00662F73" w14:paraId="7DF7ABFD" w14:textId="77777777" w:rsidTr="00F31D95">
        <w:tc>
          <w:tcPr>
            <w:tcW w:w="851" w:type="dxa"/>
            <w:vMerge/>
            <w:shd w:val="clear" w:color="auto" w:fill="C5E0B3" w:themeFill="accent6" w:themeFillTint="66"/>
            <w:vAlign w:val="center"/>
          </w:tcPr>
          <w:p w14:paraId="1C55CAAC" w14:textId="77777777" w:rsidR="004638F1" w:rsidRPr="00FB784D" w:rsidRDefault="004638F1" w:rsidP="00F31D95">
            <w:pPr>
              <w:tabs>
                <w:tab w:val="left" w:pos="167"/>
              </w:tabs>
              <w:rPr>
                <w:rFonts w:cs="Times New Roman"/>
                <w:b/>
                <w:bCs/>
                <w:color w:val="000000" w:themeColor="text1"/>
                <w:sz w:val="24"/>
                <w:szCs w:val="24"/>
              </w:rPr>
            </w:pPr>
          </w:p>
        </w:tc>
        <w:tc>
          <w:tcPr>
            <w:tcW w:w="850" w:type="dxa"/>
            <w:shd w:val="clear" w:color="auto" w:fill="FFE599" w:themeFill="accent4" w:themeFillTint="66"/>
          </w:tcPr>
          <w:p w14:paraId="62117BC5" w14:textId="05DE493E" w:rsidR="004638F1" w:rsidRPr="00FB784D" w:rsidRDefault="004638F1" w:rsidP="004638F1">
            <w:pPr>
              <w:jc w:val="both"/>
              <w:rPr>
                <w:rFonts w:cstheme="minorHAnsi"/>
                <w:color w:val="000000" w:themeColor="text1"/>
                <w:sz w:val="24"/>
                <w:szCs w:val="24"/>
                <w:lang w:val="uz-Cyrl-UZ"/>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72.0</w:t>
            </w:r>
          </w:p>
        </w:tc>
        <w:tc>
          <w:tcPr>
            <w:tcW w:w="8222" w:type="dxa"/>
            <w:shd w:val="clear" w:color="auto" w:fill="FFE599" w:themeFill="accent4" w:themeFillTint="66"/>
          </w:tcPr>
          <w:p w14:paraId="224CF8F6" w14:textId="6B03FF64" w:rsidR="004638F1" w:rsidRPr="00FB784D" w:rsidRDefault="004638F1" w:rsidP="004638F1">
            <w:pPr>
              <w:jc w:val="both"/>
              <w:rPr>
                <w:rFonts w:cstheme="minorHAnsi"/>
                <w:color w:val="000000" w:themeColor="text1"/>
                <w:sz w:val="24"/>
                <w:szCs w:val="24"/>
                <w:lang w:val="uz-Cyrl-UZ"/>
              </w:rPr>
            </w:pPr>
            <w:r w:rsidRPr="00FB784D">
              <w:rPr>
                <w:rFonts w:cstheme="minorHAnsi"/>
                <w:color w:val="000000" w:themeColor="text1"/>
                <w:sz w:val="24"/>
                <w:szCs w:val="24"/>
                <w:lang w:val="uz-Cyrl-UZ"/>
              </w:rPr>
              <w:t>Туғруқнинг учинчи даврида қон кетиши</w:t>
            </w:r>
          </w:p>
        </w:tc>
      </w:tr>
      <w:tr w:rsidR="004638F1" w:rsidRPr="00662F73" w14:paraId="05307122" w14:textId="77777777" w:rsidTr="00F31D95">
        <w:tc>
          <w:tcPr>
            <w:tcW w:w="851" w:type="dxa"/>
            <w:vMerge/>
            <w:shd w:val="clear" w:color="auto" w:fill="C5E0B3" w:themeFill="accent6" w:themeFillTint="66"/>
            <w:vAlign w:val="center"/>
          </w:tcPr>
          <w:p w14:paraId="2510C615" w14:textId="77777777" w:rsidR="004638F1" w:rsidRPr="00FB784D" w:rsidRDefault="004638F1" w:rsidP="00F31D95">
            <w:pPr>
              <w:tabs>
                <w:tab w:val="left" w:pos="167"/>
              </w:tabs>
              <w:rPr>
                <w:rFonts w:cs="Times New Roman"/>
                <w:b/>
                <w:bCs/>
                <w:color w:val="000000" w:themeColor="text1"/>
                <w:sz w:val="24"/>
                <w:szCs w:val="24"/>
                <w:lang w:val="uz-Cyrl-UZ"/>
              </w:rPr>
            </w:pPr>
          </w:p>
        </w:tc>
        <w:tc>
          <w:tcPr>
            <w:tcW w:w="850" w:type="dxa"/>
            <w:shd w:val="clear" w:color="auto" w:fill="FFE599" w:themeFill="accent4" w:themeFillTint="66"/>
          </w:tcPr>
          <w:p w14:paraId="18637EB3" w14:textId="15A3EFE0" w:rsidR="004638F1" w:rsidRPr="00FB784D" w:rsidRDefault="004638F1" w:rsidP="004638F1">
            <w:pPr>
              <w:jc w:val="both"/>
              <w:rPr>
                <w:rFonts w:cstheme="minorHAnsi"/>
                <w:color w:val="000000" w:themeColor="text1"/>
                <w:sz w:val="24"/>
                <w:szCs w:val="24"/>
                <w:lang w:val="uz-Cyrl-UZ"/>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72.1</w:t>
            </w:r>
          </w:p>
        </w:tc>
        <w:tc>
          <w:tcPr>
            <w:tcW w:w="8222" w:type="dxa"/>
            <w:shd w:val="clear" w:color="auto" w:fill="FFE599" w:themeFill="accent4" w:themeFillTint="66"/>
          </w:tcPr>
          <w:p w14:paraId="0F8BE72D" w14:textId="135F387B" w:rsidR="004638F1" w:rsidRPr="00FB784D" w:rsidRDefault="004638F1" w:rsidP="004638F1">
            <w:pPr>
              <w:jc w:val="both"/>
              <w:rPr>
                <w:rFonts w:cstheme="minorHAnsi"/>
                <w:color w:val="000000" w:themeColor="text1"/>
                <w:sz w:val="24"/>
                <w:szCs w:val="24"/>
                <w:lang w:val="uz-Cyrl-UZ"/>
              </w:rPr>
            </w:pPr>
            <w:r w:rsidRPr="00FB784D">
              <w:rPr>
                <w:rFonts w:cstheme="minorHAnsi"/>
                <w:color w:val="000000" w:themeColor="text1"/>
                <w:sz w:val="24"/>
                <w:szCs w:val="24"/>
                <w:lang w:val="uz-Cyrl-UZ"/>
              </w:rPr>
              <w:t>Эрта туғруқдан кейинги даврда бошқа қон кетишлар</w:t>
            </w:r>
          </w:p>
        </w:tc>
      </w:tr>
      <w:tr w:rsidR="004638F1" w:rsidRPr="00662F73" w14:paraId="68346C78" w14:textId="77777777" w:rsidTr="00F31D95">
        <w:tc>
          <w:tcPr>
            <w:tcW w:w="851" w:type="dxa"/>
            <w:vMerge/>
            <w:shd w:val="clear" w:color="auto" w:fill="C5E0B3" w:themeFill="accent6" w:themeFillTint="66"/>
            <w:vAlign w:val="center"/>
          </w:tcPr>
          <w:p w14:paraId="10517995" w14:textId="77777777" w:rsidR="004638F1" w:rsidRPr="00FB784D" w:rsidRDefault="004638F1" w:rsidP="00F31D95">
            <w:pPr>
              <w:tabs>
                <w:tab w:val="left" w:pos="167"/>
              </w:tabs>
              <w:rPr>
                <w:rFonts w:cs="Times New Roman"/>
                <w:b/>
                <w:bCs/>
                <w:color w:val="000000" w:themeColor="text1"/>
                <w:sz w:val="24"/>
                <w:szCs w:val="24"/>
                <w:lang w:val="uz-Cyrl-UZ"/>
              </w:rPr>
            </w:pPr>
          </w:p>
        </w:tc>
        <w:tc>
          <w:tcPr>
            <w:tcW w:w="850" w:type="dxa"/>
            <w:shd w:val="clear" w:color="auto" w:fill="FFE599" w:themeFill="accent4" w:themeFillTint="66"/>
          </w:tcPr>
          <w:p w14:paraId="78DC9CEE" w14:textId="6175A6F9" w:rsidR="004638F1" w:rsidRPr="00FB784D" w:rsidRDefault="004638F1" w:rsidP="004638F1">
            <w:pPr>
              <w:jc w:val="both"/>
              <w:rPr>
                <w:rFonts w:cstheme="minorHAnsi"/>
                <w:color w:val="000000" w:themeColor="text1"/>
                <w:sz w:val="24"/>
                <w:szCs w:val="24"/>
                <w:lang w:val="uz-Cyrl-UZ"/>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72.2</w:t>
            </w:r>
          </w:p>
        </w:tc>
        <w:tc>
          <w:tcPr>
            <w:tcW w:w="8222" w:type="dxa"/>
            <w:shd w:val="clear" w:color="auto" w:fill="FFE599" w:themeFill="accent4" w:themeFillTint="66"/>
          </w:tcPr>
          <w:p w14:paraId="20B20347" w14:textId="4B79B474" w:rsidR="004638F1" w:rsidRPr="00FB784D" w:rsidRDefault="004638F1" w:rsidP="004638F1">
            <w:pPr>
              <w:jc w:val="both"/>
              <w:rPr>
                <w:rFonts w:cstheme="minorHAnsi"/>
                <w:color w:val="000000" w:themeColor="text1"/>
                <w:sz w:val="24"/>
                <w:szCs w:val="24"/>
                <w:lang w:val="uz-Cyrl-UZ"/>
              </w:rPr>
            </w:pPr>
            <w:r w:rsidRPr="00FB784D">
              <w:rPr>
                <w:rFonts w:cstheme="minorHAnsi"/>
                <w:color w:val="000000" w:themeColor="text1"/>
                <w:sz w:val="24"/>
                <w:szCs w:val="24"/>
                <w:lang w:val="uz-Cyrl-UZ"/>
              </w:rPr>
              <w:t>Кечки ёки иккиламчи туғруқдан кейинги қон кетиши</w:t>
            </w:r>
          </w:p>
        </w:tc>
      </w:tr>
      <w:tr w:rsidR="004638F1" w:rsidRPr="00FB784D" w14:paraId="259C9E2B" w14:textId="77777777" w:rsidTr="00F31D95">
        <w:tc>
          <w:tcPr>
            <w:tcW w:w="851" w:type="dxa"/>
            <w:vMerge/>
            <w:shd w:val="clear" w:color="auto" w:fill="C5E0B3" w:themeFill="accent6" w:themeFillTint="66"/>
            <w:vAlign w:val="center"/>
          </w:tcPr>
          <w:p w14:paraId="1BBBC2FD" w14:textId="77777777" w:rsidR="004638F1" w:rsidRPr="00FB784D" w:rsidRDefault="004638F1" w:rsidP="00F31D95">
            <w:pPr>
              <w:tabs>
                <w:tab w:val="left" w:pos="167"/>
              </w:tabs>
              <w:rPr>
                <w:rFonts w:cs="Times New Roman"/>
                <w:b/>
                <w:bCs/>
                <w:color w:val="000000" w:themeColor="text1"/>
                <w:sz w:val="24"/>
                <w:szCs w:val="24"/>
                <w:lang w:val="uz-Cyrl-UZ"/>
              </w:rPr>
            </w:pPr>
          </w:p>
        </w:tc>
        <w:tc>
          <w:tcPr>
            <w:tcW w:w="850" w:type="dxa"/>
            <w:shd w:val="clear" w:color="auto" w:fill="FFE599" w:themeFill="accent4" w:themeFillTint="66"/>
          </w:tcPr>
          <w:p w14:paraId="2E72C58F" w14:textId="3F92DE72" w:rsidR="004638F1" w:rsidRPr="00FB784D" w:rsidRDefault="004638F1" w:rsidP="004638F1">
            <w:pPr>
              <w:jc w:val="both"/>
              <w:rPr>
                <w:rFonts w:cstheme="minorHAnsi"/>
                <w:color w:val="000000" w:themeColor="text1"/>
                <w:sz w:val="24"/>
                <w:szCs w:val="24"/>
                <w:lang w:val="uz-Cyrl-UZ"/>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72.3</w:t>
            </w:r>
          </w:p>
        </w:tc>
        <w:tc>
          <w:tcPr>
            <w:tcW w:w="8222" w:type="dxa"/>
            <w:shd w:val="clear" w:color="auto" w:fill="FFE599" w:themeFill="accent4" w:themeFillTint="66"/>
          </w:tcPr>
          <w:p w14:paraId="0D342C85" w14:textId="7BA418ED" w:rsidR="004638F1" w:rsidRPr="00FB784D" w:rsidRDefault="004638F1" w:rsidP="004638F1">
            <w:pPr>
              <w:jc w:val="both"/>
              <w:rPr>
                <w:rFonts w:cstheme="minorHAnsi"/>
                <w:color w:val="000000" w:themeColor="text1"/>
                <w:sz w:val="24"/>
                <w:szCs w:val="24"/>
                <w:lang w:val="uz-Cyrl-UZ"/>
              </w:rPr>
            </w:pPr>
            <w:r w:rsidRPr="00FB784D">
              <w:rPr>
                <w:rFonts w:cstheme="minorHAnsi"/>
                <w:color w:val="000000" w:themeColor="text1"/>
                <w:sz w:val="24"/>
                <w:szCs w:val="24"/>
                <w:lang w:val="uz-Cyrl-UZ"/>
              </w:rPr>
              <w:t>Туғруқдан кейинги коагуляцион дефект, афибриногенемия, фибринолиз</w:t>
            </w:r>
          </w:p>
        </w:tc>
      </w:tr>
      <w:tr w:rsidR="009E5421" w:rsidRPr="00FB784D" w14:paraId="02314562" w14:textId="77777777" w:rsidTr="00F31D95">
        <w:tc>
          <w:tcPr>
            <w:tcW w:w="851" w:type="dxa"/>
            <w:shd w:val="clear" w:color="auto" w:fill="C5E0B3" w:themeFill="accent6" w:themeFillTint="66"/>
            <w:vAlign w:val="center"/>
          </w:tcPr>
          <w:p w14:paraId="3BF4D28D" w14:textId="5511B4EB" w:rsidR="009E5421" w:rsidRPr="00FB784D" w:rsidRDefault="009E5421" w:rsidP="00F31D95">
            <w:pPr>
              <w:tabs>
                <w:tab w:val="left" w:pos="167"/>
              </w:tabs>
              <w:rPr>
                <w:rFonts w:cs="Times New Roman"/>
                <w:b/>
                <w:bCs/>
                <w:color w:val="000000" w:themeColor="text1"/>
                <w:sz w:val="24"/>
                <w:szCs w:val="24"/>
              </w:rPr>
            </w:pPr>
            <w:r w:rsidRPr="00FB784D">
              <w:rPr>
                <w:rFonts w:cs="Times New Roman"/>
                <w:b/>
                <w:bCs/>
                <w:color w:val="000000" w:themeColor="text1"/>
                <w:sz w:val="24"/>
                <w:szCs w:val="24"/>
              </w:rPr>
              <w:t>О</w:t>
            </w:r>
            <w:r w:rsidR="004638F1" w:rsidRPr="00FB784D">
              <w:rPr>
                <w:rFonts w:cs="Times New Roman"/>
                <w:b/>
                <w:bCs/>
                <w:color w:val="000000" w:themeColor="text1"/>
                <w:sz w:val="24"/>
                <w:szCs w:val="24"/>
                <w:lang w:val="uz-Cyrl-UZ"/>
              </w:rPr>
              <w:t>75</w:t>
            </w:r>
            <w:r w:rsidRPr="00FB784D">
              <w:rPr>
                <w:rFonts w:cs="Times New Roman"/>
                <w:b/>
                <w:bCs/>
                <w:color w:val="000000" w:themeColor="text1"/>
                <w:sz w:val="24"/>
                <w:szCs w:val="24"/>
                <w:lang w:val="uz-Cyrl-UZ"/>
              </w:rPr>
              <w:t>.</w:t>
            </w:r>
            <w:r w:rsidR="004638F1" w:rsidRPr="00FB784D">
              <w:rPr>
                <w:rFonts w:cs="Times New Roman"/>
                <w:b/>
                <w:bCs/>
                <w:color w:val="000000" w:themeColor="text1"/>
                <w:sz w:val="24"/>
                <w:szCs w:val="24"/>
                <w:lang w:val="uz-Cyrl-UZ"/>
              </w:rPr>
              <w:t>1</w:t>
            </w:r>
          </w:p>
        </w:tc>
        <w:tc>
          <w:tcPr>
            <w:tcW w:w="9072" w:type="dxa"/>
            <w:gridSpan w:val="2"/>
            <w:shd w:val="clear" w:color="auto" w:fill="FFE599" w:themeFill="accent4" w:themeFillTint="66"/>
          </w:tcPr>
          <w:p w14:paraId="3A3E46DC" w14:textId="714213BC" w:rsidR="009E5421" w:rsidRPr="00FB784D" w:rsidRDefault="004638F1" w:rsidP="00D612DA">
            <w:pPr>
              <w:jc w:val="both"/>
              <w:rPr>
                <w:rFonts w:cstheme="minorHAnsi"/>
                <w:color w:val="000000" w:themeColor="text1"/>
                <w:sz w:val="24"/>
                <w:szCs w:val="24"/>
                <w:lang w:val="uz-Cyrl-UZ"/>
              </w:rPr>
            </w:pPr>
            <w:r w:rsidRPr="00FB784D">
              <w:rPr>
                <w:rFonts w:cstheme="minorHAnsi"/>
                <w:color w:val="000000" w:themeColor="text1"/>
                <w:sz w:val="24"/>
                <w:szCs w:val="24"/>
                <w:lang w:val="uz-Cyrl-UZ"/>
              </w:rPr>
              <w:t>Туғруқ пайтида ёки туғруқдан кейин ва туғдириб олишда онанинг шок ҳолати</w:t>
            </w:r>
          </w:p>
        </w:tc>
      </w:tr>
      <w:tr w:rsidR="009E5421" w:rsidRPr="00FB784D" w14:paraId="5DB7C6F2" w14:textId="77777777" w:rsidTr="00F31D95">
        <w:tc>
          <w:tcPr>
            <w:tcW w:w="851" w:type="dxa"/>
            <w:shd w:val="clear" w:color="auto" w:fill="C5E0B3" w:themeFill="accent6" w:themeFillTint="66"/>
            <w:vAlign w:val="center"/>
          </w:tcPr>
          <w:p w14:paraId="040868A0" w14:textId="669EF820" w:rsidR="009E5421" w:rsidRPr="00FB784D" w:rsidRDefault="009E5421" w:rsidP="00F31D95">
            <w:pPr>
              <w:tabs>
                <w:tab w:val="left" w:pos="167"/>
              </w:tabs>
              <w:rPr>
                <w:rFonts w:cs="Times New Roman"/>
                <w:b/>
                <w:bCs/>
                <w:color w:val="000000" w:themeColor="text1"/>
                <w:sz w:val="24"/>
                <w:szCs w:val="24"/>
              </w:rPr>
            </w:pPr>
            <w:r w:rsidRPr="00FB784D">
              <w:rPr>
                <w:rFonts w:cs="Times New Roman"/>
                <w:b/>
                <w:bCs/>
                <w:color w:val="000000" w:themeColor="text1"/>
                <w:sz w:val="24"/>
                <w:szCs w:val="24"/>
              </w:rPr>
              <w:t>О</w:t>
            </w:r>
            <w:r w:rsidRPr="00FB784D">
              <w:rPr>
                <w:rFonts w:cs="Times New Roman"/>
                <w:b/>
                <w:bCs/>
                <w:color w:val="000000" w:themeColor="text1"/>
                <w:sz w:val="24"/>
                <w:szCs w:val="24"/>
                <w:lang w:val="uz-Cyrl-UZ"/>
              </w:rPr>
              <w:t>8</w:t>
            </w:r>
            <w:r w:rsidR="004638F1" w:rsidRPr="00FB784D">
              <w:rPr>
                <w:rFonts w:cs="Times New Roman"/>
                <w:b/>
                <w:bCs/>
                <w:color w:val="000000" w:themeColor="text1"/>
                <w:sz w:val="24"/>
                <w:szCs w:val="24"/>
                <w:lang w:val="uz-Cyrl-UZ"/>
              </w:rPr>
              <w:t>8</w:t>
            </w:r>
            <w:r w:rsidRPr="00FB784D">
              <w:rPr>
                <w:rFonts w:cs="Times New Roman"/>
                <w:b/>
                <w:bCs/>
                <w:color w:val="000000" w:themeColor="text1"/>
                <w:sz w:val="24"/>
                <w:szCs w:val="24"/>
                <w:lang w:val="uz-Cyrl-UZ"/>
              </w:rPr>
              <w:t>.</w:t>
            </w:r>
            <w:r w:rsidR="004638F1" w:rsidRPr="00FB784D">
              <w:rPr>
                <w:rFonts w:cs="Times New Roman"/>
                <w:b/>
                <w:bCs/>
                <w:color w:val="000000" w:themeColor="text1"/>
                <w:sz w:val="24"/>
                <w:szCs w:val="24"/>
                <w:lang w:val="uz-Cyrl-UZ"/>
              </w:rPr>
              <w:t>1</w:t>
            </w:r>
          </w:p>
        </w:tc>
        <w:tc>
          <w:tcPr>
            <w:tcW w:w="9072" w:type="dxa"/>
            <w:gridSpan w:val="2"/>
            <w:shd w:val="clear" w:color="auto" w:fill="FFE599" w:themeFill="accent4" w:themeFillTint="66"/>
          </w:tcPr>
          <w:p w14:paraId="51A262DE" w14:textId="58FB56DC" w:rsidR="009E5421" w:rsidRPr="00FB784D" w:rsidRDefault="004638F1" w:rsidP="00D612DA">
            <w:pPr>
              <w:jc w:val="both"/>
              <w:rPr>
                <w:rFonts w:cstheme="minorHAnsi"/>
                <w:color w:val="000000" w:themeColor="text1"/>
                <w:sz w:val="24"/>
                <w:szCs w:val="24"/>
                <w:lang w:val="uz-Cyrl-UZ"/>
              </w:rPr>
            </w:pPr>
            <w:r w:rsidRPr="00FB784D">
              <w:rPr>
                <w:rFonts w:cstheme="minorHAnsi"/>
                <w:color w:val="000000" w:themeColor="text1"/>
                <w:sz w:val="24"/>
                <w:szCs w:val="24"/>
                <w:lang w:val="uz-Cyrl-UZ"/>
              </w:rPr>
              <w:t>Қоғаноқ сувлари эмболияси</w:t>
            </w:r>
          </w:p>
        </w:tc>
      </w:tr>
      <w:tr w:rsidR="009E5421" w:rsidRPr="00FB784D" w14:paraId="1F88D174" w14:textId="77777777" w:rsidTr="00F31D95">
        <w:tc>
          <w:tcPr>
            <w:tcW w:w="851" w:type="dxa"/>
            <w:shd w:val="clear" w:color="auto" w:fill="C5E0B3" w:themeFill="accent6" w:themeFillTint="66"/>
            <w:vAlign w:val="center"/>
          </w:tcPr>
          <w:p w14:paraId="1A74F554" w14:textId="4D07E617" w:rsidR="009E5421" w:rsidRPr="00FB784D" w:rsidRDefault="004638F1" w:rsidP="00F31D95">
            <w:pPr>
              <w:tabs>
                <w:tab w:val="left" w:pos="167"/>
              </w:tabs>
              <w:rPr>
                <w:rFonts w:cs="Times New Roman"/>
                <w:b/>
                <w:bCs/>
                <w:color w:val="000000" w:themeColor="text1"/>
                <w:sz w:val="24"/>
                <w:szCs w:val="24"/>
              </w:rPr>
            </w:pPr>
            <w:r w:rsidRPr="00FB784D">
              <w:rPr>
                <w:rFonts w:cs="Times New Roman"/>
                <w:b/>
                <w:bCs/>
                <w:color w:val="000000" w:themeColor="text1"/>
                <w:sz w:val="24"/>
                <w:szCs w:val="24"/>
                <w:lang w:val="en-US"/>
              </w:rPr>
              <w:t>D65</w:t>
            </w:r>
          </w:p>
        </w:tc>
        <w:tc>
          <w:tcPr>
            <w:tcW w:w="9072" w:type="dxa"/>
            <w:gridSpan w:val="2"/>
            <w:shd w:val="clear" w:color="auto" w:fill="FFE599" w:themeFill="accent4" w:themeFillTint="66"/>
          </w:tcPr>
          <w:p w14:paraId="13F455B6" w14:textId="07C7C5ED" w:rsidR="009E5421" w:rsidRPr="00FB784D" w:rsidRDefault="004638F1" w:rsidP="00D612DA">
            <w:pPr>
              <w:jc w:val="both"/>
              <w:rPr>
                <w:rFonts w:cstheme="minorHAnsi"/>
                <w:color w:val="000000" w:themeColor="text1"/>
                <w:sz w:val="24"/>
                <w:szCs w:val="24"/>
                <w:lang w:val="uz-Cyrl-UZ"/>
              </w:rPr>
            </w:pPr>
            <w:r w:rsidRPr="00FB784D">
              <w:rPr>
                <w:rFonts w:cstheme="minorHAnsi"/>
                <w:color w:val="000000" w:themeColor="text1"/>
                <w:sz w:val="24"/>
                <w:szCs w:val="24"/>
                <w:lang w:val="uz-Cyrl-UZ"/>
              </w:rPr>
              <w:t xml:space="preserve">Тарқалган томир ичи қон ивиш </w:t>
            </w:r>
            <w:r w:rsidR="006B0E15" w:rsidRPr="00FB784D">
              <w:rPr>
                <w:rFonts w:cstheme="minorHAnsi"/>
                <w:color w:val="000000" w:themeColor="text1"/>
                <w:sz w:val="24"/>
                <w:szCs w:val="24"/>
                <w:lang w:val="uz-Cyrl-UZ"/>
              </w:rPr>
              <w:t>(дефибринация</w:t>
            </w:r>
            <w:r w:rsidR="006B0E15">
              <w:rPr>
                <w:rFonts w:cstheme="minorHAnsi"/>
                <w:color w:val="000000" w:themeColor="text1"/>
                <w:sz w:val="24"/>
                <w:szCs w:val="24"/>
                <w:lang w:val="uz-Cyrl-UZ"/>
              </w:rPr>
              <w:t>)</w:t>
            </w:r>
            <w:r w:rsidR="006B0E15" w:rsidRPr="00FB784D">
              <w:rPr>
                <w:rFonts w:cstheme="minorHAnsi"/>
                <w:color w:val="000000" w:themeColor="text1"/>
                <w:sz w:val="24"/>
                <w:szCs w:val="24"/>
                <w:lang w:val="uz-Cyrl-UZ"/>
              </w:rPr>
              <w:t xml:space="preserve"> </w:t>
            </w:r>
            <w:r w:rsidRPr="00FB784D">
              <w:rPr>
                <w:rFonts w:cstheme="minorHAnsi"/>
                <w:color w:val="000000" w:themeColor="text1"/>
                <w:sz w:val="24"/>
                <w:szCs w:val="24"/>
                <w:lang w:val="uz-Cyrl-UZ"/>
              </w:rPr>
              <w:t>синдроми</w:t>
            </w:r>
          </w:p>
        </w:tc>
      </w:tr>
      <w:tr w:rsidR="009E5421" w:rsidRPr="00FB784D" w14:paraId="3A2A1123" w14:textId="77777777" w:rsidTr="00F31D95">
        <w:tc>
          <w:tcPr>
            <w:tcW w:w="851" w:type="dxa"/>
            <w:shd w:val="clear" w:color="auto" w:fill="C5E0B3" w:themeFill="accent6" w:themeFillTint="66"/>
            <w:vAlign w:val="center"/>
          </w:tcPr>
          <w:p w14:paraId="178A07D6" w14:textId="50F135C5" w:rsidR="009E5421" w:rsidRPr="00FB784D" w:rsidRDefault="004638F1" w:rsidP="00F31D95">
            <w:pPr>
              <w:tabs>
                <w:tab w:val="left" w:pos="167"/>
              </w:tabs>
              <w:rPr>
                <w:rFonts w:cs="Times New Roman"/>
                <w:b/>
                <w:bCs/>
                <w:color w:val="000000" w:themeColor="text1"/>
                <w:sz w:val="24"/>
                <w:szCs w:val="24"/>
              </w:rPr>
            </w:pPr>
            <w:r w:rsidRPr="00FB784D">
              <w:rPr>
                <w:rFonts w:cs="Times New Roman"/>
                <w:b/>
                <w:bCs/>
                <w:color w:val="000000" w:themeColor="text1"/>
                <w:sz w:val="24"/>
                <w:szCs w:val="24"/>
                <w:lang w:val="en-US"/>
              </w:rPr>
              <w:t>D68.9</w:t>
            </w:r>
          </w:p>
        </w:tc>
        <w:tc>
          <w:tcPr>
            <w:tcW w:w="9072" w:type="dxa"/>
            <w:gridSpan w:val="2"/>
            <w:shd w:val="clear" w:color="auto" w:fill="FFE599" w:themeFill="accent4" w:themeFillTint="66"/>
          </w:tcPr>
          <w:p w14:paraId="255B49C7" w14:textId="0CE92263" w:rsidR="009E5421" w:rsidRPr="00FB784D" w:rsidRDefault="00F31D95" w:rsidP="00D612DA">
            <w:pPr>
              <w:jc w:val="both"/>
              <w:rPr>
                <w:rFonts w:cstheme="minorHAnsi"/>
                <w:color w:val="000000" w:themeColor="text1"/>
                <w:sz w:val="24"/>
                <w:szCs w:val="24"/>
                <w:lang w:val="uz-Cyrl-UZ"/>
              </w:rPr>
            </w:pPr>
            <w:r w:rsidRPr="00FB784D">
              <w:rPr>
                <w:rFonts w:cstheme="minorHAnsi"/>
                <w:color w:val="000000" w:themeColor="text1"/>
                <w:sz w:val="24"/>
                <w:szCs w:val="24"/>
                <w:lang w:val="uz-Cyrl-UZ"/>
              </w:rPr>
              <w:t xml:space="preserve">Қон </w:t>
            </w:r>
            <w:r w:rsidR="004638F1" w:rsidRPr="00FB784D">
              <w:rPr>
                <w:rFonts w:cstheme="minorHAnsi"/>
                <w:color w:val="000000" w:themeColor="text1"/>
                <w:sz w:val="24"/>
                <w:szCs w:val="24"/>
                <w:lang w:val="uz-Cyrl-UZ"/>
              </w:rPr>
              <w:t xml:space="preserve">ивишининг </w:t>
            </w:r>
            <w:r w:rsidRPr="00FB784D">
              <w:rPr>
                <w:rFonts w:cstheme="minorHAnsi"/>
                <w:color w:val="000000" w:themeColor="text1"/>
                <w:sz w:val="24"/>
                <w:szCs w:val="24"/>
                <w:lang w:val="uz-Cyrl-UZ"/>
              </w:rPr>
              <w:t xml:space="preserve">аниқланмаган </w:t>
            </w:r>
            <w:r w:rsidR="004638F1" w:rsidRPr="00FB784D">
              <w:rPr>
                <w:rFonts w:cstheme="minorHAnsi"/>
                <w:color w:val="000000" w:themeColor="text1"/>
                <w:sz w:val="24"/>
                <w:szCs w:val="24"/>
                <w:lang w:val="uz-Cyrl-UZ"/>
              </w:rPr>
              <w:t>бузилиши</w:t>
            </w:r>
          </w:p>
        </w:tc>
      </w:tr>
      <w:tr w:rsidR="009E5421" w:rsidRPr="00FB784D" w14:paraId="5397A436" w14:textId="77777777" w:rsidTr="00F31D95">
        <w:tc>
          <w:tcPr>
            <w:tcW w:w="851" w:type="dxa"/>
            <w:shd w:val="clear" w:color="auto" w:fill="C5E0B3" w:themeFill="accent6" w:themeFillTint="66"/>
            <w:vAlign w:val="center"/>
          </w:tcPr>
          <w:p w14:paraId="061EFAD6" w14:textId="38B124AE" w:rsidR="009E5421" w:rsidRPr="00FB784D" w:rsidRDefault="004638F1" w:rsidP="00F31D95">
            <w:pPr>
              <w:tabs>
                <w:tab w:val="left" w:pos="167"/>
              </w:tabs>
              <w:rPr>
                <w:rFonts w:cs="Times New Roman"/>
                <w:b/>
                <w:bCs/>
                <w:color w:val="000000" w:themeColor="text1"/>
                <w:sz w:val="24"/>
                <w:szCs w:val="24"/>
                <w:lang w:val="en-US"/>
              </w:rPr>
            </w:pPr>
            <w:r w:rsidRPr="00FB784D">
              <w:rPr>
                <w:rFonts w:cs="Times New Roman"/>
                <w:b/>
                <w:bCs/>
                <w:color w:val="000000" w:themeColor="text1"/>
                <w:sz w:val="24"/>
                <w:szCs w:val="24"/>
                <w:lang w:val="en-US"/>
              </w:rPr>
              <w:t>R57.1</w:t>
            </w:r>
          </w:p>
        </w:tc>
        <w:tc>
          <w:tcPr>
            <w:tcW w:w="9072" w:type="dxa"/>
            <w:gridSpan w:val="2"/>
            <w:shd w:val="clear" w:color="auto" w:fill="FFE599" w:themeFill="accent4" w:themeFillTint="66"/>
          </w:tcPr>
          <w:p w14:paraId="6D899EA2" w14:textId="13F21ACC" w:rsidR="009E5421" w:rsidRPr="00FB784D" w:rsidRDefault="004638F1" w:rsidP="00D612DA">
            <w:pPr>
              <w:jc w:val="both"/>
              <w:rPr>
                <w:rFonts w:cstheme="minorHAnsi"/>
                <w:color w:val="000000" w:themeColor="text1"/>
                <w:sz w:val="24"/>
                <w:szCs w:val="24"/>
                <w:lang w:val="uz-Cyrl-UZ"/>
              </w:rPr>
            </w:pPr>
            <w:r w:rsidRPr="00FB784D">
              <w:rPr>
                <w:rFonts w:cstheme="minorHAnsi"/>
                <w:color w:val="000000" w:themeColor="text1"/>
                <w:sz w:val="24"/>
                <w:szCs w:val="24"/>
                <w:lang w:val="uz-Cyrl-UZ"/>
              </w:rPr>
              <w:t>Гиповолемик шок</w:t>
            </w:r>
          </w:p>
        </w:tc>
      </w:tr>
    </w:tbl>
    <w:p w14:paraId="5A18ED32" w14:textId="46C4474C" w:rsidR="00F31D95" w:rsidRDefault="00F31D95" w:rsidP="00F31D95">
      <w:pPr>
        <w:pStyle w:val="2"/>
        <w:spacing w:before="240" w:after="240" w:line="240" w:lineRule="auto"/>
        <w:rPr>
          <w:rFonts w:asciiTheme="minorHAnsi" w:hAnsiTheme="minorHAnsi" w:cs="Times New Roman"/>
          <w:b/>
          <w:color w:val="4472C4" w:themeColor="accent5"/>
          <w:lang w:val="uz-Cyrl-UZ"/>
        </w:rPr>
      </w:pPr>
      <w:bookmarkStart w:id="12" w:name="_Toc84755063"/>
      <w:r>
        <w:rPr>
          <w:rFonts w:asciiTheme="minorHAnsi" w:hAnsiTheme="minorHAnsi" w:cs="Times New Roman"/>
          <w:b/>
          <w:color w:val="4472C4" w:themeColor="accent5"/>
          <w:lang w:val="uz-Cyrl-UZ"/>
        </w:rPr>
        <w:lastRenderedPageBreak/>
        <w:t>ТКҚК этиологияси ва хавф омиллари</w:t>
      </w:r>
      <w:bookmarkEnd w:id="12"/>
    </w:p>
    <w:p w14:paraId="6C57283B" w14:textId="663A0FF3" w:rsidR="00F31D95" w:rsidRDefault="0057119F" w:rsidP="00AB385D">
      <w:pPr>
        <w:pStyle w:val="a7"/>
        <w:numPr>
          <w:ilvl w:val="0"/>
          <w:numId w:val="6"/>
        </w:numPr>
        <w:spacing w:after="120" w:line="240" w:lineRule="auto"/>
        <w:ind w:left="714" w:hanging="357"/>
        <w:jc w:val="both"/>
        <w:rPr>
          <w:rFonts w:cs="Times New Roman"/>
          <w:color w:val="000000" w:themeColor="text1"/>
          <w:sz w:val="24"/>
          <w:szCs w:val="24"/>
          <w:lang w:val="uz-Cyrl-UZ"/>
        </w:rPr>
      </w:pPr>
      <w:r w:rsidRPr="0057119F">
        <w:rPr>
          <w:rFonts w:cs="Times New Roman"/>
          <w:color w:val="000000" w:themeColor="text1"/>
          <w:sz w:val="24"/>
          <w:szCs w:val="24"/>
          <w:lang w:val="uz-Cyrl-UZ"/>
        </w:rPr>
        <w:t xml:space="preserve">Туғруқдан кейинги қон кетишининг </w:t>
      </w:r>
      <w:r>
        <w:rPr>
          <w:rFonts w:cs="Times New Roman"/>
          <w:color w:val="000000" w:themeColor="text1"/>
          <w:sz w:val="24"/>
          <w:szCs w:val="24"/>
          <w:lang w:val="uz-Cyrl-UZ"/>
        </w:rPr>
        <w:t>умумий</w:t>
      </w:r>
      <w:r w:rsidRPr="0057119F">
        <w:rPr>
          <w:rFonts w:cs="Times New Roman"/>
          <w:color w:val="000000" w:themeColor="text1"/>
          <w:sz w:val="24"/>
          <w:szCs w:val="24"/>
          <w:lang w:val="uz-Cyrl-UZ"/>
        </w:rPr>
        <w:t xml:space="preserve"> сабаблари бачадон</w:t>
      </w:r>
      <w:r>
        <w:rPr>
          <w:rFonts w:cs="Times New Roman"/>
          <w:color w:val="000000" w:themeColor="text1"/>
          <w:sz w:val="24"/>
          <w:szCs w:val="24"/>
          <w:lang w:val="uz-Cyrl-UZ"/>
        </w:rPr>
        <w:t xml:space="preserve"> қисқаришининг бузилиши </w:t>
      </w:r>
      <w:r w:rsidRPr="0057119F">
        <w:rPr>
          <w:rFonts w:cs="Times New Roman"/>
          <w:color w:val="000000" w:themeColor="text1"/>
          <w:sz w:val="24"/>
          <w:szCs w:val="24"/>
          <w:lang w:val="uz-Cyrl-UZ"/>
        </w:rPr>
        <w:t>(90%) ва туғ</w:t>
      </w:r>
      <w:r>
        <w:rPr>
          <w:rFonts w:cs="Times New Roman"/>
          <w:color w:val="000000" w:themeColor="text1"/>
          <w:sz w:val="24"/>
          <w:szCs w:val="24"/>
          <w:lang w:val="uz-Cyrl-UZ"/>
        </w:rPr>
        <w:t xml:space="preserve">руқ йўлларининг травмалари </w:t>
      </w:r>
      <w:r w:rsidRPr="0057119F">
        <w:rPr>
          <w:rFonts w:cs="Times New Roman"/>
          <w:color w:val="000000" w:themeColor="text1"/>
          <w:sz w:val="24"/>
          <w:szCs w:val="24"/>
          <w:lang w:val="uz-Cyrl-UZ"/>
        </w:rPr>
        <w:t xml:space="preserve">(7%), </w:t>
      </w:r>
      <w:r>
        <w:rPr>
          <w:rFonts w:cs="Times New Roman"/>
          <w:color w:val="000000" w:themeColor="text1"/>
          <w:sz w:val="24"/>
          <w:szCs w:val="24"/>
          <w:lang w:val="uz-Cyrl-UZ"/>
        </w:rPr>
        <w:t xml:space="preserve">йўлдош </w:t>
      </w:r>
      <w:r w:rsidRPr="0057119F">
        <w:rPr>
          <w:rFonts w:cs="Times New Roman"/>
          <w:color w:val="000000" w:themeColor="text1"/>
          <w:sz w:val="24"/>
          <w:szCs w:val="24"/>
          <w:lang w:val="uz-Cyrl-UZ"/>
        </w:rPr>
        <w:t xml:space="preserve">тўқималарининг қолдиқлари </w:t>
      </w:r>
      <w:r w:rsidR="006B0E15">
        <w:rPr>
          <w:rFonts w:cs="Times New Roman"/>
          <w:color w:val="000000" w:themeColor="text1"/>
          <w:sz w:val="24"/>
          <w:szCs w:val="24"/>
          <w:lang w:val="uz-Cyrl-UZ"/>
        </w:rPr>
        <w:t xml:space="preserve">ушланиб қолиши </w:t>
      </w:r>
      <w:r w:rsidRPr="0057119F">
        <w:rPr>
          <w:rFonts w:cs="Times New Roman"/>
          <w:color w:val="000000" w:themeColor="text1"/>
          <w:sz w:val="24"/>
          <w:szCs w:val="24"/>
          <w:lang w:val="uz-Cyrl-UZ"/>
        </w:rPr>
        <w:t>ёки гемоста</w:t>
      </w:r>
      <w:r>
        <w:rPr>
          <w:rFonts w:cs="Times New Roman"/>
          <w:color w:val="000000" w:themeColor="text1"/>
          <w:sz w:val="24"/>
          <w:szCs w:val="24"/>
          <w:lang w:val="uz-Cyrl-UZ"/>
        </w:rPr>
        <w:t>з</w:t>
      </w:r>
      <w:r w:rsidRPr="0057119F">
        <w:rPr>
          <w:rFonts w:cs="Times New Roman"/>
          <w:color w:val="000000" w:themeColor="text1"/>
          <w:sz w:val="24"/>
          <w:szCs w:val="24"/>
          <w:lang w:val="uz-Cyrl-UZ"/>
        </w:rPr>
        <w:t xml:space="preserve"> тизим</w:t>
      </w:r>
      <w:r>
        <w:rPr>
          <w:rFonts w:cs="Times New Roman"/>
          <w:color w:val="000000" w:themeColor="text1"/>
          <w:sz w:val="24"/>
          <w:szCs w:val="24"/>
          <w:lang w:val="uz-Cyrl-UZ"/>
        </w:rPr>
        <w:t xml:space="preserve">ининг </w:t>
      </w:r>
      <w:r w:rsidRPr="0057119F">
        <w:rPr>
          <w:rFonts w:cs="Times New Roman"/>
          <w:color w:val="000000" w:themeColor="text1"/>
          <w:sz w:val="24"/>
          <w:szCs w:val="24"/>
          <w:lang w:val="uz-Cyrl-UZ"/>
        </w:rPr>
        <w:t>бузилишлар</w:t>
      </w:r>
      <w:r>
        <w:rPr>
          <w:rFonts w:cs="Times New Roman"/>
          <w:color w:val="000000" w:themeColor="text1"/>
          <w:sz w:val="24"/>
          <w:szCs w:val="24"/>
          <w:lang w:val="uz-Cyrl-UZ"/>
        </w:rPr>
        <w:t>и</w:t>
      </w:r>
      <w:r w:rsidRPr="0057119F">
        <w:rPr>
          <w:rFonts w:cs="Times New Roman"/>
          <w:color w:val="000000" w:themeColor="text1"/>
          <w:sz w:val="24"/>
          <w:szCs w:val="24"/>
          <w:lang w:val="uz-Cyrl-UZ"/>
        </w:rPr>
        <w:t xml:space="preserve"> </w:t>
      </w:r>
      <w:r w:rsidR="0051475A">
        <w:rPr>
          <w:rFonts w:cs="Times New Roman"/>
          <w:color w:val="000000" w:themeColor="text1"/>
          <w:sz w:val="24"/>
          <w:szCs w:val="24"/>
          <w:lang w:val="uz-Cyrl-UZ"/>
        </w:rPr>
        <w:t xml:space="preserve">(3%) </w:t>
      </w:r>
      <w:r w:rsidRPr="0057119F">
        <w:rPr>
          <w:rFonts w:cs="Times New Roman"/>
          <w:color w:val="000000" w:themeColor="text1"/>
          <w:sz w:val="24"/>
          <w:szCs w:val="24"/>
          <w:lang w:val="uz-Cyrl-UZ"/>
        </w:rPr>
        <w:t>билан боғлиқ.</w:t>
      </w:r>
    </w:p>
    <w:p w14:paraId="73E23CE1" w14:textId="481D3A64" w:rsidR="0057119F" w:rsidRDefault="0051475A" w:rsidP="00AB385D">
      <w:pPr>
        <w:pStyle w:val="a7"/>
        <w:numPr>
          <w:ilvl w:val="0"/>
          <w:numId w:val="6"/>
        </w:numPr>
        <w:spacing w:after="120" w:line="240" w:lineRule="auto"/>
        <w:ind w:left="714" w:hanging="357"/>
        <w:jc w:val="both"/>
        <w:rPr>
          <w:rFonts w:cs="Times New Roman"/>
          <w:color w:val="000000" w:themeColor="text1"/>
          <w:sz w:val="24"/>
          <w:szCs w:val="24"/>
          <w:lang w:val="uz-Cyrl-UZ"/>
        </w:rPr>
      </w:pPr>
      <w:r w:rsidRPr="0051475A">
        <w:rPr>
          <w:rFonts w:cs="Times New Roman"/>
          <w:color w:val="000000" w:themeColor="text1"/>
          <w:sz w:val="24"/>
          <w:szCs w:val="24"/>
          <w:lang w:val="uz-Cyrl-UZ"/>
        </w:rPr>
        <w:t xml:space="preserve">Эрта </w:t>
      </w:r>
      <w:r>
        <w:rPr>
          <w:rFonts w:cs="Times New Roman"/>
          <w:color w:val="000000" w:themeColor="text1"/>
          <w:sz w:val="24"/>
          <w:szCs w:val="24"/>
          <w:lang w:val="uz-Cyrl-UZ"/>
        </w:rPr>
        <w:t xml:space="preserve">ТКҚК </w:t>
      </w:r>
      <w:r w:rsidRPr="0051475A">
        <w:rPr>
          <w:rFonts w:cs="Times New Roman"/>
          <w:color w:val="000000" w:themeColor="text1"/>
          <w:sz w:val="24"/>
          <w:szCs w:val="24"/>
          <w:lang w:val="uz-Cyrl-UZ"/>
        </w:rPr>
        <w:t>(24 соатгача)</w:t>
      </w:r>
      <w:r>
        <w:rPr>
          <w:rFonts w:cs="Times New Roman"/>
          <w:color w:val="000000" w:themeColor="text1"/>
          <w:sz w:val="24"/>
          <w:szCs w:val="24"/>
          <w:lang w:val="uz-Cyrl-UZ"/>
        </w:rPr>
        <w:t xml:space="preserve"> р</w:t>
      </w:r>
      <w:r w:rsidRPr="0051475A">
        <w:rPr>
          <w:rFonts w:cs="Times New Roman"/>
          <w:color w:val="000000" w:themeColor="text1"/>
          <w:sz w:val="24"/>
          <w:szCs w:val="24"/>
          <w:lang w:val="uz-Cyrl-UZ"/>
        </w:rPr>
        <w:t>ивожланиши</w:t>
      </w:r>
      <w:r>
        <w:rPr>
          <w:rFonts w:cs="Times New Roman"/>
          <w:color w:val="000000" w:themeColor="text1"/>
          <w:sz w:val="24"/>
          <w:szCs w:val="24"/>
          <w:lang w:val="uz-Cyrl-UZ"/>
        </w:rPr>
        <w:t xml:space="preserve"> </w:t>
      </w:r>
      <w:r w:rsidRPr="0051475A">
        <w:rPr>
          <w:rFonts w:cs="Times New Roman"/>
          <w:color w:val="000000" w:themeColor="text1"/>
          <w:sz w:val="24"/>
          <w:szCs w:val="24"/>
          <w:lang w:val="uz-Cyrl-UZ"/>
        </w:rPr>
        <w:t xml:space="preserve">4 та патогенетик </w:t>
      </w:r>
      <w:r w:rsidR="000B7648">
        <w:rPr>
          <w:rFonts w:cs="Times New Roman"/>
          <w:color w:val="000000" w:themeColor="text1"/>
          <w:sz w:val="24"/>
          <w:szCs w:val="24"/>
          <w:lang w:val="uz-Cyrl-UZ"/>
        </w:rPr>
        <w:t>бузилишларга</w:t>
      </w:r>
      <w:r w:rsidRPr="0051475A">
        <w:rPr>
          <w:rFonts w:cs="Times New Roman"/>
          <w:color w:val="000000" w:themeColor="text1"/>
          <w:sz w:val="24"/>
          <w:szCs w:val="24"/>
          <w:lang w:val="uz-Cyrl-UZ"/>
        </w:rPr>
        <w:t xml:space="preserve"> асосланган («4Т» қоидаси):</w:t>
      </w:r>
    </w:p>
    <w:p w14:paraId="27B74952" w14:textId="0B6422E9" w:rsidR="000B7648" w:rsidRPr="000B7648" w:rsidRDefault="000B7648" w:rsidP="00AB385D">
      <w:pPr>
        <w:pStyle w:val="a7"/>
        <w:numPr>
          <w:ilvl w:val="1"/>
          <w:numId w:val="3"/>
        </w:numPr>
        <w:spacing w:after="0" w:line="240" w:lineRule="auto"/>
        <w:jc w:val="both"/>
        <w:rPr>
          <w:rFonts w:cs="Times New Roman"/>
          <w:color w:val="000000" w:themeColor="text1"/>
          <w:sz w:val="24"/>
          <w:szCs w:val="24"/>
          <w:lang w:val="uz-Cyrl-UZ"/>
        </w:rPr>
      </w:pPr>
      <w:r w:rsidRPr="000B7648">
        <w:rPr>
          <w:rFonts w:cs="Times New Roman"/>
          <w:color w:val="000000" w:themeColor="text1"/>
          <w:sz w:val="24"/>
          <w:szCs w:val="24"/>
          <w:lang w:val="uz-Cyrl-UZ"/>
        </w:rPr>
        <w:t xml:space="preserve">T (tonus) – </w:t>
      </w:r>
      <w:r w:rsidRPr="0057119F">
        <w:rPr>
          <w:rFonts w:cs="Times New Roman"/>
          <w:color w:val="000000" w:themeColor="text1"/>
          <w:sz w:val="24"/>
          <w:szCs w:val="24"/>
          <w:lang w:val="uz-Cyrl-UZ"/>
        </w:rPr>
        <w:t>бачадон</w:t>
      </w:r>
      <w:r>
        <w:rPr>
          <w:rFonts w:cs="Times New Roman"/>
          <w:color w:val="000000" w:themeColor="text1"/>
          <w:sz w:val="24"/>
          <w:szCs w:val="24"/>
          <w:lang w:val="uz-Cyrl-UZ"/>
        </w:rPr>
        <w:t xml:space="preserve"> қисқаришининг бузилиши </w:t>
      </w:r>
      <w:r w:rsidRPr="000B7648">
        <w:rPr>
          <w:rFonts w:cs="Times New Roman"/>
          <w:color w:val="000000" w:themeColor="text1"/>
          <w:sz w:val="24"/>
          <w:szCs w:val="24"/>
          <w:lang w:val="uz-Cyrl-UZ"/>
        </w:rPr>
        <w:t xml:space="preserve">– атония; </w:t>
      </w:r>
    </w:p>
    <w:p w14:paraId="3D84A8A1" w14:textId="4D6E37A8" w:rsidR="000B7648" w:rsidRPr="000B7648" w:rsidRDefault="000B7648" w:rsidP="00AB385D">
      <w:pPr>
        <w:pStyle w:val="a7"/>
        <w:numPr>
          <w:ilvl w:val="1"/>
          <w:numId w:val="3"/>
        </w:numPr>
        <w:spacing w:after="0" w:line="240" w:lineRule="auto"/>
        <w:jc w:val="both"/>
        <w:rPr>
          <w:rFonts w:cs="Times New Roman"/>
          <w:color w:val="000000" w:themeColor="text1"/>
          <w:sz w:val="24"/>
          <w:szCs w:val="24"/>
          <w:lang w:val="uz-Cyrl-UZ"/>
        </w:rPr>
      </w:pPr>
      <w:r w:rsidRPr="000B7648">
        <w:rPr>
          <w:rFonts w:cs="Times New Roman"/>
          <w:color w:val="000000" w:themeColor="text1"/>
          <w:sz w:val="24"/>
          <w:szCs w:val="24"/>
          <w:lang w:val="uz-Cyrl-UZ"/>
        </w:rPr>
        <w:t xml:space="preserve">T (tissue) – </w:t>
      </w:r>
      <w:r>
        <w:rPr>
          <w:rFonts w:cs="Times New Roman"/>
          <w:color w:val="000000" w:themeColor="text1"/>
          <w:sz w:val="24"/>
          <w:szCs w:val="24"/>
          <w:lang w:val="uz-Cyrl-UZ"/>
        </w:rPr>
        <w:t xml:space="preserve">йўлдош </w:t>
      </w:r>
      <w:r w:rsidRPr="0057119F">
        <w:rPr>
          <w:rFonts w:cs="Times New Roman"/>
          <w:color w:val="000000" w:themeColor="text1"/>
          <w:sz w:val="24"/>
          <w:szCs w:val="24"/>
          <w:lang w:val="uz-Cyrl-UZ"/>
        </w:rPr>
        <w:t xml:space="preserve">тўқималарининг </w:t>
      </w:r>
      <w:r w:rsidR="00C30F3C">
        <w:rPr>
          <w:rFonts w:cs="Times New Roman"/>
          <w:color w:val="000000" w:themeColor="text1"/>
          <w:sz w:val="24"/>
          <w:szCs w:val="24"/>
          <w:lang w:val="uz-Cyrl-UZ"/>
        </w:rPr>
        <w:t>ушланиб қолиши</w:t>
      </w:r>
      <w:r w:rsidRPr="000B7648">
        <w:rPr>
          <w:rFonts w:cs="Times New Roman"/>
          <w:color w:val="000000" w:themeColor="text1"/>
          <w:sz w:val="24"/>
          <w:szCs w:val="24"/>
          <w:lang w:val="uz-Cyrl-UZ"/>
        </w:rPr>
        <w:t xml:space="preserve">; </w:t>
      </w:r>
    </w:p>
    <w:p w14:paraId="2545FA29" w14:textId="4E525140" w:rsidR="000B7648" w:rsidRPr="000B7648" w:rsidRDefault="000B7648" w:rsidP="00AB385D">
      <w:pPr>
        <w:pStyle w:val="a7"/>
        <w:numPr>
          <w:ilvl w:val="1"/>
          <w:numId w:val="3"/>
        </w:numPr>
        <w:spacing w:after="0" w:line="240" w:lineRule="auto"/>
        <w:jc w:val="both"/>
        <w:rPr>
          <w:rFonts w:cs="Times New Roman"/>
          <w:color w:val="000000" w:themeColor="text1"/>
          <w:sz w:val="24"/>
          <w:szCs w:val="24"/>
          <w:lang w:val="uz-Cyrl-UZ"/>
        </w:rPr>
      </w:pPr>
      <w:r w:rsidRPr="000B7648">
        <w:rPr>
          <w:rFonts w:cs="Times New Roman"/>
          <w:color w:val="000000" w:themeColor="text1"/>
          <w:sz w:val="24"/>
          <w:szCs w:val="24"/>
          <w:lang w:val="uz-Cyrl-UZ"/>
        </w:rPr>
        <w:t xml:space="preserve">T (trauma) – </w:t>
      </w:r>
      <w:r w:rsidRPr="0057119F">
        <w:rPr>
          <w:rFonts w:cs="Times New Roman"/>
          <w:color w:val="000000" w:themeColor="text1"/>
          <w:sz w:val="24"/>
          <w:szCs w:val="24"/>
          <w:lang w:val="uz-Cyrl-UZ"/>
        </w:rPr>
        <w:t>туғ</w:t>
      </w:r>
      <w:r>
        <w:rPr>
          <w:rFonts w:cs="Times New Roman"/>
          <w:color w:val="000000" w:themeColor="text1"/>
          <w:sz w:val="24"/>
          <w:szCs w:val="24"/>
          <w:lang w:val="uz-Cyrl-UZ"/>
        </w:rPr>
        <w:t>руқ йўлларининг травмалари</w:t>
      </w:r>
      <w:r w:rsidRPr="000B7648">
        <w:rPr>
          <w:rFonts w:cs="Times New Roman"/>
          <w:color w:val="000000" w:themeColor="text1"/>
          <w:sz w:val="24"/>
          <w:szCs w:val="24"/>
          <w:lang w:val="uz-Cyrl-UZ"/>
        </w:rPr>
        <w:t xml:space="preserve">; </w:t>
      </w:r>
    </w:p>
    <w:p w14:paraId="2455EFD0" w14:textId="1ABC00F6" w:rsidR="000B7648" w:rsidRDefault="000B7648" w:rsidP="00AB385D">
      <w:pPr>
        <w:pStyle w:val="a7"/>
        <w:numPr>
          <w:ilvl w:val="1"/>
          <w:numId w:val="3"/>
        </w:numPr>
        <w:spacing w:after="0" w:line="240" w:lineRule="auto"/>
        <w:jc w:val="both"/>
        <w:rPr>
          <w:rFonts w:cs="Times New Roman"/>
          <w:color w:val="000000" w:themeColor="text1"/>
          <w:sz w:val="24"/>
          <w:szCs w:val="24"/>
          <w:lang w:val="uz-Cyrl-UZ"/>
        </w:rPr>
      </w:pPr>
      <w:r w:rsidRPr="000B7648">
        <w:rPr>
          <w:rFonts w:cs="Times New Roman"/>
          <w:color w:val="000000" w:themeColor="text1"/>
          <w:sz w:val="24"/>
          <w:szCs w:val="24"/>
          <w:lang w:val="uz-Cyrl-UZ"/>
        </w:rPr>
        <w:t xml:space="preserve">T (thrombin) – </w:t>
      </w:r>
      <w:r>
        <w:rPr>
          <w:rFonts w:cs="Times New Roman"/>
          <w:color w:val="000000" w:themeColor="text1"/>
          <w:sz w:val="24"/>
          <w:szCs w:val="24"/>
          <w:lang w:val="uz-Cyrl-UZ"/>
        </w:rPr>
        <w:t>қон ивишининг бузилиши</w:t>
      </w:r>
      <w:r w:rsidRPr="000B7648">
        <w:rPr>
          <w:rFonts w:cs="Times New Roman"/>
          <w:color w:val="000000" w:themeColor="text1"/>
          <w:sz w:val="24"/>
          <w:szCs w:val="24"/>
          <w:lang w:val="uz-Cyrl-UZ"/>
        </w:rPr>
        <w:t>.</w:t>
      </w:r>
    </w:p>
    <w:p w14:paraId="397D969D" w14:textId="178FDD66" w:rsidR="00C30F3C" w:rsidRDefault="00C30F3C" w:rsidP="00AB385D">
      <w:pPr>
        <w:pStyle w:val="a7"/>
        <w:numPr>
          <w:ilvl w:val="0"/>
          <w:numId w:val="3"/>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Кечки ТКҚК (24 соатдан кейин) асосий сабаблари:</w:t>
      </w:r>
    </w:p>
    <w:p w14:paraId="052D46E2" w14:textId="4E2487C4" w:rsidR="00C30F3C" w:rsidRDefault="00C30F3C" w:rsidP="00AB385D">
      <w:pPr>
        <w:pStyle w:val="a7"/>
        <w:numPr>
          <w:ilvl w:val="1"/>
          <w:numId w:val="3"/>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йўлдош </w:t>
      </w:r>
      <w:r w:rsidRPr="0057119F">
        <w:rPr>
          <w:rFonts w:cs="Times New Roman"/>
          <w:color w:val="000000" w:themeColor="text1"/>
          <w:sz w:val="24"/>
          <w:szCs w:val="24"/>
          <w:lang w:val="uz-Cyrl-UZ"/>
        </w:rPr>
        <w:t>тўқималарининг қолдиқлари</w:t>
      </w:r>
      <w:r>
        <w:rPr>
          <w:rFonts w:cs="Times New Roman"/>
          <w:color w:val="000000" w:themeColor="text1"/>
          <w:sz w:val="24"/>
          <w:szCs w:val="24"/>
          <w:lang w:val="uz-Cyrl-UZ"/>
        </w:rPr>
        <w:t>;</w:t>
      </w:r>
    </w:p>
    <w:p w14:paraId="6A793F52" w14:textId="420EC9AE" w:rsidR="00C30F3C" w:rsidRDefault="00C30F3C" w:rsidP="00AB385D">
      <w:pPr>
        <w:pStyle w:val="a7"/>
        <w:numPr>
          <w:ilvl w:val="1"/>
          <w:numId w:val="3"/>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бачадон субинволюцияси;</w:t>
      </w:r>
    </w:p>
    <w:p w14:paraId="4C5BF678" w14:textId="05E83BA0" w:rsidR="00C30F3C" w:rsidRDefault="00C30F3C" w:rsidP="00AB385D">
      <w:pPr>
        <w:pStyle w:val="a7"/>
        <w:numPr>
          <w:ilvl w:val="1"/>
          <w:numId w:val="3"/>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туғруқдан кейинги инфекция;</w:t>
      </w:r>
    </w:p>
    <w:p w14:paraId="7B8A5B94" w14:textId="0526D7EC" w:rsidR="00C30F3C" w:rsidRPr="00C30F3C" w:rsidRDefault="00C30F3C" w:rsidP="00AB385D">
      <w:pPr>
        <w:pStyle w:val="a7"/>
        <w:numPr>
          <w:ilvl w:val="1"/>
          <w:numId w:val="3"/>
        </w:numPr>
        <w:spacing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гемостаз тизимининг т</w:t>
      </w:r>
      <w:r w:rsidR="00EE3087">
        <w:rPr>
          <w:rFonts w:cs="Times New Roman"/>
          <w:color w:val="000000" w:themeColor="text1"/>
          <w:sz w:val="24"/>
          <w:szCs w:val="24"/>
          <w:lang w:val="uz-Cyrl-UZ"/>
        </w:rPr>
        <w:t>у</w:t>
      </w:r>
      <w:r>
        <w:rPr>
          <w:rFonts w:cs="Times New Roman"/>
          <w:color w:val="000000" w:themeColor="text1"/>
          <w:sz w:val="24"/>
          <w:szCs w:val="24"/>
          <w:lang w:val="uz-Cyrl-UZ"/>
        </w:rPr>
        <w:t>ғма дефектлари.</w:t>
      </w:r>
    </w:p>
    <w:p w14:paraId="33F58E8C" w14:textId="14F3704C" w:rsidR="00012B58" w:rsidRPr="00D85E51" w:rsidRDefault="00012B58" w:rsidP="00012B58">
      <w:pPr>
        <w:spacing w:after="0" w:line="240" w:lineRule="auto"/>
        <w:jc w:val="right"/>
        <w:rPr>
          <w:rFonts w:cs="Times New Roman"/>
          <w:b/>
          <w:color w:val="4472C4" w:themeColor="accent5"/>
          <w:sz w:val="24"/>
          <w:szCs w:val="24"/>
          <w:lang w:val="uz-Cyrl-UZ"/>
        </w:rPr>
      </w:pPr>
      <w:r w:rsidRPr="00D85E51">
        <w:rPr>
          <w:rFonts w:cs="Times New Roman"/>
          <w:b/>
          <w:color w:val="4472C4" w:themeColor="accent5"/>
          <w:sz w:val="24"/>
          <w:szCs w:val="24"/>
          <w:lang w:val="uz-Cyrl-UZ"/>
        </w:rPr>
        <w:t>1-жадвал</w:t>
      </w:r>
    </w:p>
    <w:p w14:paraId="143CB376" w14:textId="31BCD2F3" w:rsidR="00012B58" w:rsidRPr="00D85E51" w:rsidRDefault="00012B58" w:rsidP="007D5B83">
      <w:pPr>
        <w:spacing w:after="120" w:line="240" w:lineRule="auto"/>
        <w:jc w:val="center"/>
        <w:rPr>
          <w:rFonts w:cs="Times New Roman"/>
          <w:b/>
          <w:color w:val="4472C4" w:themeColor="accent5"/>
          <w:sz w:val="24"/>
          <w:szCs w:val="24"/>
          <w:lang w:val="uz-Cyrl-UZ"/>
        </w:rPr>
      </w:pPr>
      <w:r w:rsidRPr="00D85E51">
        <w:rPr>
          <w:rFonts w:cs="Times New Roman"/>
          <w:b/>
          <w:color w:val="4472C4" w:themeColor="accent5"/>
          <w:sz w:val="24"/>
          <w:szCs w:val="24"/>
          <w:lang w:val="uz-Cyrl-UZ"/>
        </w:rPr>
        <w:t>ТКҚК сабаблари</w:t>
      </w:r>
    </w:p>
    <w:tbl>
      <w:tblPr>
        <w:tblStyle w:val="ad"/>
        <w:tblW w:w="0" w:type="auto"/>
        <w:tblLook w:val="04A0" w:firstRow="1" w:lastRow="0" w:firstColumn="1" w:lastColumn="0" w:noHBand="0" w:noVBand="1"/>
      </w:tblPr>
      <w:tblGrid>
        <w:gridCol w:w="4981"/>
        <w:gridCol w:w="4981"/>
      </w:tblGrid>
      <w:tr w:rsidR="00012B58" w14:paraId="0BEAB44B" w14:textId="77777777" w:rsidTr="00BC14C6">
        <w:tc>
          <w:tcPr>
            <w:tcW w:w="4981" w:type="dxa"/>
            <w:shd w:val="clear" w:color="auto" w:fill="FFC000" w:themeFill="accent4"/>
          </w:tcPr>
          <w:p w14:paraId="2EFE3704" w14:textId="20485A5A" w:rsidR="00012B58" w:rsidRPr="0013637F" w:rsidRDefault="00012B58" w:rsidP="00012B58">
            <w:pPr>
              <w:jc w:val="center"/>
              <w:rPr>
                <w:rFonts w:cs="Times New Roman"/>
                <w:b/>
                <w:color w:val="000000" w:themeColor="text1"/>
                <w:sz w:val="24"/>
                <w:szCs w:val="24"/>
                <w:lang w:val="uz-Cyrl-UZ"/>
              </w:rPr>
            </w:pPr>
            <w:r w:rsidRPr="0013637F">
              <w:rPr>
                <w:rFonts w:cs="Times New Roman"/>
                <w:b/>
                <w:color w:val="000000" w:themeColor="text1"/>
                <w:sz w:val="24"/>
                <w:szCs w:val="24"/>
                <w:lang w:val="uz-Cyrl-UZ"/>
              </w:rPr>
              <w:t>Эрта (бирламчи) ТКҚК</w:t>
            </w:r>
          </w:p>
        </w:tc>
        <w:tc>
          <w:tcPr>
            <w:tcW w:w="4981" w:type="dxa"/>
            <w:shd w:val="clear" w:color="auto" w:fill="FFC000" w:themeFill="accent4"/>
          </w:tcPr>
          <w:p w14:paraId="699172B7" w14:textId="3CF1DE26" w:rsidR="00012B58" w:rsidRPr="0013637F" w:rsidRDefault="00012B58" w:rsidP="00012B58">
            <w:pPr>
              <w:jc w:val="center"/>
              <w:rPr>
                <w:rFonts w:cs="Times New Roman"/>
                <w:b/>
                <w:color w:val="000000" w:themeColor="text1"/>
                <w:sz w:val="24"/>
                <w:szCs w:val="24"/>
                <w:lang w:val="uz-Cyrl-UZ"/>
              </w:rPr>
            </w:pPr>
            <w:r w:rsidRPr="0013637F">
              <w:rPr>
                <w:rFonts w:cs="Times New Roman"/>
                <w:b/>
                <w:color w:val="000000" w:themeColor="text1"/>
                <w:sz w:val="24"/>
                <w:szCs w:val="24"/>
                <w:lang w:val="uz-Cyrl-UZ"/>
              </w:rPr>
              <w:t>Кечки (иккиламчи) ТКҚК</w:t>
            </w:r>
          </w:p>
        </w:tc>
      </w:tr>
      <w:tr w:rsidR="00012B58" w14:paraId="45E557F3" w14:textId="77777777" w:rsidTr="00A35A37">
        <w:tc>
          <w:tcPr>
            <w:tcW w:w="4981" w:type="dxa"/>
            <w:shd w:val="clear" w:color="auto" w:fill="E2EFD9" w:themeFill="accent6" w:themeFillTint="33"/>
          </w:tcPr>
          <w:p w14:paraId="4613649B" w14:textId="0D89DC5D" w:rsidR="00012B58" w:rsidRDefault="00012B58" w:rsidP="00476B72">
            <w:pPr>
              <w:rPr>
                <w:rFonts w:cs="Times New Roman"/>
                <w:color w:val="000000" w:themeColor="text1"/>
                <w:sz w:val="24"/>
                <w:szCs w:val="24"/>
                <w:lang w:val="uz-Cyrl-UZ"/>
              </w:rPr>
            </w:pPr>
            <w:r>
              <w:rPr>
                <w:rFonts w:cs="Times New Roman"/>
                <w:color w:val="000000" w:themeColor="text1"/>
                <w:sz w:val="24"/>
                <w:szCs w:val="24"/>
                <w:lang w:val="uz-Cyrl-UZ"/>
              </w:rPr>
              <w:t>Бачадон атонияси</w:t>
            </w:r>
          </w:p>
        </w:tc>
        <w:tc>
          <w:tcPr>
            <w:tcW w:w="4981" w:type="dxa"/>
            <w:shd w:val="clear" w:color="auto" w:fill="E8D4E6"/>
          </w:tcPr>
          <w:p w14:paraId="71077376" w14:textId="77907A08" w:rsidR="00012B58" w:rsidRDefault="00012B58" w:rsidP="00476B72">
            <w:pPr>
              <w:rPr>
                <w:rFonts w:cs="Times New Roman"/>
                <w:color w:val="000000" w:themeColor="text1"/>
                <w:sz w:val="24"/>
                <w:szCs w:val="24"/>
                <w:lang w:val="uz-Cyrl-UZ"/>
              </w:rPr>
            </w:pPr>
            <w:r>
              <w:rPr>
                <w:rFonts w:cs="Times New Roman"/>
                <w:color w:val="000000" w:themeColor="text1"/>
                <w:sz w:val="24"/>
                <w:szCs w:val="24"/>
                <w:lang w:val="uz-Cyrl-UZ"/>
              </w:rPr>
              <w:t>Бачадон субинволюцияси</w:t>
            </w:r>
          </w:p>
        </w:tc>
      </w:tr>
      <w:tr w:rsidR="00012B58" w:rsidRPr="00662F73" w14:paraId="612D1254" w14:textId="77777777" w:rsidTr="00A35A37">
        <w:tc>
          <w:tcPr>
            <w:tcW w:w="4981" w:type="dxa"/>
            <w:shd w:val="clear" w:color="auto" w:fill="E2EFD9" w:themeFill="accent6" w:themeFillTint="33"/>
          </w:tcPr>
          <w:p w14:paraId="0A6BD647" w14:textId="64CBDDCC" w:rsidR="00012B58" w:rsidRDefault="00012B58" w:rsidP="00476B72">
            <w:pPr>
              <w:rPr>
                <w:rFonts w:cs="Times New Roman"/>
                <w:color w:val="000000" w:themeColor="text1"/>
                <w:sz w:val="24"/>
                <w:szCs w:val="24"/>
                <w:lang w:val="uz-Cyrl-UZ"/>
              </w:rPr>
            </w:pPr>
            <w:r>
              <w:rPr>
                <w:rFonts w:cs="Times New Roman"/>
                <w:color w:val="000000" w:themeColor="text1"/>
                <w:sz w:val="24"/>
                <w:szCs w:val="24"/>
                <w:lang w:val="uz-Cyrl-UZ"/>
              </w:rPr>
              <w:t>Туғруқ йўллари юмшоқ тўқималарининг травмалари, бачадон йиртилиши</w:t>
            </w:r>
          </w:p>
        </w:tc>
        <w:tc>
          <w:tcPr>
            <w:tcW w:w="4981" w:type="dxa"/>
            <w:shd w:val="clear" w:color="auto" w:fill="E8D4E6"/>
          </w:tcPr>
          <w:p w14:paraId="660822D4" w14:textId="5D910645" w:rsidR="00012B58" w:rsidRDefault="00012B58" w:rsidP="00476B72">
            <w:pPr>
              <w:rPr>
                <w:rFonts w:cs="Times New Roman"/>
                <w:color w:val="000000" w:themeColor="text1"/>
                <w:sz w:val="24"/>
                <w:szCs w:val="24"/>
                <w:lang w:val="uz-Cyrl-UZ"/>
              </w:rPr>
            </w:pPr>
            <w:r>
              <w:rPr>
                <w:rFonts w:cs="Times New Roman"/>
                <w:color w:val="000000" w:themeColor="text1"/>
                <w:sz w:val="24"/>
                <w:szCs w:val="24"/>
                <w:lang w:val="uz-Cyrl-UZ"/>
              </w:rPr>
              <w:t>Йўлдош қолдиқлари ёки қоғаноқ пардалари ушланиб қолиши</w:t>
            </w:r>
          </w:p>
        </w:tc>
      </w:tr>
      <w:tr w:rsidR="00012B58" w14:paraId="2054B4D2" w14:textId="77777777" w:rsidTr="004429AC">
        <w:tc>
          <w:tcPr>
            <w:tcW w:w="4981" w:type="dxa"/>
            <w:shd w:val="clear" w:color="auto" w:fill="E2EFD9" w:themeFill="accent6" w:themeFillTint="33"/>
          </w:tcPr>
          <w:p w14:paraId="19250F43" w14:textId="5E7B149E" w:rsidR="00012B58" w:rsidRDefault="00012B58" w:rsidP="00476B72">
            <w:pPr>
              <w:rPr>
                <w:rFonts w:cs="Times New Roman"/>
                <w:color w:val="000000" w:themeColor="text1"/>
                <w:sz w:val="24"/>
                <w:szCs w:val="24"/>
                <w:lang w:val="uz-Cyrl-UZ"/>
              </w:rPr>
            </w:pPr>
            <w:r>
              <w:rPr>
                <w:rFonts w:cs="Times New Roman"/>
                <w:color w:val="000000" w:themeColor="text1"/>
                <w:sz w:val="24"/>
                <w:szCs w:val="24"/>
                <w:lang w:val="uz-Cyrl-UZ"/>
              </w:rPr>
              <w:t>Йўлдош</w:t>
            </w:r>
            <w:r w:rsidR="00C40FF1">
              <w:rPr>
                <w:rFonts w:cs="Times New Roman"/>
                <w:color w:val="000000" w:themeColor="text1"/>
                <w:sz w:val="24"/>
                <w:szCs w:val="24"/>
                <w:lang w:val="uz-Cyrl-UZ"/>
              </w:rPr>
              <w:t xml:space="preserve"> </w:t>
            </w:r>
            <w:r>
              <w:rPr>
                <w:rFonts w:cs="Times New Roman"/>
                <w:color w:val="000000" w:themeColor="text1"/>
                <w:sz w:val="24"/>
                <w:szCs w:val="24"/>
                <w:lang w:val="uz-Cyrl-UZ"/>
              </w:rPr>
              <w:t>қолдиқлари</w:t>
            </w:r>
          </w:p>
        </w:tc>
        <w:tc>
          <w:tcPr>
            <w:tcW w:w="4981" w:type="dxa"/>
            <w:tcBorders>
              <w:bottom w:val="single" w:sz="4" w:space="0" w:color="auto"/>
            </w:tcBorders>
            <w:shd w:val="clear" w:color="auto" w:fill="E8D4E6"/>
          </w:tcPr>
          <w:p w14:paraId="3DC742A6" w14:textId="56C9D27D" w:rsidR="00012B58" w:rsidRDefault="00012B58" w:rsidP="00476B72">
            <w:pPr>
              <w:rPr>
                <w:rFonts w:cs="Times New Roman"/>
                <w:color w:val="000000" w:themeColor="text1"/>
                <w:sz w:val="24"/>
                <w:szCs w:val="24"/>
                <w:lang w:val="uz-Cyrl-UZ"/>
              </w:rPr>
            </w:pPr>
            <w:r>
              <w:rPr>
                <w:rFonts w:cs="Times New Roman"/>
                <w:color w:val="000000" w:themeColor="text1"/>
                <w:sz w:val="24"/>
                <w:szCs w:val="24"/>
                <w:lang w:val="uz-Cyrl-UZ"/>
              </w:rPr>
              <w:t>Туғруқдан кейинги инфекция</w:t>
            </w:r>
          </w:p>
        </w:tc>
      </w:tr>
      <w:tr w:rsidR="00012B58" w14:paraId="78BF7A4B" w14:textId="77777777" w:rsidTr="004429AC">
        <w:tc>
          <w:tcPr>
            <w:tcW w:w="4981" w:type="dxa"/>
            <w:tcBorders>
              <w:bottom w:val="single" w:sz="4" w:space="0" w:color="auto"/>
            </w:tcBorders>
            <w:shd w:val="clear" w:color="auto" w:fill="E2EFD9" w:themeFill="accent6" w:themeFillTint="33"/>
          </w:tcPr>
          <w:p w14:paraId="6CA99FF2" w14:textId="4E5BC586" w:rsidR="00012B58" w:rsidRDefault="00012B58" w:rsidP="00476B72">
            <w:pPr>
              <w:rPr>
                <w:rFonts w:cs="Times New Roman"/>
                <w:color w:val="000000" w:themeColor="text1"/>
                <w:sz w:val="24"/>
                <w:szCs w:val="24"/>
                <w:lang w:val="uz-Cyrl-UZ"/>
              </w:rPr>
            </w:pPr>
            <w:r>
              <w:rPr>
                <w:rFonts w:cs="Times New Roman"/>
                <w:color w:val="000000" w:themeColor="text1"/>
                <w:sz w:val="24"/>
                <w:szCs w:val="24"/>
                <w:lang w:val="uz-Cyrl-UZ"/>
              </w:rPr>
              <w:t>Йўлдош</w:t>
            </w:r>
            <w:r w:rsidR="00C84BCD">
              <w:rPr>
                <w:rFonts w:cs="Times New Roman"/>
                <w:color w:val="000000" w:themeColor="text1"/>
                <w:sz w:val="24"/>
                <w:szCs w:val="24"/>
                <w:lang w:val="uz-Cyrl-UZ"/>
              </w:rPr>
              <w:t>нинг</w:t>
            </w:r>
            <w:r>
              <w:rPr>
                <w:rFonts w:cs="Times New Roman"/>
                <w:color w:val="000000" w:themeColor="text1"/>
                <w:sz w:val="24"/>
                <w:szCs w:val="24"/>
                <w:lang w:val="uz-Cyrl-UZ"/>
              </w:rPr>
              <w:t xml:space="preserve"> қаттиқ бирикиши, йўлдош</w:t>
            </w:r>
            <w:r w:rsidR="00C40FF1">
              <w:rPr>
                <w:rFonts w:cs="Times New Roman"/>
                <w:color w:val="000000" w:themeColor="text1"/>
                <w:sz w:val="24"/>
                <w:szCs w:val="24"/>
                <w:lang w:val="uz-Cyrl-UZ"/>
              </w:rPr>
              <w:t>нинг</w:t>
            </w:r>
            <w:r>
              <w:rPr>
                <w:rFonts w:cs="Times New Roman"/>
                <w:color w:val="000000" w:themeColor="text1"/>
                <w:sz w:val="24"/>
                <w:szCs w:val="24"/>
                <w:lang w:val="uz-Cyrl-UZ"/>
              </w:rPr>
              <w:t xml:space="preserve"> ўсиб кириши</w:t>
            </w:r>
          </w:p>
        </w:tc>
        <w:tc>
          <w:tcPr>
            <w:tcW w:w="4981" w:type="dxa"/>
            <w:tcBorders>
              <w:bottom w:val="single" w:sz="4" w:space="0" w:color="auto"/>
            </w:tcBorders>
            <w:shd w:val="clear" w:color="auto" w:fill="E8D4E6"/>
          </w:tcPr>
          <w:p w14:paraId="426A07F1" w14:textId="1AC5D246" w:rsidR="00012B58" w:rsidRDefault="00012B58" w:rsidP="00476B72">
            <w:pPr>
              <w:rPr>
                <w:rFonts w:cs="Times New Roman"/>
                <w:color w:val="000000" w:themeColor="text1"/>
                <w:sz w:val="24"/>
                <w:szCs w:val="24"/>
                <w:lang w:val="uz-Cyrl-UZ"/>
              </w:rPr>
            </w:pPr>
            <w:r>
              <w:rPr>
                <w:rFonts w:cs="Times New Roman"/>
                <w:color w:val="000000" w:themeColor="text1"/>
                <w:sz w:val="24"/>
                <w:szCs w:val="24"/>
                <w:lang w:val="uz-Cyrl-UZ"/>
              </w:rPr>
              <w:t>Гемостаз тизимининг т</w:t>
            </w:r>
            <w:r w:rsidR="00A33B76">
              <w:rPr>
                <w:rFonts w:cs="Times New Roman"/>
                <w:color w:val="000000" w:themeColor="text1"/>
                <w:sz w:val="24"/>
                <w:szCs w:val="24"/>
                <w:lang w:val="uz-Cyrl-UZ"/>
              </w:rPr>
              <w:t>у</w:t>
            </w:r>
            <w:r>
              <w:rPr>
                <w:rFonts w:cs="Times New Roman"/>
                <w:color w:val="000000" w:themeColor="text1"/>
                <w:sz w:val="24"/>
                <w:szCs w:val="24"/>
                <w:lang w:val="uz-Cyrl-UZ"/>
              </w:rPr>
              <w:t xml:space="preserve">ғма дефектлари (масалан, </w:t>
            </w:r>
            <w:r w:rsidRPr="00012B58">
              <w:rPr>
                <w:rFonts w:cs="Times New Roman"/>
                <w:color w:val="000000" w:themeColor="text1"/>
                <w:sz w:val="24"/>
                <w:szCs w:val="24"/>
                <w:lang w:val="uz-Cyrl-UZ"/>
              </w:rPr>
              <w:t>фон Виллебранд</w:t>
            </w:r>
            <w:r>
              <w:rPr>
                <w:rFonts w:cs="Times New Roman"/>
                <w:color w:val="000000" w:themeColor="text1"/>
                <w:sz w:val="24"/>
                <w:szCs w:val="24"/>
                <w:lang w:val="uz-Cyrl-UZ"/>
              </w:rPr>
              <w:t xml:space="preserve"> омилининг етишмовчилиги)</w:t>
            </w:r>
          </w:p>
        </w:tc>
      </w:tr>
      <w:tr w:rsidR="004429AC" w14:paraId="1408D166" w14:textId="77777777" w:rsidTr="004429AC">
        <w:tc>
          <w:tcPr>
            <w:tcW w:w="4981" w:type="dxa"/>
            <w:tcBorders>
              <w:right w:val="single" w:sz="4" w:space="0" w:color="auto"/>
            </w:tcBorders>
            <w:shd w:val="clear" w:color="auto" w:fill="E2EFD9" w:themeFill="accent6" w:themeFillTint="33"/>
          </w:tcPr>
          <w:p w14:paraId="64C395F7" w14:textId="71546480" w:rsidR="004429AC" w:rsidRDefault="004429AC" w:rsidP="00476B72">
            <w:pPr>
              <w:rPr>
                <w:rFonts w:cs="Times New Roman"/>
                <w:color w:val="000000" w:themeColor="text1"/>
                <w:sz w:val="24"/>
                <w:szCs w:val="24"/>
                <w:lang w:val="uz-Cyrl-UZ"/>
              </w:rPr>
            </w:pPr>
            <w:r>
              <w:rPr>
                <w:rFonts w:cs="Times New Roman"/>
                <w:color w:val="000000" w:themeColor="text1"/>
                <w:sz w:val="24"/>
                <w:szCs w:val="24"/>
                <w:lang w:val="uz-Cyrl-UZ"/>
              </w:rPr>
              <w:t>Гемостаз тизимининг дефектлари*</w:t>
            </w:r>
          </w:p>
        </w:tc>
        <w:tc>
          <w:tcPr>
            <w:tcW w:w="4981" w:type="dxa"/>
            <w:vMerge w:val="restart"/>
            <w:tcBorders>
              <w:top w:val="single" w:sz="4" w:space="0" w:color="auto"/>
              <w:left w:val="single" w:sz="4" w:space="0" w:color="auto"/>
              <w:bottom w:val="nil"/>
              <w:right w:val="nil"/>
            </w:tcBorders>
            <w:shd w:val="clear" w:color="auto" w:fill="FFFFFF" w:themeFill="background1"/>
          </w:tcPr>
          <w:p w14:paraId="3E5D1559" w14:textId="77777777" w:rsidR="004429AC" w:rsidRDefault="004429AC" w:rsidP="00476B72">
            <w:pPr>
              <w:rPr>
                <w:rFonts w:cs="Times New Roman"/>
                <w:color w:val="000000" w:themeColor="text1"/>
                <w:sz w:val="24"/>
                <w:szCs w:val="24"/>
                <w:lang w:val="uz-Cyrl-UZ"/>
              </w:rPr>
            </w:pPr>
          </w:p>
        </w:tc>
      </w:tr>
      <w:tr w:rsidR="004429AC" w14:paraId="1EECA212" w14:textId="77777777" w:rsidTr="004429AC">
        <w:tc>
          <w:tcPr>
            <w:tcW w:w="4981" w:type="dxa"/>
            <w:tcBorders>
              <w:right w:val="single" w:sz="4" w:space="0" w:color="auto"/>
            </w:tcBorders>
            <w:shd w:val="clear" w:color="auto" w:fill="E2EFD9" w:themeFill="accent6" w:themeFillTint="33"/>
          </w:tcPr>
          <w:p w14:paraId="3155F645" w14:textId="31E9912E" w:rsidR="004429AC" w:rsidRDefault="004429AC" w:rsidP="00012B58">
            <w:pPr>
              <w:jc w:val="both"/>
              <w:rPr>
                <w:rFonts w:cs="Times New Roman"/>
                <w:color w:val="000000" w:themeColor="text1"/>
                <w:sz w:val="24"/>
                <w:szCs w:val="24"/>
                <w:lang w:val="uz-Cyrl-UZ"/>
              </w:rPr>
            </w:pPr>
            <w:r>
              <w:rPr>
                <w:rFonts w:cs="Times New Roman"/>
                <w:color w:val="000000" w:themeColor="text1"/>
                <w:sz w:val="24"/>
                <w:szCs w:val="24"/>
                <w:lang w:val="uz-Cyrl-UZ"/>
              </w:rPr>
              <w:t>Бачадон ағдарилиши</w:t>
            </w:r>
          </w:p>
        </w:tc>
        <w:tc>
          <w:tcPr>
            <w:tcW w:w="4981" w:type="dxa"/>
            <w:vMerge/>
            <w:tcBorders>
              <w:top w:val="nil"/>
              <w:left w:val="single" w:sz="4" w:space="0" w:color="auto"/>
              <w:bottom w:val="nil"/>
              <w:right w:val="nil"/>
            </w:tcBorders>
            <w:shd w:val="clear" w:color="auto" w:fill="FFFFFF" w:themeFill="background1"/>
          </w:tcPr>
          <w:p w14:paraId="49D58218" w14:textId="77777777" w:rsidR="004429AC" w:rsidRDefault="004429AC" w:rsidP="00012B58">
            <w:pPr>
              <w:jc w:val="both"/>
              <w:rPr>
                <w:rFonts w:cs="Times New Roman"/>
                <w:color w:val="000000" w:themeColor="text1"/>
                <w:sz w:val="24"/>
                <w:szCs w:val="24"/>
                <w:lang w:val="uz-Cyrl-UZ"/>
              </w:rPr>
            </w:pPr>
          </w:p>
        </w:tc>
      </w:tr>
    </w:tbl>
    <w:p w14:paraId="6782812F" w14:textId="3FA41846" w:rsidR="00012B58" w:rsidRPr="00012B58" w:rsidRDefault="00012B58" w:rsidP="00AB385D">
      <w:pPr>
        <w:pStyle w:val="a7"/>
        <w:numPr>
          <w:ilvl w:val="0"/>
          <w:numId w:val="7"/>
        </w:numPr>
        <w:spacing w:after="120" w:line="240" w:lineRule="auto"/>
        <w:ind w:left="714" w:hanging="357"/>
        <w:contextualSpacing w:val="0"/>
        <w:jc w:val="both"/>
        <w:rPr>
          <w:rFonts w:cs="Times New Roman"/>
          <w:color w:val="000000" w:themeColor="text1"/>
          <w:sz w:val="24"/>
          <w:szCs w:val="24"/>
          <w:lang w:val="uz-Cyrl-UZ"/>
        </w:rPr>
      </w:pPr>
      <w:r w:rsidRPr="00012B58">
        <w:rPr>
          <w:rFonts w:cs="Times New Roman"/>
          <w:color w:val="000000" w:themeColor="text1"/>
          <w:sz w:val="24"/>
          <w:szCs w:val="24"/>
          <w:lang w:val="uz-Cyrl-UZ"/>
        </w:rPr>
        <w:t>Ҳам гемостаз тизимининг т</w:t>
      </w:r>
      <w:r w:rsidR="00EE3087">
        <w:rPr>
          <w:rFonts w:cs="Times New Roman"/>
          <w:color w:val="000000" w:themeColor="text1"/>
          <w:sz w:val="24"/>
          <w:szCs w:val="24"/>
          <w:lang w:val="uz-Cyrl-UZ"/>
        </w:rPr>
        <w:t>у</w:t>
      </w:r>
      <w:r w:rsidRPr="00012B58">
        <w:rPr>
          <w:rFonts w:cs="Times New Roman"/>
          <w:color w:val="000000" w:themeColor="text1"/>
          <w:sz w:val="24"/>
          <w:szCs w:val="24"/>
          <w:lang w:val="uz-Cyrl-UZ"/>
        </w:rPr>
        <w:t>ғма дефектлари</w:t>
      </w:r>
      <w:r w:rsidR="006B0E15">
        <w:rPr>
          <w:rFonts w:cs="Times New Roman"/>
          <w:color w:val="000000" w:themeColor="text1"/>
          <w:sz w:val="24"/>
          <w:szCs w:val="24"/>
          <w:lang w:val="uz-Cyrl-UZ"/>
        </w:rPr>
        <w:t>ни</w:t>
      </w:r>
      <w:r w:rsidRPr="00012B58">
        <w:rPr>
          <w:rFonts w:cs="Times New Roman"/>
          <w:color w:val="000000" w:themeColor="text1"/>
          <w:sz w:val="24"/>
          <w:szCs w:val="24"/>
          <w:lang w:val="uz-Cyrl-UZ"/>
        </w:rPr>
        <w:t xml:space="preserve">, </w:t>
      </w:r>
      <w:r w:rsidR="00A70B61" w:rsidRPr="00012B58">
        <w:rPr>
          <w:rFonts w:cs="Times New Roman"/>
          <w:color w:val="000000" w:themeColor="text1"/>
          <w:sz w:val="24"/>
          <w:szCs w:val="24"/>
          <w:lang w:val="uz-Cyrl-UZ"/>
        </w:rPr>
        <w:t xml:space="preserve">ҳам </w:t>
      </w:r>
      <w:r w:rsidRPr="00012B58">
        <w:rPr>
          <w:rFonts w:cs="Times New Roman"/>
          <w:color w:val="000000" w:themeColor="text1"/>
          <w:sz w:val="24"/>
          <w:szCs w:val="24"/>
          <w:lang w:val="uz-Cyrl-UZ"/>
        </w:rPr>
        <w:t>қоғаноқ сувлари эмболияси, НЖЙБК, оғир преэклампсия оқибатида ривожланган оғир коагулопатияларни ўз ичига олади.</w:t>
      </w:r>
    </w:p>
    <w:p w14:paraId="28299BDA" w14:textId="7C4B9C19" w:rsidR="00012B58" w:rsidRPr="00D85E51" w:rsidRDefault="00012B58" w:rsidP="00012B58">
      <w:pPr>
        <w:pStyle w:val="a7"/>
        <w:spacing w:after="0" w:line="240" w:lineRule="auto"/>
        <w:contextualSpacing w:val="0"/>
        <w:jc w:val="right"/>
        <w:rPr>
          <w:rFonts w:cs="Times New Roman"/>
          <w:b/>
          <w:color w:val="4472C4" w:themeColor="accent5"/>
          <w:sz w:val="24"/>
          <w:szCs w:val="24"/>
          <w:lang w:val="uz-Cyrl-UZ"/>
        </w:rPr>
      </w:pPr>
      <w:r w:rsidRPr="00D85E51">
        <w:rPr>
          <w:rFonts w:cs="Times New Roman"/>
          <w:b/>
          <w:color w:val="4472C4" w:themeColor="accent5"/>
          <w:sz w:val="24"/>
          <w:szCs w:val="24"/>
          <w:lang w:val="uz-Cyrl-UZ"/>
        </w:rPr>
        <w:t>2-жадвал</w:t>
      </w:r>
    </w:p>
    <w:p w14:paraId="5F4CBBE8" w14:textId="17DDE1C2" w:rsidR="00012B58" w:rsidRPr="00D85E51" w:rsidRDefault="00012B58" w:rsidP="007D5B83">
      <w:pPr>
        <w:spacing w:after="120" w:line="240" w:lineRule="auto"/>
        <w:jc w:val="center"/>
        <w:rPr>
          <w:rFonts w:cs="Times New Roman"/>
          <w:b/>
          <w:color w:val="4472C4" w:themeColor="accent5"/>
          <w:sz w:val="24"/>
          <w:szCs w:val="24"/>
          <w:lang w:val="uz-Cyrl-UZ"/>
        </w:rPr>
      </w:pPr>
      <w:r w:rsidRPr="00D85E51">
        <w:rPr>
          <w:rFonts w:cs="Times New Roman"/>
          <w:b/>
          <w:color w:val="4472C4" w:themeColor="accent5"/>
          <w:sz w:val="24"/>
          <w:szCs w:val="24"/>
          <w:lang w:val="uz-Cyrl-UZ"/>
        </w:rPr>
        <w:t>ТКҚК хавф омиллари</w:t>
      </w:r>
    </w:p>
    <w:tbl>
      <w:tblPr>
        <w:tblStyle w:val="ad"/>
        <w:tblW w:w="0" w:type="auto"/>
        <w:tblLook w:val="04A0" w:firstRow="1" w:lastRow="0" w:firstColumn="1" w:lastColumn="0" w:noHBand="0" w:noVBand="1"/>
      </w:tblPr>
      <w:tblGrid>
        <w:gridCol w:w="4981"/>
        <w:gridCol w:w="4981"/>
      </w:tblGrid>
      <w:tr w:rsidR="00012B58" w:rsidRPr="00FB784D" w14:paraId="41C2867C" w14:textId="77777777" w:rsidTr="00EE3087">
        <w:tc>
          <w:tcPr>
            <w:tcW w:w="4981" w:type="dxa"/>
            <w:shd w:val="clear" w:color="auto" w:fill="FFC000" w:themeFill="accent4"/>
          </w:tcPr>
          <w:p w14:paraId="1DD19896" w14:textId="177A955B" w:rsidR="00012B58" w:rsidRPr="00FB784D" w:rsidRDefault="0013637F" w:rsidP="00EE3087">
            <w:pPr>
              <w:jc w:val="center"/>
              <w:rPr>
                <w:rFonts w:cs="Times New Roman"/>
                <w:b/>
                <w:color w:val="000000" w:themeColor="text1"/>
                <w:sz w:val="24"/>
                <w:szCs w:val="24"/>
                <w:lang w:val="uz-Cyrl-UZ"/>
              </w:rPr>
            </w:pPr>
            <w:r w:rsidRPr="00FB784D">
              <w:rPr>
                <w:rFonts w:cs="Times New Roman"/>
                <w:b/>
                <w:color w:val="000000" w:themeColor="text1"/>
                <w:sz w:val="24"/>
                <w:szCs w:val="24"/>
                <w:lang w:val="uz-Cyrl-UZ"/>
              </w:rPr>
              <w:t>Хавф омили</w:t>
            </w:r>
          </w:p>
        </w:tc>
        <w:tc>
          <w:tcPr>
            <w:tcW w:w="4981" w:type="dxa"/>
            <w:shd w:val="clear" w:color="auto" w:fill="FFC000" w:themeFill="accent4"/>
          </w:tcPr>
          <w:p w14:paraId="0CD77C26" w14:textId="288ED7BA" w:rsidR="00012B58" w:rsidRPr="00FB784D" w:rsidRDefault="0013637F" w:rsidP="00EE3087">
            <w:pPr>
              <w:jc w:val="center"/>
              <w:rPr>
                <w:rFonts w:cs="Times New Roman"/>
                <w:b/>
                <w:color w:val="000000" w:themeColor="text1"/>
                <w:sz w:val="24"/>
                <w:szCs w:val="24"/>
                <w:lang w:val="uz-Cyrl-UZ"/>
              </w:rPr>
            </w:pPr>
            <w:r w:rsidRPr="00FB784D">
              <w:rPr>
                <w:rFonts w:cs="Times New Roman"/>
                <w:b/>
                <w:color w:val="000000" w:themeColor="text1"/>
                <w:sz w:val="24"/>
                <w:szCs w:val="24"/>
                <w:lang w:val="uz-Cyrl-UZ"/>
              </w:rPr>
              <w:t>4 «Т»</w:t>
            </w:r>
          </w:p>
        </w:tc>
      </w:tr>
      <w:tr w:rsidR="00012B58" w:rsidRPr="00FB784D" w14:paraId="6B2E5B63" w14:textId="77777777" w:rsidTr="0013637F">
        <w:tc>
          <w:tcPr>
            <w:tcW w:w="4981" w:type="dxa"/>
          </w:tcPr>
          <w:p w14:paraId="5EAE243A" w14:textId="00772AA4" w:rsidR="00012B58"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Кўп ҳомилалик ҳомиладорлик</w:t>
            </w:r>
          </w:p>
        </w:tc>
        <w:tc>
          <w:tcPr>
            <w:tcW w:w="4981" w:type="dxa"/>
            <w:vAlign w:val="center"/>
          </w:tcPr>
          <w:p w14:paraId="59B0B576" w14:textId="006F1B4F" w:rsidR="00012B58"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Тонус</w:t>
            </w:r>
          </w:p>
        </w:tc>
      </w:tr>
      <w:tr w:rsidR="00012B58" w:rsidRPr="00FB784D" w14:paraId="5E38C3CE" w14:textId="77777777" w:rsidTr="0013637F">
        <w:tc>
          <w:tcPr>
            <w:tcW w:w="4981" w:type="dxa"/>
          </w:tcPr>
          <w:p w14:paraId="6C74D7E7" w14:textId="7448077D" w:rsidR="00012B58"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Анамнезда ТКҚК</w:t>
            </w:r>
          </w:p>
        </w:tc>
        <w:tc>
          <w:tcPr>
            <w:tcW w:w="4981" w:type="dxa"/>
            <w:vAlign w:val="center"/>
          </w:tcPr>
          <w:p w14:paraId="598BAB55" w14:textId="4324EE09" w:rsidR="00012B58"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Тонус</w:t>
            </w:r>
          </w:p>
        </w:tc>
      </w:tr>
      <w:tr w:rsidR="00012B58" w:rsidRPr="00FB784D" w14:paraId="4DF36E50" w14:textId="77777777" w:rsidTr="0013637F">
        <w:tc>
          <w:tcPr>
            <w:tcW w:w="4981" w:type="dxa"/>
          </w:tcPr>
          <w:p w14:paraId="42BC8D34" w14:textId="204C4FD1" w:rsidR="00012B58"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Преэклампсия</w:t>
            </w:r>
          </w:p>
        </w:tc>
        <w:tc>
          <w:tcPr>
            <w:tcW w:w="4981" w:type="dxa"/>
            <w:vAlign w:val="center"/>
          </w:tcPr>
          <w:p w14:paraId="5681D5C9" w14:textId="7C70DFFE" w:rsidR="00012B58"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Тромбин</w:t>
            </w:r>
          </w:p>
        </w:tc>
      </w:tr>
      <w:tr w:rsidR="00012B58" w:rsidRPr="00FB784D" w14:paraId="5ED76440" w14:textId="77777777" w:rsidTr="0013637F">
        <w:tc>
          <w:tcPr>
            <w:tcW w:w="4981" w:type="dxa"/>
          </w:tcPr>
          <w:p w14:paraId="0EDBDB4B" w14:textId="003B9B41" w:rsidR="00012B58"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Ҳомила макросомияси</w:t>
            </w:r>
            <w:r w:rsidR="006B0E15">
              <w:rPr>
                <w:rFonts w:cs="Times New Roman"/>
                <w:color w:val="000000" w:themeColor="text1"/>
                <w:sz w:val="24"/>
                <w:szCs w:val="24"/>
                <w:lang w:val="uz-Cyrl-UZ"/>
              </w:rPr>
              <w:t xml:space="preserve"> (катта ҳомила)</w:t>
            </w:r>
          </w:p>
        </w:tc>
        <w:tc>
          <w:tcPr>
            <w:tcW w:w="4981" w:type="dxa"/>
            <w:vAlign w:val="center"/>
          </w:tcPr>
          <w:p w14:paraId="237872C3" w14:textId="15A3FE40" w:rsidR="00012B58"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Тонус</w:t>
            </w:r>
          </w:p>
        </w:tc>
      </w:tr>
      <w:tr w:rsidR="00012B58" w:rsidRPr="00FB784D" w14:paraId="420678E6" w14:textId="77777777" w:rsidTr="0013637F">
        <w:tc>
          <w:tcPr>
            <w:tcW w:w="4981" w:type="dxa"/>
          </w:tcPr>
          <w:p w14:paraId="082DDB0C" w14:textId="4F01B953" w:rsidR="00012B58"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Туғруқнинг иккинчи даври чўзилиб кетиши</w:t>
            </w:r>
          </w:p>
        </w:tc>
        <w:tc>
          <w:tcPr>
            <w:tcW w:w="4981" w:type="dxa"/>
            <w:vAlign w:val="center"/>
          </w:tcPr>
          <w:p w14:paraId="62390F22" w14:textId="3DA4F8BA" w:rsidR="00012B58"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Тонус</w:t>
            </w:r>
          </w:p>
        </w:tc>
      </w:tr>
      <w:tr w:rsidR="00012B58" w:rsidRPr="00FB784D" w14:paraId="3624E2E3" w14:textId="77777777" w:rsidTr="0013637F">
        <w:tc>
          <w:tcPr>
            <w:tcW w:w="4981" w:type="dxa"/>
          </w:tcPr>
          <w:p w14:paraId="0D58D877" w14:textId="288BD5D5" w:rsidR="00012B58"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Туғруқнинг учинчи даври чўзилиб кетиши</w:t>
            </w:r>
          </w:p>
        </w:tc>
        <w:tc>
          <w:tcPr>
            <w:tcW w:w="4981" w:type="dxa"/>
            <w:vAlign w:val="center"/>
          </w:tcPr>
          <w:p w14:paraId="2474F698" w14:textId="1F2F024D" w:rsidR="00012B58"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Тонус, тўқима</w:t>
            </w:r>
          </w:p>
        </w:tc>
      </w:tr>
      <w:tr w:rsidR="0013637F" w:rsidRPr="00FB784D" w14:paraId="2240644B" w14:textId="77777777" w:rsidTr="0013637F">
        <w:tc>
          <w:tcPr>
            <w:tcW w:w="4981" w:type="dxa"/>
          </w:tcPr>
          <w:p w14:paraId="46DFBAE8" w14:textId="2FC67372" w:rsidR="0013637F"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Йўлдош ушланиб қолиши</w:t>
            </w:r>
          </w:p>
        </w:tc>
        <w:tc>
          <w:tcPr>
            <w:tcW w:w="4981" w:type="dxa"/>
            <w:vAlign w:val="center"/>
          </w:tcPr>
          <w:p w14:paraId="10121F1D" w14:textId="3A3D956D" w:rsidR="0013637F"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Тўқима</w:t>
            </w:r>
          </w:p>
        </w:tc>
      </w:tr>
      <w:tr w:rsidR="0013637F" w:rsidRPr="00FB784D" w14:paraId="15678837" w14:textId="77777777" w:rsidTr="0013637F">
        <w:tc>
          <w:tcPr>
            <w:tcW w:w="4981" w:type="dxa"/>
          </w:tcPr>
          <w:p w14:paraId="2B4B183F" w14:textId="31B57C00" w:rsidR="0013637F"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Йўлдош</w:t>
            </w:r>
            <w:r w:rsidR="00C40FF1">
              <w:rPr>
                <w:rFonts w:cs="Times New Roman"/>
                <w:color w:val="000000" w:themeColor="text1"/>
                <w:sz w:val="24"/>
                <w:szCs w:val="24"/>
                <w:lang w:val="uz-Cyrl-UZ"/>
              </w:rPr>
              <w:t>нинг</w:t>
            </w:r>
            <w:r w:rsidRPr="00FB784D">
              <w:rPr>
                <w:rFonts w:cs="Times New Roman"/>
                <w:color w:val="000000" w:themeColor="text1"/>
                <w:sz w:val="24"/>
                <w:szCs w:val="24"/>
                <w:lang w:val="uz-Cyrl-UZ"/>
              </w:rPr>
              <w:t xml:space="preserve"> бирикиши</w:t>
            </w:r>
          </w:p>
        </w:tc>
        <w:tc>
          <w:tcPr>
            <w:tcW w:w="4981" w:type="dxa"/>
            <w:vAlign w:val="center"/>
          </w:tcPr>
          <w:p w14:paraId="7AEDF1F0" w14:textId="0E69DBE1" w:rsidR="0013637F"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Тўқима</w:t>
            </w:r>
          </w:p>
        </w:tc>
      </w:tr>
      <w:tr w:rsidR="0013637F" w:rsidRPr="00FB784D" w14:paraId="0D03F88D" w14:textId="77777777" w:rsidTr="0013637F">
        <w:tc>
          <w:tcPr>
            <w:tcW w:w="4981" w:type="dxa"/>
          </w:tcPr>
          <w:p w14:paraId="73CDBFAC" w14:textId="4C7F79E4" w:rsidR="0013637F"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Эпизиотомия</w:t>
            </w:r>
          </w:p>
        </w:tc>
        <w:tc>
          <w:tcPr>
            <w:tcW w:w="4981" w:type="dxa"/>
            <w:vAlign w:val="center"/>
          </w:tcPr>
          <w:p w14:paraId="373F2890" w14:textId="02626083" w:rsidR="0013637F"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Травма</w:t>
            </w:r>
          </w:p>
        </w:tc>
      </w:tr>
      <w:tr w:rsidR="0013637F" w:rsidRPr="00FB784D" w14:paraId="035C4203" w14:textId="77777777" w:rsidTr="0013637F">
        <w:tc>
          <w:tcPr>
            <w:tcW w:w="4981" w:type="dxa"/>
          </w:tcPr>
          <w:p w14:paraId="4F3E88ED" w14:textId="36493A26" w:rsidR="0013637F"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Оралиқ йиртилиши</w:t>
            </w:r>
          </w:p>
        </w:tc>
        <w:tc>
          <w:tcPr>
            <w:tcW w:w="4981" w:type="dxa"/>
            <w:vAlign w:val="center"/>
          </w:tcPr>
          <w:p w14:paraId="2D17C138" w14:textId="40F092A1" w:rsidR="0013637F"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Травма</w:t>
            </w:r>
          </w:p>
        </w:tc>
      </w:tr>
      <w:tr w:rsidR="0013637F" w:rsidRPr="00FB784D" w14:paraId="2F8D12F4" w14:textId="77777777" w:rsidTr="0013637F">
        <w:tc>
          <w:tcPr>
            <w:tcW w:w="4981" w:type="dxa"/>
          </w:tcPr>
          <w:p w14:paraId="15CB7764" w14:textId="4C0EFA56" w:rsidR="0013637F"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Умумий оғриқсизлантириш</w:t>
            </w:r>
          </w:p>
        </w:tc>
        <w:tc>
          <w:tcPr>
            <w:tcW w:w="4981" w:type="dxa"/>
            <w:vAlign w:val="center"/>
          </w:tcPr>
          <w:p w14:paraId="39AFFD16" w14:textId="35C391A8" w:rsidR="0013637F"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Тонус</w:t>
            </w:r>
          </w:p>
        </w:tc>
      </w:tr>
      <w:tr w:rsidR="0013637F" w:rsidRPr="00FB784D" w14:paraId="31957C0D" w14:textId="77777777" w:rsidTr="0013637F">
        <w:tc>
          <w:tcPr>
            <w:tcW w:w="4981" w:type="dxa"/>
          </w:tcPr>
          <w:p w14:paraId="627928E9" w14:textId="30ADE73F" w:rsidR="0013637F"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Йўлдош олдинда келиши</w:t>
            </w:r>
          </w:p>
        </w:tc>
        <w:tc>
          <w:tcPr>
            <w:tcW w:w="4981" w:type="dxa"/>
            <w:vAlign w:val="center"/>
          </w:tcPr>
          <w:p w14:paraId="5D2362E3" w14:textId="5C90540C" w:rsidR="0013637F"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Тонус, тўқима</w:t>
            </w:r>
          </w:p>
        </w:tc>
      </w:tr>
      <w:tr w:rsidR="0013637F" w:rsidRPr="00FB784D" w14:paraId="40186E47" w14:textId="77777777" w:rsidTr="0013637F">
        <w:tc>
          <w:tcPr>
            <w:tcW w:w="4981" w:type="dxa"/>
          </w:tcPr>
          <w:p w14:paraId="09472F44" w14:textId="421C456A" w:rsidR="0013637F"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Анамнезда кесар кесиш</w:t>
            </w:r>
          </w:p>
        </w:tc>
        <w:tc>
          <w:tcPr>
            <w:tcW w:w="4981" w:type="dxa"/>
            <w:vAlign w:val="center"/>
          </w:tcPr>
          <w:p w14:paraId="0AECF8FB" w14:textId="1F1343B1" w:rsidR="0013637F"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Тонус, травма</w:t>
            </w:r>
          </w:p>
        </w:tc>
      </w:tr>
      <w:tr w:rsidR="0013637F" w:rsidRPr="00FB784D" w14:paraId="62A48F71" w14:textId="77777777" w:rsidTr="0013637F">
        <w:tc>
          <w:tcPr>
            <w:tcW w:w="4981" w:type="dxa"/>
          </w:tcPr>
          <w:p w14:paraId="4F11CE1C" w14:textId="70629160" w:rsidR="0013637F"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lastRenderedPageBreak/>
              <w:t>Анамнезда миомэктомия</w:t>
            </w:r>
          </w:p>
        </w:tc>
        <w:tc>
          <w:tcPr>
            <w:tcW w:w="4981" w:type="dxa"/>
            <w:vAlign w:val="center"/>
          </w:tcPr>
          <w:p w14:paraId="791CD858" w14:textId="231CCC89" w:rsidR="0013637F"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Тонус, травма</w:t>
            </w:r>
          </w:p>
        </w:tc>
      </w:tr>
      <w:tr w:rsidR="0013637F" w:rsidRPr="00FB784D" w14:paraId="48028DFB" w14:textId="77777777" w:rsidTr="0013637F">
        <w:tc>
          <w:tcPr>
            <w:tcW w:w="4981" w:type="dxa"/>
          </w:tcPr>
          <w:p w14:paraId="40F1EB70" w14:textId="44471006" w:rsidR="0013637F"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Ҳомиладорлик даврида антикоагулянтларни қабул қилиш</w:t>
            </w:r>
          </w:p>
        </w:tc>
        <w:tc>
          <w:tcPr>
            <w:tcW w:w="4981" w:type="dxa"/>
            <w:vAlign w:val="center"/>
          </w:tcPr>
          <w:p w14:paraId="1BE1FF0E" w14:textId="53706BF4" w:rsidR="0013637F"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Тромбин</w:t>
            </w:r>
          </w:p>
        </w:tc>
      </w:tr>
      <w:tr w:rsidR="0013637F" w:rsidRPr="00FB784D" w14:paraId="07991956" w14:textId="77777777" w:rsidTr="0013637F">
        <w:tc>
          <w:tcPr>
            <w:tcW w:w="4981" w:type="dxa"/>
          </w:tcPr>
          <w:p w14:paraId="14191BBD" w14:textId="2F4FB0AA" w:rsidR="0013637F"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Ёндош коагулопатиялар</w:t>
            </w:r>
          </w:p>
        </w:tc>
        <w:tc>
          <w:tcPr>
            <w:tcW w:w="4981" w:type="dxa"/>
            <w:vAlign w:val="center"/>
          </w:tcPr>
          <w:p w14:paraId="2249E313" w14:textId="4098FF7A" w:rsidR="0013637F"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Тромбин</w:t>
            </w:r>
          </w:p>
        </w:tc>
      </w:tr>
      <w:tr w:rsidR="0013637F" w:rsidRPr="00FB784D" w14:paraId="0E77E565" w14:textId="77777777" w:rsidTr="0013637F">
        <w:tc>
          <w:tcPr>
            <w:tcW w:w="4981" w:type="dxa"/>
          </w:tcPr>
          <w:p w14:paraId="2218DFE8" w14:textId="33B52575" w:rsidR="0013637F" w:rsidRPr="00FB784D" w:rsidRDefault="0013637F" w:rsidP="000B7648">
            <w:pPr>
              <w:rPr>
                <w:rFonts w:cs="Times New Roman"/>
                <w:color w:val="000000" w:themeColor="text1"/>
                <w:sz w:val="24"/>
                <w:szCs w:val="24"/>
                <w:lang w:val="uz-Cyrl-UZ"/>
              </w:rPr>
            </w:pPr>
            <w:r w:rsidRPr="00FB784D">
              <w:rPr>
                <w:rFonts w:cs="Times New Roman"/>
                <w:color w:val="000000" w:themeColor="text1"/>
                <w:sz w:val="24"/>
                <w:szCs w:val="24"/>
                <w:lang w:val="uz-Cyrl-UZ"/>
              </w:rPr>
              <w:t>Оғир юрак қон-томир ва гематологик касалликлар</w:t>
            </w:r>
          </w:p>
        </w:tc>
        <w:tc>
          <w:tcPr>
            <w:tcW w:w="4981" w:type="dxa"/>
            <w:vAlign w:val="center"/>
          </w:tcPr>
          <w:p w14:paraId="2F529702" w14:textId="488DBA4B" w:rsidR="0013637F" w:rsidRPr="00FB784D" w:rsidRDefault="0013637F" w:rsidP="007D5B83">
            <w:pPr>
              <w:rPr>
                <w:rFonts w:cs="Times New Roman"/>
                <w:color w:val="000000" w:themeColor="text1"/>
                <w:sz w:val="24"/>
                <w:szCs w:val="24"/>
                <w:lang w:val="uz-Cyrl-UZ"/>
              </w:rPr>
            </w:pPr>
            <w:r w:rsidRPr="00FB784D">
              <w:rPr>
                <w:rFonts w:cs="Times New Roman"/>
                <w:color w:val="000000" w:themeColor="text1"/>
                <w:sz w:val="24"/>
                <w:szCs w:val="24"/>
                <w:lang w:val="uz-Cyrl-UZ"/>
              </w:rPr>
              <w:t>Тромбин</w:t>
            </w:r>
          </w:p>
        </w:tc>
      </w:tr>
    </w:tbl>
    <w:p w14:paraId="5FF560FF" w14:textId="1E5E27CC" w:rsidR="0013637F" w:rsidRPr="00D85E51" w:rsidRDefault="0013637F" w:rsidP="00BC14C6">
      <w:pPr>
        <w:pStyle w:val="a7"/>
        <w:spacing w:before="120" w:after="0" w:line="240" w:lineRule="auto"/>
        <w:contextualSpacing w:val="0"/>
        <w:jc w:val="right"/>
        <w:rPr>
          <w:rFonts w:cs="Times New Roman"/>
          <w:b/>
          <w:color w:val="4472C4" w:themeColor="accent5"/>
          <w:sz w:val="24"/>
          <w:szCs w:val="24"/>
          <w:lang w:val="uz-Cyrl-UZ"/>
        </w:rPr>
      </w:pPr>
      <w:r w:rsidRPr="00D85E51">
        <w:rPr>
          <w:rFonts w:cs="Times New Roman"/>
          <w:b/>
          <w:color w:val="4472C4" w:themeColor="accent5"/>
          <w:sz w:val="24"/>
          <w:szCs w:val="24"/>
          <w:lang w:val="uz-Cyrl-UZ"/>
        </w:rPr>
        <w:t>3-жадвал</w:t>
      </w:r>
    </w:p>
    <w:p w14:paraId="639702FB" w14:textId="6548AEE9" w:rsidR="0013637F" w:rsidRPr="00D85E51" w:rsidRDefault="0013637F" w:rsidP="007D5B83">
      <w:pPr>
        <w:spacing w:after="120" w:line="240" w:lineRule="auto"/>
        <w:jc w:val="center"/>
        <w:rPr>
          <w:rFonts w:cs="Times New Roman"/>
          <w:b/>
          <w:color w:val="4472C4" w:themeColor="accent5"/>
          <w:sz w:val="24"/>
          <w:szCs w:val="24"/>
          <w:lang w:val="uz-Cyrl-UZ"/>
        </w:rPr>
      </w:pPr>
      <w:r w:rsidRPr="00D85E51">
        <w:rPr>
          <w:rFonts w:cs="Times New Roman"/>
          <w:b/>
          <w:color w:val="4472C4" w:themeColor="accent5"/>
          <w:sz w:val="24"/>
          <w:szCs w:val="24"/>
          <w:lang w:val="uz-Cyrl-UZ"/>
        </w:rPr>
        <w:t>ТКҚК антенатал ва интранатал хавф омиллари</w:t>
      </w:r>
    </w:p>
    <w:tbl>
      <w:tblPr>
        <w:tblStyle w:val="ad"/>
        <w:tblW w:w="0" w:type="auto"/>
        <w:tblLook w:val="04A0" w:firstRow="1" w:lastRow="0" w:firstColumn="1" w:lastColumn="0" w:noHBand="0" w:noVBand="1"/>
      </w:tblPr>
      <w:tblGrid>
        <w:gridCol w:w="1696"/>
        <w:gridCol w:w="3402"/>
        <w:gridCol w:w="4864"/>
      </w:tblGrid>
      <w:tr w:rsidR="0013637F" w14:paraId="4F2EA011" w14:textId="77777777" w:rsidTr="00B92B37">
        <w:tc>
          <w:tcPr>
            <w:tcW w:w="1696" w:type="dxa"/>
            <w:shd w:val="clear" w:color="auto" w:fill="FFC000" w:themeFill="accent4"/>
            <w:vAlign w:val="center"/>
          </w:tcPr>
          <w:p w14:paraId="335A4A0D" w14:textId="04D64998" w:rsidR="0013637F" w:rsidRPr="0013637F" w:rsidRDefault="0013637F" w:rsidP="00B92B37">
            <w:pPr>
              <w:jc w:val="center"/>
              <w:rPr>
                <w:rFonts w:cs="Times New Roman"/>
                <w:b/>
                <w:color w:val="000000" w:themeColor="text1"/>
                <w:sz w:val="24"/>
                <w:szCs w:val="24"/>
                <w:lang w:val="uz-Cyrl-UZ"/>
              </w:rPr>
            </w:pPr>
            <w:r w:rsidRPr="0013637F">
              <w:rPr>
                <w:rFonts w:cs="Times New Roman"/>
                <w:b/>
                <w:color w:val="000000" w:themeColor="text1"/>
                <w:sz w:val="24"/>
                <w:szCs w:val="24"/>
                <w:lang w:val="uz-Cyrl-UZ"/>
              </w:rPr>
              <w:t>Этиология</w:t>
            </w:r>
          </w:p>
        </w:tc>
        <w:tc>
          <w:tcPr>
            <w:tcW w:w="3402" w:type="dxa"/>
            <w:shd w:val="clear" w:color="auto" w:fill="FFC000" w:themeFill="accent4"/>
            <w:vAlign w:val="center"/>
          </w:tcPr>
          <w:p w14:paraId="46AF8B30" w14:textId="0E2BEAD4" w:rsidR="0013637F" w:rsidRPr="0013637F" w:rsidRDefault="0013637F" w:rsidP="00B92B37">
            <w:pPr>
              <w:jc w:val="center"/>
              <w:rPr>
                <w:rFonts w:cs="Times New Roman"/>
                <w:b/>
                <w:color w:val="000000" w:themeColor="text1"/>
                <w:sz w:val="24"/>
                <w:szCs w:val="24"/>
                <w:lang w:val="uz-Cyrl-UZ"/>
              </w:rPr>
            </w:pPr>
            <w:r w:rsidRPr="0013637F">
              <w:rPr>
                <w:rFonts w:cs="Times New Roman"/>
                <w:b/>
                <w:color w:val="000000" w:themeColor="text1"/>
                <w:sz w:val="24"/>
                <w:szCs w:val="24"/>
                <w:lang w:val="uz-Cyrl-UZ"/>
              </w:rPr>
              <w:t>Бирламчи сабаб</w:t>
            </w:r>
          </w:p>
        </w:tc>
        <w:tc>
          <w:tcPr>
            <w:tcW w:w="4864" w:type="dxa"/>
            <w:shd w:val="clear" w:color="auto" w:fill="FFC000" w:themeFill="accent4"/>
            <w:vAlign w:val="center"/>
          </w:tcPr>
          <w:p w14:paraId="29D799A9" w14:textId="5698EAC0" w:rsidR="0013637F" w:rsidRPr="0013637F" w:rsidRDefault="0013637F" w:rsidP="00B92B37">
            <w:pPr>
              <w:jc w:val="center"/>
              <w:rPr>
                <w:rFonts w:cs="Times New Roman"/>
                <w:b/>
                <w:color w:val="000000" w:themeColor="text1"/>
                <w:sz w:val="24"/>
                <w:szCs w:val="24"/>
                <w:lang w:val="uz-Cyrl-UZ"/>
              </w:rPr>
            </w:pPr>
            <w:r w:rsidRPr="0013637F">
              <w:rPr>
                <w:rFonts w:cs="Times New Roman"/>
                <w:b/>
                <w:color w:val="000000" w:themeColor="text1"/>
                <w:sz w:val="24"/>
                <w:szCs w:val="24"/>
                <w:lang w:val="uz-Cyrl-UZ"/>
              </w:rPr>
              <w:t>Хавф омиллари/симптомлар</w:t>
            </w:r>
          </w:p>
        </w:tc>
      </w:tr>
      <w:tr w:rsidR="00853EFC" w14:paraId="715B0A4F" w14:textId="77777777" w:rsidTr="00A35A37">
        <w:tc>
          <w:tcPr>
            <w:tcW w:w="1696" w:type="dxa"/>
            <w:vMerge w:val="restart"/>
            <w:shd w:val="clear" w:color="auto" w:fill="E8D4E6"/>
            <w:vAlign w:val="center"/>
          </w:tcPr>
          <w:p w14:paraId="4ABF8471" w14:textId="4DD653EB" w:rsidR="00853EFC" w:rsidRDefault="00853EFC" w:rsidP="00476B72">
            <w:pPr>
              <w:rPr>
                <w:rFonts w:cs="Times New Roman"/>
                <w:color w:val="000000" w:themeColor="text1"/>
                <w:sz w:val="24"/>
                <w:szCs w:val="24"/>
                <w:lang w:val="uz-Cyrl-UZ"/>
              </w:rPr>
            </w:pPr>
            <w:r>
              <w:rPr>
                <w:rFonts w:cs="Times New Roman"/>
                <w:color w:val="000000" w:themeColor="text1"/>
                <w:sz w:val="24"/>
                <w:szCs w:val="24"/>
                <w:lang w:val="uz-Cyrl-UZ"/>
              </w:rPr>
              <w:t>Бачадон қисқариши бузилиши – атония</w:t>
            </w:r>
          </w:p>
        </w:tc>
        <w:tc>
          <w:tcPr>
            <w:tcW w:w="3402" w:type="dxa"/>
            <w:shd w:val="clear" w:color="auto" w:fill="E2EFD9" w:themeFill="accent6" w:themeFillTint="33"/>
            <w:vAlign w:val="center"/>
          </w:tcPr>
          <w:p w14:paraId="386F033C" w14:textId="5F5C53D2" w:rsidR="00853EFC" w:rsidRDefault="00853EFC" w:rsidP="00476B72">
            <w:pPr>
              <w:rPr>
                <w:rFonts w:cs="Times New Roman"/>
                <w:color w:val="000000" w:themeColor="text1"/>
                <w:sz w:val="24"/>
                <w:szCs w:val="24"/>
                <w:lang w:val="uz-Cyrl-UZ"/>
              </w:rPr>
            </w:pPr>
            <w:r>
              <w:rPr>
                <w:rFonts w:cs="Times New Roman"/>
                <w:color w:val="000000" w:themeColor="text1"/>
                <w:sz w:val="24"/>
                <w:szCs w:val="24"/>
                <w:lang w:val="uz-Cyrl-UZ"/>
              </w:rPr>
              <w:t>Бачадон атонияси</w:t>
            </w:r>
          </w:p>
        </w:tc>
        <w:tc>
          <w:tcPr>
            <w:tcW w:w="4864" w:type="dxa"/>
            <w:shd w:val="clear" w:color="auto" w:fill="D9E2F3" w:themeFill="accent5" w:themeFillTint="33"/>
            <w:vAlign w:val="center"/>
          </w:tcPr>
          <w:p w14:paraId="50C1580C" w14:textId="77777777" w:rsidR="00853EFC"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Ўзоқ вақт давомида окситоцинни юбориш</w:t>
            </w:r>
          </w:p>
          <w:p w14:paraId="03FEAC28" w14:textId="1E310AA7"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Катта паритет</w:t>
            </w:r>
            <w:r w:rsidR="00850B52">
              <w:rPr>
                <w:rFonts w:cs="Times New Roman"/>
                <w:color w:val="000000" w:themeColor="text1"/>
                <w:sz w:val="24"/>
                <w:szCs w:val="24"/>
                <w:lang w:val="uz-Cyrl-UZ"/>
              </w:rPr>
              <w:t xml:space="preserve"> (кўп туғиш)</w:t>
            </w:r>
          </w:p>
          <w:p w14:paraId="51BE8946" w14:textId="77777777" w:rsidR="00B92B37" w:rsidRDefault="00B92B37" w:rsidP="00476B72">
            <w:pPr>
              <w:rPr>
                <w:rFonts w:cs="Times New Roman"/>
                <w:color w:val="000000" w:themeColor="text1"/>
                <w:sz w:val="24"/>
                <w:szCs w:val="24"/>
                <w:lang w:val="uz-Cyrl-UZ"/>
              </w:rPr>
            </w:pPr>
            <w:r w:rsidRPr="00B92B37">
              <w:rPr>
                <w:rFonts w:cs="Times New Roman"/>
                <w:color w:val="000000" w:themeColor="text1"/>
                <w:sz w:val="24"/>
                <w:szCs w:val="24"/>
                <w:lang w:val="uz-Cyrl-UZ"/>
              </w:rPr>
              <w:t>Хориоамнионит</w:t>
            </w:r>
          </w:p>
          <w:p w14:paraId="3048BBD8" w14:textId="048B89CF"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Умумий оғриқсизлантириш</w:t>
            </w:r>
          </w:p>
        </w:tc>
      </w:tr>
      <w:tr w:rsidR="00853EFC" w:rsidRPr="00662F73" w14:paraId="616D598B" w14:textId="77777777" w:rsidTr="00A35A37">
        <w:tc>
          <w:tcPr>
            <w:tcW w:w="1696" w:type="dxa"/>
            <w:vMerge/>
            <w:shd w:val="clear" w:color="auto" w:fill="E8D4E6"/>
            <w:vAlign w:val="center"/>
          </w:tcPr>
          <w:p w14:paraId="4CA7656B" w14:textId="529ABF80" w:rsidR="00853EFC" w:rsidRDefault="00853EFC" w:rsidP="00476B72">
            <w:pPr>
              <w:rPr>
                <w:rFonts w:cs="Times New Roman"/>
                <w:color w:val="000000" w:themeColor="text1"/>
                <w:sz w:val="24"/>
                <w:szCs w:val="24"/>
                <w:lang w:val="uz-Cyrl-UZ"/>
              </w:rPr>
            </w:pPr>
          </w:p>
        </w:tc>
        <w:tc>
          <w:tcPr>
            <w:tcW w:w="3402" w:type="dxa"/>
            <w:shd w:val="clear" w:color="auto" w:fill="E2EFD9" w:themeFill="accent6" w:themeFillTint="33"/>
            <w:vAlign w:val="center"/>
          </w:tcPr>
          <w:p w14:paraId="3002E489" w14:textId="06C16A00" w:rsidR="00853EFC" w:rsidRDefault="00853EFC" w:rsidP="00476B72">
            <w:pPr>
              <w:rPr>
                <w:rFonts w:cs="Times New Roman"/>
                <w:color w:val="000000" w:themeColor="text1"/>
                <w:sz w:val="24"/>
                <w:szCs w:val="24"/>
                <w:lang w:val="uz-Cyrl-UZ"/>
              </w:rPr>
            </w:pPr>
            <w:r>
              <w:rPr>
                <w:rFonts w:cs="Times New Roman"/>
                <w:color w:val="000000" w:themeColor="text1"/>
                <w:sz w:val="24"/>
                <w:szCs w:val="24"/>
                <w:lang w:val="uz-Cyrl-UZ"/>
              </w:rPr>
              <w:t>Бачадон бўшашиб кетиши</w:t>
            </w:r>
          </w:p>
        </w:tc>
        <w:tc>
          <w:tcPr>
            <w:tcW w:w="4864" w:type="dxa"/>
            <w:shd w:val="clear" w:color="auto" w:fill="D9E2F3" w:themeFill="accent5" w:themeFillTint="33"/>
            <w:vAlign w:val="center"/>
          </w:tcPr>
          <w:p w14:paraId="766BD9A3" w14:textId="77777777" w:rsidR="00853EFC"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Кўп ҳомилалик</w:t>
            </w:r>
          </w:p>
          <w:p w14:paraId="1B452E05" w14:textId="77777777"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Кўп сувлик</w:t>
            </w:r>
          </w:p>
          <w:p w14:paraId="4CEAA94A" w14:textId="2376B059"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Катта ҳомила</w:t>
            </w:r>
          </w:p>
        </w:tc>
      </w:tr>
      <w:tr w:rsidR="00853EFC" w14:paraId="23F76A8E" w14:textId="77777777" w:rsidTr="00A35A37">
        <w:tc>
          <w:tcPr>
            <w:tcW w:w="1696" w:type="dxa"/>
            <w:vMerge/>
            <w:shd w:val="clear" w:color="auto" w:fill="E8D4E6"/>
            <w:vAlign w:val="center"/>
          </w:tcPr>
          <w:p w14:paraId="3B110549" w14:textId="520DFEAC" w:rsidR="00853EFC" w:rsidRDefault="00853EFC" w:rsidP="00476B72">
            <w:pPr>
              <w:rPr>
                <w:rFonts w:cs="Times New Roman"/>
                <w:color w:val="000000" w:themeColor="text1"/>
                <w:sz w:val="24"/>
                <w:szCs w:val="24"/>
                <w:lang w:val="uz-Cyrl-UZ"/>
              </w:rPr>
            </w:pPr>
          </w:p>
        </w:tc>
        <w:tc>
          <w:tcPr>
            <w:tcW w:w="3402" w:type="dxa"/>
            <w:shd w:val="clear" w:color="auto" w:fill="E2EFD9" w:themeFill="accent6" w:themeFillTint="33"/>
            <w:vAlign w:val="center"/>
          </w:tcPr>
          <w:p w14:paraId="5B2F543F" w14:textId="2160BD14" w:rsidR="00853EFC" w:rsidRDefault="00853EFC" w:rsidP="00476B72">
            <w:pPr>
              <w:rPr>
                <w:rFonts w:cs="Times New Roman"/>
                <w:color w:val="000000" w:themeColor="text1"/>
                <w:sz w:val="24"/>
                <w:szCs w:val="24"/>
                <w:lang w:val="uz-Cyrl-UZ"/>
              </w:rPr>
            </w:pPr>
            <w:r>
              <w:rPr>
                <w:rFonts w:cs="Times New Roman"/>
                <w:color w:val="000000" w:themeColor="text1"/>
                <w:sz w:val="24"/>
                <w:szCs w:val="24"/>
                <w:lang w:val="uz-Cyrl-UZ"/>
              </w:rPr>
              <w:t>Бачадон миомаси</w:t>
            </w:r>
          </w:p>
        </w:tc>
        <w:tc>
          <w:tcPr>
            <w:tcW w:w="4864" w:type="dxa"/>
            <w:shd w:val="clear" w:color="auto" w:fill="D9E2F3" w:themeFill="accent5" w:themeFillTint="33"/>
            <w:vAlign w:val="center"/>
          </w:tcPr>
          <w:p w14:paraId="1704888E" w14:textId="0D93578D" w:rsidR="00853EFC" w:rsidRDefault="00B92B37" w:rsidP="00476B72">
            <w:pPr>
              <w:rPr>
                <w:rFonts w:cs="Times New Roman"/>
                <w:color w:val="000000" w:themeColor="text1"/>
                <w:sz w:val="24"/>
                <w:szCs w:val="24"/>
                <w:lang w:val="uz-Cyrl-UZ"/>
              </w:rPr>
            </w:pPr>
            <w:r w:rsidRPr="00B92B37">
              <w:rPr>
                <w:rFonts w:cs="Times New Roman"/>
                <w:color w:val="000000" w:themeColor="text1"/>
                <w:sz w:val="24"/>
                <w:szCs w:val="24"/>
                <w:lang w:val="uz-Cyrl-UZ"/>
              </w:rPr>
              <w:t>Бачадон миомасининг бир нечта тугунлари</w:t>
            </w:r>
          </w:p>
        </w:tc>
      </w:tr>
      <w:tr w:rsidR="00853EFC" w14:paraId="7F65FF30" w14:textId="77777777" w:rsidTr="00A35A37">
        <w:tc>
          <w:tcPr>
            <w:tcW w:w="1696" w:type="dxa"/>
            <w:vMerge/>
            <w:shd w:val="clear" w:color="auto" w:fill="E8D4E6"/>
            <w:vAlign w:val="center"/>
          </w:tcPr>
          <w:p w14:paraId="65BFA18D" w14:textId="7B12A567" w:rsidR="00853EFC" w:rsidRDefault="00853EFC" w:rsidP="00476B72">
            <w:pPr>
              <w:rPr>
                <w:rFonts w:cs="Times New Roman"/>
                <w:color w:val="000000" w:themeColor="text1"/>
                <w:sz w:val="24"/>
                <w:szCs w:val="24"/>
                <w:lang w:val="uz-Cyrl-UZ"/>
              </w:rPr>
            </w:pPr>
          </w:p>
        </w:tc>
        <w:tc>
          <w:tcPr>
            <w:tcW w:w="3402" w:type="dxa"/>
            <w:shd w:val="clear" w:color="auto" w:fill="E2EFD9" w:themeFill="accent6" w:themeFillTint="33"/>
            <w:vAlign w:val="center"/>
          </w:tcPr>
          <w:p w14:paraId="7AAED618" w14:textId="6BF0C199" w:rsidR="00853EFC" w:rsidRDefault="00853EFC" w:rsidP="00476B72">
            <w:pPr>
              <w:rPr>
                <w:rFonts w:cs="Times New Roman"/>
                <w:color w:val="000000" w:themeColor="text1"/>
                <w:sz w:val="24"/>
                <w:szCs w:val="24"/>
                <w:lang w:val="uz-Cyrl-UZ"/>
              </w:rPr>
            </w:pPr>
            <w:r>
              <w:rPr>
                <w:rFonts w:cs="Times New Roman"/>
                <w:color w:val="000000" w:themeColor="text1"/>
                <w:sz w:val="24"/>
                <w:szCs w:val="24"/>
                <w:lang w:val="uz-Cyrl-UZ"/>
              </w:rPr>
              <w:t>Бачадон ағдарилиши</w:t>
            </w:r>
          </w:p>
        </w:tc>
        <w:tc>
          <w:tcPr>
            <w:tcW w:w="4864" w:type="dxa"/>
            <w:shd w:val="clear" w:color="auto" w:fill="D9E2F3" w:themeFill="accent5" w:themeFillTint="33"/>
            <w:vAlign w:val="center"/>
          </w:tcPr>
          <w:p w14:paraId="498C1AB6" w14:textId="77777777" w:rsidR="00853EFC"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Киндик тизимчасини қаттиқ тортиш</w:t>
            </w:r>
          </w:p>
          <w:p w14:paraId="122D0961" w14:textId="77777777"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Калта киндик тизимчаси</w:t>
            </w:r>
          </w:p>
          <w:p w14:paraId="03A58182" w14:textId="741FBCC0"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 xml:space="preserve">Бачадон тубига </w:t>
            </w:r>
            <w:r w:rsidRPr="00B92B37">
              <w:rPr>
                <w:rFonts w:cs="Times New Roman"/>
                <w:color w:val="000000" w:themeColor="text1"/>
                <w:sz w:val="24"/>
                <w:szCs w:val="24"/>
                <w:lang w:val="uz-Cyrl-UZ"/>
              </w:rPr>
              <w:t>йўлдош бирикиши</w:t>
            </w:r>
          </w:p>
        </w:tc>
      </w:tr>
      <w:tr w:rsidR="0013637F" w14:paraId="7AE6A41F" w14:textId="77777777" w:rsidTr="00A35A37">
        <w:tc>
          <w:tcPr>
            <w:tcW w:w="1696" w:type="dxa"/>
            <w:shd w:val="clear" w:color="auto" w:fill="E8D4E6"/>
            <w:vAlign w:val="center"/>
          </w:tcPr>
          <w:p w14:paraId="06FBBFAA" w14:textId="0CFC4638" w:rsidR="0013637F" w:rsidRDefault="00853EFC" w:rsidP="00476B72">
            <w:pPr>
              <w:rPr>
                <w:rFonts w:cs="Times New Roman"/>
                <w:color w:val="000000" w:themeColor="text1"/>
                <w:sz w:val="24"/>
                <w:szCs w:val="24"/>
                <w:lang w:val="uz-Cyrl-UZ"/>
              </w:rPr>
            </w:pPr>
            <w:r>
              <w:rPr>
                <w:rFonts w:cs="Times New Roman"/>
                <w:color w:val="000000" w:themeColor="text1"/>
                <w:sz w:val="24"/>
                <w:szCs w:val="24"/>
                <w:lang w:val="uz-Cyrl-UZ"/>
              </w:rPr>
              <w:t>Туғруқ йўлларининг травмаси</w:t>
            </w:r>
          </w:p>
        </w:tc>
        <w:tc>
          <w:tcPr>
            <w:tcW w:w="3402" w:type="dxa"/>
            <w:shd w:val="clear" w:color="auto" w:fill="E2EFD9" w:themeFill="accent6" w:themeFillTint="33"/>
            <w:vAlign w:val="center"/>
          </w:tcPr>
          <w:p w14:paraId="1FF87691" w14:textId="77777777" w:rsidR="0013637F" w:rsidRDefault="00853EFC" w:rsidP="00476B72">
            <w:pPr>
              <w:rPr>
                <w:rFonts w:cs="Times New Roman"/>
                <w:color w:val="000000" w:themeColor="text1"/>
                <w:sz w:val="24"/>
                <w:szCs w:val="24"/>
                <w:lang w:val="uz-Cyrl-UZ"/>
              </w:rPr>
            </w:pPr>
            <w:r>
              <w:rPr>
                <w:rFonts w:cs="Times New Roman"/>
                <w:color w:val="000000" w:themeColor="text1"/>
                <w:sz w:val="24"/>
                <w:szCs w:val="24"/>
                <w:lang w:val="uz-Cyrl-UZ"/>
              </w:rPr>
              <w:t>Эпизиотомия</w:t>
            </w:r>
          </w:p>
          <w:p w14:paraId="2562EC00" w14:textId="77777777" w:rsidR="00853EFC" w:rsidRDefault="00853EFC" w:rsidP="00476B72">
            <w:pPr>
              <w:rPr>
                <w:rFonts w:cs="Times New Roman"/>
                <w:color w:val="000000" w:themeColor="text1"/>
                <w:sz w:val="24"/>
                <w:szCs w:val="24"/>
                <w:lang w:val="uz-Cyrl-UZ"/>
              </w:rPr>
            </w:pPr>
            <w:r>
              <w:rPr>
                <w:rFonts w:cs="Times New Roman"/>
                <w:color w:val="000000" w:themeColor="text1"/>
                <w:sz w:val="24"/>
                <w:szCs w:val="24"/>
                <w:lang w:val="uz-Cyrl-UZ"/>
              </w:rPr>
              <w:t>Бачадон бўйни, қин, оралиқ йиртилишлари</w:t>
            </w:r>
          </w:p>
          <w:p w14:paraId="7902A25B" w14:textId="0D0B422E" w:rsidR="00853EFC" w:rsidRPr="00AC5EDD" w:rsidRDefault="00853EFC" w:rsidP="00476B72">
            <w:pPr>
              <w:rPr>
                <w:rFonts w:cs="Times New Roman"/>
                <w:color w:val="000000" w:themeColor="text1"/>
                <w:sz w:val="24"/>
                <w:szCs w:val="24"/>
                <w:lang w:val="en-US"/>
              </w:rPr>
            </w:pPr>
            <w:r>
              <w:rPr>
                <w:rFonts w:cs="Times New Roman"/>
                <w:color w:val="000000" w:themeColor="text1"/>
                <w:sz w:val="24"/>
                <w:szCs w:val="24"/>
                <w:lang w:val="uz-Cyrl-UZ"/>
              </w:rPr>
              <w:t>Бачадон йиртилиши</w:t>
            </w:r>
          </w:p>
        </w:tc>
        <w:tc>
          <w:tcPr>
            <w:tcW w:w="4864" w:type="dxa"/>
            <w:shd w:val="clear" w:color="auto" w:fill="D9E2F3" w:themeFill="accent5" w:themeFillTint="33"/>
            <w:vAlign w:val="center"/>
          </w:tcPr>
          <w:p w14:paraId="151704EC" w14:textId="77777777" w:rsidR="0013637F" w:rsidRDefault="00AC5EDD" w:rsidP="00476B72">
            <w:pPr>
              <w:rPr>
                <w:rFonts w:cs="Times New Roman"/>
                <w:color w:val="000000" w:themeColor="text1"/>
                <w:sz w:val="24"/>
                <w:szCs w:val="24"/>
                <w:lang w:val="uz-Cyrl-UZ"/>
              </w:rPr>
            </w:pPr>
            <w:r>
              <w:rPr>
                <w:rFonts w:cs="Times New Roman"/>
                <w:color w:val="000000" w:themeColor="text1"/>
                <w:sz w:val="24"/>
                <w:szCs w:val="24"/>
                <w:lang w:val="uz-Cyrl-UZ"/>
              </w:rPr>
              <w:t>Оператив вагинал туғруқлар</w:t>
            </w:r>
          </w:p>
          <w:p w14:paraId="02F48D8A" w14:textId="3901D72E" w:rsidR="00AC5EDD" w:rsidRPr="00AC5EDD" w:rsidRDefault="00AC5EDD" w:rsidP="00476B72">
            <w:pPr>
              <w:rPr>
                <w:rFonts w:cs="Times New Roman"/>
                <w:color w:val="000000" w:themeColor="text1"/>
                <w:sz w:val="24"/>
                <w:szCs w:val="24"/>
                <w:lang w:val="uz-Cyrl-UZ"/>
              </w:rPr>
            </w:pPr>
            <w:r>
              <w:rPr>
                <w:rFonts w:cs="Times New Roman"/>
                <w:color w:val="000000" w:themeColor="text1"/>
                <w:sz w:val="24"/>
                <w:szCs w:val="24"/>
                <w:lang w:val="uz-Cyrl-UZ"/>
              </w:rPr>
              <w:t>Тез</w:t>
            </w:r>
            <w:r w:rsidR="00B92B37">
              <w:rPr>
                <w:rFonts w:cs="Times New Roman"/>
                <w:color w:val="000000" w:themeColor="text1"/>
                <w:sz w:val="24"/>
                <w:szCs w:val="24"/>
                <w:lang w:val="uz-Cyrl-UZ"/>
              </w:rPr>
              <w:t xml:space="preserve"> туғиш</w:t>
            </w:r>
          </w:p>
        </w:tc>
      </w:tr>
      <w:tr w:rsidR="0013637F" w:rsidRPr="00662F73" w14:paraId="4A5A62C5" w14:textId="77777777" w:rsidTr="00A35A37">
        <w:tc>
          <w:tcPr>
            <w:tcW w:w="1696" w:type="dxa"/>
            <w:tcBorders>
              <w:bottom w:val="single" w:sz="4" w:space="0" w:color="auto"/>
            </w:tcBorders>
            <w:shd w:val="clear" w:color="auto" w:fill="E8D4E6"/>
            <w:vAlign w:val="center"/>
          </w:tcPr>
          <w:p w14:paraId="7D3333EB" w14:textId="1B57FB57" w:rsidR="0013637F"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Йўлдош тўқималари ушланиб қолиши</w:t>
            </w:r>
          </w:p>
        </w:tc>
        <w:tc>
          <w:tcPr>
            <w:tcW w:w="3402" w:type="dxa"/>
            <w:tcBorders>
              <w:bottom w:val="single" w:sz="4" w:space="0" w:color="auto"/>
            </w:tcBorders>
            <w:shd w:val="clear" w:color="auto" w:fill="E2EFD9" w:themeFill="accent6" w:themeFillTint="33"/>
            <w:vAlign w:val="center"/>
          </w:tcPr>
          <w:p w14:paraId="746E2929" w14:textId="77777777" w:rsidR="0013637F"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Йўлдош қисмлари ушланиб қолиши</w:t>
            </w:r>
          </w:p>
          <w:p w14:paraId="3A3CA98A" w14:textId="7E6DF956"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Йўлдош</w:t>
            </w:r>
            <w:r w:rsidR="00C40FF1">
              <w:rPr>
                <w:rFonts w:cs="Times New Roman"/>
                <w:color w:val="000000" w:themeColor="text1"/>
                <w:sz w:val="24"/>
                <w:szCs w:val="24"/>
                <w:lang w:val="uz-Cyrl-UZ"/>
              </w:rPr>
              <w:t>нинг</w:t>
            </w:r>
            <w:r>
              <w:rPr>
                <w:rFonts w:cs="Times New Roman"/>
                <w:color w:val="000000" w:themeColor="text1"/>
                <w:sz w:val="24"/>
                <w:szCs w:val="24"/>
                <w:lang w:val="uz-Cyrl-UZ"/>
              </w:rPr>
              <w:t xml:space="preserve"> ўсиб кириши</w:t>
            </w:r>
          </w:p>
        </w:tc>
        <w:tc>
          <w:tcPr>
            <w:tcW w:w="4864" w:type="dxa"/>
            <w:tcBorders>
              <w:bottom w:val="single" w:sz="4" w:space="0" w:color="auto"/>
            </w:tcBorders>
            <w:shd w:val="clear" w:color="auto" w:fill="D9E2F3" w:themeFill="accent5" w:themeFillTint="33"/>
            <w:vAlign w:val="center"/>
          </w:tcPr>
          <w:p w14:paraId="6E731ABB" w14:textId="77777777" w:rsidR="0013637F"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Йўлдошнинг қўшимча бўлакчаси</w:t>
            </w:r>
          </w:p>
          <w:p w14:paraId="243BF9EA" w14:textId="77777777"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Анамнезда бачадонда жарроҳлик амалиётлар</w:t>
            </w:r>
          </w:p>
          <w:p w14:paraId="305BBC7A" w14:textId="43FB4290"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Туғруқда йўлдош</w:t>
            </w:r>
            <w:r w:rsidR="00C40FF1">
              <w:rPr>
                <w:rFonts w:cs="Times New Roman"/>
                <w:color w:val="000000" w:themeColor="text1"/>
                <w:sz w:val="24"/>
                <w:szCs w:val="24"/>
                <w:lang w:val="uz-Cyrl-UZ"/>
              </w:rPr>
              <w:t>нинг</w:t>
            </w:r>
            <w:r>
              <w:rPr>
                <w:rFonts w:cs="Times New Roman"/>
                <w:color w:val="000000" w:themeColor="text1"/>
                <w:sz w:val="24"/>
                <w:szCs w:val="24"/>
                <w:lang w:val="uz-Cyrl-UZ"/>
              </w:rPr>
              <w:t xml:space="preserve"> қисмлари қолиб кетиши</w:t>
            </w:r>
          </w:p>
        </w:tc>
      </w:tr>
      <w:tr w:rsidR="00B92B37" w:rsidRPr="00662F73" w14:paraId="2E3CA68E" w14:textId="77777777" w:rsidTr="00A35A37">
        <w:tc>
          <w:tcPr>
            <w:tcW w:w="1696" w:type="dxa"/>
            <w:tcBorders>
              <w:bottom w:val="single" w:sz="4" w:space="0" w:color="auto"/>
            </w:tcBorders>
            <w:shd w:val="clear" w:color="auto" w:fill="E8D4E6"/>
            <w:vAlign w:val="center"/>
          </w:tcPr>
          <w:p w14:paraId="359E9494" w14:textId="5CFC285A"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Қон ивиши</w:t>
            </w:r>
            <w:r w:rsidR="000B7648">
              <w:rPr>
                <w:rFonts w:cs="Times New Roman"/>
                <w:color w:val="000000" w:themeColor="text1"/>
                <w:sz w:val="24"/>
                <w:szCs w:val="24"/>
                <w:lang w:val="uz-Cyrl-UZ"/>
              </w:rPr>
              <w:t>нинг</w:t>
            </w:r>
            <w:r>
              <w:rPr>
                <w:rFonts w:cs="Times New Roman"/>
                <w:color w:val="000000" w:themeColor="text1"/>
                <w:sz w:val="24"/>
                <w:szCs w:val="24"/>
                <w:lang w:val="uz-Cyrl-UZ"/>
              </w:rPr>
              <w:t xml:space="preserve"> бузилиши</w:t>
            </w:r>
          </w:p>
        </w:tc>
        <w:tc>
          <w:tcPr>
            <w:tcW w:w="3402" w:type="dxa"/>
            <w:tcBorders>
              <w:bottom w:val="single" w:sz="4" w:space="0" w:color="auto"/>
            </w:tcBorders>
            <w:shd w:val="clear" w:color="auto" w:fill="E2EFD9" w:themeFill="accent6" w:themeFillTint="33"/>
            <w:vAlign w:val="center"/>
          </w:tcPr>
          <w:p w14:paraId="25559B41" w14:textId="77777777"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Преэклампсия</w:t>
            </w:r>
          </w:p>
          <w:p w14:paraId="0E9FC78F" w14:textId="77777777"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Гемостаз тизимининг тўғма дефектлари (гемофилия, ф</w:t>
            </w:r>
            <w:r w:rsidRPr="00012B58">
              <w:rPr>
                <w:rFonts w:cs="Times New Roman"/>
                <w:color w:val="000000" w:themeColor="text1"/>
                <w:sz w:val="24"/>
                <w:szCs w:val="24"/>
                <w:lang w:val="uz-Cyrl-UZ"/>
              </w:rPr>
              <w:t>он Виллебранд</w:t>
            </w:r>
            <w:r>
              <w:rPr>
                <w:rFonts w:cs="Times New Roman"/>
                <w:color w:val="000000" w:themeColor="text1"/>
                <w:sz w:val="24"/>
                <w:szCs w:val="24"/>
                <w:lang w:val="uz-Cyrl-UZ"/>
              </w:rPr>
              <w:t xml:space="preserve"> омилининг етишмовчилиги ва бошқ.)</w:t>
            </w:r>
          </w:p>
          <w:p w14:paraId="57235CD5" w14:textId="77777777"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Оғир инфекция</w:t>
            </w:r>
          </w:p>
          <w:p w14:paraId="747F21FB" w14:textId="77777777"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Қоғаноқ сувлари эмболияси</w:t>
            </w:r>
          </w:p>
          <w:p w14:paraId="487F4EC9" w14:textId="77777777" w:rsidR="00B92B37" w:rsidRDefault="00B92B37" w:rsidP="00476B72">
            <w:pPr>
              <w:rPr>
                <w:rFonts w:cs="Times New Roman"/>
                <w:color w:val="000000" w:themeColor="text1"/>
                <w:sz w:val="24"/>
                <w:szCs w:val="24"/>
                <w:lang w:val="uz-Cyrl-UZ"/>
              </w:rPr>
            </w:pPr>
            <w:r w:rsidRPr="00B92B37">
              <w:rPr>
                <w:rFonts w:cs="Times New Roman"/>
                <w:color w:val="000000" w:themeColor="text1"/>
                <w:sz w:val="24"/>
                <w:szCs w:val="24"/>
                <w:lang w:val="uz-Cyrl-UZ"/>
              </w:rPr>
              <w:t xml:space="preserve">Ҳаддан ташқари </w:t>
            </w:r>
            <w:r>
              <w:rPr>
                <w:rFonts w:cs="Times New Roman"/>
                <w:color w:val="000000" w:themeColor="text1"/>
                <w:sz w:val="24"/>
                <w:szCs w:val="24"/>
                <w:lang w:val="uz-Cyrl-UZ"/>
              </w:rPr>
              <w:t>миқдорда кристаллоидларни юбориш</w:t>
            </w:r>
          </w:p>
          <w:p w14:paraId="1FB6C623" w14:textId="5BF20520"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 xml:space="preserve">Терапевтик мақсад билан антикоагулянтларни </w:t>
            </w:r>
            <w:r w:rsidR="00850B52">
              <w:rPr>
                <w:rFonts w:cs="Times New Roman"/>
                <w:color w:val="000000" w:themeColor="text1"/>
                <w:sz w:val="24"/>
                <w:szCs w:val="24"/>
                <w:lang w:val="uz-Cyrl-UZ"/>
              </w:rPr>
              <w:t>қабул қилиш</w:t>
            </w:r>
          </w:p>
        </w:tc>
        <w:tc>
          <w:tcPr>
            <w:tcW w:w="4864" w:type="dxa"/>
            <w:tcBorders>
              <w:bottom w:val="single" w:sz="4" w:space="0" w:color="auto"/>
            </w:tcBorders>
            <w:shd w:val="clear" w:color="auto" w:fill="D9E2F3" w:themeFill="accent5" w:themeFillTint="33"/>
            <w:vAlign w:val="center"/>
          </w:tcPr>
          <w:p w14:paraId="3FFB2EA5" w14:textId="77777777" w:rsidR="00B92B37" w:rsidRDefault="00B92B37" w:rsidP="00476B72">
            <w:pPr>
              <w:rPr>
                <w:rFonts w:cs="Times New Roman"/>
                <w:color w:val="000000" w:themeColor="text1"/>
                <w:sz w:val="24"/>
                <w:szCs w:val="24"/>
                <w:lang w:val="uz-Cyrl-UZ"/>
              </w:rPr>
            </w:pPr>
            <w:r w:rsidRPr="00B92B37">
              <w:rPr>
                <w:rFonts w:cs="Times New Roman"/>
                <w:color w:val="000000" w:themeColor="text1"/>
                <w:sz w:val="24"/>
                <w:szCs w:val="24"/>
                <w:lang w:val="uz-Cyrl-UZ"/>
              </w:rPr>
              <w:t>Қон қуйилиши</w:t>
            </w:r>
          </w:p>
          <w:p w14:paraId="6EDBEEAC" w14:textId="77777777"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Петехиал тошма</w:t>
            </w:r>
          </w:p>
          <w:p w14:paraId="35E253ED" w14:textId="506C4995"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Ҳомила нобуд бўлиши</w:t>
            </w:r>
          </w:p>
          <w:p w14:paraId="654FC759" w14:textId="32E92C7A" w:rsidR="00B92B37" w:rsidRDefault="00B92B37" w:rsidP="00476B72">
            <w:pPr>
              <w:rPr>
                <w:rFonts w:cs="Times New Roman"/>
                <w:color w:val="000000" w:themeColor="text1"/>
                <w:sz w:val="24"/>
                <w:szCs w:val="24"/>
                <w:lang w:val="uz-Cyrl-UZ"/>
              </w:rPr>
            </w:pPr>
            <w:r w:rsidRPr="00012B58">
              <w:rPr>
                <w:rFonts w:cs="Times New Roman"/>
                <w:color w:val="000000" w:themeColor="text1"/>
                <w:sz w:val="24"/>
                <w:szCs w:val="24"/>
                <w:lang w:val="uz-Cyrl-UZ"/>
              </w:rPr>
              <w:t>НЖЙБК</w:t>
            </w:r>
          </w:p>
          <w:p w14:paraId="365C1ED6" w14:textId="77928324"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Иситма, сепсис</w:t>
            </w:r>
          </w:p>
          <w:p w14:paraId="4ABDF4F0" w14:textId="545F5B11" w:rsidR="00B92B37" w:rsidRDefault="00B92B37" w:rsidP="00476B72">
            <w:pPr>
              <w:rPr>
                <w:rFonts w:cs="Times New Roman"/>
                <w:color w:val="000000" w:themeColor="text1"/>
                <w:sz w:val="24"/>
                <w:szCs w:val="24"/>
                <w:lang w:val="uz-Cyrl-UZ"/>
              </w:rPr>
            </w:pPr>
            <w:r>
              <w:rPr>
                <w:rFonts w:cs="Times New Roman"/>
                <w:color w:val="000000" w:themeColor="text1"/>
                <w:sz w:val="24"/>
                <w:szCs w:val="24"/>
                <w:lang w:val="uz-Cyrl-UZ"/>
              </w:rPr>
              <w:t>Геморрагиялар</w:t>
            </w:r>
          </w:p>
          <w:p w14:paraId="41DBF46C" w14:textId="144FEE7A" w:rsidR="00B92B37" w:rsidRDefault="009A1E73" w:rsidP="00BA5399">
            <w:pPr>
              <w:rPr>
                <w:rFonts w:cs="Times New Roman"/>
                <w:color w:val="000000" w:themeColor="text1"/>
                <w:sz w:val="24"/>
                <w:szCs w:val="24"/>
                <w:lang w:val="uz-Cyrl-UZ"/>
              </w:rPr>
            </w:pPr>
            <w:r>
              <w:rPr>
                <w:rFonts w:cs="Times New Roman"/>
                <w:color w:val="000000" w:themeColor="text1"/>
                <w:sz w:val="24"/>
                <w:szCs w:val="24"/>
                <w:lang w:val="uz-Cyrl-UZ"/>
              </w:rPr>
              <w:t>Ўтказилаётган антитромботик терапия</w:t>
            </w:r>
          </w:p>
        </w:tc>
      </w:tr>
      <w:tr w:rsidR="00685184" w:rsidRPr="00662F73" w14:paraId="67066B67" w14:textId="77777777" w:rsidTr="00685184">
        <w:trPr>
          <w:trHeight w:val="899"/>
        </w:trPr>
        <w:tc>
          <w:tcPr>
            <w:tcW w:w="9962" w:type="dxa"/>
            <w:gridSpan w:val="3"/>
            <w:tcBorders>
              <w:top w:val="single" w:sz="4" w:space="0" w:color="auto"/>
              <w:left w:val="nil"/>
              <w:bottom w:val="nil"/>
              <w:right w:val="nil"/>
            </w:tcBorders>
          </w:tcPr>
          <w:p w14:paraId="2D3861A3" w14:textId="2975FA4E" w:rsidR="00685184" w:rsidRPr="00B92B37" w:rsidRDefault="00685184" w:rsidP="00685184">
            <w:pPr>
              <w:spacing w:before="240"/>
              <w:jc w:val="both"/>
              <w:rPr>
                <w:rFonts w:cs="Times New Roman"/>
                <w:color w:val="000000" w:themeColor="text1"/>
                <w:sz w:val="24"/>
                <w:szCs w:val="24"/>
                <w:lang w:val="uz-Cyrl-UZ"/>
              </w:rPr>
            </w:pPr>
            <w:r w:rsidRPr="00685184">
              <w:rPr>
                <w:rFonts w:cs="Times New Roman"/>
                <w:color w:val="000000" w:themeColor="text1"/>
                <w:sz w:val="24"/>
                <w:szCs w:val="24"/>
                <w:lang w:val="uz-Cyrl-UZ"/>
              </w:rPr>
              <w:t>Маълум бўлган хавф омиллари мавжудлигига қарама</w:t>
            </w:r>
            <w:r>
              <w:rPr>
                <w:rFonts w:cs="Times New Roman"/>
                <w:color w:val="000000" w:themeColor="text1"/>
                <w:sz w:val="24"/>
                <w:szCs w:val="24"/>
                <w:lang w:val="uz-Cyrl-UZ"/>
              </w:rPr>
              <w:t>сдан</w:t>
            </w:r>
            <w:r w:rsidRPr="00685184">
              <w:rPr>
                <w:rFonts w:cs="Times New Roman"/>
                <w:color w:val="000000" w:themeColor="text1"/>
                <w:sz w:val="24"/>
                <w:szCs w:val="24"/>
                <w:lang w:val="uz-Cyrl-UZ"/>
              </w:rPr>
              <w:t>, ҳар бир аёл</w:t>
            </w:r>
            <w:r>
              <w:rPr>
                <w:rFonts w:cs="Times New Roman"/>
                <w:color w:val="000000" w:themeColor="text1"/>
                <w:sz w:val="24"/>
                <w:szCs w:val="24"/>
                <w:lang w:val="uz-Cyrl-UZ"/>
              </w:rPr>
              <w:t xml:space="preserve">да ТКҚК ривожланиши </w:t>
            </w:r>
            <w:r w:rsidRPr="00685184">
              <w:rPr>
                <w:rFonts w:cs="Times New Roman"/>
                <w:color w:val="000000" w:themeColor="text1"/>
                <w:sz w:val="24"/>
                <w:szCs w:val="24"/>
                <w:lang w:val="uz-Cyrl-UZ"/>
              </w:rPr>
              <w:t>мумкин</w:t>
            </w:r>
            <w:r>
              <w:rPr>
                <w:rFonts w:cs="Times New Roman"/>
                <w:color w:val="000000" w:themeColor="text1"/>
                <w:sz w:val="24"/>
                <w:szCs w:val="24"/>
                <w:lang w:val="uz-Cyrl-UZ"/>
              </w:rPr>
              <w:t xml:space="preserve">лиги умум </w:t>
            </w:r>
            <w:r w:rsidRPr="00685184">
              <w:rPr>
                <w:rFonts w:cs="Times New Roman"/>
                <w:color w:val="000000" w:themeColor="text1"/>
                <w:sz w:val="24"/>
                <w:szCs w:val="24"/>
                <w:lang w:val="uz-Cyrl-UZ"/>
              </w:rPr>
              <w:t>қабул қилин</w:t>
            </w:r>
            <w:r>
              <w:rPr>
                <w:rFonts w:cs="Times New Roman"/>
                <w:color w:val="000000" w:themeColor="text1"/>
                <w:sz w:val="24"/>
                <w:szCs w:val="24"/>
                <w:lang w:val="uz-Cyrl-UZ"/>
              </w:rPr>
              <w:t xml:space="preserve">ган </w:t>
            </w:r>
            <w:r w:rsidRPr="00685184">
              <w:rPr>
                <w:rFonts w:cs="Times New Roman"/>
                <w:color w:val="000000" w:themeColor="text1"/>
                <w:sz w:val="24"/>
                <w:szCs w:val="24"/>
                <w:lang w:val="uz-Cyrl-UZ"/>
              </w:rPr>
              <w:t>ва бу</w:t>
            </w:r>
            <w:r>
              <w:rPr>
                <w:rFonts w:cs="Times New Roman"/>
                <w:color w:val="000000" w:themeColor="text1"/>
                <w:sz w:val="24"/>
                <w:szCs w:val="24"/>
                <w:lang w:val="uz-Cyrl-UZ"/>
              </w:rPr>
              <w:t xml:space="preserve"> ТКҚК</w:t>
            </w:r>
            <w:r w:rsidR="00006D29">
              <w:rPr>
                <w:rFonts w:cs="Times New Roman"/>
                <w:color w:val="000000" w:themeColor="text1"/>
                <w:sz w:val="24"/>
                <w:szCs w:val="24"/>
                <w:lang w:val="uz-Cyrl-UZ"/>
              </w:rPr>
              <w:t>ни</w:t>
            </w:r>
            <w:r>
              <w:rPr>
                <w:rFonts w:cs="Times New Roman"/>
                <w:color w:val="000000" w:themeColor="text1"/>
                <w:sz w:val="24"/>
                <w:szCs w:val="24"/>
                <w:lang w:val="uz-Cyrl-UZ"/>
              </w:rPr>
              <w:t xml:space="preserve"> олиб бориш бўйича </w:t>
            </w:r>
            <w:r w:rsidRPr="00685184">
              <w:rPr>
                <w:rFonts w:cs="Times New Roman"/>
                <w:color w:val="000000" w:themeColor="text1"/>
                <w:sz w:val="24"/>
                <w:szCs w:val="24"/>
                <w:lang w:val="uz-Cyrl-UZ"/>
              </w:rPr>
              <w:t>стандарт</w:t>
            </w:r>
            <w:r>
              <w:rPr>
                <w:rFonts w:cs="Times New Roman"/>
                <w:color w:val="000000" w:themeColor="text1"/>
                <w:sz w:val="24"/>
                <w:szCs w:val="24"/>
                <w:lang w:val="uz-Cyrl-UZ"/>
              </w:rPr>
              <w:t xml:space="preserve">лаштирилган баённоманинг барча тавсияларига </w:t>
            </w:r>
            <w:r w:rsidRPr="00685184">
              <w:rPr>
                <w:rFonts w:cs="Times New Roman"/>
                <w:color w:val="000000" w:themeColor="text1"/>
                <w:sz w:val="24"/>
                <w:szCs w:val="24"/>
                <w:lang w:val="uz-Cyrl-UZ"/>
              </w:rPr>
              <w:t xml:space="preserve">қатъий риоя қилиш талаб </w:t>
            </w:r>
            <w:r>
              <w:rPr>
                <w:rFonts w:cs="Times New Roman"/>
                <w:color w:val="000000" w:themeColor="text1"/>
                <w:sz w:val="24"/>
                <w:szCs w:val="24"/>
                <w:lang w:val="uz-Cyrl-UZ"/>
              </w:rPr>
              <w:t>қил</w:t>
            </w:r>
            <w:r w:rsidR="00850B52">
              <w:rPr>
                <w:rFonts w:cs="Times New Roman"/>
                <w:color w:val="000000" w:themeColor="text1"/>
                <w:sz w:val="24"/>
                <w:szCs w:val="24"/>
                <w:lang w:val="uz-Cyrl-UZ"/>
              </w:rPr>
              <w:t>ин</w:t>
            </w:r>
            <w:r>
              <w:rPr>
                <w:rFonts w:cs="Times New Roman"/>
                <w:color w:val="000000" w:themeColor="text1"/>
                <w:sz w:val="24"/>
                <w:szCs w:val="24"/>
                <w:lang w:val="uz-Cyrl-UZ"/>
              </w:rPr>
              <w:t>ади</w:t>
            </w:r>
            <w:r w:rsidRPr="00685184">
              <w:rPr>
                <w:rFonts w:cs="Times New Roman"/>
                <w:color w:val="000000" w:themeColor="text1"/>
                <w:sz w:val="24"/>
                <w:szCs w:val="24"/>
                <w:lang w:val="uz-Cyrl-UZ"/>
              </w:rPr>
              <w:t>.</w:t>
            </w:r>
          </w:p>
        </w:tc>
      </w:tr>
    </w:tbl>
    <w:p w14:paraId="239E5D7B" w14:textId="7B3D1FD5" w:rsidR="008F688A" w:rsidRPr="00146A6C" w:rsidRDefault="008F688A" w:rsidP="008F688A">
      <w:pPr>
        <w:pStyle w:val="2"/>
        <w:spacing w:before="240" w:after="240" w:line="240" w:lineRule="auto"/>
        <w:rPr>
          <w:rFonts w:asciiTheme="minorHAnsi" w:hAnsiTheme="minorHAnsi" w:cs="Times New Roman"/>
          <w:b/>
          <w:color w:val="4472C4" w:themeColor="accent5"/>
          <w:lang w:val="uz-Cyrl-UZ"/>
        </w:rPr>
      </w:pPr>
      <w:bookmarkStart w:id="13" w:name="_Toc84755064"/>
      <w:r>
        <w:rPr>
          <w:rFonts w:asciiTheme="minorHAnsi" w:hAnsiTheme="minorHAnsi" w:cs="Times New Roman"/>
          <w:b/>
          <w:color w:val="4472C4" w:themeColor="accent5"/>
          <w:lang w:val="uz-Cyrl-UZ"/>
        </w:rPr>
        <w:lastRenderedPageBreak/>
        <w:t>Эпидемиология</w:t>
      </w:r>
      <w:r w:rsidR="00F77316">
        <w:rPr>
          <w:rFonts w:asciiTheme="minorHAnsi" w:hAnsiTheme="minorHAnsi" w:cs="Times New Roman"/>
          <w:b/>
          <w:color w:val="4472C4" w:themeColor="accent5"/>
          <w:lang w:val="uz-Cyrl-UZ"/>
        </w:rPr>
        <w:t>си</w:t>
      </w:r>
      <w:bookmarkEnd w:id="13"/>
    </w:p>
    <w:p w14:paraId="561B286B" w14:textId="0DD04EF8" w:rsidR="00A63980" w:rsidRDefault="00F77316" w:rsidP="008F688A">
      <w:pPr>
        <w:jc w:val="both"/>
        <w:rPr>
          <w:rFonts w:cs="Times New Roman"/>
          <w:color w:val="000000" w:themeColor="text1"/>
          <w:sz w:val="24"/>
          <w:szCs w:val="24"/>
          <w:lang w:val="uz-Cyrl-UZ"/>
        </w:rPr>
      </w:pPr>
      <w:r w:rsidRPr="00F77316">
        <w:rPr>
          <w:rFonts w:cs="Times New Roman"/>
          <w:color w:val="000000" w:themeColor="text1"/>
          <w:sz w:val="24"/>
          <w:szCs w:val="24"/>
          <w:lang w:val="uz-Cyrl-UZ"/>
        </w:rPr>
        <w:t>Акушерлик қон кетиш</w:t>
      </w:r>
      <w:r>
        <w:rPr>
          <w:rFonts w:cs="Times New Roman"/>
          <w:color w:val="000000" w:themeColor="text1"/>
          <w:sz w:val="24"/>
          <w:szCs w:val="24"/>
          <w:lang w:val="uz-Cyrl-UZ"/>
        </w:rPr>
        <w:t>лар</w:t>
      </w:r>
      <w:r w:rsidRPr="00F77316">
        <w:rPr>
          <w:rFonts w:cs="Times New Roman"/>
          <w:color w:val="000000" w:themeColor="text1"/>
          <w:sz w:val="24"/>
          <w:szCs w:val="24"/>
          <w:lang w:val="uz-Cyrl-UZ"/>
        </w:rPr>
        <w:t xml:space="preserve">и оналар ўлимининг сабаблари орасида биринчи ўринда туради. </w:t>
      </w:r>
      <w:r w:rsidR="00016F35" w:rsidRPr="00F77316">
        <w:rPr>
          <w:rFonts w:cs="Times New Roman"/>
          <w:color w:val="000000" w:themeColor="text1"/>
          <w:sz w:val="24"/>
          <w:szCs w:val="24"/>
          <w:lang w:val="uz-Cyrl-UZ"/>
        </w:rPr>
        <w:t>Катталар</w:t>
      </w:r>
      <w:r w:rsidR="00016F35">
        <w:rPr>
          <w:rFonts w:cs="Times New Roman"/>
          <w:color w:val="000000" w:themeColor="text1"/>
          <w:sz w:val="24"/>
          <w:szCs w:val="24"/>
          <w:lang w:val="uz-Cyrl-UZ"/>
        </w:rPr>
        <w:t xml:space="preserve"> </w:t>
      </w:r>
      <w:r>
        <w:rPr>
          <w:rFonts w:cs="Times New Roman"/>
          <w:color w:val="000000" w:themeColor="text1"/>
          <w:sz w:val="24"/>
          <w:szCs w:val="24"/>
          <w:lang w:val="uz-Cyrl-UZ"/>
        </w:rPr>
        <w:t>респиратор дистресс</w:t>
      </w:r>
      <w:r w:rsidR="000B69EE">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синдроми </w:t>
      </w:r>
      <w:r w:rsidRPr="00F77316">
        <w:rPr>
          <w:rFonts w:cs="Times New Roman"/>
          <w:color w:val="000000" w:themeColor="text1"/>
          <w:sz w:val="24"/>
          <w:szCs w:val="24"/>
          <w:lang w:val="uz-Cyrl-UZ"/>
        </w:rPr>
        <w:t>(РДС), шок, тарқалган томир ичи қон ивиш синдроми (</w:t>
      </w:r>
      <w:r w:rsidR="00016F35" w:rsidRPr="00016F35">
        <w:rPr>
          <w:rFonts w:cs="Times New Roman"/>
          <w:color w:val="000000" w:themeColor="text1"/>
          <w:sz w:val="24"/>
          <w:szCs w:val="24"/>
          <w:lang w:val="uz-Cyrl-UZ"/>
        </w:rPr>
        <w:t>ТТИҚИС</w:t>
      </w:r>
      <w:r w:rsidRPr="00F77316">
        <w:rPr>
          <w:rFonts w:cs="Times New Roman"/>
          <w:color w:val="000000" w:themeColor="text1"/>
          <w:sz w:val="24"/>
          <w:szCs w:val="24"/>
          <w:lang w:val="uz-Cyrl-UZ"/>
        </w:rPr>
        <w:t xml:space="preserve">), ўткир буйрак шикастланиши, </w:t>
      </w:r>
      <w:r w:rsidR="00016F35">
        <w:rPr>
          <w:rFonts w:cs="Times New Roman"/>
          <w:color w:val="000000" w:themeColor="text1"/>
          <w:sz w:val="24"/>
          <w:szCs w:val="24"/>
          <w:lang w:val="uz-Cyrl-UZ"/>
        </w:rPr>
        <w:t xml:space="preserve">фертилликни йўқотиш ва гипофиз некрози </w:t>
      </w:r>
      <w:r w:rsidRPr="00F77316">
        <w:rPr>
          <w:rFonts w:cs="Times New Roman"/>
          <w:color w:val="000000" w:themeColor="text1"/>
          <w:sz w:val="24"/>
          <w:szCs w:val="24"/>
          <w:lang w:val="uz-Cyrl-UZ"/>
        </w:rPr>
        <w:t>(Ш</w:t>
      </w:r>
      <w:r w:rsidR="00016F35">
        <w:rPr>
          <w:rFonts w:cs="Times New Roman"/>
          <w:color w:val="000000" w:themeColor="text1"/>
          <w:sz w:val="24"/>
          <w:szCs w:val="24"/>
          <w:lang w:val="uz-Cyrl-UZ"/>
        </w:rPr>
        <w:t>ихан</w:t>
      </w:r>
      <w:r w:rsidRPr="00F77316">
        <w:rPr>
          <w:rFonts w:cs="Times New Roman"/>
          <w:color w:val="000000" w:themeColor="text1"/>
          <w:sz w:val="24"/>
          <w:szCs w:val="24"/>
          <w:lang w:val="uz-Cyrl-UZ"/>
        </w:rPr>
        <w:t xml:space="preserve"> синдроми)</w:t>
      </w:r>
      <w:r w:rsidR="00016F35">
        <w:rPr>
          <w:rFonts w:cs="Times New Roman"/>
          <w:color w:val="000000" w:themeColor="text1"/>
          <w:sz w:val="24"/>
          <w:szCs w:val="24"/>
          <w:lang w:val="uz-Cyrl-UZ"/>
        </w:rPr>
        <w:t xml:space="preserve"> массив </w:t>
      </w:r>
      <w:r w:rsidR="00016F35" w:rsidRPr="00F77316">
        <w:rPr>
          <w:rFonts w:cs="Times New Roman"/>
          <w:color w:val="000000" w:themeColor="text1"/>
          <w:sz w:val="24"/>
          <w:szCs w:val="24"/>
          <w:lang w:val="uz-Cyrl-UZ"/>
        </w:rPr>
        <w:t>қон йўқотишнинг асосий асоратлари</w:t>
      </w:r>
      <w:r w:rsidR="00016F35">
        <w:rPr>
          <w:rFonts w:cs="Times New Roman"/>
          <w:color w:val="000000" w:themeColor="text1"/>
          <w:sz w:val="24"/>
          <w:szCs w:val="24"/>
          <w:lang w:val="uz-Cyrl-UZ"/>
        </w:rPr>
        <w:t xml:space="preserve"> ҳисобланади.</w:t>
      </w:r>
    </w:p>
    <w:p w14:paraId="5475ADF1" w14:textId="22B50983" w:rsidR="00AA01AA" w:rsidRPr="00A63980" w:rsidRDefault="00A63980" w:rsidP="00A63980">
      <w:pPr>
        <w:pStyle w:val="1"/>
        <w:spacing w:before="120" w:after="120" w:line="240" w:lineRule="auto"/>
        <w:rPr>
          <w:rFonts w:asciiTheme="minorHAnsi" w:hAnsiTheme="minorHAnsi" w:cstheme="minorHAnsi"/>
          <w:b/>
          <w:lang w:val="uz-Cyrl-UZ"/>
        </w:rPr>
      </w:pPr>
      <w:bookmarkStart w:id="14" w:name="_Toc84755065"/>
      <w:r>
        <w:rPr>
          <w:rFonts w:asciiTheme="minorHAnsi" w:hAnsiTheme="minorHAnsi" w:cstheme="minorHAnsi"/>
          <w:b/>
          <w:lang w:val="uz-Cyrl-UZ"/>
        </w:rPr>
        <w:t>ТКҚК КЛИНИК КЎРИНИШИ</w:t>
      </w:r>
      <w:bookmarkEnd w:id="14"/>
      <w:r w:rsidR="008F688A" w:rsidRPr="00A63980">
        <w:rPr>
          <w:rFonts w:asciiTheme="minorHAnsi" w:hAnsiTheme="minorHAnsi" w:cstheme="minorHAnsi"/>
          <w:b/>
          <w:lang w:val="uz-Cyrl-UZ"/>
        </w:rPr>
        <w:t xml:space="preserve"> </w:t>
      </w:r>
    </w:p>
    <w:p w14:paraId="257AC37F" w14:textId="78A1CDCC" w:rsidR="00D85E51" w:rsidRPr="00D85E51" w:rsidRDefault="00A63980" w:rsidP="00D85E51">
      <w:pPr>
        <w:pStyle w:val="a7"/>
        <w:spacing w:after="0" w:line="240" w:lineRule="auto"/>
        <w:contextualSpacing w:val="0"/>
        <w:jc w:val="right"/>
        <w:rPr>
          <w:rFonts w:cs="Times New Roman"/>
          <w:b/>
          <w:color w:val="4472C4" w:themeColor="accent5"/>
          <w:sz w:val="24"/>
          <w:szCs w:val="24"/>
          <w:lang w:val="uz-Cyrl-UZ"/>
        </w:rPr>
      </w:pPr>
      <w:r w:rsidRPr="00A63980">
        <w:rPr>
          <w:rFonts w:cs="Times New Roman"/>
          <w:b/>
          <w:color w:val="4472C4" w:themeColor="accent5"/>
          <w:sz w:val="24"/>
          <w:szCs w:val="24"/>
        </w:rPr>
        <w:t>4</w:t>
      </w:r>
      <w:r w:rsidR="00D85E51" w:rsidRPr="00D85E51">
        <w:rPr>
          <w:rFonts w:cs="Times New Roman"/>
          <w:b/>
          <w:color w:val="4472C4" w:themeColor="accent5"/>
          <w:sz w:val="24"/>
          <w:szCs w:val="24"/>
          <w:lang w:val="uz-Cyrl-UZ"/>
        </w:rPr>
        <w:t>-жадвал</w:t>
      </w:r>
    </w:p>
    <w:p w14:paraId="71AAAF02" w14:textId="1EC6B630" w:rsidR="00D85E51" w:rsidRPr="00D85E51" w:rsidRDefault="00D85E51" w:rsidP="00D85E51">
      <w:pPr>
        <w:spacing w:after="120" w:line="240" w:lineRule="auto"/>
        <w:jc w:val="center"/>
        <w:rPr>
          <w:rFonts w:cs="Times New Roman"/>
          <w:b/>
          <w:color w:val="4472C4" w:themeColor="accent5"/>
          <w:sz w:val="24"/>
          <w:szCs w:val="24"/>
          <w:lang w:val="uz-Cyrl-UZ"/>
        </w:rPr>
      </w:pPr>
      <w:r w:rsidRPr="00D85E51">
        <w:rPr>
          <w:rFonts w:cs="Times New Roman"/>
          <w:b/>
          <w:color w:val="4472C4" w:themeColor="accent5"/>
          <w:sz w:val="24"/>
          <w:szCs w:val="24"/>
          <w:lang w:val="uz-Cyrl-UZ"/>
        </w:rPr>
        <w:t xml:space="preserve">ТКҚК </w:t>
      </w:r>
      <w:r w:rsidR="00A63980">
        <w:rPr>
          <w:rFonts w:cs="Times New Roman"/>
          <w:b/>
          <w:color w:val="4472C4" w:themeColor="accent5"/>
          <w:sz w:val="24"/>
          <w:szCs w:val="24"/>
          <w:lang w:val="uz-Cyrl-UZ"/>
        </w:rPr>
        <w:t>клиник кўриниши</w:t>
      </w:r>
    </w:p>
    <w:tbl>
      <w:tblPr>
        <w:tblStyle w:val="ad"/>
        <w:tblW w:w="0" w:type="auto"/>
        <w:tblLook w:val="04A0" w:firstRow="1" w:lastRow="0" w:firstColumn="1" w:lastColumn="0" w:noHBand="0" w:noVBand="1"/>
      </w:tblPr>
      <w:tblGrid>
        <w:gridCol w:w="4390"/>
        <w:gridCol w:w="5572"/>
      </w:tblGrid>
      <w:tr w:rsidR="00D85E51" w14:paraId="66715D62" w14:textId="77777777" w:rsidTr="00A35A37">
        <w:tc>
          <w:tcPr>
            <w:tcW w:w="4390" w:type="dxa"/>
            <w:shd w:val="clear" w:color="auto" w:fill="92D050"/>
          </w:tcPr>
          <w:p w14:paraId="3C08D1B1" w14:textId="4DA79B28" w:rsidR="00D85E51" w:rsidRPr="0013637F" w:rsidRDefault="00A63980" w:rsidP="00EE3087">
            <w:pPr>
              <w:jc w:val="center"/>
              <w:rPr>
                <w:rFonts w:cs="Times New Roman"/>
                <w:b/>
                <w:color w:val="000000" w:themeColor="text1"/>
                <w:sz w:val="24"/>
                <w:szCs w:val="24"/>
                <w:lang w:val="uz-Cyrl-UZ"/>
              </w:rPr>
            </w:pPr>
            <w:r>
              <w:rPr>
                <w:rFonts w:cs="Times New Roman"/>
                <w:b/>
                <w:color w:val="000000" w:themeColor="text1"/>
                <w:sz w:val="24"/>
                <w:szCs w:val="24"/>
                <w:lang w:val="uz-Cyrl-UZ"/>
              </w:rPr>
              <w:t>Қон кетишининг сабаби</w:t>
            </w:r>
          </w:p>
        </w:tc>
        <w:tc>
          <w:tcPr>
            <w:tcW w:w="5572" w:type="dxa"/>
            <w:shd w:val="clear" w:color="auto" w:fill="92D050"/>
          </w:tcPr>
          <w:p w14:paraId="396157C8" w14:textId="09CF01B5" w:rsidR="00D85E51" w:rsidRPr="0013637F" w:rsidRDefault="00A63980" w:rsidP="00EE3087">
            <w:pPr>
              <w:jc w:val="center"/>
              <w:rPr>
                <w:rFonts w:cs="Times New Roman"/>
                <w:b/>
                <w:color w:val="000000" w:themeColor="text1"/>
                <w:sz w:val="24"/>
                <w:szCs w:val="24"/>
                <w:lang w:val="uz-Cyrl-UZ"/>
              </w:rPr>
            </w:pPr>
            <w:r>
              <w:rPr>
                <w:rFonts w:cs="Times New Roman"/>
                <w:b/>
                <w:color w:val="000000" w:themeColor="text1"/>
                <w:sz w:val="24"/>
                <w:szCs w:val="24"/>
                <w:lang w:val="uz-Cyrl-UZ"/>
              </w:rPr>
              <w:t>Белгилари</w:t>
            </w:r>
          </w:p>
        </w:tc>
      </w:tr>
      <w:tr w:rsidR="00A63980" w14:paraId="39155B2C" w14:textId="77777777" w:rsidTr="00A35A37">
        <w:tc>
          <w:tcPr>
            <w:tcW w:w="9962" w:type="dxa"/>
            <w:gridSpan w:val="2"/>
            <w:shd w:val="clear" w:color="auto" w:fill="DCBCD9"/>
          </w:tcPr>
          <w:p w14:paraId="4F52DDD7" w14:textId="761711E5" w:rsidR="00A63980" w:rsidRDefault="00A63980" w:rsidP="00A63980">
            <w:pPr>
              <w:jc w:val="center"/>
              <w:rPr>
                <w:rFonts w:cs="Times New Roman"/>
                <w:b/>
                <w:color w:val="000000" w:themeColor="text1"/>
                <w:sz w:val="24"/>
                <w:szCs w:val="24"/>
                <w:lang w:val="uz-Cyrl-UZ"/>
              </w:rPr>
            </w:pPr>
            <w:r w:rsidRPr="00A63980">
              <w:rPr>
                <w:rFonts w:cs="Times New Roman"/>
                <w:b/>
                <w:color w:val="000000" w:themeColor="text1"/>
                <w:sz w:val="24"/>
                <w:szCs w:val="24"/>
                <w:lang w:val="uz-Cyrl-UZ"/>
              </w:rPr>
              <w:t>T (tonus)</w:t>
            </w:r>
          </w:p>
        </w:tc>
      </w:tr>
      <w:tr w:rsidR="00D85E51" w:rsidRPr="00662F73" w14:paraId="62853B7C" w14:textId="77777777" w:rsidTr="00A35A37">
        <w:tc>
          <w:tcPr>
            <w:tcW w:w="4390" w:type="dxa"/>
            <w:shd w:val="clear" w:color="auto" w:fill="FFE599" w:themeFill="accent4" w:themeFillTint="66"/>
            <w:vAlign w:val="center"/>
          </w:tcPr>
          <w:p w14:paraId="26186E9E" w14:textId="5049E771" w:rsidR="00D85E51" w:rsidRPr="00F07BE3" w:rsidRDefault="00F07BE3" w:rsidP="004D3BB3">
            <w:pPr>
              <w:rPr>
                <w:rFonts w:cs="Times New Roman"/>
                <w:color w:val="000000" w:themeColor="text1"/>
                <w:sz w:val="24"/>
                <w:szCs w:val="24"/>
                <w:lang w:val="uz-Cyrl-UZ"/>
              </w:rPr>
            </w:pPr>
            <w:r>
              <w:rPr>
                <w:rFonts w:cs="Times New Roman"/>
                <w:color w:val="000000" w:themeColor="text1"/>
                <w:sz w:val="24"/>
                <w:szCs w:val="24"/>
                <w:lang w:val="uz-Cyrl-UZ"/>
              </w:rPr>
              <w:t>Бачадон қисқариши</w:t>
            </w:r>
            <w:r w:rsidR="000B69EE">
              <w:rPr>
                <w:rFonts w:cs="Times New Roman"/>
                <w:color w:val="000000" w:themeColor="text1"/>
                <w:sz w:val="24"/>
                <w:szCs w:val="24"/>
                <w:lang w:val="uz-Cyrl-UZ"/>
              </w:rPr>
              <w:t>нинг</w:t>
            </w:r>
            <w:r>
              <w:rPr>
                <w:rFonts w:cs="Times New Roman"/>
                <w:color w:val="000000" w:themeColor="text1"/>
                <w:sz w:val="24"/>
                <w:szCs w:val="24"/>
                <w:lang w:val="uz-Cyrl-UZ"/>
              </w:rPr>
              <w:t xml:space="preserve"> бузилиши</w:t>
            </w:r>
          </w:p>
        </w:tc>
        <w:tc>
          <w:tcPr>
            <w:tcW w:w="5572" w:type="dxa"/>
            <w:shd w:val="clear" w:color="auto" w:fill="FFE599" w:themeFill="accent4" w:themeFillTint="66"/>
            <w:vAlign w:val="center"/>
          </w:tcPr>
          <w:p w14:paraId="12585A19" w14:textId="14E27F3D" w:rsidR="00D85E51" w:rsidRPr="007D5B83" w:rsidRDefault="00F07BE3" w:rsidP="00EE3087">
            <w:pPr>
              <w:rPr>
                <w:rFonts w:cs="Times New Roman"/>
                <w:color w:val="000000" w:themeColor="text1"/>
                <w:sz w:val="24"/>
                <w:szCs w:val="24"/>
                <w:lang w:val="uz-Cyrl-UZ"/>
              </w:rPr>
            </w:pPr>
            <w:r>
              <w:rPr>
                <w:rFonts w:cs="Times New Roman"/>
                <w:color w:val="000000" w:themeColor="text1"/>
                <w:sz w:val="24"/>
                <w:szCs w:val="24"/>
                <w:lang w:val="uz-Cyrl-UZ"/>
              </w:rPr>
              <w:t>Пальпация</w:t>
            </w:r>
            <w:r w:rsidR="00EE0AEF">
              <w:rPr>
                <w:rFonts w:cs="Times New Roman"/>
                <w:color w:val="000000" w:themeColor="text1"/>
                <w:sz w:val="24"/>
                <w:szCs w:val="24"/>
                <w:lang w:val="uz-Cyrl-UZ"/>
              </w:rPr>
              <w:t xml:space="preserve"> қилинган</w:t>
            </w:r>
            <w:r>
              <w:rPr>
                <w:rFonts w:cs="Times New Roman"/>
                <w:color w:val="000000" w:themeColor="text1"/>
                <w:sz w:val="24"/>
                <w:szCs w:val="24"/>
                <w:lang w:val="uz-Cyrl-UZ"/>
              </w:rPr>
              <w:t xml:space="preserve">да бачадон туби киндикдан </w:t>
            </w:r>
            <w:r w:rsidR="003D223D">
              <w:rPr>
                <w:rFonts w:cs="Times New Roman"/>
                <w:color w:val="000000" w:themeColor="text1"/>
                <w:sz w:val="24"/>
                <w:szCs w:val="24"/>
                <w:lang w:val="uz-Cyrl-UZ"/>
              </w:rPr>
              <w:t>юқорида</w:t>
            </w:r>
            <w:r>
              <w:rPr>
                <w:rFonts w:cs="Times New Roman"/>
                <w:color w:val="000000" w:themeColor="text1"/>
                <w:sz w:val="24"/>
                <w:szCs w:val="24"/>
                <w:lang w:val="uz-Cyrl-UZ"/>
              </w:rPr>
              <w:t xml:space="preserve"> жойлашган</w:t>
            </w:r>
            <w:r w:rsidR="001320DD">
              <w:rPr>
                <w:rFonts w:cs="Times New Roman"/>
                <w:color w:val="000000" w:themeColor="text1"/>
                <w:sz w:val="24"/>
                <w:szCs w:val="24"/>
                <w:lang w:val="uz-Cyrl-UZ"/>
              </w:rPr>
              <w:t xml:space="preserve"> бўлади</w:t>
            </w:r>
            <w:r>
              <w:rPr>
                <w:rFonts w:cs="Times New Roman"/>
                <w:color w:val="000000" w:themeColor="text1"/>
                <w:sz w:val="24"/>
                <w:szCs w:val="24"/>
                <w:lang w:val="uz-Cyrl-UZ"/>
              </w:rPr>
              <w:t>, бачадоннинг консистенцияси юмш</w:t>
            </w:r>
            <w:r w:rsidR="000B69EE">
              <w:rPr>
                <w:rFonts w:cs="Times New Roman"/>
                <w:color w:val="000000" w:themeColor="text1"/>
                <w:sz w:val="24"/>
                <w:szCs w:val="24"/>
                <w:lang w:val="uz-Cyrl-UZ"/>
              </w:rPr>
              <w:t>аган</w:t>
            </w:r>
            <w:r>
              <w:rPr>
                <w:rFonts w:cs="Times New Roman"/>
                <w:color w:val="000000" w:themeColor="text1"/>
                <w:sz w:val="24"/>
                <w:szCs w:val="24"/>
                <w:lang w:val="uz-Cyrl-UZ"/>
              </w:rPr>
              <w:t>, бачадон қисқармайди</w:t>
            </w:r>
          </w:p>
        </w:tc>
      </w:tr>
      <w:tr w:rsidR="00A63980" w14:paraId="0E6B8871" w14:textId="77777777" w:rsidTr="00A35A37">
        <w:tc>
          <w:tcPr>
            <w:tcW w:w="9962" w:type="dxa"/>
            <w:gridSpan w:val="2"/>
            <w:shd w:val="clear" w:color="auto" w:fill="DCBCD9"/>
            <w:vAlign w:val="center"/>
          </w:tcPr>
          <w:p w14:paraId="5E3766B1" w14:textId="074DBF9C" w:rsidR="00A63980" w:rsidRPr="00A63980" w:rsidRDefault="00A63980" w:rsidP="004D3BB3">
            <w:pPr>
              <w:jc w:val="center"/>
              <w:rPr>
                <w:rFonts w:cs="Times New Roman"/>
                <w:b/>
                <w:color w:val="000000" w:themeColor="text1"/>
                <w:sz w:val="24"/>
                <w:szCs w:val="24"/>
                <w:lang w:val="uz-Cyrl-UZ"/>
              </w:rPr>
            </w:pPr>
            <w:r w:rsidRPr="00A63980">
              <w:rPr>
                <w:rFonts w:cs="Times New Roman"/>
                <w:b/>
                <w:color w:val="000000" w:themeColor="text1"/>
                <w:sz w:val="24"/>
                <w:szCs w:val="24"/>
                <w:lang w:val="uz-Cyrl-UZ"/>
              </w:rPr>
              <w:t>T (tissue)</w:t>
            </w:r>
          </w:p>
        </w:tc>
      </w:tr>
      <w:tr w:rsidR="00D85E51" w:rsidRPr="00662F73" w14:paraId="09A0797A" w14:textId="77777777" w:rsidTr="00A35A37">
        <w:tc>
          <w:tcPr>
            <w:tcW w:w="4390" w:type="dxa"/>
            <w:shd w:val="clear" w:color="auto" w:fill="FFE599" w:themeFill="accent4" w:themeFillTint="66"/>
            <w:vAlign w:val="center"/>
          </w:tcPr>
          <w:p w14:paraId="4E5E1F5B" w14:textId="64EA0DEA" w:rsidR="00D85E51" w:rsidRDefault="00F07BE3" w:rsidP="004D3BB3">
            <w:pPr>
              <w:rPr>
                <w:rFonts w:cs="Times New Roman"/>
                <w:color w:val="000000" w:themeColor="text1"/>
                <w:sz w:val="24"/>
                <w:szCs w:val="24"/>
                <w:lang w:val="uz-Cyrl-UZ"/>
              </w:rPr>
            </w:pPr>
            <w:r>
              <w:rPr>
                <w:rFonts w:cs="Times New Roman"/>
                <w:color w:val="000000" w:themeColor="text1"/>
                <w:sz w:val="24"/>
                <w:szCs w:val="24"/>
                <w:lang w:val="uz-Cyrl-UZ"/>
              </w:rPr>
              <w:t>Бачадон бўшлиғида йўлдош тўқималари ушланиб қолиши</w:t>
            </w:r>
          </w:p>
        </w:tc>
        <w:tc>
          <w:tcPr>
            <w:tcW w:w="5572" w:type="dxa"/>
            <w:shd w:val="clear" w:color="auto" w:fill="FFE599" w:themeFill="accent4" w:themeFillTint="66"/>
            <w:vAlign w:val="center"/>
          </w:tcPr>
          <w:p w14:paraId="0BE5CAC4" w14:textId="79857576" w:rsidR="00D85E51" w:rsidRPr="007D5B83" w:rsidRDefault="00F07BE3" w:rsidP="00EE3087">
            <w:pPr>
              <w:rPr>
                <w:rFonts w:cs="Times New Roman"/>
                <w:color w:val="000000" w:themeColor="text1"/>
                <w:sz w:val="24"/>
                <w:szCs w:val="24"/>
                <w:lang w:val="uz-Cyrl-UZ"/>
              </w:rPr>
            </w:pPr>
            <w:r>
              <w:rPr>
                <w:rFonts w:cs="Times New Roman"/>
                <w:color w:val="000000" w:themeColor="text1"/>
                <w:sz w:val="24"/>
                <w:szCs w:val="24"/>
                <w:lang w:val="uz-Cyrl-UZ"/>
              </w:rPr>
              <w:t xml:space="preserve">Йўлдош кўздан кечирилганда унинг бутунлиги бузилиши ёки қисмларининг етишмаслиги аниқланади </w:t>
            </w:r>
          </w:p>
        </w:tc>
      </w:tr>
      <w:tr w:rsidR="00D85E51" w14:paraId="07F5800E" w14:textId="77777777" w:rsidTr="00A35A37">
        <w:tc>
          <w:tcPr>
            <w:tcW w:w="4390" w:type="dxa"/>
            <w:shd w:val="clear" w:color="auto" w:fill="FFE599" w:themeFill="accent4" w:themeFillTint="66"/>
            <w:vAlign w:val="center"/>
          </w:tcPr>
          <w:p w14:paraId="6C61009B" w14:textId="50BDE4BC" w:rsidR="00D85E51" w:rsidRDefault="00F07BE3" w:rsidP="004D3BB3">
            <w:pPr>
              <w:rPr>
                <w:rFonts w:cs="Times New Roman"/>
                <w:color w:val="000000" w:themeColor="text1"/>
                <w:sz w:val="24"/>
                <w:szCs w:val="24"/>
                <w:lang w:val="uz-Cyrl-UZ"/>
              </w:rPr>
            </w:pPr>
            <w:r>
              <w:rPr>
                <w:rFonts w:cs="Times New Roman"/>
                <w:color w:val="000000" w:themeColor="text1"/>
                <w:sz w:val="24"/>
                <w:szCs w:val="24"/>
                <w:lang w:val="uz-Cyrl-UZ"/>
              </w:rPr>
              <w:t>Йўлдош ажралиши ва туғилишининг бузилиши</w:t>
            </w:r>
          </w:p>
        </w:tc>
        <w:tc>
          <w:tcPr>
            <w:tcW w:w="5572" w:type="dxa"/>
            <w:shd w:val="clear" w:color="auto" w:fill="FFE599" w:themeFill="accent4" w:themeFillTint="66"/>
            <w:vAlign w:val="center"/>
          </w:tcPr>
          <w:p w14:paraId="6061187E" w14:textId="25ED1AD0" w:rsidR="00D85E51" w:rsidRPr="007D5B83" w:rsidRDefault="00F07BE3" w:rsidP="00EE3087">
            <w:pPr>
              <w:rPr>
                <w:rFonts w:cs="Times New Roman"/>
                <w:color w:val="000000" w:themeColor="text1"/>
                <w:sz w:val="24"/>
                <w:szCs w:val="24"/>
                <w:lang w:val="uz-Cyrl-UZ"/>
              </w:rPr>
            </w:pPr>
            <w:r>
              <w:rPr>
                <w:rFonts w:cs="Times New Roman"/>
                <w:color w:val="000000" w:themeColor="text1"/>
                <w:sz w:val="24"/>
                <w:szCs w:val="24"/>
                <w:lang w:val="uz-Cyrl-UZ"/>
              </w:rPr>
              <w:t>Йўлдош туғилишининг белгилари кузатилмайди</w:t>
            </w:r>
          </w:p>
        </w:tc>
      </w:tr>
      <w:tr w:rsidR="00A63980" w14:paraId="0A2E2768" w14:textId="77777777" w:rsidTr="00A35A37">
        <w:tc>
          <w:tcPr>
            <w:tcW w:w="9962" w:type="dxa"/>
            <w:gridSpan w:val="2"/>
            <w:shd w:val="clear" w:color="auto" w:fill="DCBCD9"/>
            <w:vAlign w:val="center"/>
          </w:tcPr>
          <w:p w14:paraId="20B2E5FF" w14:textId="58876054" w:rsidR="00A63980" w:rsidRPr="00A63980" w:rsidRDefault="00A63980" w:rsidP="004D3BB3">
            <w:pPr>
              <w:jc w:val="center"/>
              <w:rPr>
                <w:rFonts w:cs="Times New Roman"/>
                <w:b/>
                <w:color w:val="000000" w:themeColor="text1"/>
                <w:sz w:val="24"/>
                <w:szCs w:val="24"/>
                <w:lang w:val="uz-Cyrl-UZ"/>
              </w:rPr>
            </w:pPr>
            <w:r w:rsidRPr="00A63980">
              <w:rPr>
                <w:rFonts w:cs="Times New Roman"/>
                <w:b/>
                <w:color w:val="000000" w:themeColor="text1"/>
                <w:sz w:val="24"/>
                <w:szCs w:val="24"/>
                <w:lang w:val="uz-Cyrl-UZ"/>
              </w:rPr>
              <w:t>T (trauma)</w:t>
            </w:r>
          </w:p>
        </w:tc>
      </w:tr>
      <w:tr w:rsidR="00D85E51" w:rsidRPr="00662F73" w14:paraId="600CCC6B" w14:textId="77777777" w:rsidTr="00A35A37">
        <w:tc>
          <w:tcPr>
            <w:tcW w:w="4390" w:type="dxa"/>
            <w:shd w:val="clear" w:color="auto" w:fill="FFE599" w:themeFill="accent4" w:themeFillTint="66"/>
            <w:vAlign w:val="center"/>
          </w:tcPr>
          <w:p w14:paraId="27AA6400" w14:textId="7BC5C356" w:rsidR="00D85E51" w:rsidRDefault="00F07BE3" w:rsidP="004D3BB3">
            <w:pPr>
              <w:rPr>
                <w:rFonts w:cs="Times New Roman"/>
                <w:color w:val="000000" w:themeColor="text1"/>
                <w:sz w:val="24"/>
                <w:szCs w:val="24"/>
                <w:lang w:val="uz-Cyrl-UZ"/>
              </w:rPr>
            </w:pPr>
            <w:r>
              <w:rPr>
                <w:rFonts w:cs="Times New Roman"/>
                <w:color w:val="000000" w:themeColor="text1"/>
                <w:sz w:val="24"/>
                <w:szCs w:val="24"/>
                <w:lang w:val="uz-Cyrl-UZ"/>
              </w:rPr>
              <w:t>Бачадон бўйни, қин, оралиқ йиртилишлари</w:t>
            </w:r>
          </w:p>
        </w:tc>
        <w:tc>
          <w:tcPr>
            <w:tcW w:w="5572" w:type="dxa"/>
            <w:shd w:val="clear" w:color="auto" w:fill="FFE599" w:themeFill="accent4" w:themeFillTint="66"/>
            <w:vAlign w:val="center"/>
          </w:tcPr>
          <w:p w14:paraId="4ECB15B6" w14:textId="019F2758" w:rsidR="00D85E51" w:rsidRPr="007D5B83" w:rsidRDefault="00F07BE3" w:rsidP="00EE3087">
            <w:pPr>
              <w:rPr>
                <w:rFonts w:cs="Times New Roman"/>
                <w:color w:val="000000" w:themeColor="text1"/>
                <w:sz w:val="24"/>
                <w:szCs w:val="24"/>
                <w:lang w:val="uz-Cyrl-UZ"/>
              </w:rPr>
            </w:pPr>
            <w:r>
              <w:rPr>
                <w:rFonts w:cs="Times New Roman"/>
                <w:color w:val="000000" w:themeColor="text1"/>
                <w:sz w:val="24"/>
                <w:szCs w:val="24"/>
                <w:lang w:val="uz-Cyrl-UZ"/>
              </w:rPr>
              <w:t>Туғруқ йўллари кўздан кечирилганда йиртилишлар</w:t>
            </w:r>
            <w:r w:rsidR="003D223D">
              <w:rPr>
                <w:rFonts w:cs="Times New Roman"/>
                <w:color w:val="000000" w:themeColor="text1"/>
                <w:sz w:val="24"/>
                <w:szCs w:val="24"/>
                <w:lang w:val="uz-Cyrl-UZ"/>
              </w:rPr>
              <w:t xml:space="preserve"> </w:t>
            </w:r>
            <w:r w:rsidR="000B69EE">
              <w:rPr>
                <w:rFonts w:cs="Times New Roman"/>
                <w:color w:val="000000" w:themeColor="text1"/>
                <w:sz w:val="24"/>
                <w:szCs w:val="24"/>
                <w:lang w:val="uz-Cyrl-UZ"/>
              </w:rPr>
              <w:t>аниқланади</w:t>
            </w:r>
          </w:p>
        </w:tc>
      </w:tr>
      <w:tr w:rsidR="00D85E51" w:rsidRPr="00662F73" w14:paraId="2BB75769" w14:textId="77777777" w:rsidTr="00A35A37">
        <w:tc>
          <w:tcPr>
            <w:tcW w:w="4390" w:type="dxa"/>
            <w:shd w:val="clear" w:color="auto" w:fill="FFE599" w:themeFill="accent4" w:themeFillTint="66"/>
            <w:vAlign w:val="center"/>
          </w:tcPr>
          <w:p w14:paraId="660B14E3" w14:textId="5C1FD657" w:rsidR="00D85E51" w:rsidRDefault="00F07BE3" w:rsidP="004D3BB3">
            <w:pPr>
              <w:rPr>
                <w:rFonts w:cs="Times New Roman"/>
                <w:color w:val="000000" w:themeColor="text1"/>
                <w:sz w:val="24"/>
                <w:szCs w:val="24"/>
                <w:lang w:val="uz-Cyrl-UZ"/>
              </w:rPr>
            </w:pPr>
            <w:r>
              <w:rPr>
                <w:rFonts w:cs="Times New Roman"/>
                <w:color w:val="000000" w:themeColor="text1"/>
                <w:sz w:val="24"/>
                <w:szCs w:val="24"/>
                <w:lang w:val="uz-Cyrl-UZ"/>
              </w:rPr>
              <w:t>Қин ёки оралиқ гематомалари</w:t>
            </w:r>
          </w:p>
        </w:tc>
        <w:tc>
          <w:tcPr>
            <w:tcW w:w="5572" w:type="dxa"/>
            <w:shd w:val="clear" w:color="auto" w:fill="FFE599" w:themeFill="accent4" w:themeFillTint="66"/>
            <w:vAlign w:val="center"/>
          </w:tcPr>
          <w:p w14:paraId="522D3782" w14:textId="3F4CDB03" w:rsidR="00D85E51" w:rsidRPr="007D5B83" w:rsidRDefault="003D223D" w:rsidP="00EE3087">
            <w:pPr>
              <w:rPr>
                <w:rFonts w:cs="Times New Roman"/>
                <w:color w:val="000000" w:themeColor="text1"/>
                <w:sz w:val="24"/>
                <w:szCs w:val="24"/>
                <w:lang w:val="uz-Cyrl-UZ"/>
              </w:rPr>
            </w:pPr>
            <w:r>
              <w:rPr>
                <w:rFonts w:cs="Times New Roman"/>
                <w:color w:val="000000" w:themeColor="text1"/>
                <w:sz w:val="24"/>
                <w:szCs w:val="24"/>
                <w:lang w:val="uz-Cyrl-UZ"/>
              </w:rPr>
              <w:t>Оралиқ, тўғри ичак, думба соҳасида оғриқ ёки босим сезилади. Туғруқ йўллари кўздан кечирилганда оралиқ соҳасида оғриқли ҳосила аниқланади</w:t>
            </w:r>
          </w:p>
        </w:tc>
      </w:tr>
      <w:tr w:rsidR="00D85E51" w:rsidRPr="00662F73" w14:paraId="7488C7CD" w14:textId="77777777" w:rsidTr="00A35A37">
        <w:tc>
          <w:tcPr>
            <w:tcW w:w="4390" w:type="dxa"/>
            <w:shd w:val="clear" w:color="auto" w:fill="FFE599" w:themeFill="accent4" w:themeFillTint="66"/>
            <w:vAlign w:val="center"/>
          </w:tcPr>
          <w:p w14:paraId="33A1212D" w14:textId="182274A0" w:rsidR="00D85E51" w:rsidRDefault="00F07BE3" w:rsidP="004D3BB3">
            <w:pPr>
              <w:rPr>
                <w:rFonts w:cs="Times New Roman"/>
                <w:color w:val="000000" w:themeColor="text1"/>
                <w:sz w:val="24"/>
                <w:szCs w:val="24"/>
                <w:lang w:val="uz-Cyrl-UZ"/>
              </w:rPr>
            </w:pPr>
            <w:r>
              <w:rPr>
                <w:rFonts w:cs="Times New Roman"/>
                <w:color w:val="000000" w:themeColor="text1"/>
                <w:sz w:val="24"/>
                <w:szCs w:val="24"/>
                <w:lang w:val="uz-Cyrl-UZ"/>
              </w:rPr>
              <w:t>Бачадон йиртилиши</w:t>
            </w:r>
          </w:p>
        </w:tc>
        <w:tc>
          <w:tcPr>
            <w:tcW w:w="5572" w:type="dxa"/>
            <w:shd w:val="clear" w:color="auto" w:fill="FFE599" w:themeFill="accent4" w:themeFillTint="66"/>
            <w:vAlign w:val="center"/>
          </w:tcPr>
          <w:p w14:paraId="47828082" w14:textId="68A00E28" w:rsidR="00D85E51" w:rsidRPr="003D223D" w:rsidRDefault="003D223D" w:rsidP="00EE3087">
            <w:pPr>
              <w:rPr>
                <w:rFonts w:cs="Times New Roman"/>
                <w:color w:val="000000" w:themeColor="text1"/>
                <w:sz w:val="24"/>
                <w:szCs w:val="24"/>
                <w:lang w:val="uz-Cyrl-UZ"/>
              </w:rPr>
            </w:pPr>
            <w:r w:rsidRPr="003D223D">
              <w:rPr>
                <w:rFonts w:cs="Times New Roman"/>
                <w:color w:val="000000" w:themeColor="text1"/>
                <w:sz w:val="24"/>
                <w:szCs w:val="24"/>
                <w:lang w:val="uz-Cyrl-UZ"/>
              </w:rPr>
              <w:t xml:space="preserve">Бачадонда </w:t>
            </w:r>
            <w:r>
              <w:rPr>
                <w:rFonts w:cs="Times New Roman"/>
                <w:color w:val="000000" w:themeColor="text1"/>
                <w:sz w:val="24"/>
                <w:szCs w:val="24"/>
                <w:lang w:val="uz-Cyrl-UZ"/>
              </w:rPr>
              <w:t xml:space="preserve">жарроҳлик амалиётлари ўтказилган бўлса, </w:t>
            </w:r>
            <w:r w:rsidRPr="003D223D">
              <w:rPr>
                <w:rFonts w:cs="Times New Roman"/>
                <w:color w:val="000000" w:themeColor="text1"/>
                <w:sz w:val="24"/>
                <w:szCs w:val="24"/>
                <w:lang w:val="uz-Cyrl-UZ"/>
              </w:rPr>
              <w:t xml:space="preserve">бачадон </w:t>
            </w:r>
            <w:r>
              <w:rPr>
                <w:rFonts w:cs="Times New Roman"/>
                <w:color w:val="000000" w:themeColor="text1"/>
                <w:sz w:val="24"/>
                <w:szCs w:val="24"/>
                <w:lang w:val="uz-Cyrl-UZ"/>
              </w:rPr>
              <w:t>йиртилиши</w:t>
            </w:r>
            <w:r w:rsidR="000F4BC3">
              <w:rPr>
                <w:rFonts w:cs="Times New Roman"/>
                <w:color w:val="000000" w:themeColor="text1"/>
                <w:sz w:val="24"/>
                <w:szCs w:val="24"/>
                <w:lang w:val="uz-Cyrl-UZ"/>
              </w:rPr>
              <w:t xml:space="preserve">га </w:t>
            </w:r>
            <w:r w:rsidRPr="003D223D">
              <w:rPr>
                <w:rFonts w:cs="Times New Roman"/>
                <w:color w:val="000000" w:themeColor="text1"/>
                <w:sz w:val="24"/>
                <w:szCs w:val="24"/>
                <w:lang w:val="uz-Cyrl-UZ"/>
              </w:rPr>
              <w:t>шубҳа қилиш мумкин.</w:t>
            </w:r>
            <w:r w:rsidR="000F4BC3">
              <w:rPr>
                <w:rFonts w:cs="Times New Roman"/>
                <w:color w:val="000000" w:themeColor="text1"/>
                <w:sz w:val="24"/>
                <w:szCs w:val="24"/>
                <w:lang w:val="uz-Cyrl-UZ"/>
              </w:rPr>
              <w:t xml:space="preserve"> Бачадон қаттиқ, туғруқдан кейинги қон кетишида йўлдош тўқималарининг қолдиқлари аниқланмайди</w:t>
            </w:r>
          </w:p>
        </w:tc>
      </w:tr>
      <w:tr w:rsidR="00D85E51" w:rsidRPr="00662F73" w14:paraId="249118EA" w14:textId="77777777" w:rsidTr="00A35A37">
        <w:tc>
          <w:tcPr>
            <w:tcW w:w="4390" w:type="dxa"/>
            <w:shd w:val="clear" w:color="auto" w:fill="FFE599" w:themeFill="accent4" w:themeFillTint="66"/>
            <w:vAlign w:val="center"/>
          </w:tcPr>
          <w:p w14:paraId="3E65F5BD" w14:textId="4FA59860" w:rsidR="00D85E51" w:rsidRDefault="00F07BE3" w:rsidP="004D3BB3">
            <w:pPr>
              <w:rPr>
                <w:rFonts w:cs="Times New Roman"/>
                <w:color w:val="000000" w:themeColor="text1"/>
                <w:sz w:val="24"/>
                <w:szCs w:val="24"/>
                <w:lang w:val="uz-Cyrl-UZ"/>
              </w:rPr>
            </w:pPr>
            <w:r>
              <w:rPr>
                <w:rFonts w:cs="Times New Roman"/>
                <w:color w:val="000000" w:themeColor="text1"/>
                <w:sz w:val="24"/>
                <w:szCs w:val="24"/>
                <w:lang w:val="uz-Cyrl-UZ"/>
              </w:rPr>
              <w:t>Бачадон ағдарилиши</w:t>
            </w:r>
          </w:p>
        </w:tc>
        <w:tc>
          <w:tcPr>
            <w:tcW w:w="5572" w:type="dxa"/>
            <w:shd w:val="clear" w:color="auto" w:fill="FFE599" w:themeFill="accent4" w:themeFillTint="66"/>
            <w:vAlign w:val="center"/>
          </w:tcPr>
          <w:p w14:paraId="68912DA6" w14:textId="2B2E6F1F" w:rsidR="00D85E51" w:rsidRPr="00C96DE7" w:rsidRDefault="000F4BC3" w:rsidP="00C96DE7">
            <w:pPr>
              <w:rPr>
                <w:rFonts w:cs="Times New Roman"/>
                <w:color w:val="000000" w:themeColor="text1"/>
                <w:sz w:val="24"/>
                <w:szCs w:val="24"/>
                <w:lang w:val="uz-Cyrl-UZ"/>
              </w:rPr>
            </w:pPr>
            <w:r>
              <w:rPr>
                <w:rFonts w:cs="Times New Roman"/>
                <w:color w:val="000000" w:themeColor="text1"/>
                <w:sz w:val="24"/>
                <w:szCs w:val="24"/>
                <w:lang w:val="uz-Cyrl-UZ"/>
              </w:rPr>
              <w:t xml:space="preserve">Қин </w:t>
            </w:r>
            <w:r w:rsidRPr="000F4BC3">
              <w:rPr>
                <w:rFonts w:cs="Times New Roman"/>
                <w:color w:val="000000" w:themeColor="text1"/>
                <w:sz w:val="24"/>
                <w:szCs w:val="24"/>
                <w:lang w:val="uz-Cyrl-UZ"/>
              </w:rPr>
              <w:t xml:space="preserve">ёки </w:t>
            </w:r>
            <w:r>
              <w:rPr>
                <w:rFonts w:cs="Times New Roman"/>
                <w:color w:val="000000" w:themeColor="text1"/>
                <w:sz w:val="24"/>
                <w:szCs w:val="24"/>
                <w:lang w:val="uz-Cyrl-UZ"/>
              </w:rPr>
              <w:t xml:space="preserve">жинсий </w:t>
            </w:r>
            <w:r w:rsidRPr="000F4BC3">
              <w:rPr>
                <w:rFonts w:cs="Times New Roman"/>
                <w:color w:val="000000" w:themeColor="text1"/>
                <w:sz w:val="24"/>
                <w:szCs w:val="24"/>
                <w:lang w:val="uz-Cyrl-UZ"/>
              </w:rPr>
              <w:t>ёриқ ташқарисида</w:t>
            </w:r>
            <w:r>
              <w:rPr>
                <w:rFonts w:cs="Times New Roman"/>
                <w:color w:val="000000" w:themeColor="text1"/>
                <w:sz w:val="24"/>
                <w:szCs w:val="24"/>
                <w:lang w:val="uz-Cyrl-UZ"/>
              </w:rPr>
              <w:t xml:space="preserve"> </w:t>
            </w:r>
            <w:r w:rsidRPr="000F4BC3">
              <w:rPr>
                <w:rFonts w:cs="Times New Roman"/>
                <w:color w:val="000000" w:themeColor="text1"/>
                <w:sz w:val="24"/>
                <w:szCs w:val="24"/>
                <w:lang w:val="uz-Cyrl-UZ"/>
              </w:rPr>
              <w:t xml:space="preserve">қаттиқ, ёрқин қизил </w:t>
            </w:r>
            <w:r>
              <w:rPr>
                <w:rFonts w:cs="Times New Roman"/>
                <w:color w:val="000000" w:themeColor="text1"/>
                <w:sz w:val="24"/>
                <w:szCs w:val="24"/>
                <w:lang w:val="uz-Cyrl-UZ"/>
              </w:rPr>
              <w:t xml:space="preserve">ҳосила </w:t>
            </w:r>
            <w:r w:rsidRPr="000F4BC3">
              <w:rPr>
                <w:rFonts w:cs="Times New Roman"/>
                <w:color w:val="000000" w:themeColor="text1"/>
                <w:sz w:val="24"/>
                <w:szCs w:val="24"/>
                <w:lang w:val="uz-Cyrl-UZ"/>
              </w:rPr>
              <w:t>(</w:t>
            </w:r>
            <w:r>
              <w:rPr>
                <w:rFonts w:cs="Times New Roman"/>
                <w:color w:val="000000" w:themeColor="text1"/>
                <w:sz w:val="24"/>
                <w:szCs w:val="24"/>
                <w:lang w:val="uz-Cyrl-UZ"/>
              </w:rPr>
              <w:t>йўлдош билан ёки йўлдошсиз</w:t>
            </w:r>
            <w:r w:rsidRPr="000F4BC3">
              <w:rPr>
                <w:rFonts w:cs="Times New Roman"/>
                <w:color w:val="000000" w:themeColor="text1"/>
                <w:sz w:val="24"/>
                <w:szCs w:val="24"/>
                <w:lang w:val="uz-Cyrl-UZ"/>
              </w:rPr>
              <w:t>)</w:t>
            </w:r>
            <w:r>
              <w:rPr>
                <w:rFonts w:cs="Times New Roman"/>
                <w:color w:val="000000" w:themeColor="text1"/>
                <w:sz w:val="24"/>
                <w:szCs w:val="24"/>
                <w:lang w:val="uz-Cyrl-UZ"/>
              </w:rPr>
              <w:t xml:space="preserve"> аниқланади</w:t>
            </w:r>
            <w:r w:rsidRPr="000F4BC3">
              <w:rPr>
                <w:rFonts w:cs="Times New Roman"/>
                <w:color w:val="000000" w:themeColor="text1"/>
                <w:sz w:val="24"/>
                <w:szCs w:val="24"/>
                <w:lang w:val="uz-Cyrl-UZ"/>
              </w:rPr>
              <w:t>.</w:t>
            </w:r>
            <w:r>
              <w:rPr>
                <w:rFonts w:cs="Times New Roman"/>
                <w:color w:val="000000" w:themeColor="text1"/>
                <w:sz w:val="24"/>
                <w:szCs w:val="24"/>
                <w:lang w:val="uz-Cyrl-UZ"/>
              </w:rPr>
              <w:t xml:space="preserve"> Олд қорин деворидан пальпация қил</w:t>
            </w:r>
            <w:r w:rsidR="000B69EE">
              <w:rPr>
                <w:rFonts w:cs="Times New Roman"/>
                <w:color w:val="000000" w:themeColor="text1"/>
                <w:sz w:val="24"/>
                <w:szCs w:val="24"/>
                <w:lang w:val="uz-Cyrl-UZ"/>
              </w:rPr>
              <w:t>ин</w:t>
            </w:r>
            <w:r>
              <w:rPr>
                <w:rFonts w:cs="Times New Roman"/>
                <w:color w:val="000000" w:themeColor="text1"/>
                <w:sz w:val="24"/>
                <w:szCs w:val="24"/>
                <w:lang w:val="uz-Cyrl-UZ"/>
              </w:rPr>
              <w:t xml:space="preserve">ганда бачадон сезилмайди. </w:t>
            </w:r>
            <w:r w:rsidRPr="000F4BC3">
              <w:rPr>
                <w:rFonts w:cs="Times New Roman"/>
                <w:color w:val="000000" w:themeColor="text1"/>
                <w:sz w:val="24"/>
                <w:szCs w:val="24"/>
                <w:lang w:val="uz-Cyrl-UZ"/>
              </w:rPr>
              <w:t xml:space="preserve">Қон йўқотиш даражасига тўғри келмайдиган </w:t>
            </w:r>
            <w:r w:rsidR="00C96DE7">
              <w:rPr>
                <w:rFonts w:cs="Times New Roman"/>
                <w:color w:val="000000" w:themeColor="text1"/>
                <w:sz w:val="24"/>
                <w:szCs w:val="24"/>
                <w:lang w:val="uz-Cyrl-UZ"/>
              </w:rPr>
              <w:t xml:space="preserve">шок ҳолати </w:t>
            </w:r>
            <w:r w:rsidRPr="000F4BC3">
              <w:rPr>
                <w:rFonts w:cs="Times New Roman"/>
                <w:color w:val="000000" w:themeColor="text1"/>
                <w:sz w:val="24"/>
                <w:szCs w:val="24"/>
                <w:lang w:val="uz-Cyrl-UZ"/>
              </w:rPr>
              <w:t>(оғриқ</w:t>
            </w:r>
            <w:r w:rsidR="00C96DE7">
              <w:rPr>
                <w:rFonts w:cs="Times New Roman"/>
                <w:color w:val="000000" w:themeColor="text1"/>
                <w:sz w:val="24"/>
                <w:szCs w:val="24"/>
                <w:lang w:val="uz-Cyrl-UZ"/>
              </w:rPr>
              <w:t xml:space="preserve"> шоки</w:t>
            </w:r>
            <w:r w:rsidRPr="000F4BC3">
              <w:rPr>
                <w:rFonts w:cs="Times New Roman"/>
                <w:color w:val="000000" w:themeColor="text1"/>
                <w:sz w:val="24"/>
                <w:szCs w:val="24"/>
                <w:lang w:val="uz-Cyrl-UZ"/>
              </w:rPr>
              <w:t>).</w:t>
            </w:r>
            <w:r>
              <w:rPr>
                <w:rFonts w:cs="Times New Roman"/>
                <w:color w:val="000000" w:themeColor="text1"/>
                <w:sz w:val="24"/>
                <w:szCs w:val="24"/>
                <w:lang w:val="uz-Cyrl-UZ"/>
              </w:rPr>
              <w:t xml:space="preserve"> </w:t>
            </w:r>
            <w:r w:rsidR="00C96DE7" w:rsidRPr="00C96DE7">
              <w:rPr>
                <w:rFonts w:cs="Times New Roman"/>
                <w:color w:val="000000" w:themeColor="text1"/>
                <w:sz w:val="24"/>
                <w:szCs w:val="24"/>
                <w:lang w:val="uz-Cyrl-UZ"/>
              </w:rPr>
              <w:t xml:space="preserve">Брадикардия билан кечадиган </w:t>
            </w:r>
            <w:r w:rsidR="00C96DE7">
              <w:rPr>
                <w:rFonts w:cs="Times New Roman"/>
                <w:color w:val="000000" w:themeColor="text1"/>
                <w:sz w:val="24"/>
                <w:szCs w:val="24"/>
                <w:lang w:val="uz-Cyrl-UZ"/>
              </w:rPr>
              <w:t xml:space="preserve">шок ҳолати </w:t>
            </w:r>
            <w:r w:rsidR="00C96DE7" w:rsidRPr="00C96DE7">
              <w:rPr>
                <w:rFonts w:cs="Times New Roman"/>
                <w:color w:val="000000" w:themeColor="text1"/>
                <w:sz w:val="24"/>
                <w:szCs w:val="24"/>
                <w:lang w:val="uz-Cyrl-UZ"/>
              </w:rPr>
              <w:t>(тухумдонлар ва найлар</w:t>
            </w:r>
            <w:r w:rsidR="00C96DE7">
              <w:rPr>
                <w:rFonts w:cs="Times New Roman"/>
                <w:color w:val="000000" w:themeColor="text1"/>
                <w:sz w:val="24"/>
                <w:szCs w:val="24"/>
                <w:lang w:val="uz-Cyrl-UZ"/>
              </w:rPr>
              <w:t xml:space="preserve">нинг </w:t>
            </w:r>
            <w:r w:rsidR="00C96DE7" w:rsidRPr="00C96DE7">
              <w:rPr>
                <w:rFonts w:cs="Times New Roman"/>
                <w:color w:val="000000" w:themeColor="text1"/>
                <w:sz w:val="24"/>
                <w:szCs w:val="24"/>
                <w:lang w:val="uz-Cyrl-UZ"/>
              </w:rPr>
              <w:t>тарангл</w:t>
            </w:r>
            <w:r w:rsidR="00C96DE7">
              <w:rPr>
                <w:rFonts w:cs="Times New Roman"/>
                <w:color w:val="000000" w:themeColor="text1"/>
                <w:sz w:val="24"/>
                <w:szCs w:val="24"/>
                <w:lang w:val="uz-Cyrl-UZ"/>
              </w:rPr>
              <w:t>ашиши оқибатида</w:t>
            </w:r>
            <w:r w:rsidR="00C96DE7" w:rsidRPr="00C96DE7">
              <w:rPr>
                <w:rFonts w:cs="Times New Roman"/>
                <w:color w:val="000000" w:themeColor="text1"/>
                <w:sz w:val="24"/>
                <w:szCs w:val="24"/>
                <w:lang w:val="uz-Cyrl-UZ"/>
              </w:rPr>
              <w:t xml:space="preserve"> </w:t>
            </w:r>
            <w:r w:rsidR="00C96DE7">
              <w:rPr>
                <w:rFonts w:cs="Times New Roman"/>
                <w:color w:val="000000" w:themeColor="text1"/>
                <w:sz w:val="24"/>
                <w:szCs w:val="24"/>
                <w:lang w:val="uz-Cyrl-UZ"/>
              </w:rPr>
              <w:t xml:space="preserve">адашган </w:t>
            </w:r>
            <w:r w:rsidR="00C96DE7" w:rsidRPr="00C96DE7">
              <w:rPr>
                <w:rFonts w:cs="Times New Roman"/>
                <w:color w:val="000000" w:themeColor="text1"/>
                <w:sz w:val="24"/>
                <w:szCs w:val="24"/>
                <w:lang w:val="uz-Cyrl-UZ"/>
              </w:rPr>
              <w:t>нервининг стимуляцияси)</w:t>
            </w:r>
          </w:p>
        </w:tc>
      </w:tr>
      <w:tr w:rsidR="00A63980" w14:paraId="656AA315" w14:textId="77777777" w:rsidTr="00A35A37">
        <w:tc>
          <w:tcPr>
            <w:tcW w:w="9962" w:type="dxa"/>
            <w:gridSpan w:val="2"/>
            <w:shd w:val="clear" w:color="auto" w:fill="DCBCD9"/>
            <w:vAlign w:val="center"/>
          </w:tcPr>
          <w:p w14:paraId="53A7BF81" w14:textId="12DBD659" w:rsidR="00A63980" w:rsidRPr="00A63980" w:rsidRDefault="00A63980" w:rsidP="004D3BB3">
            <w:pPr>
              <w:jc w:val="center"/>
              <w:rPr>
                <w:rFonts w:cs="Times New Roman"/>
                <w:b/>
                <w:color w:val="000000" w:themeColor="text1"/>
                <w:sz w:val="24"/>
                <w:szCs w:val="24"/>
                <w:lang w:val="uz-Cyrl-UZ"/>
              </w:rPr>
            </w:pPr>
            <w:r w:rsidRPr="00A63980">
              <w:rPr>
                <w:rFonts w:cs="Times New Roman"/>
                <w:b/>
                <w:color w:val="000000" w:themeColor="text1"/>
                <w:sz w:val="24"/>
                <w:szCs w:val="24"/>
                <w:lang w:val="uz-Cyrl-UZ"/>
              </w:rPr>
              <w:t>T (thrombin)</w:t>
            </w:r>
          </w:p>
        </w:tc>
      </w:tr>
      <w:tr w:rsidR="00D85E51" w:rsidRPr="00662F73" w14:paraId="179B6329" w14:textId="77777777" w:rsidTr="00A35A37">
        <w:tc>
          <w:tcPr>
            <w:tcW w:w="4390" w:type="dxa"/>
            <w:shd w:val="clear" w:color="auto" w:fill="FFE599" w:themeFill="accent4" w:themeFillTint="66"/>
            <w:vAlign w:val="center"/>
          </w:tcPr>
          <w:p w14:paraId="46FF5A0F" w14:textId="092E45EB" w:rsidR="00D85E51" w:rsidRDefault="00F07BE3" w:rsidP="004D3BB3">
            <w:pPr>
              <w:rPr>
                <w:rFonts w:cs="Times New Roman"/>
                <w:color w:val="000000" w:themeColor="text1"/>
                <w:sz w:val="24"/>
                <w:szCs w:val="24"/>
                <w:lang w:val="uz-Cyrl-UZ"/>
              </w:rPr>
            </w:pPr>
            <w:r>
              <w:rPr>
                <w:rFonts w:cs="Times New Roman"/>
                <w:color w:val="000000" w:themeColor="text1"/>
                <w:sz w:val="24"/>
                <w:szCs w:val="24"/>
                <w:lang w:val="uz-Cyrl-UZ"/>
              </w:rPr>
              <w:t>Коагулопатия</w:t>
            </w:r>
          </w:p>
        </w:tc>
        <w:tc>
          <w:tcPr>
            <w:tcW w:w="5572" w:type="dxa"/>
            <w:shd w:val="clear" w:color="auto" w:fill="FFE599" w:themeFill="accent4" w:themeFillTint="66"/>
            <w:vAlign w:val="center"/>
          </w:tcPr>
          <w:p w14:paraId="4D2ECDD6" w14:textId="55E67F04" w:rsidR="00D85E51" w:rsidRPr="00D86437" w:rsidRDefault="00A31622" w:rsidP="00EE3087">
            <w:pPr>
              <w:rPr>
                <w:rFonts w:cs="Times New Roman"/>
                <w:color w:val="000000" w:themeColor="text1"/>
                <w:sz w:val="24"/>
                <w:szCs w:val="24"/>
                <w:lang w:val="uz-Cyrl-UZ"/>
              </w:rPr>
            </w:pPr>
            <w:r>
              <w:rPr>
                <w:rFonts w:cs="Times New Roman"/>
                <w:color w:val="000000" w:themeColor="text1"/>
                <w:sz w:val="24"/>
                <w:szCs w:val="24"/>
                <w:lang w:val="uz-Cyrl-UZ"/>
              </w:rPr>
              <w:t xml:space="preserve">Қон ивиш вақти чўзилиши (Ли-Уайт усулининг модификацияси бўйича қон ивиш вақти </w:t>
            </w:r>
            <w:r w:rsidRPr="00A31622">
              <w:rPr>
                <w:rFonts w:cs="Times New Roman"/>
                <w:color w:val="000000" w:themeColor="text1"/>
                <w:sz w:val="24"/>
                <w:szCs w:val="24"/>
                <w:lang w:val="uz-Cyrl-UZ"/>
              </w:rPr>
              <w:t>&gt; 7</w:t>
            </w:r>
            <w:r>
              <w:rPr>
                <w:rFonts w:cs="Times New Roman"/>
                <w:color w:val="000000" w:themeColor="text1"/>
                <w:sz w:val="24"/>
                <w:szCs w:val="24"/>
                <w:lang w:val="uz-Cyrl-UZ"/>
              </w:rPr>
              <w:t xml:space="preserve"> дақ.) Бачадондан қон кетиши: келаётган қон ивимайди,</w:t>
            </w:r>
            <w:r w:rsidR="00D86437">
              <w:rPr>
                <w:rFonts w:cs="Times New Roman"/>
                <w:color w:val="000000" w:themeColor="text1"/>
                <w:sz w:val="24"/>
                <w:szCs w:val="24"/>
                <w:lang w:val="uz-Cyrl-UZ"/>
              </w:rPr>
              <w:t xml:space="preserve"> қон лахталари юмшоқ бўлади</w:t>
            </w:r>
          </w:p>
        </w:tc>
      </w:tr>
    </w:tbl>
    <w:p w14:paraId="2798390F" w14:textId="6F895F51" w:rsidR="00BF351B" w:rsidRPr="00117EA3" w:rsidRDefault="00E55E7C" w:rsidP="00393461">
      <w:pPr>
        <w:pStyle w:val="1"/>
        <w:spacing w:before="120" w:after="120" w:line="240" w:lineRule="auto"/>
        <w:rPr>
          <w:rFonts w:asciiTheme="minorHAnsi" w:hAnsiTheme="minorHAnsi" w:cstheme="minorHAnsi"/>
          <w:b/>
          <w:lang w:val="uz-Cyrl-UZ"/>
        </w:rPr>
      </w:pPr>
      <w:bookmarkStart w:id="15" w:name="_Toc57221809"/>
      <w:bookmarkStart w:id="16" w:name="_Toc84755066"/>
      <w:r>
        <w:rPr>
          <w:rFonts w:asciiTheme="minorHAnsi" w:hAnsiTheme="minorHAnsi" w:cstheme="minorHAnsi"/>
          <w:b/>
          <w:lang w:val="uz-Cyrl-UZ"/>
        </w:rPr>
        <w:lastRenderedPageBreak/>
        <w:t xml:space="preserve">ТКҚК </w:t>
      </w:r>
      <w:r w:rsidR="00C307B7">
        <w:rPr>
          <w:rFonts w:asciiTheme="minorHAnsi" w:hAnsiTheme="minorHAnsi" w:cstheme="minorHAnsi"/>
          <w:b/>
          <w:lang w:val="uz-Cyrl-UZ"/>
        </w:rPr>
        <w:t>ТАШХИС</w:t>
      </w:r>
      <w:r>
        <w:rPr>
          <w:rFonts w:asciiTheme="minorHAnsi" w:hAnsiTheme="minorHAnsi" w:cstheme="minorHAnsi"/>
          <w:b/>
          <w:lang w:val="uz-Cyrl-UZ"/>
        </w:rPr>
        <w:t>ЛАШ</w:t>
      </w:r>
      <w:bookmarkEnd w:id="15"/>
      <w:bookmarkEnd w:id="16"/>
    </w:p>
    <w:p w14:paraId="4139A783" w14:textId="7F216631" w:rsidR="00163823" w:rsidRDefault="00163823" w:rsidP="0077115D">
      <w:pPr>
        <w:pStyle w:val="2"/>
        <w:spacing w:before="120" w:after="120" w:line="240" w:lineRule="auto"/>
        <w:rPr>
          <w:rFonts w:asciiTheme="minorHAnsi" w:hAnsiTheme="minorHAnsi" w:cs="Times New Roman"/>
          <w:b/>
          <w:color w:val="4472C4" w:themeColor="accent5"/>
          <w:lang w:val="uz-Cyrl-UZ"/>
        </w:rPr>
      </w:pPr>
      <w:bookmarkStart w:id="17" w:name="_Toc84755067"/>
      <w:r>
        <w:rPr>
          <w:rFonts w:asciiTheme="minorHAnsi" w:hAnsiTheme="minorHAnsi" w:cs="Times New Roman"/>
          <w:b/>
          <w:color w:val="4472C4" w:themeColor="accent5"/>
          <w:lang w:val="uz-Cyrl-UZ"/>
        </w:rPr>
        <w:t>Шикоятлар ва анамнез</w:t>
      </w:r>
      <w:bookmarkEnd w:id="17"/>
    </w:p>
    <w:p w14:paraId="0B0ABA79" w14:textId="4CBE1CD5" w:rsidR="00117EA3" w:rsidRPr="009E21EB" w:rsidRDefault="0021318B" w:rsidP="0021318B">
      <w:pPr>
        <w:spacing w:after="0" w:line="240" w:lineRule="auto"/>
        <w:jc w:val="both"/>
        <w:rPr>
          <w:rFonts w:cs="Times New Roman"/>
          <w:color w:val="000000" w:themeColor="text1"/>
          <w:sz w:val="24"/>
          <w:szCs w:val="24"/>
          <w:lang w:val="uz-Cyrl-UZ"/>
        </w:rPr>
      </w:pPr>
      <w:r w:rsidRPr="00801E94">
        <w:rPr>
          <w:rFonts w:cs="Times New Roman"/>
          <w:color w:val="000000" w:themeColor="text1"/>
          <w:sz w:val="24"/>
          <w:szCs w:val="24"/>
          <w:lang w:val="uz-Cyrl-UZ"/>
        </w:rPr>
        <w:t xml:space="preserve">Диққат </w:t>
      </w:r>
      <w:r w:rsidR="00801E94" w:rsidRPr="00801E94">
        <w:rPr>
          <w:rFonts w:cs="Times New Roman"/>
          <w:color w:val="000000" w:themeColor="text1"/>
          <w:sz w:val="24"/>
          <w:szCs w:val="24"/>
          <w:lang w:val="uz-Cyrl-UZ"/>
        </w:rPr>
        <w:t>билан анамнез йиғиш</w:t>
      </w:r>
      <w:r w:rsidR="00801E94">
        <w:rPr>
          <w:rFonts w:cs="Times New Roman"/>
          <w:color w:val="000000" w:themeColor="text1"/>
          <w:sz w:val="24"/>
          <w:szCs w:val="24"/>
          <w:lang w:val="uz-Cyrl-UZ"/>
        </w:rPr>
        <w:t xml:space="preserve"> ва хавф омилларини аниқлаш </w:t>
      </w:r>
      <w:r>
        <w:rPr>
          <w:rFonts w:cs="Times New Roman"/>
          <w:color w:val="000000" w:themeColor="text1"/>
          <w:sz w:val="24"/>
          <w:szCs w:val="24"/>
          <w:lang w:val="uz-Cyrl-UZ"/>
        </w:rPr>
        <w:t>аёл</w:t>
      </w:r>
      <w:r w:rsidRPr="0021318B">
        <w:rPr>
          <w:rFonts w:cs="Times New Roman"/>
          <w:color w:val="000000" w:themeColor="text1"/>
          <w:sz w:val="24"/>
          <w:szCs w:val="24"/>
          <w:lang w:val="uz-Cyrl-UZ"/>
        </w:rPr>
        <w:t xml:space="preserve">ларни </w:t>
      </w:r>
      <w:r>
        <w:rPr>
          <w:rFonts w:cs="Times New Roman"/>
          <w:color w:val="000000" w:themeColor="text1"/>
          <w:sz w:val="24"/>
          <w:szCs w:val="24"/>
          <w:lang w:val="uz-Cyrl-UZ"/>
        </w:rPr>
        <w:t xml:space="preserve">паст, ўрта ва юқори хавф </w:t>
      </w:r>
      <w:r w:rsidRPr="0021318B">
        <w:rPr>
          <w:rFonts w:cs="Times New Roman"/>
          <w:color w:val="000000" w:themeColor="text1"/>
          <w:sz w:val="24"/>
          <w:szCs w:val="24"/>
          <w:lang w:val="uz-Cyrl-UZ"/>
        </w:rPr>
        <w:t>гуруҳлар</w:t>
      </w:r>
      <w:r w:rsidR="00CC435F">
        <w:rPr>
          <w:rFonts w:cs="Times New Roman"/>
          <w:color w:val="000000" w:themeColor="text1"/>
          <w:sz w:val="24"/>
          <w:szCs w:val="24"/>
          <w:lang w:val="uz-Cyrl-UZ"/>
        </w:rPr>
        <w:t>и</w:t>
      </w:r>
      <w:r w:rsidRPr="0021318B">
        <w:rPr>
          <w:rFonts w:cs="Times New Roman"/>
          <w:color w:val="000000" w:themeColor="text1"/>
          <w:sz w:val="24"/>
          <w:szCs w:val="24"/>
          <w:lang w:val="uz-Cyrl-UZ"/>
        </w:rPr>
        <w:t>га</w:t>
      </w:r>
      <w:r>
        <w:rPr>
          <w:rFonts w:cs="Times New Roman"/>
          <w:color w:val="000000" w:themeColor="text1"/>
          <w:sz w:val="24"/>
          <w:szCs w:val="24"/>
          <w:lang w:val="uz-Cyrl-UZ"/>
        </w:rPr>
        <w:t xml:space="preserve"> </w:t>
      </w:r>
      <w:r w:rsidRPr="0021318B">
        <w:rPr>
          <w:rFonts w:cs="Times New Roman"/>
          <w:color w:val="000000" w:themeColor="text1"/>
          <w:sz w:val="24"/>
          <w:szCs w:val="24"/>
          <w:lang w:val="uz-Cyrl-UZ"/>
        </w:rPr>
        <w:t>тақсимлашга имкон беради</w:t>
      </w:r>
      <w:r>
        <w:rPr>
          <w:rFonts w:cs="Times New Roman"/>
          <w:color w:val="000000" w:themeColor="text1"/>
          <w:sz w:val="24"/>
          <w:szCs w:val="24"/>
          <w:lang w:val="uz-Cyrl-UZ"/>
        </w:rPr>
        <w:t>.</w:t>
      </w:r>
      <w:r w:rsidR="00117EA3">
        <w:rPr>
          <w:rFonts w:cs="Times New Roman"/>
          <w:color w:val="000000" w:themeColor="text1"/>
          <w:sz w:val="24"/>
          <w:szCs w:val="24"/>
          <w:lang w:val="uz-Cyrl-UZ"/>
        </w:rPr>
        <w:t xml:space="preserve"> </w:t>
      </w:r>
    </w:p>
    <w:p w14:paraId="23903235" w14:textId="685C76E6" w:rsidR="00117EA3" w:rsidRPr="00D85E51" w:rsidRDefault="00117EA3" w:rsidP="00117EA3">
      <w:pPr>
        <w:pStyle w:val="a7"/>
        <w:spacing w:before="120" w:after="0" w:line="240" w:lineRule="auto"/>
        <w:contextualSpacing w:val="0"/>
        <w:jc w:val="right"/>
        <w:rPr>
          <w:rFonts w:cs="Times New Roman"/>
          <w:b/>
          <w:color w:val="4472C4" w:themeColor="accent5"/>
          <w:sz w:val="24"/>
          <w:szCs w:val="24"/>
          <w:lang w:val="uz-Cyrl-UZ"/>
        </w:rPr>
      </w:pPr>
      <w:r>
        <w:rPr>
          <w:rFonts w:cs="Times New Roman"/>
          <w:b/>
          <w:color w:val="4472C4" w:themeColor="accent5"/>
          <w:sz w:val="24"/>
          <w:szCs w:val="24"/>
          <w:lang w:val="uz-Cyrl-UZ"/>
        </w:rPr>
        <w:t>5</w:t>
      </w:r>
      <w:r w:rsidRPr="00D85E51">
        <w:rPr>
          <w:rFonts w:cs="Times New Roman"/>
          <w:b/>
          <w:color w:val="4472C4" w:themeColor="accent5"/>
          <w:sz w:val="24"/>
          <w:szCs w:val="24"/>
          <w:lang w:val="uz-Cyrl-UZ"/>
        </w:rPr>
        <w:t>-жадвал</w:t>
      </w:r>
    </w:p>
    <w:p w14:paraId="6DE2DC24" w14:textId="3FBB330F" w:rsidR="00117EA3" w:rsidRPr="00D85E51" w:rsidRDefault="00117EA3" w:rsidP="00117EA3">
      <w:pPr>
        <w:spacing w:after="120" w:line="240" w:lineRule="auto"/>
        <w:jc w:val="center"/>
        <w:rPr>
          <w:rFonts w:cs="Times New Roman"/>
          <w:b/>
          <w:color w:val="4472C4" w:themeColor="accent5"/>
          <w:sz w:val="24"/>
          <w:szCs w:val="24"/>
          <w:lang w:val="uz-Cyrl-UZ"/>
        </w:rPr>
      </w:pPr>
      <w:r w:rsidRPr="00D85E51">
        <w:rPr>
          <w:rFonts w:cs="Times New Roman"/>
          <w:b/>
          <w:color w:val="4472C4" w:themeColor="accent5"/>
          <w:sz w:val="24"/>
          <w:szCs w:val="24"/>
          <w:lang w:val="uz-Cyrl-UZ"/>
        </w:rPr>
        <w:t xml:space="preserve">ТКҚК </w:t>
      </w:r>
      <w:r>
        <w:rPr>
          <w:rFonts w:cs="Times New Roman"/>
          <w:b/>
          <w:color w:val="4472C4" w:themeColor="accent5"/>
          <w:sz w:val="24"/>
          <w:szCs w:val="24"/>
          <w:lang w:val="uz-Cyrl-UZ"/>
        </w:rPr>
        <w:t>хавфини стратификациялаш</w:t>
      </w:r>
    </w:p>
    <w:tbl>
      <w:tblPr>
        <w:tblStyle w:val="ad"/>
        <w:tblW w:w="0" w:type="auto"/>
        <w:tblLook w:val="04A0" w:firstRow="1" w:lastRow="0" w:firstColumn="1" w:lastColumn="0" w:noHBand="0" w:noVBand="1"/>
      </w:tblPr>
      <w:tblGrid>
        <w:gridCol w:w="3320"/>
        <w:gridCol w:w="3321"/>
        <w:gridCol w:w="3321"/>
      </w:tblGrid>
      <w:tr w:rsidR="00117EA3" w14:paraId="6549534E" w14:textId="77777777" w:rsidTr="00ED646E">
        <w:tc>
          <w:tcPr>
            <w:tcW w:w="3320" w:type="dxa"/>
            <w:shd w:val="clear" w:color="auto" w:fill="FFC000" w:themeFill="accent4"/>
            <w:vAlign w:val="center"/>
          </w:tcPr>
          <w:p w14:paraId="33243675" w14:textId="418781F1" w:rsidR="00117EA3" w:rsidRPr="0013637F" w:rsidRDefault="00ED646E" w:rsidP="00ED646E">
            <w:pPr>
              <w:jc w:val="center"/>
              <w:rPr>
                <w:rFonts w:cs="Times New Roman"/>
                <w:b/>
                <w:color w:val="000000" w:themeColor="text1"/>
                <w:sz w:val="24"/>
                <w:szCs w:val="24"/>
                <w:lang w:val="uz-Cyrl-UZ"/>
              </w:rPr>
            </w:pPr>
            <w:r>
              <w:rPr>
                <w:rFonts w:cs="Times New Roman"/>
                <w:b/>
                <w:color w:val="000000" w:themeColor="text1"/>
                <w:sz w:val="24"/>
                <w:szCs w:val="24"/>
                <w:lang w:val="uz-Cyrl-UZ"/>
              </w:rPr>
              <w:t>Паст хавф</w:t>
            </w:r>
          </w:p>
        </w:tc>
        <w:tc>
          <w:tcPr>
            <w:tcW w:w="3321" w:type="dxa"/>
            <w:shd w:val="clear" w:color="auto" w:fill="FFC000" w:themeFill="accent4"/>
            <w:vAlign w:val="center"/>
          </w:tcPr>
          <w:p w14:paraId="0F49F734" w14:textId="40EFFF9D" w:rsidR="00117EA3" w:rsidRPr="0013637F" w:rsidRDefault="00ED646E" w:rsidP="00EE3087">
            <w:pPr>
              <w:jc w:val="center"/>
              <w:rPr>
                <w:rFonts w:cs="Times New Roman"/>
                <w:b/>
                <w:color w:val="000000" w:themeColor="text1"/>
                <w:sz w:val="24"/>
                <w:szCs w:val="24"/>
                <w:lang w:val="uz-Cyrl-UZ"/>
              </w:rPr>
            </w:pPr>
            <w:r>
              <w:rPr>
                <w:rFonts w:cs="Times New Roman"/>
                <w:b/>
                <w:color w:val="000000" w:themeColor="text1"/>
                <w:sz w:val="24"/>
                <w:szCs w:val="24"/>
                <w:lang w:val="uz-Cyrl-UZ"/>
              </w:rPr>
              <w:t>Ўрта хавф</w:t>
            </w:r>
          </w:p>
        </w:tc>
        <w:tc>
          <w:tcPr>
            <w:tcW w:w="3321" w:type="dxa"/>
            <w:shd w:val="clear" w:color="auto" w:fill="FFC000" w:themeFill="accent4"/>
            <w:vAlign w:val="center"/>
          </w:tcPr>
          <w:p w14:paraId="239D516C" w14:textId="6FD99239" w:rsidR="00117EA3" w:rsidRPr="0013637F" w:rsidRDefault="00ED646E" w:rsidP="00EE3087">
            <w:pPr>
              <w:jc w:val="center"/>
              <w:rPr>
                <w:rFonts w:cs="Times New Roman"/>
                <w:b/>
                <w:color w:val="000000" w:themeColor="text1"/>
                <w:sz w:val="24"/>
                <w:szCs w:val="24"/>
                <w:lang w:val="uz-Cyrl-UZ"/>
              </w:rPr>
            </w:pPr>
            <w:r>
              <w:rPr>
                <w:rFonts w:cs="Times New Roman"/>
                <w:b/>
                <w:color w:val="000000" w:themeColor="text1"/>
                <w:sz w:val="24"/>
                <w:szCs w:val="24"/>
                <w:lang w:val="uz-Cyrl-UZ"/>
              </w:rPr>
              <w:t>Юқори хавф</w:t>
            </w:r>
          </w:p>
        </w:tc>
      </w:tr>
      <w:tr w:rsidR="00117EA3" w:rsidRPr="00662F73" w14:paraId="4AC6977B" w14:textId="77777777" w:rsidTr="004429AC">
        <w:tc>
          <w:tcPr>
            <w:tcW w:w="3320" w:type="dxa"/>
            <w:shd w:val="clear" w:color="auto" w:fill="E8D4E6"/>
            <w:vAlign w:val="center"/>
          </w:tcPr>
          <w:p w14:paraId="490DC495" w14:textId="6109AE71" w:rsidR="00117EA3" w:rsidRDefault="00ED646E" w:rsidP="00EE3087">
            <w:pPr>
              <w:rPr>
                <w:rFonts w:cs="Times New Roman"/>
                <w:color w:val="000000" w:themeColor="text1"/>
                <w:sz w:val="24"/>
                <w:szCs w:val="24"/>
                <w:lang w:val="uz-Cyrl-UZ"/>
              </w:rPr>
            </w:pPr>
            <w:r>
              <w:rPr>
                <w:rFonts w:cs="Times New Roman"/>
                <w:color w:val="000000" w:themeColor="text1"/>
                <w:sz w:val="24"/>
                <w:szCs w:val="24"/>
                <w:lang w:val="uz-Cyrl-UZ"/>
              </w:rPr>
              <w:t>бир ҳомилалик ҳомиладорлик</w:t>
            </w:r>
          </w:p>
        </w:tc>
        <w:tc>
          <w:tcPr>
            <w:tcW w:w="3321" w:type="dxa"/>
            <w:shd w:val="clear" w:color="auto" w:fill="E2EFD9" w:themeFill="accent6" w:themeFillTint="33"/>
            <w:vAlign w:val="center"/>
          </w:tcPr>
          <w:p w14:paraId="303B5B86" w14:textId="51EF0908" w:rsidR="00117EA3" w:rsidRDefault="00ED646E" w:rsidP="00EE3087">
            <w:pPr>
              <w:rPr>
                <w:rFonts w:cs="Times New Roman"/>
                <w:color w:val="000000" w:themeColor="text1"/>
                <w:sz w:val="24"/>
                <w:szCs w:val="24"/>
                <w:lang w:val="uz-Cyrl-UZ"/>
              </w:rPr>
            </w:pPr>
            <w:r>
              <w:rPr>
                <w:rFonts w:cs="Times New Roman"/>
                <w:color w:val="000000" w:themeColor="text1"/>
                <w:sz w:val="24"/>
                <w:szCs w:val="24"/>
                <w:lang w:val="uz-Cyrl-UZ"/>
              </w:rPr>
              <w:t>кўп ҳомилалик ҳомиладорлик</w:t>
            </w:r>
          </w:p>
        </w:tc>
        <w:tc>
          <w:tcPr>
            <w:tcW w:w="3321" w:type="dxa"/>
            <w:shd w:val="clear" w:color="auto" w:fill="DEEAF6" w:themeFill="accent1" w:themeFillTint="33"/>
            <w:vAlign w:val="center"/>
          </w:tcPr>
          <w:p w14:paraId="26349861" w14:textId="116A6078" w:rsidR="00117EA3" w:rsidRDefault="00ED646E" w:rsidP="00EE3087">
            <w:pPr>
              <w:rPr>
                <w:rFonts w:cs="Times New Roman"/>
                <w:color w:val="000000" w:themeColor="text1"/>
                <w:sz w:val="24"/>
                <w:szCs w:val="24"/>
                <w:lang w:val="uz-Cyrl-UZ"/>
              </w:rPr>
            </w:pPr>
            <w:r>
              <w:rPr>
                <w:rFonts w:cs="Times New Roman"/>
                <w:color w:val="000000" w:themeColor="text1"/>
                <w:sz w:val="24"/>
                <w:szCs w:val="24"/>
                <w:lang w:val="uz-Cyrl-UZ"/>
              </w:rPr>
              <w:t>йўлдош олдинда келиши, қаттиқ бирикиши ёки ўсиб кириши</w:t>
            </w:r>
          </w:p>
        </w:tc>
      </w:tr>
      <w:tr w:rsidR="00117EA3" w:rsidRPr="00ED646E" w14:paraId="44B865C9" w14:textId="77777777" w:rsidTr="004429AC">
        <w:tc>
          <w:tcPr>
            <w:tcW w:w="3320" w:type="dxa"/>
            <w:shd w:val="clear" w:color="auto" w:fill="E8D4E6"/>
            <w:vAlign w:val="center"/>
          </w:tcPr>
          <w:p w14:paraId="3FAE2625" w14:textId="6554399E" w:rsidR="00117EA3" w:rsidRDefault="00ED646E" w:rsidP="00EE3087">
            <w:pPr>
              <w:rPr>
                <w:rFonts w:cs="Times New Roman"/>
                <w:color w:val="000000" w:themeColor="text1"/>
                <w:sz w:val="24"/>
                <w:szCs w:val="24"/>
                <w:lang w:val="uz-Cyrl-UZ"/>
              </w:rPr>
            </w:pPr>
            <w:r>
              <w:rPr>
                <w:rFonts w:cs="Times New Roman"/>
                <w:color w:val="000000" w:themeColor="text1"/>
                <w:sz w:val="24"/>
                <w:szCs w:val="24"/>
                <w:lang w:val="uz-Cyrl-UZ"/>
              </w:rPr>
              <w:t xml:space="preserve">анамнезда </w:t>
            </w:r>
            <w:r w:rsidRPr="00ED646E">
              <w:rPr>
                <w:rFonts w:cs="Times New Roman"/>
                <w:color w:val="000000" w:themeColor="text1"/>
                <w:sz w:val="24"/>
                <w:szCs w:val="24"/>
                <w:lang w:val="uz-Cyrl-UZ"/>
              </w:rPr>
              <w:t>&lt; 4</w:t>
            </w:r>
            <w:r>
              <w:rPr>
                <w:rFonts w:cs="Times New Roman"/>
                <w:color w:val="000000" w:themeColor="text1"/>
                <w:sz w:val="24"/>
                <w:szCs w:val="24"/>
                <w:lang w:val="uz-Cyrl-UZ"/>
              </w:rPr>
              <w:t xml:space="preserve"> туғруқ</w:t>
            </w:r>
          </w:p>
        </w:tc>
        <w:tc>
          <w:tcPr>
            <w:tcW w:w="3321" w:type="dxa"/>
            <w:shd w:val="clear" w:color="auto" w:fill="E2EFD9" w:themeFill="accent6" w:themeFillTint="33"/>
            <w:vAlign w:val="center"/>
          </w:tcPr>
          <w:p w14:paraId="16FA38D4" w14:textId="2EF6842C" w:rsidR="00117EA3" w:rsidRDefault="00ED646E" w:rsidP="00EE3087">
            <w:pPr>
              <w:rPr>
                <w:rFonts w:cs="Times New Roman"/>
                <w:color w:val="000000" w:themeColor="text1"/>
                <w:sz w:val="24"/>
                <w:szCs w:val="24"/>
                <w:lang w:val="uz-Cyrl-UZ"/>
              </w:rPr>
            </w:pPr>
            <w:r>
              <w:rPr>
                <w:rFonts w:cs="Times New Roman"/>
                <w:color w:val="000000" w:themeColor="text1"/>
                <w:sz w:val="24"/>
                <w:szCs w:val="24"/>
                <w:lang w:val="uz-Cyrl-UZ"/>
              </w:rPr>
              <w:t xml:space="preserve">анамнезда </w:t>
            </w:r>
            <w:r w:rsidRPr="00ED646E">
              <w:rPr>
                <w:rFonts w:cs="Times New Roman"/>
                <w:color w:val="000000" w:themeColor="text1"/>
                <w:sz w:val="24"/>
                <w:szCs w:val="24"/>
                <w:lang w:val="uz-Cyrl-UZ"/>
              </w:rPr>
              <w:t>&gt; 4</w:t>
            </w:r>
            <w:r>
              <w:rPr>
                <w:rFonts w:cs="Times New Roman"/>
                <w:color w:val="000000" w:themeColor="text1"/>
                <w:sz w:val="24"/>
                <w:szCs w:val="24"/>
                <w:lang w:val="uz-Cyrl-UZ"/>
              </w:rPr>
              <w:t xml:space="preserve"> туғруқ</w:t>
            </w:r>
          </w:p>
        </w:tc>
        <w:tc>
          <w:tcPr>
            <w:tcW w:w="3321" w:type="dxa"/>
            <w:shd w:val="clear" w:color="auto" w:fill="DEEAF6" w:themeFill="accent1" w:themeFillTint="33"/>
            <w:vAlign w:val="center"/>
          </w:tcPr>
          <w:p w14:paraId="5987AB03" w14:textId="6A5BFC45" w:rsidR="00117EA3" w:rsidRDefault="00ED646E" w:rsidP="00EE3087">
            <w:pPr>
              <w:rPr>
                <w:rFonts w:cs="Times New Roman"/>
                <w:color w:val="000000" w:themeColor="text1"/>
                <w:sz w:val="24"/>
                <w:szCs w:val="24"/>
                <w:lang w:val="uz-Cyrl-UZ"/>
              </w:rPr>
            </w:pPr>
            <w:r>
              <w:rPr>
                <w:rFonts w:cs="Times New Roman"/>
                <w:color w:val="000000" w:themeColor="text1"/>
                <w:sz w:val="24"/>
                <w:szCs w:val="24"/>
                <w:lang w:val="uz-Cyrl-UZ"/>
              </w:rPr>
              <w:t xml:space="preserve">гематокрит </w:t>
            </w:r>
            <w:r w:rsidRPr="00ED646E">
              <w:rPr>
                <w:rFonts w:cs="Times New Roman"/>
                <w:color w:val="000000" w:themeColor="text1"/>
                <w:sz w:val="24"/>
                <w:szCs w:val="24"/>
                <w:lang w:val="uz-Cyrl-UZ"/>
              </w:rPr>
              <w:t>&lt; 30</w:t>
            </w:r>
          </w:p>
        </w:tc>
      </w:tr>
      <w:tr w:rsidR="00ED646E" w:rsidRPr="00ED646E" w14:paraId="289496AC" w14:textId="77777777" w:rsidTr="004429AC">
        <w:tc>
          <w:tcPr>
            <w:tcW w:w="3320" w:type="dxa"/>
            <w:tcBorders>
              <w:bottom w:val="single" w:sz="4" w:space="0" w:color="auto"/>
            </w:tcBorders>
            <w:shd w:val="clear" w:color="auto" w:fill="E8D4E6"/>
            <w:vAlign w:val="center"/>
          </w:tcPr>
          <w:p w14:paraId="6DA41465" w14:textId="39F8B6A3" w:rsidR="00ED646E" w:rsidRDefault="00ED646E" w:rsidP="00EE3087">
            <w:pPr>
              <w:rPr>
                <w:rFonts w:cs="Times New Roman"/>
                <w:color w:val="000000" w:themeColor="text1"/>
                <w:sz w:val="24"/>
                <w:szCs w:val="24"/>
                <w:lang w:val="uz-Cyrl-UZ"/>
              </w:rPr>
            </w:pPr>
            <w:r w:rsidRPr="00ED646E">
              <w:rPr>
                <w:rFonts w:cs="Times New Roman"/>
                <w:color w:val="000000" w:themeColor="text1"/>
                <w:sz w:val="24"/>
                <w:szCs w:val="24"/>
                <w:lang w:val="uz-Cyrl-UZ"/>
              </w:rPr>
              <w:t>бачадонда жарроҳлик амалиётлари ўтказил</w:t>
            </w:r>
            <w:r>
              <w:rPr>
                <w:rFonts w:cs="Times New Roman"/>
                <w:color w:val="000000" w:themeColor="text1"/>
                <w:sz w:val="24"/>
                <w:szCs w:val="24"/>
                <w:lang w:val="uz-Cyrl-UZ"/>
              </w:rPr>
              <w:t>ма</w:t>
            </w:r>
            <w:r w:rsidRPr="00ED646E">
              <w:rPr>
                <w:rFonts w:cs="Times New Roman"/>
                <w:color w:val="000000" w:themeColor="text1"/>
                <w:sz w:val="24"/>
                <w:szCs w:val="24"/>
                <w:lang w:val="uz-Cyrl-UZ"/>
              </w:rPr>
              <w:t>ган</w:t>
            </w:r>
          </w:p>
        </w:tc>
        <w:tc>
          <w:tcPr>
            <w:tcW w:w="3321" w:type="dxa"/>
            <w:shd w:val="clear" w:color="auto" w:fill="E2EFD9" w:themeFill="accent6" w:themeFillTint="33"/>
            <w:vAlign w:val="center"/>
          </w:tcPr>
          <w:p w14:paraId="4AAF677E" w14:textId="45DD9536" w:rsidR="00ED646E" w:rsidRDefault="00ED646E" w:rsidP="00EE3087">
            <w:pPr>
              <w:rPr>
                <w:rFonts w:cs="Times New Roman"/>
                <w:color w:val="000000" w:themeColor="text1"/>
                <w:sz w:val="24"/>
                <w:szCs w:val="24"/>
                <w:lang w:val="uz-Cyrl-UZ"/>
              </w:rPr>
            </w:pPr>
            <w:r>
              <w:rPr>
                <w:rFonts w:cs="Times New Roman"/>
                <w:color w:val="000000" w:themeColor="text1"/>
                <w:sz w:val="24"/>
                <w:szCs w:val="24"/>
                <w:lang w:val="uz-Cyrl-UZ"/>
              </w:rPr>
              <w:t xml:space="preserve">анамнезда КК ёки </w:t>
            </w:r>
            <w:r w:rsidRPr="003D223D">
              <w:rPr>
                <w:rFonts w:cs="Times New Roman"/>
                <w:color w:val="000000" w:themeColor="text1"/>
                <w:sz w:val="24"/>
                <w:szCs w:val="24"/>
                <w:lang w:val="uz-Cyrl-UZ"/>
              </w:rPr>
              <w:t xml:space="preserve">бачадонда </w:t>
            </w:r>
            <w:r>
              <w:rPr>
                <w:rFonts w:cs="Times New Roman"/>
                <w:color w:val="000000" w:themeColor="text1"/>
                <w:sz w:val="24"/>
                <w:szCs w:val="24"/>
                <w:lang w:val="uz-Cyrl-UZ"/>
              </w:rPr>
              <w:t>жарроҳлик амалиётлари ўтказилган</w:t>
            </w:r>
          </w:p>
        </w:tc>
        <w:tc>
          <w:tcPr>
            <w:tcW w:w="3321" w:type="dxa"/>
            <w:shd w:val="clear" w:color="auto" w:fill="DEEAF6" w:themeFill="accent1" w:themeFillTint="33"/>
            <w:vAlign w:val="center"/>
          </w:tcPr>
          <w:p w14:paraId="46222FE7" w14:textId="37856F30" w:rsidR="00ED646E" w:rsidRDefault="00ED646E" w:rsidP="00EE3087">
            <w:pPr>
              <w:rPr>
                <w:rFonts w:cs="Times New Roman"/>
                <w:color w:val="000000" w:themeColor="text1"/>
                <w:sz w:val="24"/>
                <w:szCs w:val="24"/>
                <w:lang w:val="uz-Cyrl-UZ"/>
              </w:rPr>
            </w:pPr>
            <w:r>
              <w:rPr>
                <w:rFonts w:cs="Times New Roman"/>
                <w:color w:val="000000" w:themeColor="text1"/>
                <w:sz w:val="24"/>
                <w:szCs w:val="24"/>
                <w:lang w:val="uz-Cyrl-UZ"/>
              </w:rPr>
              <w:t>қабул қилинганда қон кетиши</w:t>
            </w:r>
          </w:p>
        </w:tc>
      </w:tr>
      <w:tr w:rsidR="00117EA3" w:rsidRPr="00ED646E" w14:paraId="138F119E" w14:textId="77777777" w:rsidTr="004429AC">
        <w:tc>
          <w:tcPr>
            <w:tcW w:w="3320" w:type="dxa"/>
            <w:tcBorders>
              <w:bottom w:val="single" w:sz="4" w:space="0" w:color="auto"/>
            </w:tcBorders>
            <w:shd w:val="clear" w:color="auto" w:fill="E8D4E6"/>
            <w:vAlign w:val="center"/>
          </w:tcPr>
          <w:p w14:paraId="7125A5BC" w14:textId="28F3353C" w:rsidR="00117EA3" w:rsidRDefault="00ED646E" w:rsidP="00EE3087">
            <w:pPr>
              <w:rPr>
                <w:rFonts w:cs="Times New Roman"/>
                <w:color w:val="000000" w:themeColor="text1"/>
                <w:sz w:val="24"/>
                <w:szCs w:val="24"/>
                <w:lang w:val="uz-Cyrl-UZ"/>
              </w:rPr>
            </w:pPr>
            <w:r>
              <w:rPr>
                <w:rFonts w:cs="Times New Roman"/>
                <w:color w:val="000000" w:themeColor="text1"/>
                <w:sz w:val="24"/>
                <w:szCs w:val="24"/>
                <w:lang w:val="uz-Cyrl-UZ"/>
              </w:rPr>
              <w:t>анамнезда туғруқдан кейинги қон кетишлар</w:t>
            </w:r>
            <w:r w:rsidR="00ED0BC5">
              <w:rPr>
                <w:rFonts w:cs="Times New Roman"/>
                <w:color w:val="000000" w:themeColor="text1"/>
                <w:sz w:val="24"/>
                <w:szCs w:val="24"/>
                <w:lang w:val="uz-Cyrl-UZ"/>
              </w:rPr>
              <w:t>и</w:t>
            </w:r>
            <w:r>
              <w:rPr>
                <w:rFonts w:cs="Times New Roman"/>
                <w:color w:val="000000" w:themeColor="text1"/>
                <w:sz w:val="24"/>
                <w:szCs w:val="24"/>
                <w:lang w:val="uz-Cyrl-UZ"/>
              </w:rPr>
              <w:t xml:space="preserve"> бўлмаган</w:t>
            </w:r>
          </w:p>
        </w:tc>
        <w:tc>
          <w:tcPr>
            <w:tcW w:w="3321" w:type="dxa"/>
            <w:tcBorders>
              <w:bottom w:val="single" w:sz="4" w:space="0" w:color="auto"/>
            </w:tcBorders>
            <w:shd w:val="clear" w:color="auto" w:fill="E2EFD9" w:themeFill="accent6" w:themeFillTint="33"/>
            <w:vAlign w:val="center"/>
          </w:tcPr>
          <w:p w14:paraId="4C5415B5" w14:textId="05574DA6" w:rsidR="00117EA3" w:rsidRDefault="00ED646E" w:rsidP="00EE3087">
            <w:pPr>
              <w:rPr>
                <w:rFonts w:cs="Times New Roman"/>
                <w:color w:val="000000" w:themeColor="text1"/>
                <w:sz w:val="24"/>
                <w:szCs w:val="24"/>
                <w:lang w:val="uz-Cyrl-UZ"/>
              </w:rPr>
            </w:pPr>
            <w:r>
              <w:rPr>
                <w:rFonts w:cs="Times New Roman"/>
                <w:color w:val="000000" w:themeColor="text1"/>
                <w:sz w:val="24"/>
                <w:szCs w:val="24"/>
                <w:lang w:val="uz-Cyrl-UZ"/>
              </w:rPr>
              <w:t>катта ўлчамдаги бачадон миомаси</w:t>
            </w:r>
          </w:p>
        </w:tc>
        <w:tc>
          <w:tcPr>
            <w:tcW w:w="3321" w:type="dxa"/>
            <w:shd w:val="clear" w:color="auto" w:fill="DEEAF6" w:themeFill="accent1" w:themeFillTint="33"/>
            <w:vAlign w:val="center"/>
          </w:tcPr>
          <w:p w14:paraId="50D196B2" w14:textId="1AB88908" w:rsidR="00117EA3" w:rsidRDefault="00ED646E" w:rsidP="00EE3087">
            <w:pPr>
              <w:rPr>
                <w:rFonts w:cs="Times New Roman"/>
                <w:color w:val="000000" w:themeColor="text1"/>
                <w:sz w:val="24"/>
                <w:szCs w:val="24"/>
                <w:lang w:val="uz-Cyrl-UZ"/>
              </w:rPr>
            </w:pPr>
            <w:r>
              <w:rPr>
                <w:rFonts w:cstheme="minorHAnsi"/>
                <w:color w:val="000000" w:themeColor="text1"/>
                <w:sz w:val="24"/>
                <w:szCs w:val="24"/>
                <w:lang w:val="uz-Cyrl-UZ"/>
              </w:rPr>
              <w:t>қон ивиши тизимининг аниқланган бузилиши</w:t>
            </w:r>
          </w:p>
        </w:tc>
      </w:tr>
      <w:tr w:rsidR="004429AC" w:rsidRPr="00662F73" w14:paraId="0EAD639E" w14:textId="77777777" w:rsidTr="004429AC">
        <w:tc>
          <w:tcPr>
            <w:tcW w:w="3320" w:type="dxa"/>
            <w:vMerge w:val="restart"/>
            <w:tcBorders>
              <w:top w:val="single" w:sz="4" w:space="0" w:color="auto"/>
              <w:left w:val="nil"/>
              <w:bottom w:val="nil"/>
              <w:right w:val="single" w:sz="4" w:space="0" w:color="auto"/>
            </w:tcBorders>
            <w:vAlign w:val="center"/>
          </w:tcPr>
          <w:p w14:paraId="72A3A3E6" w14:textId="77777777" w:rsidR="004429AC" w:rsidRDefault="004429AC" w:rsidP="00EE3087">
            <w:pPr>
              <w:rPr>
                <w:rFonts w:cs="Times New Roman"/>
                <w:color w:val="000000" w:themeColor="text1"/>
                <w:sz w:val="24"/>
                <w:szCs w:val="24"/>
                <w:lang w:val="uz-Cyrl-UZ"/>
              </w:rPr>
            </w:pPr>
          </w:p>
        </w:tc>
        <w:tc>
          <w:tcPr>
            <w:tcW w:w="3321" w:type="dxa"/>
            <w:tcBorders>
              <w:left w:val="single" w:sz="4" w:space="0" w:color="auto"/>
            </w:tcBorders>
            <w:shd w:val="clear" w:color="auto" w:fill="E2EFD9" w:themeFill="accent6" w:themeFillTint="33"/>
            <w:vAlign w:val="center"/>
          </w:tcPr>
          <w:p w14:paraId="0AD3B607" w14:textId="57E59161" w:rsidR="004429AC" w:rsidRDefault="004429AC" w:rsidP="00EE3087">
            <w:pPr>
              <w:rPr>
                <w:rFonts w:cs="Times New Roman"/>
                <w:color w:val="000000" w:themeColor="text1"/>
                <w:sz w:val="24"/>
                <w:szCs w:val="24"/>
                <w:lang w:val="uz-Cyrl-UZ"/>
              </w:rPr>
            </w:pPr>
            <w:r w:rsidRPr="00ED646E">
              <w:rPr>
                <w:rFonts w:cs="Times New Roman"/>
                <w:color w:val="000000" w:themeColor="text1"/>
                <w:sz w:val="24"/>
                <w:szCs w:val="24"/>
                <w:lang w:val="uz-Cyrl-UZ"/>
              </w:rPr>
              <w:t>хориоамнионит</w:t>
            </w:r>
          </w:p>
        </w:tc>
        <w:tc>
          <w:tcPr>
            <w:tcW w:w="3321" w:type="dxa"/>
            <w:tcBorders>
              <w:bottom w:val="single" w:sz="4" w:space="0" w:color="auto"/>
            </w:tcBorders>
            <w:shd w:val="clear" w:color="auto" w:fill="DEEAF6" w:themeFill="accent1" w:themeFillTint="33"/>
            <w:vAlign w:val="center"/>
          </w:tcPr>
          <w:p w14:paraId="4EA79935" w14:textId="67FC8B54" w:rsidR="004429AC" w:rsidRDefault="004429AC" w:rsidP="00EE3087">
            <w:pPr>
              <w:rPr>
                <w:rFonts w:cs="Times New Roman"/>
                <w:color w:val="000000" w:themeColor="text1"/>
                <w:sz w:val="24"/>
                <w:szCs w:val="24"/>
                <w:lang w:val="uz-Cyrl-UZ"/>
              </w:rPr>
            </w:pPr>
            <w:r>
              <w:rPr>
                <w:rFonts w:cs="Times New Roman"/>
                <w:color w:val="000000" w:themeColor="text1"/>
                <w:sz w:val="24"/>
                <w:szCs w:val="24"/>
                <w:lang w:val="uz-Cyrl-UZ"/>
              </w:rPr>
              <w:t>анамнезда туғруқдан кейинги қон кетиши бўлган</w:t>
            </w:r>
          </w:p>
        </w:tc>
      </w:tr>
      <w:tr w:rsidR="004429AC" w:rsidRPr="00ED646E" w14:paraId="3C69030D" w14:textId="77777777" w:rsidTr="004429AC">
        <w:tc>
          <w:tcPr>
            <w:tcW w:w="3320" w:type="dxa"/>
            <w:vMerge/>
            <w:tcBorders>
              <w:top w:val="nil"/>
              <w:left w:val="nil"/>
              <w:bottom w:val="nil"/>
              <w:right w:val="single" w:sz="4" w:space="0" w:color="auto"/>
            </w:tcBorders>
            <w:vAlign w:val="center"/>
          </w:tcPr>
          <w:p w14:paraId="2CD36450" w14:textId="194ADB4F" w:rsidR="004429AC" w:rsidRDefault="004429AC" w:rsidP="00EE3087">
            <w:pPr>
              <w:rPr>
                <w:rFonts w:cs="Times New Roman"/>
                <w:color w:val="000000" w:themeColor="text1"/>
                <w:sz w:val="24"/>
                <w:szCs w:val="24"/>
                <w:lang w:val="uz-Cyrl-UZ"/>
              </w:rPr>
            </w:pPr>
          </w:p>
        </w:tc>
        <w:tc>
          <w:tcPr>
            <w:tcW w:w="3321" w:type="dxa"/>
            <w:tcBorders>
              <w:left w:val="single" w:sz="4" w:space="0" w:color="auto"/>
            </w:tcBorders>
            <w:shd w:val="clear" w:color="auto" w:fill="E2EFD9" w:themeFill="accent6" w:themeFillTint="33"/>
            <w:vAlign w:val="center"/>
          </w:tcPr>
          <w:p w14:paraId="6410F4A2" w14:textId="1842E0F4" w:rsidR="004429AC" w:rsidRPr="00ED646E" w:rsidRDefault="004429AC" w:rsidP="00EE3087">
            <w:pPr>
              <w:rPr>
                <w:rFonts w:cs="Times New Roman"/>
                <w:color w:val="000000" w:themeColor="text1"/>
                <w:sz w:val="24"/>
                <w:szCs w:val="24"/>
                <w:lang w:val="uz-Cyrl-UZ"/>
              </w:rPr>
            </w:pPr>
            <w:r>
              <w:rPr>
                <w:rFonts w:cs="Times New Roman"/>
                <w:color w:val="000000" w:themeColor="text1"/>
                <w:sz w:val="24"/>
                <w:szCs w:val="24"/>
                <w:lang w:val="uz-Cyrl-UZ"/>
              </w:rPr>
              <w:t>магний сульфатини юбориш</w:t>
            </w:r>
          </w:p>
        </w:tc>
        <w:tc>
          <w:tcPr>
            <w:tcW w:w="3321" w:type="dxa"/>
            <w:tcBorders>
              <w:bottom w:val="single" w:sz="4" w:space="0" w:color="auto"/>
            </w:tcBorders>
            <w:shd w:val="clear" w:color="auto" w:fill="DEEAF6" w:themeFill="accent1" w:themeFillTint="33"/>
            <w:vAlign w:val="center"/>
          </w:tcPr>
          <w:p w14:paraId="1E1C3D51" w14:textId="3DE1BD40" w:rsidR="004429AC" w:rsidRPr="00AC5EDD" w:rsidRDefault="004429AC" w:rsidP="00EE3087">
            <w:pPr>
              <w:rPr>
                <w:rFonts w:cs="Times New Roman"/>
                <w:color w:val="000000" w:themeColor="text1"/>
                <w:sz w:val="24"/>
                <w:szCs w:val="24"/>
                <w:lang w:val="uz-Cyrl-UZ"/>
              </w:rPr>
            </w:pPr>
            <w:r>
              <w:rPr>
                <w:rFonts w:cs="Times New Roman"/>
                <w:color w:val="000000" w:themeColor="text1"/>
                <w:sz w:val="24"/>
                <w:szCs w:val="24"/>
                <w:lang w:val="uz-Cyrl-UZ"/>
              </w:rPr>
              <w:t>гемодинамик бузилишлар (тахикардия, гипотония)</w:t>
            </w:r>
          </w:p>
        </w:tc>
      </w:tr>
      <w:tr w:rsidR="004429AC" w:rsidRPr="00662F73" w14:paraId="7897D31F" w14:textId="77777777" w:rsidTr="004429AC">
        <w:tc>
          <w:tcPr>
            <w:tcW w:w="3320" w:type="dxa"/>
            <w:vMerge/>
            <w:tcBorders>
              <w:top w:val="nil"/>
              <w:left w:val="nil"/>
              <w:bottom w:val="nil"/>
              <w:right w:val="single" w:sz="4" w:space="0" w:color="auto"/>
            </w:tcBorders>
            <w:vAlign w:val="center"/>
          </w:tcPr>
          <w:p w14:paraId="23A6CD29" w14:textId="24C82E34" w:rsidR="004429AC" w:rsidRDefault="004429AC" w:rsidP="00EE3087">
            <w:pPr>
              <w:rPr>
                <w:rFonts w:cs="Times New Roman"/>
                <w:color w:val="000000" w:themeColor="text1"/>
                <w:sz w:val="24"/>
                <w:szCs w:val="24"/>
                <w:lang w:val="uz-Cyrl-UZ"/>
              </w:rPr>
            </w:pPr>
          </w:p>
        </w:tc>
        <w:tc>
          <w:tcPr>
            <w:tcW w:w="3321" w:type="dxa"/>
            <w:tcBorders>
              <w:left w:val="single" w:sz="4" w:space="0" w:color="auto"/>
              <w:bottom w:val="single" w:sz="4" w:space="0" w:color="auto"/>
              <w:right w:val="single" w:sz="4" w:space="0" w:color="auto"/>
            </w:tcBorders>
            <w:shd w:val="clear" w:color="auto" w:fill="E2EFD9" w:themeFill="accent6" w:themeFillTint="33"/>
            <w:vAlign w:val="center"/>
          </w:tcPr>
          <w:p w14:paraId="5610DBA1" w14:textId="3CC0F885" w:rsidR="004429AC" w:rsidRDefault="004429AC" w:rsidP="00EE3087">
            <w:pPr>
              <w:rPr>
                <w:rFonts w:cs="Times New Roman"/>
                <w:color w:val="000000" w:themeColor="text1"/>
                <w:sz w:val="24"/>
                <w:szCs w:val="24"/>
                <w:lang w:val="uz-Cyrl-UZ"/>
              </w:rPr>
            </w:pPr>
            <w:r>
              <w:rPr>
                <w:rFonts w:cs="Times New Roman"/>
                <w:color w:val="000000" w:themeColor="text1"/>
                <w:sz w:val="24"/>
                <w:szCs w:val="24"/>
                <w:lang w:val="uz-Cyrl-UZ"/>
              </w:rPr>
              <w:t>окситоцин ёрдамида туғруқни чақириш ёки стимуляциялаш</w:t>
            </w:r>
          </w:p>
        </w:tc>
        <w:tc>
          <w:tcPr>
            <w:tcW w:w="3321" w:type="dxa"/>
            <w:tcBorders>
              <w:top w:val="single" w:sz="4" w:space="0" w:color="auto"/>
              <w:left w:val="single" w:sz="4" w:space="0" w:color="auto"/>
              <w:bottom w:val="nil"/>
              <w:right w:val="nil"/>
            </w:tcBorders>
            <w:vAlign w:val="center"/>
          </w:tcPr>
          <w:p w14:paraId="1A6A3C4B" w14:textId="67CC307A" w:rsidR="004429AC" w:rsidRDefault="004429AC" w:rsidP="00EE3087">
            <w:pPr>
              <w:rPr>
                <w:rFonts w:cs="Times New Roman"/>
                <w:color w:val="000000" w:themeColor="text1"/>
                <w:sz w:val="24"/>
                <w:szCs w:val="24"/>
                <w:lang w:val="uz-Cyrl-UZ"/>
              </w:rPr>
            </w:pPr>
          </w:p>
        </w:tc>
      </w:tr>
    </w:tbl>
    <w:p w14:paraId="2F0765BE" w14:textId="32207C1B" w:rsidR="00D84776" w:rsidRPr="00A33B76" w:rsidRDefault="00163823" w:rsidP="00A33B76">
      <w:pPr>
        <w:pStyle w:val="2"/>
        <w:spacing w:before="120" w:after="120" w:line="240" w:lineRule="auto"/>
        <w:rPr>
          <w:rFonts w:asciiTheme="minorHAnsi" w:hAnsiTheme="minorHAnsi" w:cs="Times New Roman"/>
          <w:b/>
          <w:color w:val="4472C4" w:themeColor="accent5"/>
          <w:lang w:val="uz-Cyrl-UZ"/>
        </w:rPr>
      </w:pPr>
      <w:bookmarkStart w:id="18" w:name="_Toc84755068"/>
      <w:r>
        <w:rPr>
          <w:rFonts w:asciiTheme="minorHAnsi" w:hAnsiTheme="minorHAnsi" w:cs="Times New Roman"/>
          <w:b/>
          <w:color w:val="4472C4" w:themeColor="accent5"/>
          <w:lang w:val="uz-Cyrl-UZ"/>
        </w:rPr>
        <w:t>Физикал кўрик</w:t>
      </w:r>
      <w:bookmarkEnd w:id="18"/>
    </w:p>
    <w:tbl>
      <w:tblPr>
        <w:tblStyle w:val="ad"/>
        <w:tblW w:w="0" w:type="auto"/>
        <w:tblLook w:val="04A0" w:firstRow="1" w:lastRow="0" w:firstColumn="1" w:lastColumn="0" w:noHBand="0" w:noVBand="1"/>
      </w:tblPr>
      <w:tblGrid>
        <w:gridCol w:w="9962"/>
      </w:tblGrid>
      <w:tr w:rsidR="00D84776" w:rsidRPr="00662F73" w14:paraId="1EF04E9F" w14:textId="77777777" w:rsidTr="00D84776">
        <w:tc>
          <w:tcPr>
            <w:tcW w:w="9962"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E2EFD9" w:themeFill="accent6" w:themeFillTint="33"/>
          </w:tcPr>
          <w:p w14:paraId="7D89AA55" w14:textId="77777777" w:rsidR="00D84776" w:rsidRPr="00D84776" w:rsidRDefault="00D84776" w:rsidP="00D84776">
            <w:pPr>
              <w:rPr>
                <w:lang w:val="uz-Cyrl-UZ"/>
              </w:rPr>
            </w:pPr>
          </w:p>
          <w:p w14:paraId="2558745E" w14:textId="77777777" w:rsidR="00D84776" w:rsidRPr="00D84776" w:rsidRDefault="00D84776" w:rsidP="00D84776">
            <w:pPr>
              <w:spacing w:before="120"/>
              <w:jc w:val="both"/>
              <w:rPr>
                <w:rFonts w:cs="Times New Roman"/>
                <w:color w:val="000000" w:themeColor="text1"/>
                <w:sz w:val="24"/>
                <w:szCs w:val="24"/>
                <w:lang w:val="uz-Cyrl-UZ"/>
              </w:rPr>
            </w:pPr>
            <w:r w:rsidRPr="00D84776">
              <w:rPr>
                <w:rFonts w:cs="Times New Roman"/>
                <w:color w:val="000000" w:themeColor="text1"/>
                <w:sz w:val="24"/>
                <w:szCs w:val="24"/>
                <w:lang w:val="uz-Cyrl-UZ"/>
              </w:rPr>
              <w:t>Туғруқдан кейинги қон кетишини ўз вақтида аниқлаш учун туғруқ заллари ва туғруқдан кейинги бўлимининг доялари аёлнинг туғруқдан кейинги ҳолатини мунтазам равишда назорат қилишлари керак, бу биринчи навбатда бачадон тонусини назорат қилишдан иборат:</w:t>
            </w:r>
          </w:p>
          <w:p w14:paraId="4D750CCB" w14:textId="77777777" w:rsidR="00D84776" w:rsidRDefault="00D84776" w:rsidP="00D84776">
            <w:pPr>
              <w:pStyle w:val="a7"/>
              <w:numPr>
                <w:ilvl w:val="0"/>
                <w:numId w:val="9"/>
              </w:numPr>
              <w:spacing w:before="120" w:after="120"/>
              <w:jc w:val="both"/>
              <w:rPr>
                <w:rFonts w:cs="Times New Roman"/>
                <w:color w:val="000000" w:themeColor="text1"/>
                <w:sz w:val="24"/>
                <w:szCs w:val="24"/>
                <w:lang w:val="uz-Cyrl-UZ"/>
              </w:rPr>
            </w:pPr>
            <w:r>
              <w:rPr>
                <w:rFonts w:cs="Times New Roman"/>
                <w:color w:val="000000" w:themeColor="text1"/>
                <w:sz w:val="24"/>
                <w:szCs w:val="24"/>
                <w:lang w:val="uz-Cyrl-UZ"/>
              </w:rPr>
              <w:t>туғруқдан кейинги дастлабки 2 соат мобайнида ҳар 15 дақиқада;</w:t>
            </w:r>
          </w:p>
          <w:p w14:paraId="1E78AF00" w14:textId="77777777" w:rsidR="00D84776" w:rsidRDefault="00D84776" w:rsidP="00D84776">
            <w:pPr>
              <w:pStyle w:val="a7"/>
              <w:numPr>
                <w:ilvl w:val="0"/>
                <w:numId w:val="9"/>
              </w:numPr>
              <w:spacing w:before="120" w:after="120"/>
              <w:jc w:val="both"/>
              <w:rPr>
                <w:rFonts w:cs="Times New Roman"/>
                <w:color w:val="000000" w:themeColor="text1"/>
                <w:sz w:val="24"/>
                <w:szCs w:val="24"/>
                <w:lang w:val="uz-Cyrl-UZ"/>
              </w:rPr>
            </w:pPr>
            <w:r>
              <w:rPr>
                <w:rFonts w:cs="Times New Roman"/>
                <w:color w:val="000000" w:themeColor="text1"/>
                <w:sz w:val="24"/>
                <w:szCs w:val="24"/>
                <w:lang w:val="uz-Cyrl-UZ"/>
              </w:rPr>
              <w:t>кейинги 2 соат мобайнида ҳар 30 дақиқада;</w:t>
            </w:r>
          </w:p>
          <w:p w14:paraId="16DE5204" w14:textId="77777777" w:rsidR="00D84776" w:rsidRDefault="00D84776" w:rsidP="00D84776">
            <w:pPr>
              <w:pStyle w:val="a7"/>
              <w:numPr>
                <w:ilvl w:val="0"/>
                <w:numId w:val="9"/>
              </w:numPr>
              <w:spacing w:before="120" w:after="120"/>
              <w:jc w:val="both"/>
              <w:rPr>
                <w:rFonts w:cs="Times New Roman"/>
                <w:color w:val="000000" w:themeColor="text1"/>
                <w:sz w:val="24"/>
                <w:szCs w:val="24"/>
                <w:lang w:val="uz-Cyrl-UZ"/>
              </w:rPr>
            </w:pPr>
            <w:r>
              <w:rPr>
                <w:rFonts w:cs="Times New Roman"/>
                <w:color w:val="000000" w:themeColor="text1"/>
                <w:sz w:val="24"/>
                <w:szCs w:val="24"/>
                <w:lang w:val="uz-Cyrl-UZ"/>
              </w:rPr>
              <w:t>кейинги 4 соат мобайнида ҳар 1 соатда;</w:t>
            </w:r>
          </w:p>
          <w:p w14:paraId="69FD3413" w14:textId="77777777" w:rsidR="00D84776" w:rsidRDefault="00D84776" w:rsidP="00D84776">
            <w:pPr>
              <w:pStyle w:val="a7"/>
              <w:numPr>
                <w:ilvl w:val="0"/>
                <w:numId w:val="9"/>
              </w:numPr>
              <w:spacing w:before="120" w:after="120"/>
              <w:jc w:val="both"/>
              <w:rPr>
                <w:rFonts w:cs="Times New Roman"/>
                <w:color w:val="000000" w:themeColor="text1"/>
                <w:sz w:val="24"/>
                <w:szCs w:val="24"/>
                <w:lang w:val="uz-Cyrl-UZ"/>
              </w:rPr>
            </w:pPr>
            <w:r>
              <w:rPr>
                <w:rFonts w:cs="Times New Roman"/>
                <w:color w:val="000000" w:themeColor="text1"/>
                <w:sz w:val="24"/>
                <w:szCs w:val="24"/>
                <w:lang w:val="uz-Cyrl-UZ"/>
              </w:rPr>
              <w:t>16 соат мобайнида ҳар 4 соатда.</w:t>
            </w:r>
          </w:p>
          <w:p w14:paraId="31C3A7D4" w14:textId="77777777" w:rsidR="00D84776" w:rsidRDefault="00D84776" w:rsidP="00D84776">
            <w:pPr>
              <w:pStyle w:val="a7"/>
              <w:numPr>
                <w:ilvl w:val="0"/>
                <w:numId w:val="8"/>
              </w:numPr>
              <w:spacing w:before="120"/>
              <w:jc w:val="both"/>
              <w:rPr>
                <w:rFonts w:cs="Times New Roman"/>
                <w:color w:val="000000" w:themeColor="text1"/>
                <w:sz w:val="24"/>
                <w:szCs w:val="24"/>
                <w:lang w:val="uz-Cyrl-UZ"/>
              </w:rPr>
            </w:pPr>
            <w:r w:rsidRPr="003533EC">
              <w:rPr>
                <w:rFonts w:cs="Times New Roman"/>
                <w:color w:val="000000" w:themeColor="text1"/>
                <w:sz w:val="24"/>
                <w:szCs w:val="24"/>
                <w:lang w:val="uz-Cyrl-UZ"/>
              </w:rPr>
              <w:t xml:space="preserve">ТКҚК </w:t>
            </w:r>
            <w:r>
              <w:rPr>
                <w:rFonts w:cs="Times New Roman"/>
                <w:color w:val="000000" w:themeColor="text1"/>
                <w:sz w:val="24"/>
                <w:szCs w:val="24"/>
                <w:lang w:val="uz-Cyrl-UZ"/>
              </w:rPr>
              <w:t xml:space="preserve">ривожланган аёлни олиб бориш </w:t>
            </w:r>
            <w:r w:rsidRPr="003533EC">
              <w:rPr>
                <w:rFonts w:cs="Times New Roman"/>
                <w:color w:val="000000" w:themeColor="text1"/>
                <w:sz w:val="24"/>
                <w:szCs w:val="24"/>
                <w:lang w:val="uz-Cyrl-UZ"/>
              </w:rPr>
              <w:t>туғ</w:t>
            </w:r>
            <w:r>
              <w:rPr>
                <w:rFonts w:cs="Times New Roman"/>
                <w:color w:val="000000" w:themeColor="text1"/>
                <w:sz w:val="24"/>
                <w:szCs w:val="24"/>
                <w:lang w:val="uz-Cyrl-UZ"/>
              </w:rPr>
              <w:t xml:space="preserve">руқ йўллари, қин орқали текшируви ва бачадон бўшлиғини </w:t>
            </w:r>
            <w:r w:rsidRPr="003533EC">
              <w:rPr>
                <w:rFonts w:cs="Times New Roman"/>
                <w:color w:val="000000" w:themeColor="text1"/>
                <w:sz w:val="24"/>
                <w:szCs w:val="24"/>
                <w:lang w:val="uz-Cyrl-UZ"/>
              </w:rPr>
              <w:t>қўл</w:t>
            </w:r>
            <w:r>
              <w:rPr>
                <w:rFonts w:cs="Times New Roman"/>
                <w:color w:val="000000" w:themeColor="text1"/>
                <w:sz w:val="24"/>
                <w:szCs w:val="24"/>
                <w:lang w:val="uz-Cyrl-UZ"/>
              </w:rPr>
              <w:t xml:space="preserve"> билан текшириш (кўрсатмаларга кўра) </w:t>
            </w:r>
            <w:r w:rsidRPr="003533EC">
              <w:rPr>
                <w:rFonts w:cs="Times New Roman"/>
                <w:color w:val="000000" w:themeColor="text1"/>
                <w:sz w:val="24"/>
                <w:szCs w:val="24"/>
                <w:lang w:val="uz-Cyrl-UZ"/>
              </w:rPr>
              <w:t>орқали қон</w:t>
            </w:r>
            <w:r>
              <w:rPr>
                <w:rFonts w:cs="Times New Roman"/>
                <w:color w:val="000000" w:themeColor="text1"/>
                <w:sz w:val="24"/>
                <w:szCs w:val="24"/>
                <w:lang w:val="uz-Cyrl-UZ"/>
              </w:rPr>
              <w:t xml:space="preserve">аётган жойни (бачадон, бачадон бўйни, қин, оралиқ, тўғри ичак) аниқлашдан </w:t>
            </w:r>
            <w:r w:rsidRPr="003533EC">
              <w:rPr>
                <w:rFonts w:cs="Times New Roman"/>
                <w:color w:val="000000" w:themeColor="text1"/>
                <w:sz w:val="24"/>
                <w:szCs w:val="24"/>
                <w:lang w:val="uz-Cyrl-UZ"/>
              </w:rPr>
              <w:t>бошланиши керак.</w:t>
            </w:r>
          </w:p>
          <w:p w14:paraId="3A0A2B36" w14:textId="77777777" w:rsidR="00D84776" w:rsidRDefault="00D84776" w:rsidP="00D84776">
            <w:pPr>
              <w:pStyle w:val="a7"/>
              <w:numPr>
                <w:ilvl w:val="1"/>
                <w:numId w:val="8"/>
              </w:numPr>
              <w:spacing w:before="120"/>
              <w:jc w:val="both"/>
              <w:rPr>
                <w:rFonts w:cs="Times New Roman"/>
                <w:color w:val="000000" w:themeColor="text1"/>
                <w:sz w:val="24"/>
                <w:szCs w:val="24"/>
                <w:lang w:val="uz-Cyrl-UZ"/>
              </w:rPr>
            </w:pPr>
            <w:r>
              <w:rPr>
                <w:rFonts w:cs="Times New Roman"/>
                <w:color w:val="000000" w:themeColor="text1"/>
                <w:sz w:val="24"/>
                <w:szCs w:val="24"/>
                <w:lang w:val="uz-Cyrl-UZ"/>
              </w:rPr>
              <w:t xml:space="preserve">бачадон ташқи массажи – бачадон яхши қисқарганлигини аниқланг </w:t>
            </w:r>
            <w:r w:rsidRPr="005D2872">
              <w:rPr>
                <w:rFonts w:cs="Times New Roman"/>
                <w:b/>
                <w:color w:val="385623" w:themeColor="accent6" w:themeShade="80"/>
                <w:sz w:val="24"/>
                <w:szCs w:val="24"/>
                <w:lang w:val="uz-Cyrl-UZ"/>
              </w:rPr>
              <w:t>(ТОНУС)</w:t>
            </w:r>
          </w:p>
          <w:p w14:paraId="33287D20" w14:textId="77777777" w:rsidR="00D84776" w:rsidRPr="005D2872" w:rsidRDefault="00D84776" w:rsidP="00D84776">
            <w:pPr>
              <w:pStyle w:val="a7"/>
              <w:numPr>
                <w:ilvl w:val="1"/>
                <w:numId w:val="8"/>
              </w:numPr>
              <w:spacing w:before="120"/>
              <w:jc w:val="both"/>
              <w:rPr>
                <w:rFonts w:cs="Times New Roman"/>
                <w:color w:val="000000" w:themeColor="text1"/>
                <w:sz w:val="24"/>
                <w:szCs w:val="24"/>
                <w:lang w:val="uz-Cyrl-UZ"/>
              </w:rPr>
            </w:pPr>
            <w:r>
              <w:rPr>
                <w:rFonts w:cs="Times New Roman"/>
                <w:color w:val="000000" w:themeColor="text1"/>
                <w:sz w:val="24"/>
                <w:szCs w:val="24"/>
                <w:lang w:val="uz-Cyrl-UZ"/>
              </w:rPr>
              <w:t xml:space="preserve">йўлдошни кўздан кечириш – йўлдош ажралганлиги, унинг бутунлигини текширинг </w:t>
            </w:r>
            <w:r w:rsidRPr="005D2872">
              <w:rPr>
                <w:rFonts w:cs="Times New Roman"/>
                <w:b/>
                <w:color w:val="385623" w:themeColor="accent6" w:themeShade="80"/>
                <w:sz w:val="24"/>
                <w:szCs w:val="24"/>
                <w:lang w:val="uz-Cyrl-UZ"/>
              </w:rPr>
              <w:t>(ТЎҚИМА)</w:t>
            </w:r>
          </w:p>
          <w:p w14:paraId="33550B8B" w14:textId="77777777" w:rsidR="00D84776" w:rsidRDefault="00D84776" w:rsidP="00D84776">
            <w:pPr>
              <w:pStyle w:val="a7"/>
              <w:numPr>
                <w:ilvl w:val="1"/>
                <w:numId w:val="8"/>
              </w:numPr>
              <w:spacing w:before="120"/>
              <w:jc w:val="both"/>
              <w:rPr>
                <w:rFonts w:cs="Times New Roman"/>
                <w:color w:val="000000" w:themeColor="text1"/>
                <w:sz w:val="24"/>
                <w:szCs w:val="24"/>
                <w:lang w:val="uz-Cyrl-UZ"/>
              </w:rPr>
            </w:pPr>
            <w:r>
              <w:rPr>
                <w:rFonts w:cs="Times New Roman"/>
                <w:color w:val="000000" w:themeColor="text1"/>
                <w:sz w:val="24"/>
                <w:szCs w:val="24"/>
                <w:lang w:val="uz-Cyrl-UZ"/>
              </w:rPr>
              <w:t xml:space="preserve">бачадон бўйни, қин ва оралиқда травмалар мавжудлигини текширинг </w:t>
            </w:r>
            <w:r w:rsidRPr="008D2B36">
              <w:rPr>
                <w:rFonts w:cs="Times New Roman"/>
                <w:b/>
                <w:color w:val="385623" w:themeColor="accent6" w:themeShade="80"/>
                <w:sz w:val="24"/>
                <w:szCs w:val="24"/>
                <w:lang w:val="uz-Cyrl-UZ"/>
              </w:rPr>
              <w:t>(ТРАВМА)</w:t>
            </w:r>
            <w:r>
              <w:rPr>
                <w:rFonts w:cs="Times New Roman"/>
                <w:color w:val="000000" w:themeColor="text1"/>
                <w:sz w:val="24"/>
                <w:szCs w:val="24"/>
                <w:lang w:val="uz-Cyrl-UZ"/>
              </w:rPr>
              <w:t xml:space="preserve"> </w:t>
            </w:r>
          </w:p>
          <w:p w14:paraId="60A8A1F2" w14:textId="77777777" w:rsidR="00D84776" w:rsidRPr="008D2B36" w:rsidRDefault="00D84776" w:rsidP="00D84776">
            <w:pPr>
              <w:pStyle w:val="a7"/>
              <w:numPr>
                <w:ilvl w:val="1"/>
                <w:numId w:val="8"/>
              </w:numPr>
              <w:spacing w:before="120"/>
              <w:jc w:val="both"/>
              <w:rPr>
                <w:rFonts w:cs="Times New Roman"/>
                <w:color w:val="000000" w:themeColor="text1"/>
                <w:sz w:val="24"/>
                <w:szCs w:val="24"/>
                <w:lang w:val="uz-Cyrl-UZ"/>
              </w:rPr>
            </w:pPr>
            <w:r>
              <w:rPr>
                <w:rFonts w:cs="Times New Roman"/>
                <w:color w:val="000000" w:themeColor="text1"/>
                <w:sz w:val="24"/>
                <w:szCs w:val="24"/>
                <w:lang w:val="uz-Cyrl-UZ"/>
              </w:rPr>
              <w:t xml:space="preserve">ривожланаётган коагулопатиянинг белгиларини аниқланг: кичик жароҳатлар ва в/и катетерлари ўрнатилган жойлардан қон кетиши, кроват олди тести ёки коагулограмманинг маълумотлари </w:t>
            </w:r>
            <w:r w:rsidRPr="008D2B36">
              <w:rPr>
                <w:rFonts w:cs="Times New Roman"/>
                <w:b/>
                <w:color w:val="385623" w:themeColor="accent6" w:themeShade="80"/>
                <w:sz w:val="24"/>
                <w:szCs w:val="24"/>
                <w:lang w:val="uz-Cyrl-UZ"/>
              </w:rPr>
              <w:t>(ТРОМБИН)</w:t>
            </w:r>
            <w:r w:rsidRPr="00134FE0">
              <w:rPr>
                <w:rFonts w:cs="Times New Roman"/>
                <w:b/>
                <w:color w:val="000000" w:themeColor="text1"/>
                <w:sz w:val="24"/>
                <w:szCs w:val="24"/>
                <w:lang w:val="uz-Cyrl-UZ"/>
              </w:rPr>
              <w:t>.</w:t>
            </w:r>
          </w:p>
          <w:p w14:paraId="4059A192" w14:textId="77777777" w:rsidR="00D84776" w:rsidRDefault="00D84776" w:rsidP="00D84776">
            <w:pPr>
              <w:pStyle w:val="a7"/>
              <w:numPr>
                <w:ilvl w:val="0"/>
                <w:numId w:val="8"/>
              </w:numPr>
              <w:spacing w:before="120"/>
              <w:jc w:val="both"/>
              <w:rPr>
                <w:rFonts w:cs="Times New Roman"/>
                <w:color w:val="000000" w:themeColor="text1"/>
                <w:sz w:val="24"/>
                <w:szCs w:val="24"/>
                <w:lang w:val="uz-Cyrl-UZ"/>
              </w:rPr>
            </w:pPr>
            <w:r>
              <w:rPr>
                <w:rFonts w:cs="Times New Roman"/>
                <w:color w:val="000000" w:themeColor="text1"/>
                <w:sz w:val="24"/>
                <w:szCs w:val="24"/>
                <w:lang w:val="uz-Cyrl-UZ"/>
              </w:rPr>
              <w:lastRenderedPageBreak/>
              <w:t>Пульс, артериал қон босими, периферик қоннинг сатурациясини ўлчаш, шок индексини баҳолаш, ўпка аускультациясини ўтказиш, қорин ва бачадонни пальпация қилиш, йўқотилган қон ҳажмини баҳолаш ва йўлдошни кўздан кечириш зарур.</w:t>
            </w:r>
          </w:p>
          <w:p w14:paraId="49984404" w14:textId="77777777" w:rsidR="00D84776" w:rsidRDefault="00D84776" w:rsidP="00D84776">
            <w:pPr>
              <w:pStyle w:val="a7"/>
              <w:numPr>
                <w:ilvl w:val="0"/>
                <w:numId w:val="8"/>
              </w:numPr>
              <w:spacing w:before="120"/>
              <w:jc w:val="both"/>
              <w:rPr>
                <w:rFonts w:cs="Times New Roman"/>
                <w:color w:val="000000" w:themeColor="text1"/>
                <w:sz w:val="24"/>
                <w:szCs w:val="24"/>
                <w:lang w:val="uz-Cyrl-UZ"/>
              </w:rPr>
            </w:pPr>
            <w:r>
              <w:rPr>
                <w:rFonts w:cs="Times New Roman"/>
                <w:color w:val="000000" w:themeColor="text1"/>
                <w:sz w:val="24"/>
                <w:szCs w:val="24"/>
                <w:lang w:val="uz-Cyrl-UZ"/>
              </w:rPr>
              <w:t>Давом этаётган ТКҚКда клиник кўрсаткичларнинг мониторингини ҳар 15 дақ. ўтказиш зарур.</w:t>
            </w:r>
          </w:p>
          <w:p w14:paraId="3A7E6B8A" w14:textId="77777777" w:rsidR="00D84776" w:rsidRDefault="00D84776" w:rsidP="00D84776">
            <w:pPr>
              <w:rPr>
                <w:lang w:val="uz-Cyrl-UZ"/>
              </w:rPr>
            </w:pPr>
          </w:p>
        </w:tc>
      </w:tr>
    </w:tbl>
    <w:p w14:paraId="55550E24" w14:textId="3B0C6986" w:rsidR="00D84776" w:rsidRDefault="00D84776" w:rsidP="00D84776">
      <w:pPr>
        <w:rPr>
          <w:lang w:val="uz-Cyrl-UZ"/>
        </w:rPr>
      </w:pPr>
    </w:p>
    <w:p w14:paraId="5D72F757" w14:textId="7D22A593" w:rsidR="002773FF" w:rsidRPr="003533EC" w:rsidRDefault="002773FF" w:rsidP="00AB385D">
      <w:pPr>
        <w:pStyle w:val="a7"/>
        <w:numPr>
          <w:ilvl w:val="0"/>
          <w:numId w:val="8"/>
        </w:numPr>
        <w:spacing w:before="120"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Диққат билан ўтказилган кўрик қон кетишининг сабабини аниқлашга имкон беради</w:t>
      </w:r>
      <w:r w:rsidR="00C44BF2">
        <w:rPr>
          <w:rFonts w:cs="Times New Roman"/>
          <w:color w:val="000000" w:themeColor="text1"/>
          <w:sz w:val="24"/>
          <w:szCs w:val="24"/>
          <w:lang w:val="uz-Cyrl-UZ"/>
        </w:rPr>
        <w:t xml:space="preserve">            </w:t>
      </w:r>
      <w:r>
        <w:rPr>
          <w:rFonts w:cs="Times New Roman"/>
          <w:color w:val="000000" w:themeColor="text1"/>
          <w:sz w:val="24"/>
          <w:szCs w:val="24"/>
          <w:lang w:val="uz-Cyrl-UZ"/>
        </w:rPr>
        <w:t xml:space="preserve"> (1-жадвал).</w:t>
      </w:r>
    </w:p>
    <w:p w14:paraId="491300C9" w14:textId="28F3A9D0" w:rsidR="00163823" w:rsidRPr="00163823" w:rsidRDefault="00163823" w:rsidP="00783149">
      <w:pPr>
        <w:pStyle w:val="2"/>
        <w:spacing w:before="120" w:after="120" w:line="240" w:lineRule="auto"/>
        <w:rPr>
          <w:rFonts w:asciiTheme="minorHAnsi" w:hAnsiTheme="minorHAnsi" w:cs="Times New Roman"/>
          <w:b/>
          <w:color w:val="4472C4" w:themeColor="accent5"/>
          <w:lang w:val="uz-Cyrl-UZ"/>
        </w:rPr>
      </w:pPr>
      <w:bookmarkStart w:id="19" w:name="_Toc84755069"/>
      <w:r>
        <w:rPr>
          <w:rFonts w:asciiTheme="minorHAnsi" w:hAnsiTheme="minorHAnsi" w:cs="Times New Roman"/>
          <w:b/>
          <w:color w:val="4472C4" w:themeColor="accent5"/>
          <w:lang w:val="uz-Cyrl-UZ"/>
        </w:rPr>
        <w:t>Лаборатор ва диагностик текширувлар</w:t>
      </w:r>
      <w:bookmarkEnd w:id="19"/>
    </w:p>
    <w:p w14:paraId="0BEFF706" w14:textId="0B8C42CA" w:rsidR="00D80491" w:rsidRDefault="00D80491" w:rsidP="00D80491">
      <w:pPr>
        <w:spacing w:before="120"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ТКҚК</w:t>
      </w:r>
      <w:r w:rsidR="00006D29">
        <w:rPr>
          <w:rFonts w:cs="Times New Roman"/>
          <w:color w:val="000000" w:themeColor="text1"/>
          <w:sz w:val="24"/>
          <w:szCs w:val="24"/>
          <w:lang w:val="uz-Cyrl-UZ"/>
        </w:rPr>
        <w:t>да</w:t>
      </w:r>
      <w:r>
        <w:rPr>
          <w:rFonts w:cs="Times New Roman"/>
          <w:color w:val="000000" w:themeColor="text1"/>
          <w:sz w:val="24"/>
          <w:szCs w:val="24"/>
          <w:lang w:val="uz-Cyrl-UZ"/>
        </w:rPr>
        <w:t xml:space="preserve"> зудлик билан қуйидаги текширувлар ўтказилади:</w:t>
      </w:r>
    </w:p>
    <w:p w14:paraId="79120D76" w14:textId="24D32AEA" w:rsidR="00163823" w:rsidRDefault="00D80491" w:rsidP="00AB385D">
      <w:pPr>
        <w:pStyle w:val="a7"/>
        <w:numPr>
          <w:ilvl w:val="0"/>
          <w:numId w:val="10"/>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қон гуруҳи, резус-омилини аниқлаш (аввал текширилмаган бўлса);</w:t>
      </w:r>
    </w:p>
    <w:p w14:paraId="54220E80" w14:textId="0A316DF9" w:rsidR="00D80491" w:rsidRDefault="00D80491" w:rsidP="00AB385D">
      <w:pPr>
        <w:pStyle w:val="a7"/>
        <w:numPr>
          <w:ilvl w:val="0"/>
          <w:numId w:val="10"/>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қон</w:t>
      </w:r>
      <w:r w:rsidR="006848B8">
        <w:rPr>
          <w:rFonts w:cs="Times New Roman"/>
          <w:color w:val="000000" w:themeColor="text1"/>
          <w:sz w:val="24"/>
          <w:szCs w:val="24"/>
          <w:lang w:val="uz-Cyrl-UZ"/>
        </w:rPr>
        <w:t>нинг</w:t>
      </w:r>
      <w:r>
        <w:rPr>
          <w:rFonts w:cs="Times New Roman"/>
          <w:color w:val="000000" w:themeColor="text1"/>
          <w:sz w:val="24"/>
          <w:szCs w:val="24"/>
          <w:lang w:val="uz-Cyrl-UZ"/>
        </w:rPr>
        <w:t xml:space="preserve"> </w:t>
      </w:r>
      <w:r w:rsidR="006848B8">
        <w:rPr>
          <w:rFonts w:cs="Times New Roman"/>
          <w:color w:val="000000" w:themeColor="text1"/>
          <w:sz w:val="24"/>
          <w:szCs w:val="24"/>
          <w:lang w:val="uz-Cyrl-UZ"/>
        </w:rPr>
        <w:t xml:space="preserve">умумий </w:t>
      </w:r>
      <w:r>
        <w:rPr>
          <w:rFonts w:cs="Times New Roman"/>
          <w:color w:val="000000" w:themeColor="text1"/>
          <w:sz w:val="24"/>
          <w:szCs w:val="24"/>
          <w:lang w:val="uz-Cyrl-UZ"/>
        </w:rPr>
        <w:t>таҳлили (Қ</w:t>
      </w:r>
      <w:r w:rsidR="006848B8">
        <w:rPr>
          <w:rFonts w:cs="Times New Roman"/>
          <w:color w:val="000000" w:themeColor="text1"/>
          <w:sz w:val="24"/>
          <w:szCs w:val="24"/>
          <w:lang w:val="uz-Cyrl-UZ"/>
        </w:rPr>
        <w:t>У</w:t>
      </w:r>
      <w:r>
        <w:rPr>
          <w:rFonts w:cs="Times New Roman"/>
          <w:color w:val="000000" w:themeColor="text1"/>
          <w:sz w:val="24"/>
          <w:szCs w:val="24"/>
          <w:lang w:val="uz-Cyrl-UZ"/>
        </w:rPr>
        <w:t>Т) – гемоглобин, гематокрит даражаси, эритроцитлар, тромбоцитлар миқдори;</w:t>
      </w:r>
    </w:p>
    <w:p w14:paraId="2B960099" w14:textId="10FAC0F8" w:rsidR="00D80491" w:rsidRPr="00D80491" w:rsidRDefault="00D80491" w:rsidP="00AB385D">
      <w:pPr>
        <w:pStyle w:val="a7"/>
        <w:numPr>
          <w:ilvl w:val="0"/>
          <w:numId w:val="10"/>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қон ивиш</w:t>
      </w:r>
      <w:r w:rsidR="00C44BF2">
        <w:rPr>
          <w:rFonts w:cs="Times New Roman"/>
          <w:color w:val="000000" w:themeColor="text1"/>
          <w:sz w:val="24"/>
          <w:szCs w:val="24"/>
          <w:lang w:val="uz-Cyrl-UZ"/>
        </w:rPr>
        <w:t>ининг кўрсаткичлари: қон ивиш вақтини аёлнинг олдида аниқлаш (</w:t>
      </w:r>
      <w:r w:rsidR="00C44BF2" w:rsidRPr="00C44BF2">
        <w:rPr>
          <w:rFonts w:cs="Times New Roman"/>
          <w:color w:val="000000" w:themeColor="text1"/>
          <w:sz w:val="24"/>
          <w:szCs w:val="24"/>
          <w:lang w:val="uz-Cyrl-UZ"/>
        </w:rPr>
        <w:t>«</w:t>
      </w:r>
      <w:r w:rsidR="00C44BF2">
        <w:rPr>
          <w:rFonts w:cs="Times New Roman"/>
          <w:color w:val="000000" w:themeColor="text1"/>
          <w:sz w:val="24"/>
          <w:szCs w:val="24"/>
          <w:lang w:val="uz-Cyrl-UZ"/>
        </w:rPr>
        <w:t>кроват олди тести</w:t>
      </w:r>
      <w:r w:rsidR="00C44BF2" w:rsidRPr="00C44BF2">
        <w:rPr>
          <w:rFonts w:cs="Times New Roman"/>
          <w:color w:val="000000" w:themeColor="text1"/>
          <w:sz w:val="24"/>
          <w:szCs w:val="24"/>
          <w:lang w:val="uz-Cyrl-UZ"/>
        </w:rPr>
        <w:t>»</w:t>
      </w:r>
      <w:r w:rsidR="00C44BF2">
        <w:rPr>
          <w:rFonts w:cs="Times New Roman"/>
          <w:color w:val="000000" w:themeColor="text1"/>
          <w:sz w:val="24"/>
          <w:szCs w:val="24"/>
          <w:lang w:val="uz-Cyrl-UZ"/>
        </w:rPr>
        <w:t xml:space="preserve"> – Ли-Уайт усулининг модификацияси), гемостазиограмма (фибриноген концентрацияси, ПТИ, ФҚТВ, ФПМ).</w:t>
      </w:r>
    </w:p>
    <w:p w14:paraId="08F01823" w14:textId="586E8D08" w:rsidR="00117EA3" w:rsidRPr="00D85E51" w:rsidRDefault="00117EA3" w:rsidP="00117EA3">
      <w:pPr>
        <w:pStyle w:val="a7"/>
        <w:spacing w:before="120" w:after="0" w:line="240" w:lineRule="auto"/>
        <w:contextualSpacing w:val="0"/>
        <w:jc w:val="right"/>
        <w:rPr>
          <w:rFonts w:cs="Times New Roman"/>
          <w:b/>
          <w:color w:val="4472C4" w:themeColor="accent5"/>
          <w:sz w:val="24"/>
          <w:szCs w:val="24"/>
          <w:lang w:val="uz-Cyrl-UZ"/>
        </w:rPr>
      </w:pPr>
      <w:r>
        <w:rPr>
          <w:rFonts w:cs="Times New Roman"/>
          <w:b/>
          <w:color w:val="4472C4" w:themeColor="accent5"/>
          <w:sz w:val="24"/>
          <w:szCs w:val="24"/>
          <w:lang w:val="uz-Cyrl-UZ"/>
        </w:rPr>
        <w:t>6</w:t>
      </w:r>
      <w:r w:rsidRPr="00D85E51">
        <w:rPr>
          <w:rFonts w:cs="Times New Roman"/>
          <w:b/>
          <w:color w:val="4472C4" w:themeColor="accent5"/>
          <w:sz w:val="24"/>
          <w:szCs w:val="24"/>
          <w:lang w:val="uz-Cyrl-UZ"/>
        </w:rPr>
        <w:t>-жадвал</w:t>
      </w:r>
    </w:p>
    <w:p w14:paraId="7DDAAADD" w14:textId="575A3080" w:rsidR="00117EA3" w:rsidRPr="00D85E51" w:rsidRDefault="00E372DF" w:rsidP="00117EA3">
      <w:pPr>
        <w:spacing w:after="120" w:line="240" w:lineRule="auto"/>
        <w:jc w:val="center"/>
        <w:rPr>
          <w:rFonts w:cs="Times New Roman"/>
          <w:b/>
          <w:color w:val="4472C4" w:themeColor="accent5"/>
          <w:sz w:val="24"/>
          <w:szCs w:val="24"/>
          <w:lang w:val="uz-Cyrl-UZ"/>
        </w:rPr>
      </w:pPr>
      <w:r>
        <w:rPr>
          <w:rFonts w:cs="Times New Roman"/>
          <w:b/>
          <w:color w:val="4472C4" w:themeColor="accent5"/>
          <w:sz w:val="24"/>
          <w:szCs w:val="24"/>
          <w:lang w:val="uz-Cyrl-UZ"/>
        </w:rPr>
        <w:t>Шошилинч коррекциялаш учун асосий лаборатор кўрсаткичларни баҳолаш</w:t>
      </w:r>
    </w:p>
    <w:tbl>
      <w:tblPr>
        <w:tblStyle w:val="ad"/>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3320"/>
        <w:gridCol w:w="3321"/>
        <w:gridCol w:w="3321"/>
      </w:tblGrid>
      <w:tr w:rsidR="00117EA3" w14:paraId="7AE0F3E9" w14:textId="77777777" w:rsidTr="00D84776">
        <w:tc>
          <w:tcPr>
            <w:tcW w:w="3320" w:type="dxa"/>
            <w:shd w:val="clear" w:color="auto" w:fill="FFC000" w:themeFill="accent4"/>
            <w:vAlign w:val="center"/>
          </w:tcPr>
          <w:p w14:paraId="48D9CA4F" w14:textId="0A6DC7C8" w:rsidR="00117EA3" w:rsidRPr="0013637F" w:rsidRDefault="00A030BC" w:rsidP="00EE3087">
            <w:pPr>
              <w:jc w:val="center"/>
              <w:rPr>
                <w:rFonts w:cs="Times New Roman"/>
                <w:b/>
                <w:color w:val="000000" w:themeColor="text1"/>
                <w:sz w:val="24"/>
                <w:szCs w:val="24"/>
                <w:lang w:val="uz-Cyrl-UZ"/>
              </w:rPr>
            </w:pPr>
            <w:r>
              <w:rPr>
                <w:rFonts w:cs="Times New Roman"/>
                <w:b/>
                <w:color w:val="000000" w:themeColor="text1"/>
                <w:sz w:val="24"/>
                <w:szCs w:val="24"/>
                <w:lang w:val="uz-Cyrl-UZ"/>
              </w:rPr>
              <w:t>Кўрсаткич</w:t>
            </w:r>
          </w:p>
        </w:tc>
        <w:tc>
          <w:tcPr>
            <w:tcW w:w="3321" w:type="dxa"/>
            <w:shd w:val="clear" w:color="auto" w:fill="FFC000" w:themeFill="accent4"/>
            <w:vAlign w:val="center"/>
          </w:tcPr>
          <w:p w14:paraId="6633136F" w14:textId="1123CB30" w:rsidR="00117EA3" w:rsidRPr="0013637F" w:rsidRDefault="00A030BC" w:rsidP="00EE3087">
            <w:pPr>
              <w:jc w:val="center"/>
              <w:rPr>
                <w:rFonts w:cs="Times New Roman"/>
                <w:b/>
                <w:color w:val="000000" w:themeColor="text1"/>
                <w:sz w:val="24"/>
                <w:szCs w:val="24"/>
                <w:lang w:val="uz-Cyrl-UZ"/>
              </w:rPr>
            </w:pPr>
            <w:r>
              <w:rPr>
                <w:rFonts w:cs="Times New Roman"/>
                <w:b/>
                <w:color w:val="000000" w:themeColor="text1"/>
                <w:sz w:val="24"/>
                <w:szCs w:val="24"/>
                <w:lang w:val="uz-Cyrl-UZ"/>
              </w:rPr>
              <w:t>Ўткир қон кетишида</w:t>
            </w:r>
          </w:p>
        </w:tc>
        <w:tc>
          <w:tcPr>
            <w:tcW w:w="3321" w:type="dxa"/>
            <w:shd w:val="clear" w:color="auto" w:fill="FFC000" w:themeFill="accent4"/>
            <w:vAlign w:val="center"/>
          </w:tcPr>
          <w:p w14:paraId="507D8841" w14:textId="58BFEFBE" w:rsidR="00117EA3" w:rsidRPr="0013637F" w:rsidRDefault="00A030BC" w:rsidP="00EE3087">
            <w:pPr>
              <w:jc w:val="center"/>
              <w:rPr>
                <w:rFonts w:cs="Times New Roman"/>
                <w:b/>
                <w:color w:val="000000" w:themeColor="text1"/>
                <w:sz w:val="24"/>
                <w:szCs w:val="24"/>
                <w:lang w:val="uz-Cyrl-UZ"/>
              </w:rPr>
            </w:pPr>
            <w:r>
              <w:rPr>
                <w:rFonts w:cs="Times New Roman"/>
                <w:b/>
                <w:color w:val="000000" w:themeColor="text1"/>
                <w:sz w:val="24"/>
                <w:szCs w:val="24"/>
                <w:lang w:val="uz-Cyrl-UZ"/>
              </w:rPr>
              <w:t>Критик ўзгаришлар</w:t>
            </w:r>
          </w:p>
        </w:tc>
      </w:tr>
      <w:tr w:rsidR="00117EA3" w14:paraId="048AF9BB" w14:textId="77777777" w:rsidTr="00D84776">
        <w:tc>
          <w:tcPr>
            <w:tcW w:w="3320" w:type="dxa"/>
            <w:shd w:val="clear" w:color="auto" w:fill="E8D4E6"/>
            <w:vAlign w:val="center"/>
          </w:tcPr>
          <w:p w14:paraId="22FA2ABB" w14:textId="73D06952" w:rsidR="00117EA3" w:rsidRDefault="00A030BC" w:rsidP="00EE3087">
            <w:pPr>
              <w:rPr>
                <w:rFonts w:cs="Times New Roman"/>
                <w:color w:val="000000" w:themeColor="text1"/>
                <w:sz w:val="24"/>
                <w:szCs w:val="24"/>
                <w:lang w:val="uz-Cyrl-UZ"/>
              </w:rPr>
            </w:pPr>
            <w:r>
              <w:rPr>
                <w:rFonts w:cs="Times New Roman"/>
                <w:color w:val="000000" w:themeColor="text1"/>
                <w:sz w:val="24"/>
                <w:szCs w:val="24"/>
                <w:lang w:val="uz-Cyrl-UZ"/>
              </w:rPr>
              <w:t>Гемоглобин</w:t>
            </w:r>
          </w:p>
        </w:tc>
        <w:tc>
          <w:tcPr>
            <w:tcW w:w="3321" w:type="dxa"/>
            <w:shd w:val="clear" w:color="auto" w:fill="E2EFD9" w:themeFill="accent6" w:themeFillTint="33"/>
            <w:vAlign w:val="center"/>
          </w:tcPr>
          <w:p w14:paraId="72460FC9" w14:textId="723F0DBF" w:rsidR="00117EA3" w:rsidRDefault="00A030BC" w:rsidP="00A030BC">
            <w:pPr>
              <w:jc w:val="center"/>
              <w:rPr>
                <w:rFonts w:cs="Times New Roman"/>
                <w:color w:val="000000" w:themeColor="text1"/>
                <w:sz w:val="24"/>
                <w:szCs w:val="24"/>
                <w:lang w:val="uz-Cyrl-UZ"/>
              </w:rPr>
            </w:pPr>
            <w:r>
              <w:rPr>
                <w:rFonts w:cs="Times New Roman"/>
                <w:color w:val="000000" w:themeColor="text1"/>
                <w:sz w:val="24"/>
                <w:szCs w:val="24"/>
                <w:lang w:val="uz-Cyrl-UZ"/>
              </w:rPr>
              <w:t>70-90 г/л</w:t>
            </w:r>
          </w:p>
        </w:tc>
        <w:tc>
          <w:tcPr>
            <w:tcW w:w="3321" w:type="dxa"/>
            <w:shd w:val="clear" w:color="auto" w:fill="D9E2F3" w:themeFill="accent5" w:themeFillTint="33"/>
            <w:vAlign w:val="center"/>
          </w:tcPr>
          <w:p w14:paraId="04D899A5" w14:textId="08F1DBFA" w:rsidR="00117EA3" w:rsidRDefault="00A030BC" w:rsidP="00A030BC">
            <w:pPr>
              <w:jc w:val="center"/>
              <w:rPr>
                <w:rFonts w:cs="Times New Roman"/>
                <w:color w:val="000000" w:themeColor="text1"/>
                <w:sz w:val="24"/>
                <w:szCs w:val="24"/>
                <w:lang w:val="uz-Cyrl-UZ"/>
              </w:rPr>
            </w:pPr>
            <w:r>
              <w:rPr>
                <w:rFonts w:cs="Times New Roman"/>
                <w:color w:val="000000" w:themeColor="text1"/>
                <w:sz w:val="24"/>
                <w:szCs w:val="24"/>
                <w:lang w:val="uz-Cyrl-UZ"/>
              </w:rPr>
              <w:t>70 г/л кам</w:t>
            </w:r>
          </w:p>
        </w:tc>
      </w:tr>
      <w:tr w:rsidR="00117EA3" w:rsidRPr="00F77316" w14:paraId="4DC8BE40" w14:textId="77777777" w:rsidTr="00D84776">
        <w:tc>
          <w:tcPr>
            <w:tcW w:w="3320" w:type="dxa"/>
            <w:shd w:val="clear" w:color="auto" w:fill="E8D4E6"/>
            <w:vAlign w:val="center"/>
          </w:tcPr>
          <w:p w14:paraId="629B238B" w14:textId="46EBD975" w:rsidR="00117EA3" w:rsidRDefault="00A030BC" w:rsidP="00EE3087">
            <w:pPr>
              <w:rPr>
                <w:rFonts w:cs="Times New Roman"/>
                <w:color w:val="000000" w:themeColor="text1"/>
                <w:sz w:val="24"/>
                <w:szCs w:val="24"/>
                <w:lang w:val="uz-Cyrl-UZ"/>
              </w:rPr>
            </w:pPr>
            <w:r>
              <w:rPr>
                <w:rFonts w:cs="Times New Roman"/>
                <w:color w:val="000000" w:themeColor="text1"/>
                <w:sz w:val="24"/>
                <w:szCs w:val="24"/>
                <w:lang w:val="uz-Cyrl-UZ"/>
              </w:rPr>
              <w:t>Тромбоцитлар миқдори</w:t>
            </w:r>
          </w:p>
        </w:tc>
        <w:tc>
          <w:tcPr>
            <w:tcW w:w="3321" w:type="dxa"/>
            <w:shd w:val="clear" w:color="auto" w:fill="E2EFD9" w:themeFill="accent6" w:themeFillTint="33"/>
            <w:vAlign w:val="center"/>
          </w:tcPr>
          <w:p w14:paraId="74AF7691" w14:textId="03D884A5" w:rsidR="00117EA3" w:rsidRDefault="00A030BC" w:rsidP="00A030BC">
            <w:pPr>
              <w:jc w:val="center"/>
              <w:rPr>
                <w:rFonts w:cs="Times New Roman"/>
                <w:color w:val="000000" w:themeColor="text1"/>
                <w:sz w:val="24"/>
                <w:szCs w:val="24"/>
                <w:lang w:val="uz-Cyrl-UZ"/>
              </w:rPr>
            </w:pPr>
            <w:r>
              <w:rPr>
                <w:rFonts w:cs="Times New Roman"/>
                <w:color w:val="000000" w:themeColor="text1"/>
                <w:sz w:val="24"/>
                <w:szCs w:val="24"/>
                <w:lang w:val="uz-Cyrl-UZ"/>
              </w:rPr>
              <w:t>мкл да 150-350 минг</w:t>
            </w:r>
          </w:p>
        </w:tc>
        <w:tc>
          <w:tcPr>
            <w:tcW w:w="3321" w:type="dxa"/>
            <w:shd w:val="clear" w:color="auto" w:fill="D9E2F3" w:themeFill="accent5" w:themeFillTint="33"/>
            <w:vAlign w:val="center"/>
          </w:tcPr>
          <w:p w14:paraId="0A64882C" w14:textId="5B7EACC5" w:rsidR="00117EA3" w:rsidRDefault="00A030BC" w:rsidP="00A030BC">
            <w:pPr>
              <w:jc w:val="center"/>
              <w:rPr>
                <w:rFonts w:cs="Times New Roman"/>
                <w:color w:val="000000" w:themeColor="text1"/>
                <w:sz w:val="24"/>
                <w:szCs w:val="24"/>
                <w:lang w:val="uz-Cyrl-UZ"/>
              </w:rPr>
            </w:pPr>
            <w:r>
              <w:rPr>
                <w:rFonts w:cs="Times New Roman"/>
                <w:color w:val="000000" w:themeColor="text1"/>
                <w:sz w:val="24"/>
                <w:szCs w:val="24"/>
                <w:lang w:val="uz-Cyrl-UZ"/>
              </w:rPr>
              <w:t>мкл да 50 мингдан кам</w:t>
            </w:r>
          </w:p>
        </w:tc>
      </w:tr>
      <w:tr w:rsidR="00117EA3" w14:paraId="559C712B" w14:textId="77777777" w:rsidTr="00D84776">
        <w:tc>
          <w:tcPr>
            <w:tcW w:w="3320" w:type="dxa"/>
            <w:shd w:val="clear" w:color="auto" w:fill="E8D4E6"/>
            <w:vAlign w:val="center"/>
          </w:tcPr>
          <w:p w14:paraId="293774EB" w14:textId="605D6685" w:rsidR="00117EA3" w:rsidRDefault="00A030BC" w:rsidP="00EE3087">
            <w:pPr>
              <w:rPr>
                <w:rFonts w:cs="Times New Roman"/>
                <w:color w:val="000000" w:themeColor="text1"/>
                <w:sz w:val="24"/>
                <w:szCs w:val="24"/>
                <w:lang w:val="uz-Cyrl-UZ"/>
              </w:rPr>
            </w:pPr>
            <w:r>
              <w:rPr>
                <w:rFonts w:cs="Times New Roman"/>
                <w:color w:val="000000" w:themeColor="text1"/>
                <w:sz w:val="24"/>
                <w:szCs w:val="24"/>
                <w:lang w:val="uz-Cyrl-UZ"/>
              </w:rPr>
              <w:t>Фибриноген концентрацияси</w:t>
            </w:r>
          </w:p>
        </w:tc>
        <w:tc>
          <w:tcPr>
            <w:tcW w:w="3321" w:type="dxa"/>
            <w:shd w:val="clear" w:color="auto" w:fill="E2EFD9" w:themeFill="accent6" w:themeFillTint="33"/>
            <w:vAlign w:val="center"/>
          </w:tcPr>
          <w:p w14:paraId="4F8D22C7" w14:textId="47129186" w:rsidR="00117EA3" w:rsidRDefault="00A030BC" w:rsidP="00A030BC">
            <w:pPr>
              <w:jc w:val="center"/>
              <w:rPr>
                <w:rFonts w:cs="Times New Roman"/>
                <w:color w:val="000000" w:themeColor="text1"/>
                <w:sz w:val="24"/>
                <w:szCs w:val="24"/>
                <w:lang w:val="uz-Cyrl-UZ"/>
              </w:rPr>
            </w:pPr>
            <w:r>
              <w:rPr>
                <w:rFonts w:cs="Times New Roman"/>
                <w:color w:val="000000" w:themeColor="text1"/>
                <w:sz w:val="24"/>
                <w:szCs w:val="24"/>
                <w:lang w:val="uz-Cyrl-UZ"/>
              </w:rPr>
              <w:t>2-4 г/л</w:t>
            </w:r>
          </w:p>
        </w:tc>
        <w:tc>
          <w:tcPr>
            <w:tcW w:w="3321" w:type="dxa"/>
            <w:shd w:val="clear" w:color="auto" w:fill="D9E2F3" w:themeFill="accent5" w:themeFillTint="33"/>
            <w:vAlign w:val="center"/>
          </w:tcPr>
          <w:p w14:paraId="747C0A1A" w14:textId="0EB8BF3B" w:rsidR="00117EA3" w:rsidRDefault="00A030BC" w:rsidP="00A030BC">
            <w:pPr>
              <w:jc w:val="center"/>
              <w:rPr>
                <w:rFonts w:cs="Times New Roman"/>
                <w:color w:val="000000" w:themeColor="text1"/>
                <w:sz w:val="24"/>
                <w:szCs w:val="24"/>
                <w:lang w:val="uz-Cyrl-UZ"/>
              </w:rPr>
            </w:pPr>
            <w:r>
              <w:rPr>
                <w:rFonts w:cs="Times New Roman"/>
                <w:color w:val="000000" w:themeColor="text1"/>
                <w:sz w:val="24"/>
                <w:szCs w:val="24"/>
                <w:lang w:val="uz-Cyrl-UZ"/>
              </w:rPr>
              <w:t>2,0 г/л дан камайиши критик ҳисобланади</w:t>
            </w:r>
          </w:p>
        </w:tc>
      </w:tr>
      <w:tr w:rsidR="00117EA3" w14:paraId="16488478" w14:textId="77777777" w:rsidTr="00D84776">
        <w:tc>
          <w:tcPr>
            <w:tcW w:w="3320" w:type="dxa"/>
            <w:shd w:val="clear" w:color="auto" w:fill="E8D4E6"/>
            <w:vAlign w:val="center"/>
          </w:tcPr>
          <w:p w14:paraId="6DAE63D9" w14:textId="6D40668E" w:rsidR="00117EA3" w:rsidRDefault="009E21EB" w:rsidP="00EE3087">
            <w:pPr>
              <w:rPr>
                <w:rFonts w:cs="Times New Roman"/>
                <w:color w:val="000000" w:themeColor="text1"/>
                <w:sz w:val="24"/>
                <w:szCs w:val="24"/>
                <w:lang w:val="uz-Cyrl-UZ"/>
              </w:rPr>
            </w:pPr>
            <w:r>
              <w:rPr>
                <w:rFonts w:cs="Times New Roman"/>
                <w:color w:val="000000" w:themeColor="text1"/>
                <w:sz w:val="24"/>
                <w:szCs w:val="24"/>
                <w:lang w:val="uz-Cyrl-UZ"/>
              </w:rPr>
              <w:t>Х</w:t>
            </w:r>
            <w:r w:rsidR="00A030BC" w:rsidRPr="00A030BC">
              <w:rPr>
                <w:rFonts w:cs="Times New Roman"/>
                <w:color w:val="000000" w:themeColor="text1"/>
                <w:sz w:val="24"/>
                <w:szCs w:val="24"/>
                <w:lang w:val="uz-Cyrl-UZ"/>
              </w:rPr>
              <w:t>НН (МНО)</w:t>
            </w:r>
            <w:r w:rsidR="00A030BC">
              <w:rPr>
                <w:rFonts w:cstheme="minorHAnsi"/>
                <w:sz w:val="24"/>
                <w:szCs w:val="24"/>
                <w:lang w:val="uz-Cyrl-UZ"/>
              </w:rPr>
              <w:t xml:space="preserve"> – </w:t>
            </w:r>
            <w:r>
              <w:rPr>
                <w:rFonts w:cstheme="minorHAnsi"/>
                <w:sz w:val="24"/>
                <w:szCs w:val="24"/>
                <w:lang w:val="uz-Cyrl-UZ"/>
              </w:rPr>
              <w:t>х</w:t>
            </w:r>
            <w:r w:rsidR="00A030BC" w:rsidRPr="00A030BC">
              <w:rPr>
                <w:rFonts w:cs="Times New Roman"/>
                <w:color w:val="000000" w:themeColor="text1"/>
                <w:sz w:val="24"/>
                <w:szCs w:val="24"/>
                <w:lang w:val="uz-Cyrl-UZ"/>
              </w:rPr>
              <w:t>алқаро нормаллаштирилган нисбат</w:t>
            </w:r>
          </w:p>
        </w:tc>
        <w:tc>
          <w:tcPr>
            <w:tcW w:w="3321" w:type="dxa"/>
            <w:shd w:val="clear" w:color="auto" w:fill="E2EFD9" w:themeFill="accent6" w:themeFillTint="33"/>
            <w:vAlign w:val="center"/>
          </w:tcPr>
          <w:p w14:paraId="563964E1" w14:textId="7D0009A5" w:rsidR="00117EA3" w:rsidRDefault="00A030BC" w:rsidP="00A030BC">
            <w:pPr>
              <w:jc w:val="center"/>
              <w:rPr>
                <w:rFonts w:cs="Times New Roman"/>
                <w:color w:val="000000" w:themeColor="text1"/>
                <w:sz w:val="24"/>
                <w:szCs w:val="24"/>
                <w:lang w:val="uz-Cyrl-UZ"/>
              </w:rPr>
            </w:pPr>
            <w:r>
              <w:rPr>
                <w:rFonts w:cs="Times New Roman"/>
                <w:color w:val="000000" w:themeColor="text1"/>
                <w:sz w:val="24"/>
                <w:szCs w:val="24"/>
                <w:lang w:val="uz-Cyrl-UZ"/>
              </w:rPr>
              <w:t>1,0-1,3</w:t>
            </w:r>
          </w:p>
        </w:tc>
        <w:tc>
          <w:tcPr>
            <w:tcW w:w="3321" w:type="dxa"/>
            <w:shd w:val="clear" w:color="auto" w:fill="D9E2F3" w:themeFill="accent5" w:themeFillTint="33"/>
            <w:vAlign w:val="center"/>
          </w:tcPr>
          <w:p w14:paraId="72DFFF0D" w14:textId="6DCBCD67" w:rsidR="00117EA3" w:rsidRDefault="00A030BC" w:rsidP="00A030BC">
            <w:pPr>
              <w:jc w:val="center"/>
              <w:rPr>
                <w:rFonts w:cs="Times New Roman"/>
                <w:color w:val="000000" w:themeColor="text1"/>
                <w:sz w:val="24"/>
                <w:szCs w:val="24"/>
                <w:lang w:val="uz-Cyrl-UZ"/>
              </w:rPr>
            </w:pPr>
            <w:r w:rsidRPr="00A030BC">
              <w:rPr>
                <w:rFonts w:cs="Times New Roman"/>
                <w:color w:val="000000" w:themeColor="text1"/>
                <w:sz w:val="24"/>
                <w:szCs w:val="24"/>
                <w:lang w:val="uz-Cyrl-UZ"/>
              </w:rPr>
              <w:t xml:space="preserve">1,5 </w:t>
            </w:r>
            <w:r>
              <w:rPr>
                <w:rFonts w:cs="Times New Roman"/>
                <w:color w:val="000000" w:themeColor="text1"/>
                <w:sz w:val="24"/>
                <w:szCs w:val="24"/>
                <w:lang w:val="uz-Cyrl-UZ"/>
              </w:rPr>
              <w:t>дан</w:t>
            </w:r>
            <w:r w:rsidRPr="00A030BC">
              <w:rPr>
                <w:rFonts w:cs="Times New Roman"/>
                <w:color w:val="000000" w:themeColor="text1"/>
                <w:sz w:val="24"/>
                <w:szCs w:val="24"/>
                <w:lang w:val="uz-Cyrl-UZ"/>
              </w:rPr>
              <w:t xml:space="preserve"> кўп</w:t>
            </w:r>
            <w:r>
              <w:rPr>
                <w:rFonts w:cs="Times New Roman"/>
                <w:color w:val="000000" w:themeColor="text1"/>
                <w:sz w:val="24"/>
                <w:szCs w:val="24"/>
                <w:lang w:val="uz-Cyrl-UZ"/>
              </w:rPr>
              <w:t>га ортиши критик ҳисобланади</w:t>
            </w:r>
          </w:p>
        </w:tc>
      </w:tr>
      <w:tr w:rsidR="00117EA3" w14:paraId="70436B5B" w14:textId="77777777" w:rsidTr="00D84776">
        <w:tc>
          <w:tcPr>
            <w:tcW w:w="3320" w:type="dxa"/>
            <w:shd w:val="clear" w:color="auto" w:fill="E8D4E6"/>
            <w:vAlign w:val="center"/>
          </w:tcPr>
          <w:p w14:paraId="770EB50D" w14:textId="6CC1CA86" w:rsidR="00117EA3" w:rsidRDefault="00A030BC" w:rsidP="00EE3087">
            <w:pPr>
              <w:rPr>
                <w:rFonts w:cs="Times New Roman"/>
                <w:color w:val="000000" w:themeColor="text1"/>
                <w:sz w:val="24"/>
                <w:szCs w:val="24"/>
                <w:lang w:val="uz-Cyrl-UZ"/>
              </w:rPr>
            </w:pPr>
            <w:r w:rsidRPr="00A030BC">
              <w:rPr>
                <w:rFonts w:cs="Times New Roman"/>
                <w:color w:val="000000" w:themeColor="text1"/>
                <w:sz w:val="24"/>
                <w:szCs w:val="24"/>
                <w:lang w:val="uz-Cyrl-UZ"/>
              </w:rPr>
              <w:t>ФҚТВ (ФПТВ</w:t>
            </w:r>
            <w:r>
              <w:rPr>
                <w:rFonts w:cs="Times New Roman"/>
                <w:color w:val="000000" w:themeColor="text1"/>
                <w:sz w:val="24"/>
                <w:szCs w:val="24"/>
                <w:lang w:val="uz-Cyrl-UZ"/>
              </w:rPr>
              <w:t xml:space="preserve">) </w:t>
            </w:r>
            <w:r>
              <w:rPr>
                <w:rFonts w:cstheme="minorHAnsi"/>
                <w:sz w:val="24"/>
                <w:szCs w:val="24"/>
                <w:lang w:val="uz-Cyrl-UZ"/>
              </w:rPr>
              <w:t xml:space="preserve">– </w:t>
            </w:r>
            <w:r w:rsidRPr="00A030BC">
              <w:rPr>
                <w:rFonts w:cs="Times New Roman"/>
                <w:color w:val="000000" w:themeColor="text1"/>
                <w:sz w:val="24"/>
                <w:szCs w:val="24"/>
                <w:lang w:val="uz-Cyrl-UZ"/>
              </w:rPr>
              <w:t>фаоллаштирилган қисман/парциал тромбопластин вақти</w:t>
            </w:r>
          </w:p>
        </w:tc>
        <w:tc>
          <w:tcPr>
            <w:tcW w:w="3321" w:type="dxa"/>
            <w:shd w:val="clear" w:color="auto" w:fill="E2EFD9" w:themeFill="accent6" w:themeFillTint="33"/>
            <w:vAlign w:val="center"/>
          </w:tcPr>
          <w:p w14:paraId="0A449C2D" w14:textId="49A26ECC" w:rsidR="00117EA3" w:rsidRPr="00A030BC" w:rsidRDefault="00A030BC" w:rsidP="00A030BC">
            <w:pPr>
              <w:jc w:val="center"/>
              <w:rPr>
                <w:rFonts w:cs="Times New Roman"/>
                <w:color w:val="000000" w:themeColor="text1"/>
                <w:sz w:val="24"/>
                <w:szCs w:val="24"/>
                <w:lang w:val="uz-Cyrl-UZ"/>
              </w:rPr>
            </w:pPr>
            <w:r>
              <w:rPr>
                <w:rFonts w:cs="Times New Roman"/>
                <w:color w:val="000000" w:themeColor="text1"/>
                <w:sz w:val="24"/>
                <w:szCs w:val="24"/>
                <w:lang w:val="uz-Cyrl-UZ"/>
              </w:rPr>
              <w:t>28-32 с</w:t>
            </w:r>
          </w:p>
        </w:tc>
        <w:tc>
          <w:tcPr>
            <w:tcW w:w="3321" w:type="dxa"/>
            <w:shd w:val="clear" w:color="auto" w:fill="D9E2F3" w:themeFill="accent5" w:themeFillTint="33"/>
            <w:vAlign w:val="center"/>
          </w:tcPr>
          <w:p w14:paraId="052825EB" w14:textId="7BADCA5C" w:rsidR="00117EA3" w:rsidRPr="00AC5EDD" w:rsidRDefault="00A030BC" w:rsidP="00A030BC">
            <w:pPr>
              <w:jc w:val="center"/>
              <w:rPr>
                <w:rFonts w:cs="Times New Roman"/>
                <w:color w:val="000000" w:themeColor="text1"/>
                <w:sz w:val="24"/>
                <w:szCs w:val="24"/>
                <w:lang w:val="uz-Cyrl-UZ"/>
              </w:rPr>
            </w:pPr>
            <w:r w:rsidRPr="00A030BC">
              <w:rPr>
                <w:rFonts w:cs="Times New Roman"/>
                <w:color w:val="000000" w:themeColor="text1"/>
                <w:sz w:val="24"/>
                <w:szCs w:val="24"/>
                <w:lang w:val="uz-Cyrl-UZ"/>
              </w:rPr>
              <w:t xml:space="preserve">меъёрдан 1,5 </w:t>
            </w:r>
            <w:r>
              <w:rPr>
                <w:rFonts w:cs="Times New Roman"/>
                <w:color w:val="000000" w:themeColor="text1"/>
                <w:sz w:val="24"/>
                <w:szCs w:val="24"/>
                <w:lang w:val="uz-Cyrl-UZ"/>
              </w:rPr>
              <w:t>дан</w:t>
            </w:r>
            <w:r w:rsidRPr="00A030BC">
              <w:rPr>
                <w:rFonts w:cs="Times New Roman"/>
                <w:color w:val="000000" w:themeColor="text1"/>
                <w:sz w:val="24"/>
                <w:szCs w:val="24"/>
                <w:lang w:val="uz-Cyrl-UZ"/>
              </w:rPr>
              <w:t xml:space="preserve"> кўп</w:t>
            </w:r>
            <w:r>
              <w:rPr>
                <w:rFonts w:cs="Times New Roman"/>
                <w:color w:val="000000" w:themeColor="text1"/>
                <w:sz w:val="24"/>
                <w:szCs w:val="24"/>
                <w:lang w:val="uz-Cyrl-UZ"/>
              </w:rPr>
              <w:t>га ортиши критик ҳисобланади</w:t>
            </w:r>
          </w:p>
        </w:tc>
      </w:tr>
      <w:tr w:rsidR="00117EA3" w:rsidRPr="00F77316" w14:paraId="6B3B2921" w14:textId="77777777" w:rsidTr="00D84776">
        <w:tc>
          <w:tcPr>
            <w:tcW w:w="3320" w:type="dxa"/>
            <w:shd w:val="clear" w:color="auto" w:fill="E8D4E6"/>
            <w:vAlign w:val="center"/>
          </w:tcPr>
          <w:p w14:paraId="657A6ABB" w14:textId="6FDB7917" w:rsidR="00117EA3" w:rsidRPr="00A030BC" w:rsidRDefault="00A030BC" w:rsidP="00EE3087">
            <w:pPr>
              <w:rPr>
                <w:rFonts w:cs="Times New Roman"/>
                <w:color w:val="000000" w:themeColor="text1"/>
                <w:sz w:val="24"/>
                <w:szCs w:val="24"/>
                <w:lang w:val="uz-Cyrl-UZ"/>
              </w:rPr>
            </w:pPr>
            <w:r w:rsidRPr="00A030BC">
              <w:rPr>
                <w:rFonts w:cs="Times New Roman"/>
                <w:color w:val="000000" w:themeColor="text1"/>
                <w:sz w:val="24"/>
                <w:szCs w:val="24"/>
                <w:lang w:val="uz-Cyrl-UZ"/>
              </w:rPr>
              <w:t>ФПМ</w:t>
            </w:r>
            <w:r>
              <w:rPr>
                <w:rFonts w:cs="Times New Roman"/>
                <w:color w:val="000000" w:themeColor="text1"/>
                <w:sz w:val="24"/>
                <w:szCs w:val="24"/>
                <w:lang w:val="uz-Cyrl-UZ"/>
              </w:rPr>
              <w:t xml:space="preserve"> </w:t>
            </w:r>
            <w:r>
              <w:rPr>
                <w:rFonts w:cstheme="minorHAnsi"/>
                <w:sz w:val="24"/>
                <w:szCs w:val="24"/>
                <w:lang w:val="uz-Cyrl-UZ"/>
              </w:rPr>
              <w:t xml:space="preserve">– </w:t>
            </w:r>
            <w:r w:rsidRPr="00A030BC">
              <w:rPr>
                <w:rFonts w:cs="Times New Roman"/>
                <w:color w:val="000000" w:themeColor="text1"/>
                <w:sz w:val="24"/>
                <w:szCs w:val="24"/>
                <w:lang w:val="uz-Cyrl-UZ"/>
              </w:rPr>
              <w:t>фибрин</w:t>
            </w:r>
            <w:r>
              <w:rPr>
                <w:rFonts w:cs="Times New Roman"/>
                <w:color w:val="000000" w:themeColor="text1"/>
                <w:sz w:val="24"/>
                <w:szCs w:val="24"/>
                <w:lang w:val="uz-Cyrl-UZ"/>
              </w:rPr>
              <w:t>-фибрин</w:t>
            </w:r>
            <w:r w:rsidRPr="00A030BC">
              <w:rPr>
                <w:rFonts w:cs="Times New Roman"/>
                <w:color w:val="000000" w:themeColor="text1"/>
                <w:sz w:val="24"/>
                <w:szCs w:val="24"/>
                <w:lang w:val="uz-Cyrl-UZ"/>
              </w:rPr>
              <w:t>оген парчаланишидан маҳсулотлар</w:t>
            </w:r>
            <w:r>
              <w:rPr>
                <w:rFonts w:cs="Times New Roman"/>
                <w:color w:val="000000" w:themeColor="text1"/>
                <w:sz w:val="24"/>
                <w:szCs w:val="24"/>
                <w:lang w:val="uz-Cyrl-UZ"/>
              </w:rPr>
              <w:t xml:space="preserve"> (</w:t>
            </w:r>
            <w:r>
              <w:rPr>
                <w:rFonts w:cs="Times New Roman"/>
                <w:color w:val="000000" w:themeColor="text1"/>
                <w:sz w:val="24"/>
                <w:szCs w:val="24"/>
                <w:lang w:val="en-US"/>
              </w:rPr>
              <w:t>D</w:t>
            </w:r>
            <w:r>
              <w:rPr>
                <w:rFonts w:cs="Times New Roman"/>
                <w:color w:val="000000" w:themeColor="text1"/>
                <w:sz w:val="24"/>
                <w:szCs w:val="24"/>
                <w:lang w:val="uz-Cyrl-UZ"/>
              </w:rPr>
              <w:t>-димер)</w:t>
            </w:r>
          </w:p>
        </w:tc>
        <w:tc>
          <w:tcPr>
            <w:tcW w:w="3321" w:type="dxa"/>
            <w:shd w:val="clear" w:color="auto" w:fill="E2EFD9" w:themeFill="accent6" w:themeFillTint="33"/>
            <w:vAlign w:val="center"/>
          </w:tcPr>
          <w:p w14:paraId="245D7EB2" w14:textId="79E4BC86" w:rsidR="00117EA3" w:rsidRDefault="008637A5" w:rsidP="00A030BC">
            <w:pPr>
              <w:jc w:val="center"/>
              <w:rPr>
                <w:rFonts w:cs="Times New Roman"/>
                <w:color w:val="000000" w:themeColor="text1"/>
                <w:sz w:val="24"/>
                <w:szCs w:val="24"/>
                <w:lang w:val="uz-Cyrl-UZ"/>
              </w:rPr>
            </w:pPr>
            <w:r>
              <w:rPr>
                <w:rFonts w:cs="Times New Roman"/>
                <w:color w:val="000000" w:themeColor="text1"/>
                <w:sz w:val="24"/>
                <w:szCs w:val="24"/>
                <w:lang w:val="uz-Cyrl-UZ"/>
              </w:rPr>
              <w:t>ортиши</w:t>
            </w:r>
          </w:p>
        </w:tc>
        <w:tc>
          <w:tcPr>
            <w:tcW w:w="3321" w:type="dxa"/>
            <w:shd w:val="clear" w:color="auto" w:fill="D9E2F3" w:themeFill="accent5" w:themeFillTint="33"/>
            <w:vAlign w:val="center"/>
          </w:tcPr>
          <w:p w14:paraId="31D248AF" w14:textId="32C01B9E" w:rsidR="00117EA3" w:rsidRDefault="008637A5" w:rsidP="00A030BC">
            <w:pPr>
              <w:jc w:val="center"/>
              <w:rPr>
                <w:rFonts w:cs="Times New Roman"/>
                <w:color w:val="000000" w:themeColor="text1"/>
                <w:sz w:val="24"/>
                <w:szCs w:val="24"/>
                <w:lang w:val="uz-Cyrl-UZ"/>
              </w:rPr>
            </w:pPr>
            <w:r>
              <w:rPr>
                <w:rFonts w:cs="Times New Roman"/>
                <w:color w:val="000000" w:themeColor="text1"/>
                <w:sz w:val="24"/>
                <w:szCs w:val="24"/>
                <w:lang w:val="uz-Cyrl-UZ"/>
              </w:rPr>
              <w:t>ортиши</w:t>
            </w:r>
          </w:p>
        </w:tc>
      </w:tr>
    </w:tbl>
    <w:p w14:paraId="05D9E906" w14:textId="4408BBA9" w:rsidR="00D75EF8" w:rsidRPr="00163823" w:rsidRDefault="00D75EF8" w:rsidP="00783149">
      <w:pPr>
        <w:pStyle w:val="2"/>
        <w:spacing w:before="120" w:after="120" w:line="240" w:lineRule="auto"/>
        <w:rPr>
          <w:rFonts w:asciiTheme="minorHAnsi" w:hAnsiTheme="minorHAnsi" w:cs="Times New Roman"/>
          <w:b/>
          <w:color w:val="4472C4" w:themeColor="accent5"/>
          <w:lang w:val="uz-Cyrl-UZ"/>
        </w:rPr>
      </w:pPr>
      <w:bookmarkStart w:id="20" w:name="_Toc84755070"/>
      <w:r>
        <w:rPr>
          <w:rFonts w:asciiTheme="minorHAnsi" w:hAnsiTheme="minorHAnsi" w:cs="Times New Roman"/>
          <w:b/>
          <w:color w:val="4472C4" w:themeColor="accent5"/>
          <w:lang w:val="uz-Cyrl-UZ"/>
        </w:rPr>
        <w:t>Инструментал-диагностик текширувлар</w:t>
      </w:r>
      <w:bookmarkEnd w:id="20"/>
    </w:p>
    <w:p w14:paraId="201F9B78" w14:textId="61686212" w:rsidR="00117EA3" w:rsidRPr="00541DC1" w:rsidRDefault="003B3A7C" w:rsidP="00541DC1">
      <w:pPr>
        <w:spacing w:before="120" w:after="0" w:line="240" w:lineRule="auto"/>
        <w:jc w:val="both"/>
        <w:rPr>
          <w:rFonts w:cs="Times New Roman"/>
          <w:color w:val="000000" w:themeColor="text1"/>
          <w:sz w:val="24"/>
          <w:szCs w:val="24"/>
          <w:lang w:val="uz-Cyrl-UZ"/>
        </w:rPr>
      </w:pPr>
      <w:r w:rsidRPr="00541DC1">
        <w:rPr>
          <w:rFonts w:cs="Times New Roman"/>
          <w:color w:val="000000" w:themeColor="text1"/>
          <w:sz w:val="24"/>
          <w:szCs w:val="24"/>
          <w:lang w:val="uz-Cyrl-UZ"/>
        </w:rPr>
        <w:t>Қон кетишининг сабабини аниқлаш учун бачадон бўшлиғининг ҳолатини баҳолаш ва қорин бўшлиғида эркин суюқлик борлигини аниқлаш мақсадида бачадон ультратовуш текшируви (УТТ) ўтказилиши мумкин</w:t>
      </w:r>
      <w:r w:rsidR="001842AF" w:rsidRPr="00541DC1">
        <w:rPr>
          <w:rFonts w:cs="Times New Roman"/>
          <w:color w:val="000000" w:themeColor="text1"/>
          <w:sz w:val="24"/>
          <w:szCs w:val="24"/>
          <w:lang w:val="uz-Cyrl-UZ"/>
        </w:rPr>
        <w:t>.</w:t>
      </w:r>
    </w:p>
    <w:p w14:paraId="779C1BAA" w14:textId="0D2FFFAB" w:rsidR="00117EA3" w:rsidRPr="00163823" w:rsidRDefault="00A07B36" w:rsidP="00117EA3">
      <w:pPr>
        <w:pStyle w:val="2"/>
        <w:spacing w:before="120" w:after="120" w:line="240" w:lineRule="auto"/>
        <w:rPr>
          <w:rFonts w:asciiTheme="minorHAnsi" w:hAnsiTheme="minorHAnsi" w:cs="Times New Roman"/>
          <w:b/>
          <w:color w:val="4472C4" w:themeColor="accent5"/>
          <w:lang w:val="uz-Cyrl-UZ"/>
        </w:rPr>
      </w:pPr>
      <w:bookmarkStart w:id="21" w:name="_Toc84755071"/>
      <w:r>
        <w:rPr>
          <w:rFonts w:asciiTheme="minorHAnsi" w:hAnsiTheme="minorHAnsi" w:cs="Times New Roman"/>
          <w:b/>
          <w:color w:val="4472C4" w:themeColor="accent5"/>
          <w:lang w:val="uz-Cyrl-UZ"/>
        </w:rPr>
        <w:t xml:space="preserve">Йўқотилган қон </w:t>
      </w:r>
      <w:r w:rsidR="00117EA3">
        <w:rPr>
          <w:rFonts w:asciiTheme="minorHAnsi" w:hAnsiTheme="minorHAnsi" w:cs="Times New Roman"/>
          <w:b/>
          <w:color w:val="4472C4" w:themeColor="accent5"/>
          <w:lang w:val="uz-Cyrl-UZ"/>
        </w:rPr>
        <w:t>ҳажми ва оғирлик даражасини баҳолаш</w:t>
      </w:r>
      <w:bookmarkEnd w:id="21"/>
      <w:r w:rsidR="00117EA3">
        <w:rPr>
          <w:rFonts w:asciiTheme="minorHAnsi" w:hAnsiTheme="minorHAnsi" w:cs="Times New Roman"/>
          <w:b/>
          <w:color w:val="4472C4" w:themeColor="accent5"/>
          <w:lang w:val="uz-Cyrl-UZ"/>
        </w:rPr>
        <w:t xml:space="preserve"> </w:t>
      </w:r>
    </w:p>
    <w:p w14:paraId="3ADE3721" w14:textId="4C6EC361" w:rsidR="00117EA3" w:rsidRPr="00541DC1" w:rsidRDefault="00A07B36" w:rsidP="00541DC1">
      <w:pPr>
        <w:spacing w:before="120" w:after="120" w:line="240" w:lineRule="auto"/>
        <w:jc w:val="both"/>
        <w:rPr>
          <w:rFonts w:cs="Times New Roman"/>
          <w:color w:val="000000" w:themeColor="text1"/>
          <w:sz w:val="24"/>
          <w:szCs w:val="24"/>
          <w:lang w:val="uz-Cyrl-UZ"/>
        </w:rPr>
      </w:pPr>
      <w:r w:rsidRPr="00541DC1">
        <w:rPr>
          <w:rFonts w:cs="Times New Roman"/>
          <w:color w:val="000000" w:themeColor="text1"/>
          <w:sz w:val="24"/>
          <w:szCs w:val="24"/>
          <w:lang w:val="uz-Cyrl-UZ"/>
        </w:rPr>
        <w:t xml:space="preserve">Йўқотилган қон ҳажмини </w:t>
      </w:r>
      <w:r w:rsidR="00D31766" w:rsidRPr="00541DC1">
        <w:rPr>
          <w:rFonts w:cs="Times New Roman"/>
          <w:color w:val="000000" w:themeColor="text1"/>
          <w:sz w:val="24"/>
          <w:szCs w:val="24"/>
          <w:lang w:val="uz-Cyrl-UZ"/>
        </w:rPr>
        <w:t>визуал</w:t>
      </w:r>
      <w:r w:rsidR="0013352A" w:rsidRPr="00541DC1">
        <w:rPr>
          <w:rFonts w:cs="Times New Roman"/>
          <w:color w:val="000000" w:themeColor="text1"/>
          <w:sz w:val="24"/>
          <w:szCs w:val="24"/>
          <w:lang w:val="uz-Cyrl-UZ"/>
        </w:rPr>
        <w:t xml:space="preserve"> текшир</w:t>
      </w:r>
      <w:r w:rsidR="00A70B61" w:rsidRPr="00541DC1">
        <w:rPr>
          <w:rFonts w:cs="Times New Roman"/>
          <w:color w:val="000000" w:themeColor="text1"/>
          <w:sz w:val="24"/>
          <w:szCs w:val="24"/>
          <w:lang w:val="uz-Cyrl-UZ"/>
        </w:rPr>
        <w:t>иш</w:t>
      </w:r>
      <w:r w:rsidRPr="00541DC1">
        <w:rPr>
          <w:rFonts w:cs="Times New Roman"/>
          <w:color w:val="000000" w:themeColor="text1"/>
          <w:sz w:val="24"/>
          <w:szCs w:val="24"/>
          <w:lang w:val="uz-Cyrl-UZ"/>
        </w:rPr>
        <w:t>, гравиметри</w:t>
      </w:r>
      <w:r w:rsidR="0013352A" w:rsidRPr="00541DC1">
        <w:rPr>
          <w:rFonts w:cs="Times New Roman"/>
          <w:color w:val="000000" w:themeColor="text1"/>
          <w:sz w:val="24"/>
          <w:szCs w:val="24"/>
          <w:lang w:val="uz-Cyrl-UZ"/>
        </w:rPr>
        <w:t>к</w:t>
      </w:r>
      <w:r w:rsidRPr="00541DC1">
        <w:rPr>
          <w:rFonts w:cs="Times New Roman"/>
          <w:color w:val="000000" w:themeColor="text1"/>
          <w:sz w:val="24"/>
          <w:szCs w:val="24"/>
          <w:lang w:val="uz-Cyrl-UZ"/>
        </w:rPr>
        <w:t xml:space="preserve"> усул ва гиповолемиянинг клиник симптомларини баҳолаш орқали йўқотилган қон ҳажми ва оғирлик даражаси баҳоланади.</w:t>
      </w:r>
      <w:r w:rsidR="00117EA3" w:rsidRPr="00541DC1">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ED0D67" w:rsidRPr="00662F73" w14:paraId="49F4E798" w14:textId="77777777" w:rsidTr="00EE3087">
        <w:tc>
          <w:tcPr>
            <w:tcW w:w="484" w:type="dxa"/>
            <w:shd w:val="clear" w:color="auto" w:fill="9CC2E5" w:themeFill="accent1" w:themeFillTint="99"/>
            <w:vAlign w:val="center"/>
          </w:tcPr>
          <w:p w14:paraId="72BA4031" w14:textId="73F469CA" w:rsidR="00ED0D67" w:rsidRPr="00332098" w:rsidRDefault="00ED0D67" w:rsidP="00EE3087">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3С</w:t>
            </w:r>
          </w:p>
        </w:tc>
        <w:tc>
          <w:tcPr>
            <w:tcW w:w="9440" w:type="dxa"/>
            <w:shd w:val="clear" w:color="auto" w:fill="F7CAAC" w:themeFill="accent2" w:themeFillTint="66"/>
          </w:tcPr>
          <w:p w14:paraId="6E3D8A70" w14:textId="7A29FBF8" w:rsidR="00ED0D67" w:rsidRPr="00CC435F" w:rsidRDefault="0013352A" w:rsidP="00EE3087">
            <w:pPr>
              <w:jc w:val="both"/>
              <w:rPr>
                <w:color w:val="000000" w:themeColor="text1"/>
                <w:sz w:val="24"/>
                <w:szCs w:val="24"/>
                <w:lang w:val="uz-Cyrl-UZ"/>
              </w:rPr>
            </w:pPr>
            <w:r w:rsidRPr="00A07B36">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ни визуал текшируви </w:t>
            </w:r>
            <w:r w:rsidRPr="00A07B36">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га 30% қўшилган ҳолда </w:t>
            </w:r>
            <w:r w:rsidRPr="0013352A">
              <w:rPr>
                <w:rFonts w:cs="Times New Roman"/>
                <w:color w:val="000000" w:themeColor="text1"/>
                <w:sz w:val="24"/>
                <w:szCs w:val="24"/>
                <w:lang w:val="uz-Cyrl-UZ"/>
              </w:rPr>
              <w:t xml:space="preserve">кўз билан </w:t>
            </w:r>
            <w:r w:rsidR="00CC435F" w:rsidRPr="00CC435F">
              <w:rPr>
                <w:color w:val="000000" w:themeColor="text1"/>
                <w:sz w:val="24"/>
                <w:szCs w:val="24"/>
                <w:lang w:val="uz-Cyrl-UZ"/>
              </w:rPr>
              <w:t>баҳолаш асосида амалга оширилади</w:t>
            </w:r>
            <w:r w:rsidR="00473CE6">
              <w:rPr>
                <w:color w:val="000000" w:themeColor="text1"/>
                <w:sz w:val="24"/>
                <w:szCs w:val="24"/>
                <w:lang w:val="uz-Cyrl-UZ"/>
              </w:rPr>
              <w:t>.</w:t>
            </w:r>
          </w:p>
        </w:tc>
      </w:tr>
    </w:tbl>
    <w:p w14:paraId="53658444" w14:textId="7C933A5B" w:rsidR="00ED0D67" w:rsidRPr="00334109" w:rsidRDefault="00473CE6" w:rsidP="00ED0D67">
      <w:pPr>
        <w:spacing w:before="120" w:line="240" w:lineRule="auto"/>
        <w:jc w:val="both"/>
        <w:rPr>
          <w:rFonts w:cs="Times New Roman"/>
          <w:color w:val="000000" w:themeColor="text1"/>
          <w:sz w:val="24"/>
          <w:szCs w:val="24"/>
          <w:lang w:val="uz-Cyrl-UZ"/>
        </w:rPr>
      </w:pPr>
      <w:r w:rsidRPr="00A07B36">
        <w:rPr>
          <w:rFonts w:cs="Times New Roman"/>
          <w:color w:val="000000" w:themeColor="text1"/>
          <w:sz w:val="24"/>
          <w:szCs w:val="24"/>
          <w:lang w:val="uz-Cyrl-UZ"/>
        </w:rPr>
        <w:lastRenderedPageBreak/>
        <w:t>Йўқотилган қон ҳажми</w:t>
      </w:r>
      <w:r>
        <w:rPr>
          <w:rFonts w:cs="Times New Roman"/>
          <w:color w:val="000000" w:themeColor="text1"/>
          <w:sz w:val="24"/>
          <w:szCs w:val="24"/>
          <w:lang w:val="uz-Cyrl-UZ"/>
        </w:rPr>
        <w:t xml:space="preserve">ни визуал аниқлаш </w:t>
      </w:r>
      <w:r w:rsidRPr="00473CE6">
        <w:rPr>
          <w:rFonts w:cs="Times New Roman"/>
          <w:color w:val="000000" w:themeColor="text1"/>
          <w:sz w:val="24"/>
          <w:szCs w:val="24"/>
          <w:lang w:val="uz-Cyrl-UZ"/>
        </w:rPr>
        <w:t xml:space="preserve">ҳақиқатда </w:t>
      </w:r>
      <w:r w:rsidRPr="00A07B36">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ни </w:t>
      </w:r>
      <w:r w:rsidRPr="00473CE6">
        <w:rPr>
          <w:rFonts w:cs="Times New Roman"/>
          <w:color w:val="000000" w:themeColor="text1"/>
          <w:sz w:val="24"/>
          <w:szCs w:val="24"/>
          <w:lang w:val="uz-Cyrl-UZ"/>
        </w:rPr>
        <w:t>ўртача 30%га етарлича</w:t>
      </w:r>
      <w:r>
        <w:rPr>
          <w:rFonts w:cs="Times New Roman"/>
          <w:color w:val="000000" w:themeColor="text1"/>
          <w:sz w:val="24"/>
          <w:szCs w:val="24"/>
          <w:lang w:val="uz-Cyrl-UZ"/>
        </w:rPr>
        <w:t xml:space="preserve"> </w:t>
      </w:r>
      <w:r w:rsidRPr="00473CE6">
        <w:rPr>
          <w:rFonts w:cs="Times New Roman"/>
          <w:color w:val="000000" w:themeColor="text1"/>
          <w:sz w:val="24"/>
          <w:szCs w:val="24"/>
          <w:lang w:val="uz-Cyrl-UZ"/>
        </w:rPr>
        <w:t>баҳола</w:t>
      </w:r>
      <w:r>
        <w:rPr>
          <w:rFonts w:cs="Times New Roman"/>
          <w:color w:val="000000" w:themeColor="text1"/>
          <w:sz w:val="24"/>
          <w:szCs w:val="24"/>
          <w:lang w:val="uz-Cyrl-UZ"/>
        </w:rPr>
        <w:t>ма</w:t>
      </w:r>
      <w:r w:rsidRPr="00473CE6">
        <w:rPr>
          <w:rFonts w:cs="Times New Roman"/>
          <w:color w:val="000000" w:themeColor="text1"/>
          <w:sz w:val="24"/>
          <w:szCs w:val="24"/>
          <w:lang w:val="uz-Cyrl-UZ"/>
        </w:rPr>
        <w:t xml:space="preserve">йди, </w:t>
      </w:r>
      <w:r w:rsidRPr="00A07B36">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 ортиши </w:t>
      </w:r>
      <w:r w:rsidRPr="00473CE6">
        <w:rPr>
          <w:rFonts w:cs="Times New Roman"/>
          <w:color w:val="000000" w:themeColor="text1"/>
          <w:sz w:val="24"/>
          <w:szCs w:val="24"/>
          <w:lang w:val="uz-Cyrl-UZ"/>
        </w:rPr>
        <w:t xml:space="preserve">билан </w:t>
      </w:r>
      <w:r w:rsidR="00191A8B">
        <w:rPr>
          <w:rFonts w:cs="Times New Roman"/>
          <w:color w:val="000000" w:themeColor="text1"/>
          <w:sz w:val="24"/>
          <w:szCs w:val="24"/>
          <w:lang w:val="uz-Cyrl-UZ"/>
        </w:rPr>
        <w:t>нотўғри баҳолаш эҳтимоллиги</w:t>
      </w:r>
      <w:r w:rsidRPr="00473CE6">
        <w:rPr>
          <w:rFonts w:cs="Times New Roman"/>
          <w:color w:val="000000" w:themeColor="text1"/>
          <w:sz w:val="24"/>
          <w:szCs w:val="24"/>
          <w:lang w:val="uz-Cyrl-UZ"/>
        </w:rPr>
        <w:t xml:space="preserve"> </w:t>
      </w:r>
      <w:r w:rsidR="00191A8B">
        <w:rPr>
          <w:rFonts w:cs="Times New Roman"/>
          <w:color w:val="000000" w:themeColor="text1"/>
          <w:sz w:val="24"/>
          <w:szCs w:val="24"/>
          <w:lang w:val="uz-Cyrl-UZ"/>
        </w:rPr>
        <w:t>ортади</w:t>
      </w:r>
      <w:r w:rsidRPr="00473CE6">
        <w:rPr>
          <w:rFonts w:cs="Times New Roman"/>
          <w:color w:val="000000" w:themeColor="text1"/>
          <w:sz w:val="24"/>
          <w:szCs w:val="24"/>
          <w:lang w:val="uz-Cyrl-UZ"/>
        </w:rPr>
        <w:t xml:space="preserve">, шунинг учун </w:t>
      </w:r>
      <w:r>
        <w:rPr>
          <w:rFonts w:cs="Times New Roman"/>
          <w:color w:val="000000" w:themeColor="text1"/>
          <w:sz w:val="24"/>
          <w:szCs w:val="24"/>
          <w:lang w:val="uz-Cyrl-UZ"/>
        </w:rPr>
        <w:t>аёл</w:t>
      </w:r>
      <w:r w:rsidRPr="00473CE6">
        <w:rPr>
          <w:rFonts w:cs="Times New Roman"/>
          <w:color w:val="000000" w:themeColor="text1"/>
          <w:sz w:val="24"/>
          <w:szCs w:val="24"/>
          <w:lang w:val="uz-Cyrl-UZ"/>
        </w:rPr>
        <w:t xml:space="preserve">нинг клиник </w:t>
      </w:r>
      <w:r>
        <w:rPr>
          <w:rFonts w:cs="Times New Roman"/>
          <w:color w:val="000000" w:themeColor="text1"/>
          <w:sz w:val="24"/>
          <w:szCs w:val="24"/>
          <w:lang w:val="uz-Cyrl-UZ"/>
        </w:rPr>
        <w:t>симптомлари</w:t>
      </w:r>
      <w:r w:rsidRPr="00473CE6">
        <w:rPr>
          <w:rFonts w:cs="Times New Roman"/>
          <w:color w:val="000000" w:themeColor="text1"/>
          <w:sz w:val="24"/>
          <w:szCs w:val="24"/>
          <w:lang w:val="uz-Cyrl-UZ"/>
        </w:rPr>
        <w:t xml:space="preserve"> ва ҳолатига эътибор қаратиш лозим.</w:t>
      </w:r>
      <w:r w:rsidR="00ED0D67"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ED0D67" w:rsidRPr="00662F73" w14:paraId="19F11AE2" w14:textId="77777777" w:rsidTr="00EE3087">
        <w:tc>
          <w:tcPr>
            <w:tcW w:w="484" w:type="dxa"/>
            <w:shd w:val="clear" w:color="auto" w:fill="9CC2E5" w:themeFill="accent1" w:themeFillTint="99"/>
            <w:vAlign w:val="center"/>
          </w:tcPr>
          <w:p w14:paraId="788FFA91" w14:textId="5ECE8064" w:rsidR="00ED0D67" w:rsidRPr="00332098" w:rsidRDefault="00ED0D67" w:rsidP="00EE3087">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1А</w:t>
            </w:r>
          </w:p>
        </w:tc>
        <w:tc>
          <w:tcPr>
            <w:tcW w:w="9440" w:type="dxa"/>
            <w:shd w:val="clear" w:color="auto" w:fill="F7CAAC" w:themeFill="accent2" w:themeFillTint="66"/>
          </w:tcPr>
          <w:p w14:paraId="468C9306" w14:textId="42A1CE5C" w:rsidR="00650179" w:rsidRPr="00F83E61" w:rsidRDefault="00F83E61" w:rsidP="00650179">
            <w:pPr>
              <w:tabs>
                <w:tab w:val="left" w:pos="1070"/>
              </w:tabs>
              <w:jc w:val="both"/>
              <w:rPr>
                <w:color w:val="000000" w:themeColor="text1"/>
                <w:sz w:val="24"/>
                <w:szCs w:val="24"/>
                <w:lang w:val="uz-Cyrl-UZ"/>
              </w:rPr>
            </w:pPr>
            <w:r w:rsidRPr="00F83E61">
              <w:rPr>
                <w:color w:val="000000" w:themeColor="text1"/>
                <w:sz w:val="24"/>
                <w:szCs w:val="24"/>
                <w:lang w:val="uz-Cyrl-UZ"/>
              </w:rPr>
              <w:t xml:space="preserve">Гравиметрик усул </w:t>
            </w:r>
            <w:r w:rsidR="00650179">
              <w:rPr>
                <w:color w:val="000000" w:themeColor="text1"/>
                <w:sz w:val="24"/>
                <w:szCs w:val="24"/>
                <w:lang w:val="uz-Cyrl-UZ"/>
              </w:rPr>
              <w:t>даражаланган идишларга (коллектор-қоплар, цилиндрлар) қонни тўғридан-тўғри йиғиш билан биргаликда қонга сингиб кетган салфеткалар ва операцион жилдини</w:t>
            </w:r>
            <w:r w:rsidR="00A2747F">
              <w:rPr>
                <w:color w:val="000000" w:themeColor="text1"/>
                <w:sz w:val="24"/>
                <w:szCs w:val="24"/>
                <w:lang w:val="uz-Cyrl-UZ"/>
              </w:rPr>
              <w:t>нг оғирлигини</w:t>
            </w:r>
            <w:r w:rsidR="00650179">
              <w:rPr>
                <w:color w:val="000000" w:themeColor="text1"/>
                <w:sz w:val="24"/>
                <w:szCs w:val="24"/>
                <w:lang w:val="uz-Cyrl-UZ"/>
              </w:rPr>
              <w:t xml:space="preserve"> ўлчаш орқали амалга оширилади. Ушб</w:t>
            </w:r>
            <w:r w:rsidRPr="00F83E61">
              <w:rPr>
                <w:color w:val="000000" w:themeColor="text1"/>
                <w:sz w:val="24"/>
                <w:szCs w:val="24"/>
                <w:lang w:val="uz-Cyrl-UZ"/>
              </w:rPr>
              <w:t>у усул визуал</w:t>
            </w:r>
            <w:r w:rsidR="00650179">
              <w:rPr>
                <w:color w:val="000000" w:themeColor="text1"/>
                <w:sz w:val="24"/>
                <w:szCs w:val="24"/>
                <w:lang w:val="uz-Cyrl-UZ"/>
              </w:rPr>
              <w:t xml:space="preserve"> текширув</w:t>
            </w:r>
            <w:r w:rsidRPr="00F83E61">
              <w:rPr>
                <w:color w:val="000000" w:themeColor="text1"/>
                <w:sz w:val="24"/>
                <w:szCs w:val="24"/>
                <w:lang w:val="uz-Cyrl-UZ"/>
              </w:rPr>
              <w:t>дан кўра аниқроқ</w:t>
            </w:r>
            <w:r w:rsidR="00650179">
              <w:rPr>
                <w:color w:val="000000" w:themeColor="text1"/>
                <w:sz w:val="24"/>
                <w:szCs w:val="24"/>
                <w:lang w:val="uz-Cyrl-UZ"/>
              </w:rPr>
              <w:t xml:space="preserve"> ҳисобланади</w:t>
            </w:r>
            <w:r w:rsidRPr="00F83E61">
              <w:rPr>
                <w:color w:val="000000" w:themeColor="text1"/>
                <w:sz w:val="24"/>
                <w:szCs w:val="24"/>
                <w:lang w:val="uz-Cyrl-UZ"/>
              </w:rPr>
              <w:t xml:space="preserve">, </w:t>
            </w:r>
            <w:r w:rsidR="00650179">
              <w:rPr>
                <w:color w:val="000000" w:themeColor="text1"/>
                <w:sz w:val="24"/>
                <w:szCs w:val="24"/>
                <w:lang w:val="uz-Cyrl-UZ"/>
              </w:rPr>
              <w:t xml:space="preserve">бироқ </w:t>
            </w:r>
            <w:r w:rsidR="00650179" w:rsidRPr="00A07B36">
              <w:rPr>
                <w:rFonts w:cs="Times New Roman"/>
                <w:color w:val="000000" w:themeColor="text1"/>
                <w:sz w:val="24"/>
                <w:szCs w:val="24"/>
                <w:lang w:val="uz-Cyrl-UZ"/>
              </w:rPr>
              <w:t>йўқотилган қон ҳажми</w:t>
            </w:r>
            <w:r w:rsidR="00650179">
              <w:rPr>
                <w:rFonts w:cs="Times New Roman"/>
                <w:color w:val="000000" w:themeColor="text1"/>
                <w:sz w:val="24"/>
                <w:szCs w:val="24"/>
                <w:lang w:val="uz-Cyrl-UZ"/>
              </w:rPr>
              <w:t xml:space="preserve"> </w:t>
            </w:r>
            <w:r w:rsidRPr="00F83E61">
              <w:rPr>
                <w:color w:val="000000" w:themeColor="text1"/>
                <w:sz w:val="24"/>
                <w:szCs w:val="24"/>
                <w:lang w:val="uz-Cyrl-UZ"/>
              </w:rPr>
              <w:t>ҳақида аниқ маълумот бермайди.</w:t>
            </w:r>
          </w:p>
        </w:tc>
      </w:tr>
    </w:tbl>
    <w:p w14:paraId="51A11170" w14:textId="379D9390" w:rsidR="00ED0D67" w:rsidRDefault="0049502A" w:rsidP="00636B05">
      <w:pPr>
        <w:spacing w:before="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Даражаланган идишларни </w:t>
      </w:r>
      <w:r w:rsidR="00650179" w:rsidRPr="00650179">
        <w:rPr>
          <w:rFonts w:cs="Times New Roman"/>
          <w:color w:val="000000" w:themeColor="text1"/>
          <w:sz w:val="24"/>
          <w:szCs w:val="24"/>
          <w:lang w:val="uz-Cyrl-UZ"/>
        </w:rPr>
        <w:t>(</w:t>
      </w:r>
      <w:r w:rsidR="00650179">
        <w:rPr>
          <w:rFonts w:cs="Times New Roman"/>
          <w:color w:val="000000" w:themeColor="text1"/>
          <w:sz w:val="24"/>
          <w:szCs w:val="24"/>
          <w:lang w:val="uz-Cyrl-UZ"/>
        </w:rPr>
        <w:t>коллектор-қоплар, цилиндрлар</w:t>
      </w:r>
      <w:r w:rsidR="00650179" w:rsidRPr="00650179">
        <w:rPr>
          <w:rFonts w:cs="Times New Roman"/>
          <w:color w:val="000000" w:themeColor="text1"/>
          <w:sz w:val="24"/>
          <w:szCs w:val="24"/>
          <w:lang w:val="uz-Cyrl-UZ"/>
        </w:rPr>
        <w:t>)</w:t>
      </w:r>
      <w:r w:rsidR="00650179">
        <w:rPr>
          <w:rFonts w:cs="Times New Roman"/>
          <w:color w:val="000000" w:themeColor="text1"/>
          <w:sz w:val="24"/>
          <w:szCs w:val="24"/>
          <w:lang w:val="uz-Cyrl-UZ"/>
        </w:rPr>
        <w:t xml:space="preserve"> қўллаш </w:t>
      </w:r>
      <w:r w:rsidR="00650179" w:rsidRPr="00A07B36">
        <w:rPr>
          <w:rFonts w:cs="Times New Roman"/>
          <w:color w:val="000000" w:themeColor="text1"/>
          <w:sz w:val="24"/>
          <w:szCs w:val="24"/>
          <w:lang w:val="uz-Cyrl-UZ"/>
        </w:rPr>
        <w:t>йўқотилган қон ҳажми</w:t>
      </w:r>
      <w:r w:rsidR="00650179">
        <w:rPr>
          <w:rFonts w:cs="Times New Roman"/>
          <w:color w:val="000000" w:themeColor="text1"/>
          <w:sz w:val="24"/>
          <w:szCs w:val="24"/>
          <w:lang w:val="uz-Cyrl-UZ"/>
        </w:rPr>
        <w:t xml:space="preserve">ни </w:t>
      </w:r>
      <w:r w:rsidR="00650179" w:rsidRPr="00650179">
        <w:rPr>
          <w:rFonts w:cs="Times New Roman"/>
          <w:color w:val="000000" w:themeColor="text1"/>
          <w:sz w:val="24"/>
          <w:szCs w:val="24"/>
          <w:lang w:val="uz-Cyrl-UZ"/>
        </w:rPr>
        <w:t>90%</w:t>
      </w:r>
      <w:r w:rsidR="00650179">
        <w:rPr>
          <w:rFonts w:cs="Times New Roman"/>
          <w:color w:val="000000" w:themeColor="text1"/>
          <w:sz w:val="24"/>
          <w:szCs w:val="24"/>
          <w:lang w:val="uz-Cyrl-UZ"/>
        </w:rPr>
        <w:t xml:space="preserve"> </w:t>
      </w:r>
      <w:r w:rsidR="00650179" w:rsidRPr="00650179">
        <w:rPr>
          <w:rFonts w:cs="Times New Roman"/>
          <w:color w:val="000000" w:themeColor="text1"/>
          <w:sz w:val="24"/>
          <w:szCs w:val="24"/>
          <w:lang w:val="uz-Cyrl-UZ"/>
        </w:rPr>
        <w:t>аниқлик билан баҳолаш учун ишлатиладиган объектив восита</w:t>
      </w:r>
      <w:r w:rsidR="00650179">
        <w:rPr>
          <w:rFonts w:cs="Times New Roman"/>
          <w:color w:val="000000" w:themeColor="text1"/>
          <w:sz w:val="24"/>
          <w:szCs w:val="24"/>
          <w:lang w:val="uz-Cyrl-UZ"/>
        </w:rPr>
        <w:t xml:space="preserve"> ҳисобланади.</w:t>
      </w:r>
      <w:r w:rsidRPr="0049502A">
        <w:rPr>
          <w:rFonts w:cs="Times New Roman"/>
          <w:color w:val="000000" w:themeColor="text1"/>
          <w:sz w:val="24"/>
          <w:szCs w:val="24"/>
          <w:lang w:val="uz-Cyrl-UZ"/>
        </w:rPr>
        <w:t xml:space="preserve"> </w:t>
      </w:r>
      <w:r>
        <w:rPr>
          <w:rFonts w:cs="Times New Roman"/>
          <w:color w:val="000000" w:themeColor="text1"/>
          <w:sz w:val="24"/>
          <w:szCs w:val="24"/>
          <w:lang w:val="uz-Cyrl-UZ"/>
        </w:rPr>
        <w:t>Даражаланган идишларни ишлатиш имкони</w:t>
      </w:r>
      <w:r w:rsidRPr="0049502A">
        <w:rPr>
          <w:rFonts w:cs="Times New Roman"/>
          <w:color w:val="000000" w:themeColor="text1"/>
          <w:sz w:val="24"/>
          <w:szCs w:val="24"/>
          <w:lang w:val="uz-Cyrl-UZ"/>
        </w:rPr>
        <w:t xml:space="preserve"> бўлса, қўшимча равишда </w:t>
      </w:r>
      <w:r w:rsidRPr="00A07B36">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ни визуал аниқлаш</w:t>
      </w:r>
      <w:r w:rsidR="00636B05">
        <w:rPr>
          <w:rFonts w:cs="Times New Roman"/>
          <w:color w:val="000000" w:themeColor="text1"/>
          <w:sz w:val="24"/>
          <w:szCs w:val="24"/>
          <w:lang w:val="uz-Cyrl-UZ"/>
        </w:rPr>
        <w:t xml:space="preserve"> </w:t>
      </w:r>
      <w:r w:rsidR="00636B05" w:rsidRPr="00636B05">
        <w:rPr>
          <w:rFonts w:cs="Times New Roman"/>
          <w:color w:val="000000" w:themeColor="text1"/>
          <w:sz w:val="24"/>
          <w:szCs w:val="24"/>
          <w:lang w:val="uz-Cyrl-UZ"/>
        </w:rPr>
        <w:t>моҳиятга эга</w:t>
      </w:r>
      <w:r w:rsidR="00636B05">
        <w:rPr>
          <w:rFonts w:cs="Times New Roman"/>
          <w:color w:val="000000" w:themeColor="text1"/>
          <w:sz w:val="24"/>
          <w:szCs w:val="24"/>
          <w:lang w:val="uz-Cyrl-UZ"/>
        </w:rPr>
        <w:t xml:space="preserve"> эмас, </w:t>
      </w:r>
      <w:r w:rsidRPr="0049502A">
        <w:rPr>
          <w:rFonts w:cs="Times New Roman"/>
          <w:color w:val="000000" w:themeColor="text1"/>
          <w:sz w:val="24"/>
          <w:szCs w:val="24"/>
          <w:lang w:val="uz-Cyrl-UZ"/>
        </w:rPr>
        <w:t xml:space="preserve">чунки бу </w:t>
      </w:r>
      <w:r w:rsidR="00636B05" w:rsidRPr="00A07B36">
        <w:rPr>
          <w:rFonts w:cs="Times New Roman"/>
          <w:color w:val="000000" w:themeColor="text1"/>
          <w:sz w:val="24"/>
          <w:szCs w:val="24"/>
          <w:lang w:val="uz-Cyrl-UZ"/>
        </w:rPr>
        <w:t>йўқотилган қон ҳажми</w:t>
      </w:r>
      <w:r w:rsidR="00636B05">
        <w:rPr>
          <w:rFonts w:cs="Times New Roman"/>
          <w:color w:val="000000" w:themeColor="text1"/>
          <w:sz w:val="24"/>
          <w:szCs w:val="24"/>
          <w:lang w:val="uz-Cyrl-UZ"/>
        </w:rPr>
        <w:t xml:space="preserve">ни </w:t>
      </w:r>
      <w:r w:rsidRPr="0049502A">
        <w:rPr>
          <w:rFonts w:cs="Times New Roman"/>
          <w:color w:val="000000" w:themeColor="text1"/>
          <w:sz w:val="24"/>
          <w:szCs w:val="24"/>
          <w:lang w:val="uz-Cyrl-UZ"/>
        </w:rPr>
        <w:t xml:space="preserve">ортиқча баҳолашга ва </w:t>
      </w:r>
      <w:r w:rsidR="00636B05" w:rsidRPr="00636B05">
        <w:rPr>
          <w:rFonts w:cs="Times New Roman"/>
          <w:color w:val="000000" w:themeColor="text1"/>
          <w:sz w:val="24"/>
          <w:szCs w:val="24"/>
          <w:lang w:val="uz-Cyrl-UZ"/>
        </w:rPr>
        <w:t xml:space="preserve">номувофиқ </w:t>
      </w:r>
      <w:r w:rsidRPr="0049502A">
        <w:rPr>
          <w:rFonts w:cs="Times New Roman"/>
          <w:color w:val="000000" w:themeColor="text1"/>
          <w:sz w:val="24"/>
          <w:szCs w:val="24"/>
          <w:lang w:val="uz-Cyrl-UZ"/>
        </w:rPr>
        <w:t>даволашга олиб келади.</w:t>
      </w:r>
    </w:p>
    <w:p w14:paraId="096138AE" w14:textId="5462072B" w:rsidR="00D64434" w:rsidRPr="00CA7192" w:rsidRDefault="00D64434" w:rsidP="00D64434">
      <w:pPr>
        <w:spacing w:after="120" w:line="240" w:lineRule="auto"/>
        <w:jc w:val="both"/>
        <w:rPr>
          <w:rFonts w:cs="Times New Roman"/>
          <w:color w:val="000000" w:themeColor="text1"/>
          <w:sz w:val="24"/>
          <w:szCs w:val="24"/>
          <w:lang w:val="uz-Cyrl-UZ"/>
        </w:rPr>
      </w:pPr>
      <w:r w:rsidRPr="00563485">
        <w:rPr>
          <w:rFonts w:cs="Times New Roman"/>
          <w:color w:val="000000" w:themeColor="text1"/>
          <w:sz w:val="24"/>
          <w:szCs w:val="24"/>
          <w:lang w:val="uz-Cyrl-UZ"/>
        </w:rPr>
        <w:t>Қон</w:t>
      </w:r>
      <w:r>
        <w:rPr>
          <w:rFonts w:cs="Times New Roman"/>
          <w:color w:val="000000" w:themeColor="text1"/>
          <w:sz w:val="24"/>
          <w:szCs w:val="24"/>
          <w:lang w:val="uz-Cyrl-UZ"/>
        </w:rPr>
        <w:t>га</w:t>
      </w:r>
      <w:r w:rsidRPr="0056348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сингиб кетган </w:t>
      </w:r>
      <w:r w:rsidRPr="00563485">
        <w:rPr>
          <w:rFonts w:cs="Times New Roman"/>
          <w:color w:val="000000" w:themeColor="text1"/>
          <w:sz w:val="24"/>
          <w:szCs w:val="24"/>
          <w:lang w:val="uz-Cyrl-UZ"/>
        </w:rPr>
        <w:t>барча материалларни</w:t>
      </w:r>
      <w:r>
        <w:rPr>
          <w:rFonts w:cs="Times New Roman"/>
          <w:color w:val="000000" w:themeColor="text1"/>
          <w:sz w:val="24"/>
          <w:szCs w:val="24"/>
          <w:lang w:val="uz-Cyrl-UZ"/>
        </w:rPr>
        <w:t>нг оғирлигини</w:t>
      </w:r>
      <w:r w:rsidRPr="0056348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ўлчаш </w:t>
      </w:r>
      <w:r w:rsidRPr="00563485">
        <w:rPr>
          <w:rFonts w:cs="Times New Roman"/>
          <w:color w:val="000000" w:themeColor="text1"/>
          <w:sz w:val="24"/>
          <w:szCs w:val="24"/>
          <w:lang w:val="uz-Cyrl-UZ"/>
        </w:rPr>
        <w:t xml:space="preserve">ва </w:t>
      </w:r>
      <w:r>
        <w:rPr>
          <w:rFonts w:cs="Times New Roman"/>
          <w:color w:val="000000" w:themeColor="text1"/>
          <w:sz w:val="24"/>
          <w:szCs w:val="24"/>
          <w:lang w:val="uz-Cyrl-UZ"/>
        </w:rPr>
        <w:t xml:space="preserve">сингиб кетган материалнинг </w:t>
      </w:r>
      <w:r w:rsidRPr="00563485">
        <w:rPr>
          <w:rFonts w:cs="Times New Roman"/>
          <w:color w:val="000000" w:themeColor="text1"/>
          <w:sz w:val="24"/>
          <w:szCs w:val="24"/>
          <w:lang w:val="uz-Cyrl-UZ"/>
        </w:rPr>
        <w:t>ҳақиқий оғирлиги</w:t>
      </w:r>
      <w:r>
        <w:rPr>
          <w:rFonts w:cs="Times New Roman"/>
          <w:color w:val="000000" w:themeColor="text1"/>
          <w:sz w:val="24"/>
          <w:szCs w:val="24"/>
          <w:lang w:val="uz-Cyrl-UZ"/>
        </w:rPr>
        <w:t xml:space="preserve">дан қўруқ </w:t>
      </w:r>
      <w:r w:rsidRPr="00563485">
        <w:rPr>
          <w:rFonts w:cs="Times New Roman"/>
          <w:color w:val="000000" w:themeColor="text1"/>
          <w:sz w:val="24"/>
          <w:szCs w:val="24"/>
          <w:lang w:val="uz-Cyrl-UZ"/>
        </w:rPr>
        <w:t>материалнинг оғирлигини</w:t>
      </w:r>
      <w:r w:rsidRPr="00981FB4">
        <w:rPr>
          <w:lang w:val="uz-Cyrl-UZ"/>
        </w:rPr>
        <w:t xml:space="preserve"> </w:t>
      </w:r>
      <w:r w:rsidRPr="00981FB4">
        <w:rPr>
          <w:rFonts w:cs="Times New Roman"/>
          <w:color w:val="000000" w:themeColor="text1"/>
          <w:sz w:val="24"/>
          <w:szCs w:val="24"/>
          <w:lang w:val="uz-Cyrl-UZ"/>
        </w:rPr>
        <w:t>чиқариб ташлаган ҳолда</w:t>
      </w:r>
      <w:r>
        <w:rPr>
          <w:rFonts w:cs="Times New Roman"/>
          <w:color w:val="000000" w:themeColor="text1"/>
          <w:sz w:val="24"/>
          <w:szCs w:val="24"/>
          <w:lang w:val="uz-Cyrl-UZ"/>
        </w:rPr>
        <w:t xml:space="preserve"> </w:t>
      </w:r>
      <w:r w:rsidRPr="00A07B36">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ни баҳолаш учун туғруқ муассасада ҳар бир боғлов материали ва </w:t>
      </w:r>
      <w:r w:rsidRPr="00C52E72">
        <w:rPr>
          <w:rFonts w:cs="Times New Roman"/>
          <w:color w:val="000000" w:themeColor="text1"/>
          <w:sz w:val="24"/>
          <w:szCs w:val="24"/>
          <w:shd w:val="clear" w:color="auto" w:fill="FFFFFF" w:themeFill="background1"/>
          <w:lang w:val="uz-Cyrl-UZ"/>
        </w:rPr>
        <w:t>чойшаб (дока салфеткалар, докали ўнликлар, докали шариклар, тагликлар, чойшаблар, докали ёпқичлар) оғирлигини олдиндан билиш ва ёзиб олиш зарур. Шунингдек, йўқотилган қон ҳажмини баҳолаш</w:t>
      </w:r>
      <w:r>
        <w:rPr>
          <w:rFonts w:cs="Times New Roman"/>
          <w:color w:val="000000" w:themeColor="text1"/>
          <w:sz w:val="24"/>
          <w:szCs w:val="24"/>
          <w:lang w:val="uz-Cyrl-UZ"/>
        </w:rPr>
        <w:t xml:space="preserve"> учун </w:t>
      </w:r>
      <w:r w:rsidRPr="00563485">
        <w:rPr>
          <w:rFonts w:cs="Times New Roman"/>
          <w:color w:val="000000" w:themeColor="text1"/>
          <w:sz w:val="24"/>
          <w:szCs w:val="24"/>
          <w:lang w:val="uz-Cyrl-UZ"/>
        </w:rPr>
        <w:t>қон</w:t>
      </w:r>
      <w:r>
        <w:rPr>
          <w:rFonts w:cs="Times New Roman"/>
          <w:color w:val="000000" w:themeColor="text1"/>
          <w:sz w:val="24"/>
          <w:szCs w:val="24"/>
          <w:lang w:val="uz-Cyrl-UZ"/>
        </w:rPr>
        <w:t>га</w:t>
      </w:r>
      <w:r w:rsidRPr="0056348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сингиб кетган </w:t>
      </w:r>
      <w:r w:rsidRPr="00563485">
        <w:rPr>
          <w:rFonts w:cs="Times New Roman"/>
          <w:color w:val="000000" w:themeColor="text1"/>
          <w:sz w:val="24"/>
          <w:szCs w:val="24"/>
          <w:lang w:val="uz-Cyrl-UZ"/>
        </w:rPr>
        <w:t>барча материалларни</w:t>
      </w:r>
      <w:r>
        <w:rPr>
          <w:rFonts w:cs="Times New Roman"/>
          <w:color w:val="000000" w:themeColor="text1"/>
          <w:sz w:val="24"/>
          <w:szCs w:val="24"/>
          <w:lang w:val="uz-Cyrl-UZ"/>
        </w:rPr>
        <w:t>нг оғирлигини</w:t>
      </w:r>
      <w:r w:rsidRPr="0056348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ўлчаш мумкин: ушбу </w:t>
      </w:r>
      <w:r w:rsidRPr="00CA7192">
        <w:rPr>
          <w:rFonts w:cs="Times New Roman"/>
          <w:color w:val="000000" w:themeColor="text1"/>
          <w:sz w:val="24"/>
          <w:szCs w:val="24"/>
          <w:lang w:val="uz-Cyrl-UZ"/>
        </w:rPr>
        <w:t xml:space="preserve">материалнинг 57% оғирлиги </w:t>
      </w:r>
      <w:r w:rsidRPr="00A07B36">
        <w:rPr>
          <w:rFonts w:cs="Times New Roman"/>
          <w:color w:val="000000" w:themeColor="text1"/>
          <w:sz w:val="24"/>
          <w:szCs w:val="24"/>
          <w:lang w:val="uz-Cyrl-UZ"/>
        </w:rPr>
        <w:t>йўқотилган қон</w:t>
      </w:r>
      <w:r w:rsidRPr="00CA7192">
        <w:rPr>
          <w:rFonts w:cs="Times New Roman"/>
          <w:color w:val="000000" w:themeColor="text1"/>
          <w:sz w:val="24"/>
          <w:szCs w:val="24"/>
          <w:lang w:val="uz-Cyrl-UZ"/>
        </w:rPr>
        <w:t xml:space="preserve"> ҳажмига тўғри келади.</w:t>
      </w:r>
    </w:p>
    <w:tbl>
      <w:tblPr>
        <w:tblStyle w:val="ad"/>
        <w:tblW w:w="9924" w:type="dxa"/>
        <w:tblInd w:w="53" w:type="dxa"/>
        <w:tblLook w:val="04A0" w:firstRow="1" w:lastRow="0" w:firstColumn="1" w:lastColumn="0" w:noHBand="0" w:noVBand="1"/>
      </w:tblPr>
      <w:tblGrid>
        <w:gridCol w:w="484"/>
        <w:gridCol w:w="9440"/>
      </w:tblGrid>
      <w:tr w:rsidR="00ED0D67" w:rsidRPr="00662F73" w14:paraId="4CD0BFF2" w14:textId="77777777" w:rsidTr="00EE3087">
        <w:tc>
          <w:tcPr>
            <w:tcW w:w="484" w:type="dxa"/>
            <w:shd w:val="clear" w:color="auto" w:fill="9CC2E5" w:themeFill="accent1" w:themeFillTint="99"/>
            <w:vAlign w:val="center"/>
          </w:tcPr>
          <w:p w14:paraId="3546A448" w14:textId="00287EA1" w:rsidR="00ED0D67" w:rsidRPr="00332098" w:rsidRDefault="00ED0D67" w:rsidP="00EE3087">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3В</w:t>
            </w:r>
          </w:p>
        </w:tc>
        <w:tc>
          <w:tcPr>
            <w:tcW w:w="9440" w:type="dxa"/>
            <w:shd w:val="clear" w:color="auto" w:fill="F7CAAC" w:themeFill="accent2" w:themeFillTint="66"/>
          </w:tcPr>
          <w:p w14:paraId="721939F1" w14:textId="29103E4C" w:rsidR="00ED0D67" w:rsidRPr="00AC5C18" w:rsidRDefault="00993988" w:rsidP="00EE3087">
            <w:pPr>
              <w:jc w:val="both"/>
              <w:rPr>
                <w:color w:val="000000" w:themeColor="text1"/>
                <w:sz w:val="24"/>
                <w:szCs w:val="24"/>
                <w:lang w:val="uz-Cyrl-UZ"/>
              </w:rPr>
            </w:pPr>
            <w:r w:rsidRPr="00993988">
              <w:rPr>
                <w:color w:val="000000" w:themeColor="text1"/>
                <w:sz w:val="24"/>
                <w:szCs w:val="24"/>
                <w:lang w:val="uz-Cyrl-UZ"/>
              </w:rPr>
              <w:t>Йўқотилган қон ҳажми ва оғирлик даражасини баҳолаш</w:t>
            </w:r>
            <w:r w:rsidR="00AC5C18">
              <w:rPr>
                <w:color w:val="000000" w:themeColor="text1"/>
                <w:sz w:val="24"/>
                <w:szCs w:val="24"/>
                <w:lang w:val="uz-Cyrl-UZ"/>
              </w:rPr>
              <w:t xml:space="preserve"> замонавий алгоритмлари ва </w:t>
            </w:r>
            <w:r w:rsidR="00F32D98">
              <w:rPr>
                <w:color w:val="000000" w:themeColor="text1"/>
                <w:sz w:val="24"/>
                <w:szCs w:val="24"/>
                <w:lang w:val="uz-Cyrl-UZ"/>
              </w:rPr>
              <w:t xml:space="preserve">аёлни </w:t>
            </w:r>
            <w:r w:rsidR="00AC5C18">
              <w:rPr>
                <w:color w:val="000000" w:themeColor="text1"/>
                <w:sz w:val="24"/>
                <w:szCs w:val="24"/>
                <w:lang w:val="uz-Cyrl-UZ"/>
              </w:rPr>
              <w:t xml:space="preserve">олиб бориш тактикасини танлаш </w:t>
            </w:r>
            <w:r w:rsidR="00AC5C18" w:rsidRPr="00AC5C18">
              <w:rPr>
                <w:color w:val="000000" w:themeColor="text1"/>
                <w:sz w:val="24"/>
                <w:szCs w:val="24"/>
                <w:lang w:val="uz-Cyrl-UZ"/>
              </w:rPr>
              <w:t xml:space="preserve">гиповолемиянинг клиник </w:t>
            </w:r>
            <w:r w:rsidR="00AC5C18">
              <w:rPr>
                <w:color w:val="000000" w:themeColor="text1"/>
                <w:sz w:val="24"/>
                <w:szCs w:val="24"/>
                <w:lang w:val="uz-Cyrl-UZ"/>
              </w:rPr>
              <w:t xml:space="preserve">симптомларини </w:t>
            </w:r>
            <w:r w:rsidR="00AC5C18" w:rsidRPr="00AC5C18">
              <w:rPr>
                <w:color w:val="000000" w:themeColor="text1"/>
                <w:sz w:val="24"/>
                <w:szCs w:val="24"/>
                <w:lang w:val="uz-Cyrl-UZ"/>
              </w:rPr>
              <w:t xml:space="preserve">баҳолашга кўпроқ эътибор беришни </w:t>
            </w:r>
            <w:r w:rsidR="00AC5C18">
              <w:rPr>
                <w:color w:val="000000" w:themeColor="text1"/>
                <w:sz w:val="24"/>
                <w:szCs w:val="24"/>
                <w:lang w:val="uz-Cyrl-UZ"/>
              </w:rPr>
              <w:t xml:space="preserve">тавсия этади. Ушбу мақсадда </w:t>
            </w:r>
            <w:r w:rsidR="00AC5C18" w:rsidRPr="00AC5C18">
              <w:rPr>
                <w:color w:val="000000" w:themeColor="text1"/>
                <w:sz w:val="24"/>
                <w:szCs w:val="24"/>
                <w:lang w:val="uz-Cyrl-UZ"/>
              </w:rPr>
              <w:t>Америка жарроҳлар колле</w:t>
            </w:r>
            <w:r w:rsidR="00AC5C18">
              <w:rPr>
                <w:color w:val="000000" w:themeColor="text1"/>
                <w:sz w:val="24"/>
                <w:szCs w:val="24"/>
                <w:lang w:val="uz-Cyrl-UZ"/>
              </w:rPr>
              <w:t>д</w:t>
            </w:r>
            <w:r w:rsidR="00AC5C18" w:rsidRPr="00AC5C18">
              <w:rPr>
                <w:color w:val="000000" w:themeColor="text1"/>
                <w:sz w:val="24"/>
                <w:szCs w:val="24"/>
                <w:lang w:val="uz-Cyrl-UZ"/>
              </w:rPr>
              <w:t>жи</w:t>
            </w:r>
            <w:r w:rsidR="00AC5C18">
              <w:rPr>
                <w:color w:val="000000" w:themeColor="text1"/>
                <w:sz w:val="24"/>
                <w:szCs w:val="24"/>
                <w:lang w:val="uz-Cyrl-UZ"/>
              </w:rPr>
              <w:t xml:space="preserve">нинг </w:t>
            </w:r>
            <w:r w:rsidR="00AC5C18" w:rsidRPr="00AC5C18">
              <w:rPr>
                <w:color w:val="000000" w:themeColor="text1"/>
                <w:sz w:val="24"/>
                <w:szCs w:val="24"/>
                <w:lang w:val="uz-Cyrl-UZ"/>
              </w:rPr>
              <w:t>(American College of Surgeons)</w:t>
            </w:r>
            <w:r w:rsidR="00AC5C18">
              <w:rPr>
                <w:color w:val="000000" w:themeColor="text1"/>
                <w:sz w:val="24"/>
                <w:szCs w:val="24"/>
                <w:lang w:val="uz-Cyrl-UZ"/>
              </w:rPr>
              <w:t xml:space="preserve"> </w:t>
            </w:r>
            <w:r w:rsidR="00AC5C18" w:rsidRPr="00AC5C18">
              <w:rPr>
                <w:color w:val="000000" w:themeColor="text1"/>
                <w:sz w:val="24"/>
                <w:szCs w:val="24"/>
                <w:lang w:val="uz-Cyrl-UZ"/>
              </w:rPr>
              <w:t>Advanced Trauma Life Support (ATLS)</w:t>
            </w:r>
            <w:r w:rsidR="00AC5C18">
              <w:rPr>
                <w:color w:val="000000" w:themeColor="text1"/>
                <w:sz w:val="24"/>
                <w:szCs w:val="24"/>
                <w:lang w:val="uz-Cyrl-UZ"/>
              </w:rPr>
              <w:t xml:space="preserve"> шкаласи қўлланилади (7-жадвал)</w:t>
            </w:r>
            <w:r w:rsidR="00DB2B86">
              <w:rPr>
                <w:color w:val="000000" w:themeColor="text1"/>
                <w:sz w:val="24"/>
                <w:szCs w:val="24"/>
                <w:lang w:val="uz-Cyrl-UZ"/>
              </w:rPr>
              <w:t>.</w:t>
            </w:r>
          </w:p>
        </w:tc>
      </w:tr>
    </w:tbl>
    <w:p w14:paraId="7F60883E" w14:textId="36F55814" w:rsidR="00ED0D67" w:rsidRPr="004E3173" w:rsidRDefault="00FB784D" w:rsidP="00ED0D67">
      <w:pPr>
        <w:spacing w:before="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Физиологик ҳомиладорликда, учинчи триместрда АҚҲ 45% га ошади ва 80-100 мл/кг ни ташкил қилади.</w:t>
      </w:r>
      <w:r>
        <w:rPr>
          <w:lang w:val="uz-Cyrl-UZ"/>
        </w:rPr>
        <w:t xml:space="preserve"> </w:t>
      </w:r>
      <w:r w:rsidRPr="00FB784D">
        <w:rPr>
          <w:rFonts w:cs="Times New Roman"/>
          <w:color w:val="000000" w:themeColor="text1"/>
          <w:sz w:val="24"/>
          <w:szCs w:val="24"/>
          <w:lang w:val="uz-Cyrl-UZ"/>
        </w:rPr>
        <w:t>Даволаш тадбирлар</w:t>
      </w:r>
      <w:r w:rsidR="006A0F73">
        <w:rPr>
          <w:rFonts w:cs="Times New Roman"/>
          <w:color w:val="000000" w:themeColor="text1"/>
          <w:sz w:val="24"/>
          <w:szCs w:val="24"/>
          <w:lang w:val="uz-Cyrl-UZ"/>
        </w:rPr>
        <w:t>и</w:t>
      </w:r>
      <w:r w:rsidRPr="00FB784D">
        <w:rPr>
          <w:rFonts w:cs="Times New Roman"/>
          <w:color w:val="000000" w:themeColor="text1"/>
          <w:sz w:val="24"/>
          <w:szCs w:val="24"/>
          <w:lang w:val="uz-Cyrl-UZ"/>
        </w:rPr>
        <w:t>ни ўтказишда, тиббий ёрдам</w:t>
      </w:r>
      <w:r w:rsidR="006A0F73">
        <w:rPr>
          <w:rFonts w:cs="Times New Roman"/>
          <w:color w:val="000000" w:themeColor="text1"/>
          <w:sz w:val="24"/>
          <w:szCs w:val="24"/>
          <w:lang w:val="uz-Cyrl-UZ"/>
        </w:rPr>
        <w:t xml:space="preserve"> кўрсатиш</w:t>
      </w:r>
      <w:r w:rsidRPr="00FB784D">
        <w:rPr>
          <w:rFonts w:cs="Times New Roman"/>
          <w:color w:val="000000" w:themeColor="text1"/>
          <w:sz w:val="24"/>
          <w:szCs w:val="24"/>
          <w:lang w:val="uz-Cyrl-UZ"/>
        </w:rPr>
        <w:t xml:space="preserve">нинг барча босқичларида </w:t>
      </w:r>
      <w:r w:rsidR="006A0F73">
        <w:rPr>
          <w:rFonts w:cs="Times New Roman"/>
          <w:color w:val="000000" w:themeColor="text1"/>
          <w:sz w:val="24"/>
          <w:szCs w:val="24"/>
          <w:lang w:val="uz-Cyrl-UZ"/>
        </w:rPr>
        <w:t xml:space="preserve">аёлнинг </w:t>
      </w:r>
      <w:r w:rsidRPr="00FB784D">
        <w:rPr>
          <w:rFonts w:cs="Times New Roman"/>
          <w:color w:val="000000" w:themeColor="text1"/>
          <w:sz w:val="24"/>
          <w:szCs w:val="24"/>
          <w:lang w:val="uz-Cyrl-UZ"/>
        </w:rPr>
        <w:t>тана вазнини ҳисобга олган ҳолда</w:t>
      </w:r>
      <w:r w:rsidR="006A0F73">
        <w:rPr>
          <w:rFonts w:cs="Times New Roman"/>
          <w:color w:val="000000" w:themeColor="text1"/>
          <w:sz w:val="24"/>
          <w:szCs w:val="24"/>
          <w:lang w:val="uz-Cyrl-UZ"/>
        </w:rPr>
        <w:t xml:space="preserve"> </w:t>
      </w:r>
      <w:r w:rsidR="006A0F73" w:rsidRPr="00993988">
        <w:rPr>
          <w:color w:val="000000" w:themeColor="text1"/>
          <w:sz w:val="24"/>
          <w:szCs w:val="24"/>
          <w:lang w:val="uz-Cyrl-UZ"/>
        </w:rPr>
        <w:t>йўқотилган қон ҳажми</w:t>
      </w:r>
      <w:r w:rsidRPr="00FB784D">
        <w:rPr>
          <w:rFonts w:cs="Times New Roman"/>
          <w:color w:val="000000" w:themeColor="text1"/>
          <w:sz w:val="24"/>
          <w:szCs w:val="24"/>
          <w:lang w:val="uz-Cyrl-UZ"/>
        </w:rPr>
        <w:t xml:space="preserve">ни </w:t>
      </w:r>
      <w:r w:rsidR="004E3173">
        <w:rPr>
          <w:rFonts w:cs="Times New Roman"/>
          <w:color w:val="000000" w:themeColor="text1"/>
          <w:sz w:val="24"/>
          <w:szCs w:val="24"/>
          <w:lang w:val="uz-Cyrl-UZ"/>
        </w:rPr>
        <w:t>суммар</w:t>
      </w:r>
      <w:r w:rsidRPr="00FB784D">
        <w:rPr>
          <w:rFonts w:cs="Times New Roman"/>
          <w:color w:val="000000" w:themeColor="text1"/>
          <w:sz w:val="24"/>
          <w:szCs w:val="24"/>
          <w:lang w:val="uz-Cyrl-UZ"/>
        </w:rPr>
        <w:t xml:space="preserve"> баҳолаш </w:t>
      </w:r>
      <w:r w:rsidR="004E3173">
        <w:rPr>
          <w:rFonts w:cs="Times New Roman"/>
          <w:color w:val="000000" w:themeColor="text1"/>
          <w:sz w:val="24"/>
          <w:szCs w:val="24"/>
          <w:lang w:val="uz-Cyrl-UZ"/>
        </w:rPr>
        <w:t>зарур           (8-жадвал)</w:t>
      </w:r>
      <w:r w:rsidRPr="00FB784D">
        <w:rPr>
          <w:rFonts w:cs="Times New Roman"/>
          <w:color w:val="000000" w:themeColor="text1"/>
          <w:sz w:val="24"/>
          <w:szCs w:val="24"/>
          <w:lang w:val="uz-Cyrl-UZ"/>
        </w:rPr>
        <w:t>.</w:t>
      </w:r>
      <w:r w:rsidR="004E3173">
        <w:rPr>
          <w:rFonts w:cs="Times New Roman"/>
          <w:color w:val="000000" w:themeColor="text1"/>
          <w:sz w:val="24"/>
          <w:szCs w:val="24"/>
          <w:lang w:val="uz-Cyrl-UZ"/>
        </w:rPr>
        <w:t xml:space="preserve"> </w:t>
      </w:r>
      <w:r w:rsidR="004E3173" w:rsidRPr="004E3173">
        <w:rPr>
          <w:rFonts w:cs="Times New Roman"/>
          <w:color w:val="000000" w:themeColor="text1"/>
          <w:sz w:val="24"/>
          <w:szCs w:val="24"/>
          <w:lang w:val="uz-Cyrl-UZ"/>
        </w:rPr>
        <w:t>Шу</w:t>
      </w:r>
      <w:r w:rsidR="004E3173">
        <w:rPr>
          <w:rFonts w:cs="Times New Roman"/>
          <w:color w:val="000000" w:themeColor="text1"/>
          <w:sz w:val="24"/>
          <w:szCs w:val="24"/>
          <w:lang w:val="uz-Cyrl-UZ"/>
        </w:rPr>
        <w:t xml:space="preserve"> билан бирга </w:t>
      </w:r>
      <w:r w:rsidR="004E3173" w:rsidRPr="00993988">
        <w:rPr>
          <w:color w:val="000000" w:themeColor="text1"/>
          <w:sz w:val="24"/>
          <w:szCs w:val="24"/>
          <w:lang w:val="uz-Cyrl-UZ"/>
        </w:rPr>
        <w:t>йўқотилган қон ҳажми</w:t>
      </w:r>
      <w:r w:rsidR="004E3173">
        <w:rPr>
          <w:color w:val="000000" w:themeColor="text1"/>
          <w:sz w:val="24"/>
          <w:szCs w:val="24"/>
          <w:lang w:val="uz-Cyrl-UZ"/>
        </w:rPr>
        <w:t xml:space="preserve"> 1000 мл дан ошгунга қадар, </w:t>
      </w:r>
      <w:r w:rsidR="004E3173" w:rsidRPr="004E3173">
        <w:rPr>
          <w:rFonts w:cs="Times New Roman"/>
          <w:color w:val="000000" w:themeColor="text1"/>
          <w:sz w:val="24"/>
          <w:szCs w:val="24"/>
          <w:lang w:val="uz-Cyrl-UZ"/>
        </w:rPr>
        <w:t xml:space="preserve">ҳомиладорлик </w:t>
      </w:r>
      <w:r w:rsidR="004E3173">
        <w:rPr>
          <w:rFonts w:cs="Times New Roman"/>
          <w:color w:val="000000" w:themeColor="text1"/>
          <w:sz w:val="24"/>
          <w:szCs w:val="24"/>
          <w:lang w:val="uz-Cyrl-UZ"/>
        </w:rPr>
        <w:t xml:space="preserve">даврида </w:t>
      </w:r>
      <w:r w:rsidR="004E3173" w:rsidRPr="004E3173">
        <w:rPr>
          <w:rFonts w:cs="Times New Roman"/>
          <w:color w:val="000000" w:themeColor="text1"/>
          <w:sz w:val="24"/>
          <w:szCs w:val="24"/>
          <w:lang w:val="uz-Cyrl-UZ"/>
        </w:rPr>
        <w:t xml:space="preserve">пульс ва </w:t>
      </w:r>
      <w:r w:rsidR="004E3173">
        <w:rPr>
          <w:rFonts w:cs="Times New Roman"/>
          <w:color w:val="000000" w:themeColor="text1"/>
          <w:sz w:val="24"/>
          <w:szCs w:val="24"/>
          <w:lang w:val="uz-Cyrl-UZ"/>
        </w:rPr>
        <w:t xml:space="preserve">АҚБ </w:t>
      </w:r>
      <w:r w:rsidR="004E3173" w:rsidRPr="004E3173">
        <w:rPr>
          <w:rFonts w:cs="Times New Roman"/>
          <w:color w:val="000000" w:themeColor="text1"/>
          <w:sz w:val="24"/>
          <w:szCs w:val="24"/>
          <w:lang w:val="uz-Cyrl-UZ"/>
        </w:rPr>
        <w:t>одатда нормал чегараларда</w:t>
      </w:r>
      <w:r w:rsidR="004E3173">
        <w:rPr>
          <w:rFonts w:cs="Times New Roman"/>
          <w:color w:val="000000" w:themeColor="text1"/>
          <w:sz w:val="24"/>
          <w:szCs w:val="24"/>
          <w:lang w:val="uz-Cyrl-UZ"/>
        </w:rPr>
        <w:t xml:space="preserve"> </w:t>
      </w:r>
      <w:r w:rsidR="004E3173" w:rsidRPr="004E3173">
        <w:rPr>
          <w:rFonts w:cs="Times New Roman"/>
          <w:color w:val="000000" w:themeColor="text1"/>
          <w:sz w:val="24"/>
          <w:szCs w:val="24"/>
          <w:lang w:val="uz-Cyrl-UZ"/>
        </w:rPr>
        <w:t xml:space="preserve">сақланиб </w:t>
      </w:r>
      <w:r w:rsidR="004E3173">
        <w:rPr>
          <w:rFonts w:cs="Times New Roman"/>
          <w:color w:val="000000" w:themeColor="text1"/>
          <w:sz w:val="24"/>
          <w:szCs w:val="24"/>
          <w:lang w:val="uz-Cyrl-UZ"/>
        </w:rPr>
        <w:t xml:space="preserve">туришини </w:t>
      </w:r>
      <w:r w:rsidR="004E3173" w:rsidRPr="004E3173">
        <w:rPr>
          <w:rFonts w:cs="Times New Roman"/>
          <w:color w:val="000000" w:themeColor="text1"/>
          <w:sz w:val="24"/>
          <w:szCs w:val="24"/>
          <w:lang w:val="uz-Cyrl-UZ"/>
        </w:rPr>
        <w:t xml:space="preserve">эсда тутиш </w:t>
      </w:r>
      <w:r w:rsidR="004E3173">
        <w:rPr>
          <w:rFonts w:cs="Times New Roman"/>
          <w:color w:val="000000" w:themeColor="text1"/>
          <w:sz w:val="24"/>
          <w:szCs w:val="24"/>
          <w:lang w:val="uz-Cyrl-UZ"/>
        </w:rPr>
        <w:t>зарур. Руҳий ҳолати ўзгариши, тахипноэ ва тахикардия билан биргаликда систолик АҚБ 80 мм.сим.уст. ва ундан пастга тушиши, одатда 1500 мл ортиқ бўлган ТКҚК</w:t>
      </w:r>
      <w:r w:rsidR="00E81E9E">
        <w:rPr>
          <w:rFonts w:cs="Times New Roman"/>
          <w:color w:val="000000" w:themeColor="text1"/>
          <w:sz w:val="24"/>
          <w:szCs w:val="24"/>
          <w:lang w:val="uz-Cyrl-UZ"/>
        </w:rPr>
        <w:t xml:space="preserve"> ривожлангани</w:t>
      </w:r>
      <w:r w:rsidR="004E3173">
        <w:rPr>
          <w:rFonts w:cs="Times New Roman"/>
          <w:color w:val="000000" w:themeColor="text1"/>
          <w:sz w:val="24"/>
          <w:szCs w:val="24"/>
          <w:lang w:val="uz-Cyrl-UZ"/>
        </w:rPr>
        <w:t>дан далолат беради.</w:t>
      </w:r>
    </w:p>
    <w:p w14:paraId="49CAF8E2" w14:textId="73F86817" w:rsidR="00ED0D67" w:rsidRPr="00D85E51" w:rsidRDefault="00ED0D67" w:rsidP="00ED0D67">
      <w:pPr>
        <w:pStyle w:val="a7"/>
        <w:spacing w:before="120" w:after="0" w:line="240" w:lineRule="auto"/>
        <w:contextualSpacing w:val="0"/>
        <w:jc w:val="right"/>
        <w:rPr>
          <w:rFonts w:cs="Times New Roman"/>
          <w:b/>
          <w:color w:val="4472C4" w:themeColor="accent5"/>
          <w:sz w:val="24"/>
          <w:szCs w:val="24"/>
          <w:lang w:val="uz-Cyrl-UZ"/>
        </w:rPr>
      </w:pPr>
      <w:r>
        <w:rPr>
          <w:rFonts w:cs="Times New Roman"/>
          <w:b/>
          <w:color w:val="4472C4" w:themeColor="accent5"/>
          <w:sz w:val="24"/>
          <w:szCs w:val="24"/>
          <w:lang w:val="uz-Cyrl-UZ"/>
        </w:rPr>
        <w:t>7</w:t>
      </w:r>
      <w:r w:rsidRPr="00D85E51">
        <w:rPr>
          <w:rFonts w:cs="Times New Roman"/>
          <w:b/>
          <w:color w:val="4472C4" w:themeColor="accent5"/>
          <w:sz w:val="24"/>
          <w:szCs w:val="24"/>
          <w:lang w:val="uz-Cyrl-UZ"/>
        </w:rPr>
        <w:t>-жадвал</w:t>
      </w:r>
    </w:p>
    <w:p w14:paraId="0ABAD830" w14:textId="520C8106" w:rsidR="00ED0D67" w:rsidRPr="00D85E51" w:rsidRDefault="007F5799" w:rsidP="00ED0D67">
      <w:pPr>
        <w:spacing w:after="120" w:line="240" w:lineRule="auto"/>
        <w:jc w:val="center"/>
        <w:rPr>
          <w:rFonts w:cs="Times New Roman"/>
          <w:b/>
          <w:color w:val="4472C4" w:themeColor="accent5"/>
          <w:sz w:val="24"/>
          <w:szCs w:val="24"/>
          <w:lang w:val="uz-Cyrl-UZ"/>
        </w:rPr>
      </w:pPr>
      <w:r w:rsidRPr="007F5799">
        <w:rPr>
          <w:rFonts w:cs="Times New Roman"/>
          <w:b/>
          <w:color w:val="4472C4" w:themeColor="accent5"/>
          <w:sz w:val="24"/>
          <w:szCs w:val="24"/>
          <w:lang w:val="uz-Cyrl-UZ"/>
        </w:rPr>
        <w:t xml:space="preserve">Америка жарроҳлар колледжининг Advanced Trauma Life Support шкаласи </w:t>
      </w:r>
      <w:r>
        <w:rPr>
          <w:rFonts w:cs="Times New Roman"/>
          <w:b/>
          <w:color w:val="4472C4" w:themeColor="accent5"/>
          <w:sz w:val="24"/>
          <w:szCs w:val="24"/>
          <w:lang w:val="uz-Cyrl-UZ"/>
        </w:rPr>
        <w:t xml:space="preserve">бўйича </w:t>
      </w:r>
      <w:r w:rsidR="006E5665" w:rsidRPr="007F5799">
        <w:rPr>
          <w:rFonts w:cs="Times New Roman"/>
          <w:b/>
          <w:color w:val="4472C4" w:themeColor="accent5"/>
          <w:sz w:val="24"/>
          <w:szCs w:val="24"/>
          <w:lang w:val="uz-Cyrl-UZ"/>
        </w:rPr>
        <w:t xml:space="preserve">йўқотилган </w:t>
      </w:r>
      <w:r w:rsidRPr="007F5799">
        <w:rPr>
          <w:rFonts w:cs="Times New Roman"/>
          <w:b/>
          <w:color w:val="4472C4" w:themeColor="accent5"/>
          <w:sz w:val="24"/>
          <w:szCs w:val="24"/>
          <w:lang w:val="uz-Cyrl-UZ"/>
        </w:rPr>
        <w:t>қон ҳажми ва оғирлик даражасини баҳолаш</w:t>
      </w:r>
    </w:p>
    <w:tbl>
      <w:tblPr>
        <w:tblStyle w:val="ad"/>
        <w:tblW w:w="0" w:type="auto"/>
        <w:jc w:val="center"/>
        <w:tblLayout w:type="fixed"/>
        <w:tblLook w:val="04A0" w:firstRow="1" w:lastRow="0" w:firstColumn="1" w:lastColumn="0" w:noHBand="0" w:noVBand="1"/>
      </w:tblPr>
      <w:tblGrid>
        <w:gridCol w:w="3256"/>
        <w:gridCol w:w="1701"/>
        <w:gridCol w:w="1417"/>
        <w:gridCol w:w="1559"/>
        <w:gridCol w:w="1418"/>
      </w:tblGrid>
      <w:tr w:rsidR="006E5665" w:rsidRPr="00647660" w14:paraId="743E940A" w14:textId="77777777" w:rsidTr="00CB7EC9">
        <w:trPr>
          <w:jc w:val="center"/>
        </w:trPr>
        <w:tc>
          <w:tcPr>
            <w:tcW w:w="3256" w:type="dxa"/>
            <w:shd w:val="clear" w:color="auto" w:fill="BDD6EE" w:themeFill="accent1" w:themeFillTint="66"/>
            <w:vAlign w:val="center"/>
          </w:tcPr>
          <w:p w14:paraId="3D0453FF" w14:textId="2C392099" w:rsidR="00ED0D67" w:rsidRPr="00647660" w:rsidRDefault="007F5799" w:rsidP="00EE3087">
            <w:pPr>
              <w:jc w:val="center"/>
              <w:rPr>
                <w:rFonts w:cs="Times New Roman"/>
                <w:b/>
                <w:color w:val="000000" w:themeColor="text1"/>
                <w:sz w:val="24"/>
                <w:szCs w:val="24"/>
                <w:lang w:val="uz-Cyrl-UZ"/>
              </w:rPr>
            </w:pPr>
            <w:r w:rsidRPr="00647660">
              <w:rPr>
                <w:rFonts w:cs="Times New Roman"/>
                <w:b/>
                <w:color w:val="000000" w:themeColor="text1"/>
                <w:sz w:val="24"/>
                <w:szCs w:val="24"/>
                <w:lang w:val="uz-Cyrl-UZ"/>
              </w:rPr>
              <w:t>Кўрсаткич</w:t>
            </w:r>
          </w:p>
        </w:tc>
        <w:tc>
          <w:tcPr>
            <w:tcW w:w="1701" w:type="dxa"/>
            <w:shd w:val="clear" w:color="auto" w:fill="BDD6EE" w:themeFill="accent1" w:themeFillTint="66"/>
          </w:tcPr>
          <w:p w14:paraId="56A215B1" w14:textId="15062F10" w:rsidR="00ED0D67" w:rsidRPr="00647660" w:rsidRDefault="007F5799" w:rsidP="00EE3087">
            <w:pPr>
              <w:jc w:val="center"/>
              <w:rPr>
                <w:rFonts w:cs="Times New Roman"/>
                <w:b/>
                <w:color w:val="000000" w:themeColor="text1"/>
                <w:sz w:val="24"/>
                <w:szCs w:val="24"/>
                <w:lang w:val="uz-Cyrl-UZ"/>
              </w:rPr>
            </w:pPr>
            <w:r w:rsidRPr="00647660">
              <w:rPr>
                <w:rFonts w:cs="Times New Roman"/>
                <w:b/>
                <w:color w:val="000000" w:themeColor="text1"/>
                <w:sz w:val="24"/>
                <w:szCs w:val="24"/>
                <w:lang w:val="en-US"/>
              </w:rPr>
              <w:t>I</w:t>
            </w:r>
            <w:r w:rsidRPr="00647660">
              <w:rPr>
                <w:rFonts w:cs="Times New Roman"/>
                <w:b/>
                <w:color w:val="000000" w:themeColor="text1"/>
                <w:sz w:val="24"/>
                <w:szCs w:val="24"/>
                <w:lang w:val="uz-Cyrl-UZ"/>
              </w:rPr>
              <w:t>-даража</w:t>
            </w:r>
          </w:p>
        </w:tc>
        <w:tc>
          <w:tcPr>
            <w:tcW w:w="1417" w:type="dxa"/>
            <w:shd w:val="clear" w:color="auto" w:fill="BDD6EE" w:themeFill="accent1" w:themeFillTint="66"/>
          </w:tcPr>
          <w:p w14:paraId="240658D8" w14:textId="0075EB89" w:rsidR="00ED0D67" w:rsidRPr="00647660" w:rsidRDefault="007F5799" w:rsidP="007F5799">
            <w:pPr>
              <w:jc w:val="center"/>
              <w:rPr>
                <w:rFonts w:cs="Times New Roman"/>
                <w:b/>
                <w:color w:val="000000" w:themeColor="text1"/>
                <w:sz w:val="24"/>
                <w:szCs w:val="24"/>
                <w:lang w:val="uz-Cyrl-UZ"/>
              </w:rPr>
            </w:pPr>
            <w:r w:rsidRPr="00647660">
              <w:rPr>
                <w:rFonts w:cs="Times New Roman"/>
                <w:b/>
                <w:color w:val="000000" w:themeColor="text1"/>
                <w:sz w:val="24"/>
                <w:szCs w:val="24"/>
                <w:lang w:val="en-US"/>
              </w:rPr>
              <w:t>II</w:t>
            </w:r>
            <w:r w:rsidRPr="00647660">
              <w:rPr>
                <w:rFonts w:cs="Times New Roman"/>
                <w:b/>
                <w:color w:val="000000" w:themeColor="text1"/>
                <w:sz w:val="24"/>
                <w:szCs w:val="24"/>
                <w:lang w:val="uz-Cyrl-UZ"/>
              </w:rPr>
              <w:t>-даража</w:t>
            </w:r>
          </w:p>
        </w:tc>
        <w:tc>
          <w:tcPr>
            <w:tcW w:w="1559" w:type="dxa"/>
            <w:shd w:val="clear" w:color="auto" w:fill="BDD6EE" w:themeFill="accent1" w:themeFillTint="66"/>
            <w:vAlign w:val="center"/>
          </w:tcPr>
          <w:p w14:paraId="6A173E11" w14:textId="536E4948" w:rsidR="00ED0D67" w:rsidRPr="00647660" w:rsidRDefault="007F5799" w:rsidP="00EE3087">
            <w:pPr>
              <w:jc w:val="center"/>
              <w:rPr>
                <w:rFonts w:cs="Times New Roman"/>
                <w:b/>
                <w:color w:val="000000" w:themeColor="text1"/>
                <w:sz w:val="24"/>
                <w:szCs w:val="24"/>
                <w:lang w:val="uz-Cyrl-UZ"/>
              </w:rPr>
            </w:pPr>
            <w:r w:rsidRPr="00647660">
              <w:rPr>
                <w:rFonts w:cs="Times New Roman"/>
                <w:b/>
                <w:color w:val="000000" w:themeColor="text1"/>
                <w:sz w:val="24"/>
                <w:szCs w:val="24"/>
                <w:lang w:val="en-US"/>
              </w:rPr>
              <w:t>III</w:t>
            </w:r>
            <w:r w:rsidRPr="00647660">
              <w:rPr>
                <w:rFonts w:cs="Times New Roman"/>
                <w:b/>
                <w:color w:val="000000" w:themeColor="text1"/>
                <w:sz w:val="24"/>
                <w:szCs w:val="24"/>
                <w:lang w:val="uz-Cyrl-UZ"/>
              </w:rPr>
              <w:t>-даража</w:t>
            </w:r>
          </w:p>
        </w:tc>
        <w:tc>
          <w:tcPr>
            <w:tcW w:w="1418" w:type="dxa"/>
            <w:shd w:val="clear" w:color="auto" w:fill="BDD6EE" w:themeFill="accent1" w:themeFillTint="66"/>
            <w:vAlign w:val="center"/>
          </w:tcPr>
          <w:p w14:paraId="18B5099D" w14:textId="0CB3AB41" w:rsidR="00ED0D67" w:rsidRPr="00647660" w:rsidRDefault="007F5799" w:rsidP="00EE3087">
            <w:pPr>
              <w:jc w:val="center"/>
              <w:rPr>
                <w:rFonts w:cs="Times New Roman"/>
                <w:b/>
                <w:color w:val="000000" w:themeColor="text1"/>
                <w:sz w:val="24"/>
                <w:szCs w:val="24"/>
                <w:lang w:val="uz-Cyrl-UZ"/>
              </w:rPr>
            </w:pPr>
            <w:r w:rsidRPr="00647660">
              <w:rPr>
                <w:rFonts w:cs="Times New Roman"/>
                <w:b/>
                <w:color w:val="000000" w:themeColor="text1"/>
                <w:sz w:val="24"/>
                <w:szCs w:val="24"/>
                <w:lang w:val="en-US"/>
              </w:rPr>
              <w:t>IV-</w:t>
            </w:r>
            <w:r w:rsidRPr="00647660">
              <w:rPr>
                <w:rFonts w:cs="Times New Roman"/>
                <w:b/>
                <w:color w:val="000000" w:themeColor="text1"/>
                <w:sz w:val="24"/>
                <w:szCs w:val="24"/>
                <w:lang w:val="uz-Cyrl-UZ"/>
              </w:rPr>
              <w:t>даража</w:t>
            </w:r>
          </w:p>
        </w:tc>
      </w:tr>
      <w:tr w:rsidR="006E5665" w:rsidRPr="00647660" w14:paraId="3EAEA0E7" w14:textId="77777777" w:rsidTr="00CB7EC9">
        <w:trPr>
          <w:jc w:val="center"/>
        </w:trPr>
        <w:tc>
          <w:tcPr>
            <w:tcW w:w="3256" w:type="dxa"/>
            <w:shd w:val="clear" w:color="auto" w:fill="E8D4E6"/>
            <w:vAlign w:val="center"/>
          </w:tcPr>
          <w:p w14:paraId="1FC232D4" w14:textId="234ABA0E" w:rsidR="007F5799"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t>Йўқотилган қон ҳажми, мл</w:t>
            </w:r>
          </w:p>
        </w:tc>
        <w:tc>
          <w:tcPr>
            <w:tcW w:w="1701" w:type="dxa"/>
            <w:shd w:val="clear" w:color="auto" w:fill="FFF2CC" w:themeFill="accent4" w:themeFillTint="33"/>
            <w:vAlign w:val="center"/>
          </w:tcPr>
          <w:p w14:paraId="2C046100" w14:textId="3A06678E" w:rsidR="007F5799" w:rsidRPr="00647660" w:rsidRDefault="007F5799" w:rsidP="00647660">
            <w:pPr>
              <w:jc w:val="center"/>
              <w:rPr>
                <w:rFonts w:cs="Times New Roman"/>
                <w:color w:val="000000" w:themeColor="text1"/>
                <w:sz w:val="24"/>
                <w:szCs w:val="24"/>
                <w:lang w:val="uz-Cyrl-UZ"/>
              </w:rPr>
            </w:pPr>
            <w:r w:rsidRPr="00647660">
              <w:rPr>
                <w:sz w:val="24"/>
                <w:szCs w:val="24"/>
              </w:rPr>
              <w:t>&lt;750</w:t>
            </w:r>
          </w:p>
        </w:tc>
        <w:tc>
          <w:tcPr>
            <w:tcW w:w="1417" w:type="dxa"/>
            <w:shd w:val="clear" w:color="auto" w:fill="FFF2CC" w:themeFill="accent4" w:themeFillTint="33"/>
            <w:vAlign w:val="center"/>
          </w:tcPr>
          <w:p w14:paraId="4BBE7270" w14:textId="22BF7BA5" w:rsidR="007F5799" w:rsidRPr="00647660" w:rsidRDefault="007F5799" w:rsidP="00647660">
            <w:pPr>
              <w:jc w:val="center"/>
              <w:rPr>
                <w:rFonts w:cs="Times New Roman"/>
                <w:color w:val="000000" w:themeColor="text1"/>
                <w:sz w:val="24"/>
                <w:szCs w:val="24"/>
                <w:lang w:val="uz-Cyrl-UZ"/>
              </w:rPr>
            </w:pPr>
            <w:r w:rsidRPr="00647660">
              <w:rPr>
                <w:sz w:val="24"/>
                <w:szCs w:val="24"/>
              </w:rPr>
              <w:t>750-1500</w:t>
            </w:r>
          </w:p>
        </w:tc>
        <w:tc>
          <w:tcPr>
            <w:tcW w:w="1559" w:type="dxa"/>
            <w:shd w:val="clear" w:color="auto" w:fill="FFF2CC" w:themeFill="accent4" w:themeFillTint="33"/>
            <w:vAlign w:val="center"/>
          </w:tcPr>
          <w:p w14:paraId="7824B7C5" w14:textId="26F7203E" w:rsidR="007F5799" w:rsidRPr="00647660" w:rsidRDefault="007F5799" w:rsidP="00647660">
            <w:pPr>
              <w:jc w:val="center"/>
              <w:rPr>
                <w:rFonts w:cs="Times New Roman"/>
                <w:color w:val="000000" w:themeColor="text1"/>
                <w:sz w:val="24"/>
                <w:szCs w:val="24"/>
                <w:lang w:val="uz-Cyrl-UZ"/>
              </w:rPr>
            </w:pPr>
            <w:r w:rsidRPr="00647660">
              <w:rPr>
                <w:sz w:val="24"/>
                <w:szCs w:val="24"/>
              </w:rPr>
              <w:t>1500-2000</w:t>
            </w:r>
          </w:p>
        </w:tc>
        <w:tc>
          <w:tcPr>
            <w:tcW w:w="1418" w:type="dxa"/>
            <w:shd w:val="clear" w:color="auto" w:fill="FFF2CC" w:themeFill="accent4" w:themeFillTint="33"/>
            <w:vAlign w:val="center"/>
          </w:tcPr>
          <w:p w14:paraId="33AAE8B8" w14:textId="719C9FF2" w:rsidR="007F5799" w:rsidRPr="00647660" w:rsidRDefault="007F5799" w:rsidP="00647660">
            <w:pPr>
              <w:jc w:val="center"/>
              <w:rPr>
                <w:rFonts w:cs="Times New Roman"/>
                <w:color w:val="000000" w:themeColor="text1"/>
                <w:sz w:val="24"/>
                <w:szCs w:val="24"/>
                <w:lang w:val="uz-Cyrl-UZ"/>
              </w:rPr>
            </w:pPr>
            <w:r w:rsidRPr="00647660">
              <w:rPr>
                <w:sz w:val="24"/>
                <w:szCs w:val="24"/>
              </w:rPr>
              <w:t>&gt;2000</w:t>
            </w:r>
          </w:p>
        </w:tc>
      </w:tr>
      <w:tr w:rsidR="006E5665" w:rsidRPr="00647660" w14:paraId="172A2128" w14:textId="77777777" w:rsidTr="00CB7EC9">
        <w:trPr>
          <w:jc w:val="center"/>
        </w:trPr>
        <w:tc>
          <w:tcPr>
            <w:tcW w:w="3256" w:type="dxa"/>
            <w:shd w:val="clear" w:color="auto" w:fill="E8D4E6"/>
            <w:vAlign w:val="center"/>
          </w:tcPr>
          <w:p w14:paraId="4C5F9163" w14:textId="3F1813D9" w:rsidR="007F5799"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t>ЮУС, дақ.</w:t>
            </w:r>
          </w:p>
        </w:tc>
        <w:tc>
          <w:tcPr>
            <w:tcW w:w="1701" w:type="dxa"/>
            <w:shd w:val="clear" w:color="auto" w:fill="FFF2CC" w:themeFill="accent4" w:themeFillTint="33"/>
            <w:vAlign w:val="center"/>
          </w:tcPr>
          <w:p w14:paraId="7DB9CEB3" w14:textId="20B0F450" w:rsidR="007F5799" w:rsidRPr="00647660" w:rsidRDefault="007F5799" w:rsidP="00647660">
            <w:pPr>
              <w:jc w:val="center"/>
              <w:rPr>
                <w:rFonts w:cs="Times New Roman"/>
                <w:color w:val="000000" w:themeColor="text1"/>
                <w:sz w:val="24"/>
                <w:szCs w:val="24"/>
                <w:lang w:val="uz-Cyrl-UZ"/>
              </w:rPr>
            </w:pPr>
            <w:r w:rsidRPr="00647660">
              <w:rPr>
                <w:sz w:val="24"/>
                <w:szCs w:val="24"/>
              </w:rPr>
              <w:t>&lt;100</w:t>
            </w:r>
          </w:p>
        </w:tc>
        <w:tc>
          <w:tcPr>
            <w:tcW w:w="1417" w:type="dxa"/>
            <w:shd w:val="clear" w:color="auto" w:fill="FFF2CC" w:themeFill="accent4" w:themeFillTint="33"/>
            <w:vAlign w:val="center"/>
          </w:tcPr>
          <w:p w14:paraId="7CE73A19" w14:textId="3F995C08" w:rsidR="007F5799" w:rsidRPr="00647660" w:rsidRDefault="007F5799" w:rsidP="00647660">
            <w:pPr>
              <w:jc w:val="center"/>
              <w:rPr>
                <w:rFonts w:cs="Times New Roman"/>
                <w:color w:val="000000" w:themeColor="text1"/>
                <w:sz w:val="24"/>
                <w:szCs w:val="24"/>
                <w:lang w:val="uz-Cyrl-UZ"/>
              </w:rPr>
            </w:pPr>
            <w:r w:rsidRPr="00647660">
              <w:rPr>
                <w:sz w:val="24"/>
                <w:szCs w:val="24"/>
              </w:rPr>
              <w:t>100-120</w:t>
            </w:r>
          </w:p>
        </w:tc>
        <w:tc>
          <w:tcPr>
            <w:tcW w:w="1559" w:type="dxa"/>
            <w:shd w:val="clear" w:color="auto" w:fill="FFF2CC" w:themeFill="accent4" w:themeFillTint="33"/>
            <w:vAlign w:val="center"/>
          </w:tcPr>
          <w:p w14:paraId="09596A25" w14:textId="796C76DE" w:rsidR="007F5799" w:rsidRPr="00647660" w:rsidRDefault="007F5799" w:rsidP="00647660">
            <w:pPr>
              <w:jc w:val="center"/>
              <w:rPr>
                <w:rFonts w:cs="Times New Roman"/>
                <w:color w:val="000000" w:themeColor="text1"/>
                <w:sz w:val="24"/>
                <w:szCs w:val="24"/>
                <w:lang w:val="uz-Cyrl-UZ"/>
              </w:rPr>
            </w:pPr>
            <w:r w:rsidRPr="00647660">
              <w:rPr>
                <w:sz w:val="24"/>
                <w:szCs w:val="24"/>
              </w:rPr>
              <w:t>120-140</w:t>
            </w:r>
          </w:p>
        </w:tc>
        <w:tc>
          <w:tcPr>
            <w:tcW w:w="1418" w:type="dxa"/>
            <w:shd w:val="clear" w:color="auto" w:fill="FFF2CC" w:themeFill="accent4" w:themeFillTint="33"/>
            <w:vAlign w:val="center"/>
          </w:tcPr>
          <w:p w14:paraId="4649C57D" w14:textId="51192C4A" w:rsidR="007F5799" w:rsidRPr="00647660" w:rsidRDefault="007F5799" w:rsidP="00647660">
            <w:pPr>
              <w:jc w:val="center"/>
              <w:rPr>
                <w:rFonts w:cs="Times New Roman"/>
                <w:color w:val="000000" w:themeColor="text1"/>
                <w:sz w:val="24"/>
                <w:szCs w:val="24"/>
                <w:lang w:val="uz-Cyrl-UZ"/>
              </w:rPr>
            </w:pPr>
            <w:r w:rsidRPr="00647660">
              <w:rPr>
                <w:sz w:val="24"/>
                <w:szCs w:val="24"/>
              </w:rPr>
              <w:t>&gt;140</w:t>
            </w:r>
          </w:p>
        </w:tc>
      </w:tr>
      <w:tr w:rsidR="006E5665" w:rsidRPr="00647660" w14:paraId="246813DC" w14:textId="77777777" w:rsidTr="00CB7EC9">
        <w:trPr>
          <w:jc w:val="center"/>
        </w:trPr>
        <w:tc>
          <w:tcPr>
            <w:tcW w:w="3256" w:type="dxa"/>
            <w:shd w:val="clear" w:color="auto" w:fill="E8D4E6"/>
            <w:vAlign w:val="center"/>
          </w:tcPr>
          <w:p w14:paraId="4646BFB7" w14:textId="7E74953D" w:rsidR="00ED0D67"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t>Систолик артериал қон босими</w:t>
            </w:r>
          </w:p>
        </w:tc>
        <w:tc>
          <w:tcPr>
            <w:tcW w:w="1701" w:type="dxa"/>
            <w:shd w:val="clear" w:color="auto" w:fill="FFF2CC" w:themeFill="accent4" w:themeFillTint="33"/>
            <w:vAlign w:val="center"/>
          </w:tcPr>
          <w:p w14:paraId="79B258C3" w14:textId="31047618" w:rsidR="00ED0D67" w:rsidRPr="00647660" w:rsidRDefault="00535A35" w:rsidP="00647660">
            <w:pPr>
              <w:jc w:val="center"/>
              <w:rPr>
                <w:rFonts w:cs="Times New Roman"/>
                <w:color w:val="000000" w:themeColor="text1"/>
                <w:sz w:val="24"/>
                <w:szCs w:val="24"/>
                <w:lang w:val="uz-Cyrl-UZ"/>
              </w:rPr>
            </w:pPr>
            <w:r w:rsidRPr="00647660">
              <w:rPr>
                <w:sz w:val="24"/>
                <w:szCs w:val="24"/>
              </w:rPr>
              <w:t>меъёрида</w:t>
            </w:r>
          </w:p>
        </w:tc>
        <w:tc>
          <w:tcPr>
            <w:tcW w:w="1417" w:type="dxa"/>
            <w:shd w:val="clear" w:color="auto" w:fill="FFF2CC" w:themeFill="accent4" w:themeFillTint="33"/>
            <w:vAlign w:val="center"/>
          </w:tcPr>
          <w:p w14:paraId="7908594C" w14:textId="3330496A" w:rsidR="00ED0D67" w:rsidRPr="00647660" w:rsidRDefault="00535A35" w:rsidP="00647660">
            <w:pPr>
              <w:jc w:val="center"/>
              <w:rPr>
                <w:rFonts w:cs="Times New Roman"/>
                <w:color w:val="000000" w:themeColor="text1"/>
                <w:sz w:val="24"/>
                <w:szCs w:val="24"/>
                <w:lang w:val="uz-Cyrl-UZ"/>
              </w:rPr>
            </w:pPr>
            <w:r w:rsidRPr="00647660">
              <w:rPr>
                <w:sz w:val="24"/>
                <w:szCs w:val="24"/>
              </w:rPr>
              <w:t>меъёрида</w:t>
            </w:r>
          </w:p>
        </w:tc>
        <w:tc>
          <w:tcPr>
            <w:tcW w:w="1559" w:type="dxa"/>
            <w:shd w:val="clear" w:color="auto" w:fill="FFF2CC" w:themeFill="accent4" w:themeFillTint="33"/>
            <w:vAlign w:val="center"/>
          </w:tcPr>
          <w:p w14:paraId="2335B490" w14:textId="05499021" w:rsidR="00ED0D67" w:rsidRPr="00647660" w:rsidRDefault="00535A3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пасайган</w:t>
            </w:r>
          </w:p>
        </w:tc>
        <w:tc>
          <w:tcPr>
            <w:tcW w:w="1418" w:type="dxa"/>
            <w:shd w:val="clear" w:color="auto" w:fill="FFF2CC" w:themeFill="accent4" w:themeFillTint="33"/>
            <w:vAlign w:val="center"/>
          </w:tcPr>
          <w:p w14:paraId="5E5CAD0F" w14:textId="766518E6" w:rsidR="00ED0D67" w:rsidRPr="00647660" w:rsidRDefault="00535A3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пасайган</w:t>
            </w:r>
          </w:p>
        </w:tc>
      </w:tr>
      <w:tr w:rsidR="006E5665" w:rsidRPr="00647660" w14:paraId="2365C86D" w14:textId="77777777" w:rsidTr="00CB7EC9">
        <w:trPr>
          <w:jc w:val="center"/>
        </w:trPr>
        <w:tc>
          <w:tcPr>
            <w:tcW w:w="3256" w:type="dxa"/>
            <w:shd w:val="clear" w:color="auto" w:fill="E8D4E6"/>
            <w:vAlign w:val="center"/>
          </w:tcPr>
          <w:p w14:paraId="47CE989E" w14:textId="72A31EC8" w:rsidR="007F5799"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t>Пульс босими, мм.сим.уст.</w:t>
            </w:r>
          </w:p>
        </w:tc>
        <w:tc>
          <w:tcPr>
            <w:tcW w:w="1701" w:type="dxa"/>
            <w:shd w:val="clear" w:color="auto" w:fill="FFF2CC" w:themeFill="accent4" w:themeFillTint="33"/>
            <w:vAlign w:val="center"/>
          </w:tcPr>
          <w:p w14:paraId="1F5E535C" w14:textId="6C7BF39D" w:rsidR="007F5799" w:rsidRPr="00647660" w:rsidRDefault="00535A35" w:rsidP="00647660">
            <w:pPr>
              <w:jc w:val="center"/>
              <w:rPr>
                <w:rFonts w:cs="Times New Roman"/>
                <w:color w:val="000000" w:themeColor="text1"/>
                <w:sz w:val="24"/>
                <w:szCs w:val="24"/>
                <w:lang w:val="uz-Cyrl-UZ"/>
              </w:rPr>
            </w:pPr>
            <w:r w:rsidRPr="00647660">
              <w:rPr>
                <w:sz w:val="24"/>
                <w:szCs w:val="24"/>
              </w:rPr>
              <w:t>меъёрида</w:t>
            </w:r>
            <w:r w:rsidRPr="00647660">
              <w:rPr>
                <w:sz w:val="24"/>
                <w:szCs w:val="24"/>
                <w:lang w:val="uz-Cyrl-UZ"/>
              </w:rPr>
              <w:t xml:space="preserve"> ёки кўтарилган</w:t>
            </w:r>
          </w:p>
        </w:tc>
        <w:tc>
          <w:tcPr>
            <w:tcW w:w="1417" w:type="dxa"/>
            <w:shd w:val="clear" w:color="auto" w:fill="FFF2CC" w:themeFill="accent4" w:themeFillTint="33"/>
            <w:vAlign w:val="center"/>
          </w:tcPr>
          <w:p w14:paraId="27D20E59" w14:textId="5E3DC16E" w:rsidR="007F5799" w:rsidRPr="00647660" w:rsidRDefault="00535A3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пасайган</w:t>
            </w:r>
          </w:p>
        </w:tc>
        <w:tc>
          <w:tcPr>
            <w:tcW w:w="1559" w:type="dxa"/>
            <w:shd w:val="clear" w:color="auto" w:fill="FFF2CC" w:themeFill="accent4" w:themeFillTint="33"/>
            <w:vAlign w:val="center"/>
          </w:tcPr>
          <w:p w14:paraId="5BC1B9FE" w14:textId="640098ED" w:rsidR="007F5799" w:rsidRPr="00647660" w:rsidRDefault="00535A3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пасайган</w:t>
            </w:r>
          </w:p>
        </w:tc>
        <w:tc>
          <w:tcPr>
            <w:tcW w:w="1418" w:type="dxa"/>
            <w:shd w:val="clear" w:color="auto" w:fill="FFF2CC" w:themeFill="accent4" w:themeFillTint="33"/>
            <w:vAlign w:val="center"/>
          </w:tcPr>
          <w:p w14:paraId="320921E3" w14:textId="0BC9211C" w:rsidR="007F5799" w:rsidRPr="00647660" w:rsidRDefault="00535A3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пасайган</w:t>
            </w:r>
          </w:p>
        </w:tc>
      </w:tr>
      <w:tr w:rsidR="006E5665" w:rsidRPr="00647660" w14:paraId="5C24BA64" w14:textId="77777777" w:rsidTr="00CB7EC9">
        <w:trPr>
          <w:jc w:val="center"/>
        </w:trPr>
        <w:tc>
          <w:tcPr>
            <w:tcW w:w="3256" w:type="dxa"/>
            <w:shd w:val="clear" w:color="auto" w:fill="E8D4E6"/>
            <w:vAlign w:val="center"/>
          </w:tcPr>
          <w:p w14:paraId="12C6B19A" w14:textId="176A23ED" w:rsidR="007F5799"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t>Нафас олиш сони, дақ.</w:t>
            </w:r>
          </w:p>
        </w:tc>
        <w:tc>
          <w:tcPr>
            <w:tcW w:w="1701" w:type="dxa"/>
            <w:shd w:val="clear" w:color="auto" w:fill="FFF2CC" w:themeFill="accent4" w:themeFillTint="33"/>
            <w:vAlign w:val="center"/>
          </w:tcPr>
          <w:p w14:paraId="186EE7F9" w14:textId="59BD5E33" w:rsidR="007F5799" w:rsidRPr="00647660" w:rsidRDefault="007F5799" w:rsidP="00647660">
            <w:pPr>
              <w:jc w:val="center"/>
              <w:rPr>
                <w:sz w:val="24"/>
                <w:szCs w:val="24"/>
              </w:rPr>
            </w:pPr>
            <w:r w:rsidRPr="00647660">
              <w:rPr>
                <w:sz w:val="24"/>
                <w:szCs w:val="24"/>
              </w:rPr>
              <w:t>14-20</w:t>
            </w:r>
          </w:p>
        </w:tc>
        <w:tc>
          <w:tcPr>
            <w:tcW w:w="1417" w:type="dxa"/>
            <w:shd w:val="clear" w:color="auto" w:fill="FFF2CC" w:themeFill="accent4" w:themeFillTint="33"/>
            <w:vAlign w:val="center"/>
          </w:tcPr>
          <w:p w14:paraId="1BB5B450" w14:textId="50D3C0D7" w:rsidR="007F5799" w:rsidRPr="00647660" w:rsidRDefault="007F5799" w:rsidP="00647660">
            <w:pPr>
              <w:jc w:val="center"/>
              <w:rPr>
                <w:sz w:val="24"/>
                <w:szCs w:val="24"/>
              </w:rPr>
            </w:pPr>
            <w:r w:rsidRPr="00647660">
              <w:rPr>
                <w:sz w:val="24"/>
                <w:szCs w:val="24"/>
              </w:rPr>
              <w:t>20-30</w:t>
            </w:r>
          </w:p>
        </w:tc>
        <w:tc>
          <w:tcPr>
            <w:tcW w:w="1559" w:type="dxa"/>
            <w:shd w:val="clear" w:color="auto" w:fill="FFF2CC" w:themeFill="accent4" w:themeFillTint="33"/>
            <w:vAlign w:val="center"/>
          </w:tcPr>
          <w:p w14:paraId="6B9816AB" w14:textId="6699CAAD" w:rsidR="007F5799" w:rsidRPr="00647660" w:rsidRDefault="007F5799" w:rsidP="00647660">
            <w:pPr>
              <w:jc w:val="center"/>
              <w:rPr>
                <w:sz w:val="24"/>
                <w:szCs w:val="24"/>
              </w:rPr>
            </w:pPr>
            <w:r w:rsidRPr="00647660">
              <w:rPr>
                <w:sz w:val="24"/>
                <w:szCs w:val="24"/>
              </w:rPr>
              <w:t>30-40</w:t>
            </w:r>
          </w:p>
        </w:tc>
        <w:tc>
          <w:tcPr>
            <w:tcW w:w="1418" w:type="dxa"/>
            <w:shd w:val="clear" w:color="auto" w:fill="FFF2CC" w:themeFill="accent4" w:themeFillTint="33"/>
            <w:vAlign w:val="center"/>
          </w:tcPr>
          <w:p w14:paraId="44AA8107" w14:textId="35012F22" w:rsidR="007F5799" w:rsidRPr="00647660" w:rsidRDefault="007F5799" w:rsidP="00647660">
            <w:pPr>
              <w:jc w:val="center"/>
              <w:rPr>
                <w:sz w:val="24"/>
                <w:szCs w:val="24"/>
              </w:rPr>
            </w:pPr>
            <w:r w:rsidRPr="00647660">
              <w:rPr>
                <w:sz w:val="24"/>
                <w:szCs w:val="24"/>
              </w:rPr>
              <w:t>&gt;40</w:t>
            </w:r>
          </w:p>
        </w:tc>
      </w:tr>
      <w:tr w:rsidR="006E5665" w:rsidRPr="00647660" w14:paraId="56CF4B6D" w14:textId="77777777" w:rsidTr="00CB7EC9">
        <w:trPr>
          <w:jc w:val="center"/>
        </w:trPr>
        <w:tc>
          <w:tcPr>
            <w:tcW w:w="3256" w:type="dxa"/>
            <w:tcBorders>
              <w:bottom w:val="single" w:sz="4" w:space="0" w:color="auto"/>
            </w:tcBorders>
            <w:shd w:val="clear" w:color="auto" w:fill="E8D4E6"/>
            <w:vAlign w:val="center"/>
          </w:tcPr>
          <w:p w14:paraId="080F67CC" w14:textId="50E3F230" w:rsidR="007F5799"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t>Диурез, мл/с</w:t>
            </w:r>
            <w:r w:rsidR="006B2D44" w:rsidRPr="00E81E9E">
              <w:rPr>
                <w:rFonts w:cs="Times New Roman"/>
                <w:color w:val="000000" w:themeColor="text1"/>
                <w:sz w:val="24"/>
                <w:szCs w:val="24"/>
                <w:lang w:val="uz-Cyrl-UZ"/>
              </w:rPr>
              <w:t>оатига</w:t>
            </w:r>
          </w:p>
        </w:tc>
        <w:tc>
          <w:tcPr>
            <w:tcW w:w="1701" w:type="dxa"/>
            <w:tcBorders>
              <w:bottom w:val="single" w:sz="4" w:space="0" w:color="auto"/>
            </w:tcBorders>
            <w:shd w:val="clear" w:color="auto" w:fill="FFF2CC" w:themeFill="accent4" w:themeFillTint="33"/>
            <w:vAlign w:val="center"/>
          </w:tcPr>
          <w:p w14:paraId="52EA72CC" w14:textId="04D063E3" w:rsidR="007F5799" w:rsidRPr="00647660" w:rsidRDefault="007F5799" w:rsidP="00647660">
            <w:pPr>
              <w:jc w:val="center"/>
              <w:rPr>
                <w:sz w:val="24"/>
                <w:szCs w:val="24"/>
              </w:rPr>
            </w:pPr>
            <w:r w:rsidRPr="00647660">
              <w:rPr>
                <w:sz w:val="24"/>
                <w:szCs w:val="24"/>
              </w:rPr>
              <w:t>&gt;30</w:t>
            </w:r>
          </w:p>
        </w:tc>
        <w:tc>
          <w:tcPr>
            <w:tcW w:w="1417" w:type="dxa"/>
            <w:tcBorders>
              <w:bottom w:val="single" w:sz="4" w:space="0" w:color="auto"/>
            </w:tcBorders>
            <w:shd w:val="clear" w:color="auto" w:fill="FFF2CC" w:themeFill="accent4" w:themeFillTint="33"/>
            <w:vAlign w:val="center"/>
          </w:tcPr>
          <w:p w14:paraId="52E70B5C" w14:textId="25BF01A9" w:rsidR="007F5799" w:rsidRPr="00647660" w:rsidRDefault="007F5799" w:rsidP="00647660">
            <w:pPr>
              <w:jc w:val="center"/>
              <w:rPr>
                <w:sz w:val="24"/>
                <w:szCs w:val="24"/>
              </w:rPr>
            </w:pPr>
            <w:r w:rsidRPr="00647660">
              <w:rPr>
                <w:sz w:val="24"/>
                <w:szCs w:val="24"/>
              </w:rPr>
              <w:t>20-30</w:t>
            </w:r>
          </w:p>
        </w:tc>
        <w:tc>
          <w:tcPr>
            <w:tcW w:w="1559" w:type="dxa"/>
            <w:tcBorders>
              <w:bottom w:val="single" w:sz="4" w:space="0" w:color="auto"/>
            </w:tcBorders>
            <w:shd w:val="clear" w:color="auto" w:fill="FFF2CC" w:themeFill="accent4" w:themeFillTint="33"/>
            <w:vAlign w:val="center"/>
          </w:tcPr>
          <w:p w14:paraId="520DABF0" w14:textId="2BAF787A" w:rsidR="007F5799" w:rsidRPr="00647660" w:rsidRDefault="007F5799" w:rsidP="00647660">
            <w:pPr>
              <w:jc w:val="center"/>
              <w:rPr>
                <w:sz w:val="24"/>
                <w:szCs w:val="24"/>
              </w:rPr>
            </w:pPr>
            <w:r w:rsidRPr="00647660">
              <w:rPr>
                <w:sz w:val="24"/>
                <w:szCs w:val="24"/>
              </w:rPr>
              <w:t>5-15</w:t>
            </w:r>
          </w:p>
        </w:tc>
        <w:tc>
          <w:tcPr>
            <w:tcW w:w="1418" w:type="dxa"/>
            <w:tcBorders>
              <w:bottom w:val="single" w:sz="4" w:space="0" w:color="auto"/>
            </w:tcBorders>
            <w:shd w:val="clear" w:color="auto" w:fill="FFF2CC" w:themeFill="accent4" w:themeFillTint="33"/>
            <w:vAlign w:val="center"/>
          </w:tcPr>
          <w:p w14:paraId="718A042E" w14:textId="05ADB01F" w:rsidR="007F5799" w:rsidRPr="00647660" w:rsidRDefault="007F5799" w:rsidP="00647660">
            <w:pPr>
              <w:jc w:val="center"/>
              <w:rPr>
                <w:sz w:val="24"/>
                <w:szCs w:val="24"/>
              </w:rPr>
            </w:pPr>
            <w:r w:rsidRPr="00647660">
              <w:rPr>
                <w:sz w:val="24"/>
                <w:szCs w:val="24"/>
              </w:rPr>
              <w:t>анурия</w:t>
            </w:r>
          </w:p>
        </w:tc>
      </w:tr>
      <w:tr w:rsidR="006E5665" w:rsidRPr="00647660" w14:paraId="48D6ED98" w14:textId="77777777" w:rsidTr="00CB7EC9">
        <w:trPr>
          <w:jc w:val="center"/>
        </w:trPr>
        <w:tc>
          <w:tcPr>
            <w:tcW w:w="3256" w:type="dxa"/>
            <w:tcBorders>
              <w:bottom w:val="single" w:sz="4" w:space="0" w:color="auto"/>
            </w:tcBorders>
            <w:shd w:val="clear" w:color="auto" w:fill="E8D4E6"/>
            <w:vAlign w:val="center"/>
          </w:tcPr>
          <w:p w14:paraId="698D7208" w14:textId="60DCDCED" w:rsidR="00ED0D67" w:rsidRPr="00E81E9E" w:rsidRDefault="007F5799" w:rsidP="00647660">
            <w:pPr>
              <w:rPr>
                <w:rFonts w:cs="Times New Roman"/>
                <w:color w:val="000000" w:themeColor="text1"/>
                <w:sz w:val="24"/>
                <w:szCs w:val="24"/>
                <w:lang w:val="uz-Cyrl-UZ"/>
              </w:rPr>
            </w:pPr>
            <w:r w:rsidRPr="00E81E9E">
              <w:rPr>
                <w:rFonts w:cs="Times New Roman"/>
                <w:color w:val="000000" w:themeColor="text1"/>
                <w:sz w:val="24"/>
                <w:szCs w:val="24"/>
                <w:lang w:val="uz-Cyrl-UZ"/>
              </w:rPr>
              <w:lastRenderedPageBreak/>
              <w:t>Эс-хуши</w:t>
            </w:r>
          </w:p>
        </w:tc>
        <w:tc>
          <w:tcPr>
            <w:tcW w:w="1701" w:type="dxa"/>
            <w:tcBorders>
              <w:bottom w:val="single" w:sz="4" w:space="0" w:color="auto"/>
            </w:tcBorders>
            <w:shd w:val="clear" w:color="auto" w:fill="FFF2CC" w:themeFill="accent4" w:themeFillTint="33"/>
            <w:vAlign w:val="center"/>
          </w:tcPr>
          <w:p w14:paraId="2A951743" w14:textId="0E8E3269" w:rsidR="00ED0D67" w:rsidRPr="00647660" w:rsidRDefault="003544E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енгил безовталик</w:t>
            </w:r>
          </w:p>
        </w:tc>
        <w:tc>
          <w:tcPr>
            <w:tcW w:w="1417" w:type="dxa"/>
            <w:tcBorders>
              <w:bottom w:val="single" w:sz="4" w:space="0" w:color="auto"/>
            </w:tcBorders>
            <w:shd w:val="clear" w:color="auto" w:fill="FFF2CC" w:themeFill="accent4" w:themeFillTint="33"/>
            <w:vAlign w:val="center"/>
          </w:tcPr>
          <w:p w14:paraId="4B6DA89E" w14:textId="456DAAE6" w:rsidR="00ED0D67" w:rsidRPr="00647660" w:rsidRDefault="003544E5"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ўрта безовталик</w:t>
            </w:r>
          </w:p>
        </w:tc>
        <w:tc>
          <w:tcPr>
            <w:tcW w:w="1559" w:type="dxa"/>
            <w:tcBorders>
              <w:bottom w:val="single" w:sz="4" w:space="0" w:color="auto"/>
            </w:tcBorders>
            <w:shd w:val="clear" w:color="auto" w:fill="FFF2CC" w:themeFill="accent4" w:themeFillTint="33"/>
            <w:vAlign w:val="center"/>
          </w:tcPr>
          <w:p w14:paraId="499CA8CC" w14:textId="77777777" w:rsidR="00ED0D67" w:rsidRPr="00647660" w:rsidRDefault="00647660"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безовталик</w:t>
            </w:r>
          </w:p>
          <w:p w14:paraId="725C8A26" w14:textId="1A596BA0" w:rsidR="00647660" w:rsidRPr="00647660" w:rsidRDefault="00647660"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карахтлик</w:t>
            </w:r>
          </w:p>
        </w:tc>
        <w:tc>
          <w:tcPr>
            <w:tcW w:w="1418" w:type="dxa"/>
            <w:tcBorders>
              <w:bottom w:val="single" w:sz="4" w:space="0" w:color="auto"/>
            </w:tcBorders>
            <w:shd w:val="clear" w:color="auto" w:fill="FFF2CC" w:themeFill="accent4" w:themeFillTint="33"/>
            <w:vAlign w:val="center"/>
          </w:tcPr>
          <w:p w14:paraId="632CCD90" w14:textId="18B999B7" w:rsidR="00ED0D67" w:rsidRPr="00647660" w:rsidRDefault="00647660" w:rsidP="00647660">
            <w:pPr>
              <w:jc w:val="center"/>
              <w:rPr>
                <w:rFonts w:cs="Times New Roman"/>
                <w:color w:val="000000" w:themeColor="text1"/>
                <w:sz w:val="24"/>
                <w:szCs w:val="24"/>
                <w:lang w:val="uz-Cyrl-UZ"/>
              </w:rPr>
            </w:pPr>
            <w:r w:rsidRPr="00647660">
              <w:rPr>
                <w:rFonts w:cs="Times New Roman"/>
                <w:color w:val="000000" w:themeColor="text1"/>
                <w:sz w:val="24"/>
                <w:szCs w:val="24"/>
                <w:lang w:val="uz-Cyrl-UZ"/>
              </w:rPr>
              <w:t>уйқучанлик</w:t>
            </w:r>
          </w:p>
        </w:tc>
      </w:tr>
    </w:tbl>
    <w:p w14:paraId="288D157D" w14:textId="77777777" w:rsidR="006E5665" w:rsidRDefault="006E5665" w:rsidP="00ED0D67">
      <w:pPr>
        <w:pStyle w:val="a7"/>
        <w:spacing w:before="120" w:after="0" w:line="240" w:lineRule="auto"/>
        <w:contextualSpacing w:val="0"/>
        <w:jc w:val="right"/>
        <w:rPr>
          <w:rFonts w:cs="Times New Roman"/>
          <w:b/>
          <w:color w:val="4472C4" w:themeColor="accent5"/>
          <w:sz w:val="24"/>
          <w:szCs w:val="24"/>
          <w:lang w:val="uz-Cyrl-UZ"/>
        </w:rPr>
      </w:pPr>
    </w:p>
    <w:p w14:paraId="7B76CCE5" w14:textId="249FFBD6" w:rsidR="00ED0D67" w:rsidRPr="00D85E51" w:rsidRDefault="00ED0D67" w:rsidP="00ED0D67">
      <w:pPr>
        <w:pStyle w:val="a7"/>
        <w:spacing w:before="120" w:after="0" w:line="240" w:lineRule="auto"/>
        <w:contextualSpacing w:val="0"/>
        <w:jc w:val="right"/>
        <w:rPr>
          <w:rFonts w:cs="Times New Roman"/>
          <w:b/>
          <w:color w:val="4472C4" w:themeColor="accent5"/>
          <w:sz w:val="24"/>
          <w:szCs w:val="24"/>
          <w:lang w:val="uz-Cyrl-UZ"/>
        </w:rPr>
      </w:pPr>
      <w:r>
        <w:rPr>
          <w:rFonts w:cs="Times New Roman"/>
          <w:b/>
          <w:color w:val="4472C4" w:themeColor="accent5"/>
          <w:sz w:val="24"/>
          <w:szCs w:val="24"/>
          <w:lang w:val="uz-Cyrl-UZ"/>
        </w:rPr>
        <w:t>8</w:t>
      </w:r>
      <w:r w:rsidRPr="00D85E51">
        <w:rPr>
          <w:rFonts w:cs="Times New Roman"/>
          <w:b/>
          <w:color w:val="4472C4" w:themeColor="accent5"/>
          <w:sz w:val="24"/>
          <w:szCs w:val="24"/>
          <w:lang w:val="uz-Cyrl-UZ"/>
        </w:rPr>
        <w:t>-жадвал</w:t>
      </w:r>
    </w:p>
    <w:p w14:paraId="179F702B" w14:textId="25A96E92" w:rsidR="00ED0D67" w:rsidRPr="00D85E51" w:rsidRDefault="002B71BF" w:rsidP="00ED0D67">
      <w:pPr>
        <w:spacing w:after="120" w:line="240" w:lineRule="auto"/>
        <w:jc w:val="center"/>
        <w:rPr>
          <w:rFonts w:cs="Times New Roman"/>
          <w:b/>
          <w:color w:val="4472C4" w:themeColor="accent5"/>
          <w:sz w:val="24"/>
          <w:szCs w:val="24"/>
          <w:lang w:val="uz-Cyrl-UZ"/>
        </w:rPr>
      </w:pPr>
      <w:r w:rsidRPr="002B71BF">
        <w:rPr>
          <w:rFonts w:cs="Times New Roman"/>
          <w:b/>
          <w:color w:val="4472C4" w:themeColor="accent5"/>
          <w:sz w:val="24"/>
          <w:szCs w:val="24"/>
          <w:lang w:val="uz-Cyrl-UZ"/>
        </w:rPr>
        <w:t>Тана вазни бўйича тахминий</w:t>
      </w:r>
      <w:r w:rsidRPr="007F5799">
        <w:rPr>
          <w:rFonts w:cs="Times New Roman"/>
          <w:b/>
          <w:color w:val="4472C4" w:themeColor="accent5"/>
          <w:sz w:val="24"/>
          <w:szCs w:val="24"/>
          <w:lang w:val="uz-Cyrl-UZ"/>
        </w:rPr>
        <w:t xml:space="preserve"> йўқотилган қон ҳажми</w:t>
      </w:r>
      <w:r w:rsidR="00423BCB">
        <w:rPr>
          <w:rFonts w:cs="Times New Roman"/>
          <w:b/>
          <w:color w:val="4472C4" w:themeColor="accent5"/>
          <w:sz w:val="24"/>
          <w:szCs w:val="24"/>
          <w:lang w:val="uz-Cyrl-UZ"/>
        </w:rPr>
        <w:t>*</w:t>
      </w:r>
    </w:p>
    <w:tbl>
      <w:tblPr>
        <w:tblStyle w:val="ad"/>
        <w:tblW w:w="0" w:type="auto"/>
        <w:tblLayout w:type="fixed"/>
        <w:tblLook w:val="04A0" w:firstRow="1" w:lastRow="0" w:firstColumn="1" w:lastColumn="0" w:noHBand="0" w:noVBand="1"/>
      </w:tblPr>
      <w:tblGrid>
        <w:gridCol w:w="1992"/>
        <w:gridCol w:w="1992"/>
        <w:gridCol w:w="1993"/>
        <w:gridCol w:w="1992"/>
        <w:gridCol w:w="1993"/>
      </w:tblGrid>
      <w:tr w:rsidR="009C60AA" w:rsidRPr="009C60AA" w14:paraId="1EBF8CD3" w14:textId="77777777" w:rsidTr="009C60AA">
        <w:tc>
          <w:tcPr>
            <w:tcW w:w="1992" w:type="dxa"/>
            <w:shd w:val="clear" w:color="auto" w:fill="FFC000" w:themeFill="accent4"/>
            <w:vAlign w:val="center"/>
          </w:tcPr>
          <w:p w14:paraId="5A9EE894" w14:textId="673896A7" w:rsidR="009C60AA" w:rsidRPr="009C60AA" w:rsidRDefault="009C60AA" w:rsidP="009C60AA">
            <w:pPr>
              <w:jc w:val="center"/>
              <w:rPr>
                <w:rFonts w:cs="Times New Roman"/>
                <w:b/>
                <w:color w:val="000000" w:themeColor="text1"/>
                <w:sz w:val="24"/>
                <w:szCs w:val="24"/>
                <w:lang w:val="uz-Cyrl-UZ"/>
              </w:rPr>
            </w:pPr>
            <w:r w:rsidRPr="009C60AA">
              <w:rPr>
                <w:rFonts w:cs="Times New Roman"/>
                <w:b/>
                <w:color w:val="000000" w:themeColor="text1"/>
                <w:sz w:val="24"/>
                <w:szCs w:val="24"/>
                <w:lang w:val="uz-Cyrl-UZ"/>
              </w:rPr>
              <w:t>Тана вазни (кг)</w:t>
            </w:r>
          </w:p>
        </w:tc>
        <w:tc>
          <w:tcPr>
            <w:tcW w:w="1992" w:type="dxa"/>
            <w:shd w:val="clear" w:color="auto" w:fill="FFC000" w:themeFill="accent4"/>
            <w:vAlign w:val="center"/>
          </w:tcPr>
          <w:p w14:paraId="1D4D5022" w14:textId="685C74C3" w:rsidR="009C60AA" w:rsidRPr="009C60AA" w:rsidRDefault="009C60AA" w:rsidP="009C60AA">
            <w:pPr>
              <w:jc w:val="center"/>
              <w:rPr>
                <w:rFonts w:cs="Times New Roman"/>
                <w:b/>
                <w:color w:val="000000" w:themeColor="text1"/>
                <w:sz w:val="24"/>
                <w:szCs w:val="24"/>
                <w:lang w:val="uz-Cyrl-UZ"/>
              </w:rPr>
            </w:pPr>
            <w:r w:rsidRPr="009C60AA">
              <w:rPr>
                <w:rFonts w:cs="Times New Roman"/>
                <w:b/>
                <w:color w:val="000000" w:themeColor="text1"/>
                <w:sz w:val="24"/>
                <w:szCs w:val="24"/>
                <w:lang w:val="uz-Cyrl-UZ"/>
              </w:rPr>
              <w:t>АҚҲ (мл)</w:t>
            </w:r>
          </w:p>
        </w:tc>
        <w:tc>
          <w:tcPr>
            <w:tcW w:w="1993" w:type="dxa"/>
            <w:shd w:val="clear" w:color="auto" w:fill="FFC000" w:themeFill="accent4"/>
            <w:vAlign w:val="center"/>
          </w:tcPr>
          <w:p w14:paraId="3A07DE13" w14:textId="249D259A" w:rsidR="009C60AA" w:rsidRPr="009C60AA" w:rsidRDefault="009C60AA" w:rsidP="009C60AA">
            <w:pPr>
              <w:jc w:val="center"/>
              <w:rPr>
                <w:rFonts w:cs="Times New Roman"/>
                <w:b/>
                <w:color w:val="000000" w:themeColor="text1"/>
                <w:sz w:val="24"/>
                <w:szCs w:val="24"/>
                <w:lang w:val="uz-Cyrl-UZ"/>
              </w:rPr>
            </w:pPr>
            <w:r w:rsidRPr="009C60AA">
              <w:rPr>
                <w:rFonts w:cs="Times New Roman"/>
                <w:b/>
                <w:color w:val="000000" w:themeColor="text1"/>
                <w:sz w:val="24"/>
                <w:szCs w:val="24"/>
                <w:lang w:val="uz-Cyrl-UZ"/>
              </w:rPr>
              <w:t>Йўқотилган қон ҳажми 15% (мл)</w:t>
            </w:r>
          </w:p>
        </w:tc>
        <w:tc>
          <w:tcPr>
            <w:tcW w:w="1992" w:type="dxa"/>
            <w:shd w:val="clear" w:color="auto" w:fill="FFC000" w:themeFill="accent4"/>
            <w:vAlign w:val="center"/>
          </w:tcPr>
          <w:p w14:paraId="5ADF61CE" w14:textId="26C9890A" w:rsidR="009C60AA" w:rsidRPr="009C60AA" w:rsidRDefault="009C60AA" w:rsidP="009C60AA">
            <w:pPr>
              <w:jc w:val="center"/>
              <w:rPr>
                <w:rFonts w:cs="Times New Roman"/>
                <w:b/>
                <w:color w:val="000000" w:themeColor="text1"/>
                <w:sz w:val="24"/>
                <w:szCs w:val="24"/>
                <w:lang w:val="uz-Cyrl-UZ"/>
              </w:rPr>
            </w:pPr>
            <w:r w:rsidRPr="009C60AA">
              <w:rPr>
                <w:rFonts w:cs="Times New Roman"/>
                <w:b/>
                <w:color w:val="000000" w:themeColor="text1"/>
                <w:sz w:val="24"/>
                <w:szCs w:val="24"/>
                <w:lang w:val="uz-Cyrl-UZ"/>
              </w:rPr>
              <w:t>Йўқотилган қон ҳажми 25% (мл)</w:t>
            </w:r>
          </w:p>
        </w:tc>
        <w:tc>
          <w:tcPr>
            <w:tcW w:w="1993" w:type="dxa"/>
            <w:shd w:val="clear" w:color="auto" w:fill="FFC000" w:themeFill="accent4"/>
            <w:vAlign w:val="center"/>
          </w:tcPr>
          <w:p w14:paraId="46B8130C" w14:textId="65823508" w:rsidR="009C60AA" w:rsidRPr="009C60AA" w:rsidRDefault="009C60AA" w:rsidP="009C60AA">
            <w:pPr>
              <w:jc w:val="center"/>
              <w:rPr>
                <w:rFonts w:cs="Times New Roman"/>
                <w:b/>
                <w:color w:val="000000" w:themeColor="text1"/>
                <w:sz w:val="24"/>
                <w:szCs w:val="24"/>
                <w:lang w:val="uz-Cyrl-UZ"/>
              </w:rPr>
            </w:pPr>
            <w:r w:rsidRPr="009C60AA">
              <w:rPr>
                <w:rFonts w:cs="Times New Roman"/>
                <w:b/>
                <w:color w:val="000000" w:themeColor="text1"/>
                <w:sz w:val="24"/>
                <w:szCs w:val="24"/>
                <w:lang w:val="uz-Cyrl-UZ"/>
              </w:rPr>
              <w:t>Йўқотилган қон ҳажми 40% (мл)</w:t>
            </w:r>
          </w:p>
        </w:tc>
      </w:tr>
      <w:tr w:rsidR="009C60AA" w:rsidRPr="009C60AA" w14:paraId="67588174" w14:textId="77777777" w:rsidTr="009C60AA">
        <w:tc>
          <w:tcPr>
            <w:tcW w:w="1992" w:type="dxa"/>
            <w:vAlign w:val="center"/>
          </w:tcPr>
          <w:p w14:paraId="358A4FD9" w14:textId="6B9DBFBD" w:rsidR="009C60AA" w:rsidRPr="009C60AA" w:rsidRDefault="009C60AA" w:rsidP="009C60AA">
            <w:pPr>
              <w:jc w:val="center"/>
              <w:rPr>
                <w:rFonts w:cs="Times New Roman"/>
                <w:color w:val="000000" w:themeColor="text1"/>
                <w:sz w:val="24"/>
                <w:szCs w:val="24"/>
                <w:lang w:val="uz-Cyrl-UZ"/>
              </w:rPr>
            </w:pPr>
            <w:r w:rsidRPr="009C60AA">
              <w:rPr>
                <w:sz w:val="24"/>
                <w:szCs w:val="24"/>
              </w:rPr>
              <w:t>50</w:t>
            </w:r>
          </w:p>
        </w:tc>
        <w:tc>
          <w:tcPr>
            <w:tcW w:w="1992" w:type="dxa"/>
            <w:vAlign w:val="center"/>
          </w:tcPr>
          <w:p w14:paraId="1625FF77" w14:textId="1DD19B7D" w:rsidR="009C60AA" w:rsidRPr="009C60AA" w:rsidRDefault="009C60AA" w:rsidP="009C60AA">
            <w:pPr>
              <w:jc w:val="center"/>
              <w:rPr>
                <w:rFonts w:cs="Times New Roman"/>
                <w:color w:val="000000" w:themeColor="text1"/>
                <w:sz w:val="24"/>
                <w:szCs w:val="24"/>
                <w:lang w:val="uz-Cyrl-UZ"/>
              </w:rPr>
            </w:pPr>
            <w:r w:rsidRPr="009C60AA">
              <w:rPr>
                <w:sz w:val="24"/>
                <w:szCs w:val="24"/>
              </w:rPr>
              <w:t>5000</w:t>
            </w:r>
          </w:p>
        </w:tc>
        <w:tc>
          <w:tcPr>
            <w:tcW w:w="1993" w:type="dxa"/>
            <w:vAlign w:val="center"/>
          </w:tcPr>
          <w:p w14:paraId="4AC64495" w14:textId="0D46DE8F" w:rsidR="009C60AA" w:rsidRPr="009C60AA" w:rsidRDefault="009C60AA" w:rsidP="009C60AA">
            <w:pPr>
              <w:jc w:val="center"/>
              <w:rPr>
                <w:rFonts w:cs="Times New Roman"/>
                <w:color w:val="000000" w:themeColor="text1"/>
                <w:sz w:val="24"/>
                <w:szCs w:val="24"/>
                <w:lang w:val="uz-Cyrl-UZ"/>
              </w:rPr>
            </w:pPr>
            <w:r w:rsidRPr="009C60AA">
              <w:rPr>
                <w:sz w:val="24"/>
                <w:szCs w:val="24"/>
              </w:rPr>
              <w:t>750</w:t>
            </w:r>
          </w:p>
        </w:tc>
        <w:tc>
          <w:tcPr>
            <w:tcW w:w="1992" w:type="dxa"/>
            <w:vAlign w:val="center"/>
          </w:tcPr>
          <w:p w14:paraId="3341E57E" w14:textId="72D4C6BF" w:rsidR="009C60AA" w:rsidRPr="009C60AA" w:rsidRDefault="009C60AA" w:rsidP="009C60AA">
            <w:pPr>
              <w:jc w:val="center"/>
              <w:rPr>
                <w:rFonts w:cs="Times New Roman"/>
                <w:color w:val="000000" w:themeColor="text1"/>
                <w:sz w:val="24"/>
                <w:szCs w:val="24"/>
                <w:lang w:val="uz-Cyrl-UZ"/>
              </w:rPr>
            </w:pPr>
            <w:r w:rsidRPr="009C60AA">
              <w:rPr>
                <w:sz w:val="24"/>
                <w:szCs w:val="24"/>
              </w:rPr>
              <w:t>1500</w:t>
            </w:r>
          </w:p>
        </w:tc>
        <w:tc>
          <w:tcPr>
            <w:tcW w:w="1993" w:type="dxa"/>
            <w:vAlign w:val="center"/>
          </w:tcPr>
          <w:p w14:paraId="020DD2B1" w14:textId="67D9936E" w:rsidR="009C60AA" w:rsidRPr="009C60AA" w:rsidRDefault="009C60AA" w:rsidP="009C60AA">
            <w:pPr>
              <w:jc w:val="center"/>
              <w:rPr>
                <w:rFonts w:cs="Times New Roman"/>
                <w:color w:val="000000" w:themeColor="text1"/>
                <w:sz w:val="24"/>
                <w:szCs w:val="24"/>
                <w:lang w:val="uz-Cyrl-UZ"/>
              </w:rPr>
            </w:pPr>
            <w:r w:rsidRPr="009C60AA">
              <w:rPr>
                <w:sz w:val="24"/>
                <w:szCs w:val="24"/>
              </w:rPr>
              <w:t>2000</w:t>
            </w:r>
          </w:p>
        </w:tc>
      </w:tr>
      <w:tr w:rsidR="009C60AA" w:rsidRPr="009C60AA" w14:paraId="444B982C" w14:textId="77777777" w:rsidTr="009C60AA">
        <w:tc>
          <w:tcPr>
            <w:tcW w:w="1992" w:type="dxa"/>
            <w:vAlign w:val="center"/>
          </w:tcPr>
          <w:p w14:paraId="496B1EFA" w14:textId="20F9E184" w:rsidR="009C60AA" w:rsidRPr="009C60AA" w:rsidRDefault="009C60AA" w:rsidP="009C60AA">
            <w:pPr>
              <w:jc w:val="center"/>
              <w:rPr>
                <w:rFonts w:cs="Times New Roman"/>
                <w:color w:val="000000" w:themeColor="text1"/>
                <w:sz w:val="24"/>
                <w:szCs w:val="24"/>
                <w:lang w:val="uz-Cyrl-UZ"/>
              </w:rPr>
            </w:pPr>
            <w:r w:rsidRPr="009C60AA">
              <w:rPr>
                <w:sz w:val="24"/>
                <w:szCs w:val="24"/>
              </w:rPr>
              <w:t>55</w:t>
            </w:r>
          </w:p>
        </w:tc>
        <w:tc>
          <w:tcPr>
            <w:tcW w:w="1992" w:type="dxa"/>
            <w:vAlign w:val="center"/>
          </w:tcPr>
          <w:p w14:paraId="2D903384" w14:textId="2D4D56C7" w:rsidR="009C60AA" w:rsidRPr="009C60AA" w:rsidRDefault="009C60AA" w:rsidP="009C60AA">
            <w:pPr>
              <w:jc w:val="center"/>
              <w:rPr>
                <w:rFonts w:cs="Times New Roman"/>
                <w:color w:val="000000" w:themeColor="text1"/>
                <w:sz w:val="24"/>
                <w:szCs w:val="24"/>
                <w:lang w:val="uz-Cyrl-UZ"/>
              </w:rPr>
            </w:pPr>
            <w:r w:rsidRPr="009C60AA">
              <w:rPr>
                <w:sz w:val="24"/>
                <w:szCs w:val="24"/>
              </w:rPr>
              <w:t>5500</w:t>
            </w:r>
          </w:p>
        </w:tc>
        <w:tc>
          <w:tcPr>
            <w:tcW w:w="1993" w:type="dxa"/>
            <w:vAlign w:val="center"/>
          </w:tcPr>
          <w:p w14:paraId="10150880" w14:textId="0B06D142" w:rsidR="009C60AA" w:rsidRPr="009C60AA" w:rsidRDefault="009C60AA" w:rsidP="009C60AA">
            <w:pPr>
              <w:jc w:val="center"/>
              <w:rPr>
                <w:rFonts w:cs="Times New Roman"/>
                <w:color w:val="000000" w:themeColor="text1"/>
                <w:sz w:val="24"/>
                <w:szCs w:val="24"/>
                <w:lang w:val="uz-Cyrl-UZ"/>
              </w:rPr>
            </w:pPr>
            <w:r w:rsidRPr="009C60AA">
              <w:rPr>
                <w:sz w:val="24"/>
                <w:szCs w:val="24"/>
              </w:rPr>
              <w:t>825</w:t>
            </w:r>
          </w:p>
        </w:tc>
        <w:tc>
          <w:tcPr>
            <w:tcW w:w="1992" w:type="dxa"/>
            <w:vAlign w:val="center"/>
          </w:tcPr>
          <w:p w14:paraId="11F3DD29" w14:textId="1F9696F6" w:rsidR="009C60AA" w:rsidRPr="009C60AA" w:rsidRDefault="009C60AA" w:rsidP="009C60AA">
            <w:pPr>
              <w:jc w:val="center"/>
              <w:rPr>
                <w:rFonts w:cs="Times New Roman"/>
                <w:color w:val="000000" w:themeColor="text1"/>
                <w:sz w:val="24"/>
                <w:szCs w:val="24"/>
                <w:lang w:val="uz-Cyrl-UZ"/>
              </w:rPr>
            </w:pPr>
            <w:r w:rsidRPr="009C60AA">
              <w:rPr>
                <w:sz w:val="24"/>
                <w:szCs w:val="24"/>
              </w:rPr>
              <w:t>1650</w:t>
            </w:r>
          </w:p>
        </w:tc>
        <w:tc>
          <w:tcPr>
            <w:tcW w:w="1993" w:type="dxa"/>
            <w:vAlign w:val="center"/>
          </w:tcPr>
          <w:p w14:paraId="53782C62" w14:textId="6F2A27DE" w:rsidR="009C60AA" w:rsidRPr="009C60AA" w:rsidRDefault="009C60AA" w:rsidP="009C60AA">
            <w:pPr>
              <w:jc w:val="center"/>
              <w:rPr>
                <w:rFonts w:cs="Times New Roman"/>
                <w:color w:val="000000" w:themeColor="text1"/>
                <w:sz w:val="24"/>
                <w:szCs w:val="24"/>
                <w:lang w:val="uz-Cyrl-UZ"/>
              </w:rPr>
            </w:pPr>
            <w:r w:rsidRPr="009C60AA">
              <w:rPr>
                <w:sz w:val="24"/>
                <w:szCs w:val="24"/>
              </w:rPr>
              <w:t>2200</w:t>
            </w:r>
          </w:p>
        </w:tc>
      </w:tr>
      <w:tr w:rsidR="009C60AA" w:rsidRPr="009C60AA" w14:paraId="459786E5" w14:textId="77777777" w:rsidTr="009C60AA">
        <w:tc>
          <w:tcPr>
            <w:tcW w:w="1992" w:type="dxa"/>
            <w:vAlign w:val="center"/>
          </w:tcPr>
          <w:p w14:paraId="2319B165" w14:textId="3F485AF2" w:rsidR="009C60AA" w:rsidRPr="009C60AA" w:rsidRDefault="009C60AA" w:rsidP="009C60AA">
            <w:pPr>
              <w:jc w:val="center"/>
              <w:rPr>
                <w:rFonts w:cs="Times New Roman"/>
                <w:color w:val="000000" w:themeColor="text1"/>
                <w:sz w:val="24"/>
                <w:szCs w:val="24"/>
                <w:lang w:val="uz-Cyrl-UZ"/>
              </w:rPr>
            </w:pPr>
            <w:r w:rsidRPr="009C60AA">
              <w:rPr>
                <w:sz w:val="24"/>
                <w:szCs w:val="24"/>
              </w:rPr>
              <w:t>60</w:t>
            </w:r>
          </w:p>
        </w:tc>
        <w:tc>
          <w:tcPr>
            <w:tcW w:w="1992" w:type="dxa"/>
            <w:vAlign w:val="center"/>
          </w:tcPr>
          <w:p w14:paraId="2BB72844" w14:textId="6B15DCF0" w:rsidR="009C60AA" w:rsidRPr="009C60AA" w:rsidRDefault="009C60AA" w:rsidP="009C60AA">
            <w:pPr>
              <w:jc w:val="center"/>
              <w:rPr>
                <w:rFonts w:cs="Times New Roman"/>
                <w:color w:val="000000" w:themeColor="text1"/>
                <w:sz w:val="24"/>
                <w:szCs w:val="24"/>
                <w:lang w:val="uz-Cyrl-UZ"/>
              </w:rPr>
            </w:pPr>
            <w:r w:rsidRPr="009C60AA">
              <w:rPr>
                <w:sz w:val="24"/>
                <w:szCs w:val="24"/>
              </w:rPr>
              <w:t>6000</w:t>
            </w:r>
          </w:p>
        </w:tc>
        <w:tc>
          <w:tcPr>
            <w:tcW w:w="1993" w:type="dxa"/>
            <w:vAlign w:val="center"/>
          </w:tcPr>
          <w:p w14:paraId="2C907180" w14:textId="0730E98C" w:rsidR="009C60AA" w:rsidRPr="009C60AA" w:rsidRDefault="009C60AA" w:rsidP="009C60AA">
            <w:pPr>
              <w:jc w:val="center"/>
              <w:rPr>
                <w:rFonts w:cs="Times New Roman"/>
                <w:color w:val="000000" w:themeColor="text1"/>
                <w:sz w:val="24"/>
                <w:szCs w:val="24"/>
                <w:lang w:val="uz-Cyrl-UZ"/>
              </w:rPr>
            </w:pPr>
            <w:r w:rsidRPr="009C60AA">
              <w:rPr>
                <w:sz w:val="24"/>
                <w:szCs w:val="24"/>
              </w:rPr>
              <w:t>900</w:t>
            </w:r>
          </w:p>
        </w:tc>
        <w:tc>
          <w:tcPr>
            <w:tcW w:w="1992" w:type="dxa"/>
            <w:vAlign w:val="center"/>
          </w:tcPr>
          <w:p w14:paraId="3C5F0934" w14:textId="7A7C5248" w:rsidR="009C60AA" w:rsidRPr="009C60AA" w:rsidRDefault="009C60AA" w:rsidP="009C60AA">
            <w:pPr>
              <w:jc w:val="center"/>
              <w:rPr>
                <w:rFonts w:cs="Times New Roman"/>
                <w:color w:val="000000" w:themeColor="text1"/>
                <w:sz w:val="24"/>
                <w:szCs w:val="24"/>
                <w:lang w:val="uz-Cyrl-UZ"/>
              </w:rPr>
            </w:pPr>
            <w:r w:rsidRPr="009C60AA">
              <w:rPr>
                <w:sz w:val="24"/>
                <w:szCs w:val="24"/>
              </w:rPr>
              <w:t>1800</w:t>
            </w:r>
          </w:p>
        </w:tc>
        <w:tc>
          <w:tcPr>
            <w:tcW w:w="1993" w:type="dxa"/>
            <w:vAlign w:val="center"/>
          </w:tcPr>
          <w:p w14:paraId="24F0D13B" w14:textId="0E6D9DBA" w:rsidR="009C60AA" w:rsidRPr="009C60AA" w:rsidRDefault="009C60AA" w:rsidP="009C60AA">
            <w:pPr>
              <w:jc w:val="center"/>
              <w:rPr>
                <w:rFonts w:cs="Times New Roman"/>
                <w:color w:val="000000" w:themeColor="text1"/>
                <w:sz w:val="24"/>
                <w:szCs w:val="24"/>
                <w:lang w:val="uz-Cyrl-UZ"/>
              </w:rPr>
            </w:pPr>
            <w:r w:rsidRPr="009C60AA">
              <w:rPr>
                <w:sz w:val="24"/>
                <w:szCs w:val="24"/>
              </w:rPr>
              <w:t>2400</w:t>
            </w:r>
          </w:p>
        </w:tc>
      </w:tr>
      <w:tr w:rsidR="009C60AA" w:rsidRPr="009C60AA" w14:paraId="294E2CE5" w14:textId="77777777" w:rsidTr="009C60AA">
        <w:tc>
          <w:tcPr>
            <w:tcW w:w="1992" w:type="dxa"/>
            <w:vAlign w:val="center"/>
          </w:tcPr>
          <w:p w14:paraId="611EDD73" w14:textId="1E48AEEE" w:rsidR="009C60AA" w:rsidRPr="009C60AA" w:rsidRDefault="009C60AA" w:rsidP="009C60AA">
            <w:pPr>
              <w:jc w:val="center"/>
              <w:rPr>
                <w:rFonts w:cs="Times New Roman"/>
                <w:color w:val="000000" w:themeColor="text1"/>
                <w:sz w:val="24"/>
                <w:szCs w:val="24"/>
                <w:lang w:val="uz-Cyrl-UZ"/>
              </w:rPr>
            </w:pPr>
            <w:r w:rsidRPr="009C60AA">
              <w:rPr>
                <w:sz w:val="24"/>
                <w:szCs w:val="24"/>
              </w:rPr>
              <w:t>65</w:t>
            </w:r>
          </w:p>
        </w:tc>
        <w:tc>
          <w:tcPr>
            <w:tcW w:w="1992" w:type="dxa"/>
            <w:vAlign w:val="center"/>
          </w:tcPr>
          <w:p w14:paraId="782271F2" w14:textId="656BA970" w:rsidR="009C60AA" w:rsidRPr="009C60AA" w:rsidRDefault="009C60AA" w:rsidP="009C60AA">
            <w:pPr>
              <w:jc w:val="center"/>
              <w:rPr>
                <w:rFonts w:cs="Times New Roman"/>
                <w:color w:val="000000" w:themeColor="text1"/>
                <w:sz w:val="24"/>
                <w:szCs w:val="24"/>
                <w:lang w:val="uz-Cyrl-UZ"/>
              </w:rPr>
            </w:pPr>
            <w:r w:rsidRPr="009C60AA">
              <w:rPr>
                <w:sz w:val="24"/>
                <w:szCs w:val="24"/>
              </w:rPr>
              <w:t>6500</w:t>
            </w:r>
          </w:p>
        </w:tc>
        <w:tc>
          <w:tcPr>
            <w:tcW w:w="1993" w:type="dxa"/>
            <w:vAlign w:val="center"/>
          </w:tcPr>
          <w:p w14:paraId="5C7A43B4" w14:textId="6E502ABE" w:rsidR="009C60AA" w:rsidRPr="009C60AA" w:rsidRDefault="009C60AA" w:rsidP="009C60AA">
            <w:pPr>
              <w:jc w:val="center"/>
              <w:rPr>
                <w:rFonts w:cs="Times New Roman"/>
                <w:color w:val="000000" w:themeColor="text1"/>
                <w:sz w:val="24"/>
                <w:szCs w:val="24"/>
                <w:lang w:val="uz-Cyrl-UZ"/>
              </w:rPr>
            </w:pPr>
            <w:r w:rsidRPr="009C60AA">
              <w:rPr>
                <w:sz w:val="24"/>
                <w:szCs w:val="24"/>
              </w:rPr>
              <w:t>975</w:t>
            </w:r>
          </w:p>
        </w:tc>
        <w:tc>
          <w:tcPr>
            <w:tcW w:w="1992" w:type="dxa"/>
            <w:vAlign w:val="center"/>
          </w:tcPr>
          <w:p w14:paraId="598434B8" w14:textId="14849AEF" w:rsidR="009C60AA" w:rsidRPr="009C60AA" w:rsidRDefault="009C60AA" w:rsidP="009C60AA">
            <w:pPr>
              <w:jc w:val="center"/>
              <w:rPr>
                <w:rFonts w:cs="Times New Roman"/>
                <w:color w:val="000000" w:themeColor="text1"/>
                <w:sz w:val="24"/>
                <w:szCs w:val="24"/>
                <w:lang w:val="uz-Cyrl-UZ"/>
              </w:rPr>
            </w:pPr>
            <w:r w:rsidRPr="009C60AA">
              <w:rPr>
                <w:sz w:val="24"/>
                <w:szCs w:val="24"/>
              </w:rPr>
              <w:t>1950</w:t>
            </w:r>
          </w:p>
        </w:tc>
        <w:tc>
          <w:tcPr>
            <w:tcW w:w="1993" w:type="dxa"/>
            <w:vAlign w:val="center"/>
          </w:tcPr>
          <w:p w14:paraId="3FE75900" w14:textId="3E38897B" w:rsidR="009C60AA" w:rsidRPr="009C60AA" w:rsidRDefault="009C60AA" w:rsidP="009C60AA">
            <w:pPr>
              <w:jc w:val="center"/>
              <w:rPr>
                <w:rFonts w:cs="Times New Roman"/>
                <w:color w:val="000000" w:themeColor="text1"/>
                <w:sz w:val="24"/>
                <w:szCs w:val="24"/>
                <w:lang w:val="uz-Cyrl-UZ"/>
              </w:rPr>
            </w:pPr>
            <w:r w:rsidRPr="009C60AA">
              <w:rPr>
                <w:sz w:val="24"/>
                <w:szCs w:val="24"/>
              </w:rPr>
              <w:t>2600</w:t>
            </w:r>
          </w:p>
        </w:tc>
      </w:tr>
      <w:tr w:rsidR="009C60AA" w:rsidRPr="009C60AA" w14:paraId="40A89B02" w14:textId="77777777" w:rsidTr="009C60AA">
        <w:tc>
          <w:tcPr>
            <w:tcW w:w="1992" w:type="dxa"/>
            <w:vAlign w:val="center"/>
          </w:tcPr>
          <w:p w14:paraId="371D0324" w14:textId="19FF188A" w:rsidR="009C60AA" w:rsidRPr="009C60AA" w:rsidRDefault="009C60AA" w:rsidP="009C60AA">
            <w:pPr>
              <w:jc w:val="center"/>
              <w:rPr>
                <w:rFonts w:cs="Times New Roman"/>
                <w:color w:val="000000" w:themeColor="text1"/>
                <w:sz w:val="24"/>
                <w:szCs w:val="24"/>
                <w:lang w:val="uz-Cyrl-UZ"/>
              </w:rPr>
            </w:pPr>
            <w:r w:rsidRPr="009C60AA">
              <w:rPr>
                <w:sz w:val="24"/>
                <w:szCs w:val="24"/>
              </w:rPr>
              <w:t>70</w:t>
            </w:r>
          </w:p>
        </w:tc>
        <w:tc>
          <w:tcPr>
            <w:tcW w:w="1992" w:type="dxa"/>
            <w:vAlign w:val="center"/>
          </w:tcPr>
          <w:p w14:paraId="6F0E4D86" w14:textId="6A5D2C57" w:rsidR="009C60AA" w:rsidRPr="009C60AA" w:rsidRDefault="009C60AA" w:rsidP="009C60AA">
            <w:pPr>
              <w:jc w:val="center"/>
              <w:rPr>
                <w:rFonts w:cs="Times New Roman"/>
                <w:color w:val="000000" w:themeColor="text1"/>
                <w:sz w:val="24"/>
                <w:szCs w:val="24"/>
                <w:lang w:val="uz-Cyrl-UZ"/>
              </w:rPr>
            </w:pPr>
            <w:r w:rsidRPr="009C60AA">
              <w:rPr>
                <w:sz w:val="24"/>
                <w:szCs w:val="24"/>
              </w:rPr>
              <w:t>7000</w:t>
            </w:r>
          </w:p>
        </w:tc>
        <w:tc>
          <w:tcPr>
            <w:tcW w:w="1993" w:type="dxa"/>
            <w:vAlign w:val="center"/>
          </w:tcPr>
          <w:p w14:paraId="12C0F888" w14:textId="137AE704" w:rsidR="009C60AA" w:rsidRPr="009C60AA" w:rsidRDefault="009C60AA" w:rsidP="009C60AA">
            <w:pPr>
              <w:jc w:val="center"/>
              <w:rPr>
                <w:rFonts w:cs="Times New Roman"/>
                <w:color w:val="000000" w:themeColor="text1"/>
                <w:sz w:val="24"/>
                <w:szCs w:val="24"/>
                <w:lang w:val="uz-Cyrl-UZ"/>
              </w:rPr>
            </w:pPr>
            <w:r w:rsidRPr="009C60AA">
              <w:rPr>
                <w:sz w:val="24"/>
                <w:szCs w:val="24"/>
              </w:rPr>
              <w:t>1050</w:t>
            </w:r>
          </w:p>
        </w:tc>
        <w:tc>
          <w:tcPr>
            <w:tcW w:w="1992" w:type="dxa"/>
            <w:vAlign w:val="center"/>
          </w:tcPr>
          <w:p w14:paraId="100B2DC9" w14:textId="6CFD3D06" w:rsidR="009C60AA" w:rsidRPr="009C60AA" w:rsidRDefault="009C60AA" w:rsidP="009C60AA">
            <w:pPr>
              <w:jc w:val="center"/>
              <w:rPr>
                <w:rFonts w:cs="Times New Roman"/>
                <w:color w:val="000000" w:themeColor="text1"/>
                <w:sz w:val="24"/>
                <w:szCs w:val="24"/>
                <w:lang w:val="uz-Cyrl-UZ"/>
              </w:rPr>
            </w:pPr>
            <w:r w:rsidRPr="009C60AA">
              <w:rPr>
                <w:sz w:val="24"/>
                <w:szCs w:val="24"/>
              </w:rPr>
              <w:t>2100</w:t>
            </w:r>
          </w:p>
        </w:tc>
        <w:tc>
          <w:tcPr>
            <w:tcW w:w="1993" w:type="dxa"/>
            <w:vAlign w:val="center"/>
          </w:tcPr>
          <w:p w14:paraId="17E82A39" w14:textId="4A1AEE57" w:rsidR="009C60AA" w:rsidRPr="009C60AA" w:rsidRDefault="009C60AA" w:rsidP="009C60AA">
            <w:pPr>
              <w:jc w:val="center"/>
              <w:rPr>
                <w:rFonts w:cs="Times New Roman"/>
                <w:color w:val="000000" w:themeColor="text1"/>
                <w:sz w:val="24"/>
                <w:szCs w:val="24"/>
                <w:lang w:val="uz-Cyrl-UZ"/>
              </w:rPr>
            </w:pPr>
            <w:r w:rsidRPr="009C60AA">
              <w:rPr>
                <w:sz w:val="24"/>
                <w:szCs w:val="24"/>
              </w:rPr>
              <w:t>2800</w:t>
            </w:r>
          </w:p>
        </w:tc>
      </w:tr>
      <w:tr w:rsidR="009C60AA" w:rsidRPr="009C60AA" w14:paraId="0FDD7422" w14:textId="77777777" w:rsidTr="009C60AA">
        <w:tc>
          <w:tcPr>
            <w:tcW w:w="1992" w:type="dxa"/>
            <w:tcBorders>
              <w:bottom w:val="single" w:sz="4" w:space="0" w:color="auto"/>
            </w:tcBorders>
            <w:vAlign w:val="center"/>
          </w:tcPr>
          <w:p w14:paraId="1F4F6E73" w14:textId="06364D76" w:rsidR="009C60AA" w:rsidRPr="009C60AA" w:rsidRDefault="009C60AA" w:rsidP="009C60AA">
            <w:pPr>
              <w:jc w:val="center"/>
              <w:rPr>
                <w:rFonts w:cs="Times New Roman"/>
                <w:color w:val="000000" w:themeColor="text1"/>
                <w:sz w:val="24"/>
                <w:szCs w:val="24"/>
                <w:lang w:val="uz-Cyrl-UZ"/>
              </w:rPr>
            </w:pPr>
            <w:r w:rsidRPr="009C60AA">
              <w:rPr>
                <w:sz w:val="24"/>
                <w:szCs w:val="24"/>
              </w:rPr>
              <w:t>50</w:t>
            </w:r>
          </w:p>
        </w:tc>
        <w:tc>
          <w:tcPr>
            <w:tcW w:w="1992" w:type="dxa"/>
            <w:tcBorders>
              <w:bottom w:val="single" w:sz="4" w:space="0" w:color="auto"/>
            </w:tcBorders>
            <w:vAlign w:val="center"/>
          </w:tcPr>
          <w:p w14:paraId="454CF9A2" w14:textId="6C4650C7" w:rsidR="009C60AA" w:rsidRPr="009C60AA" w:rsidRDefault="009C60AA" w:rsidP="009C60AA">
            <w:pPr>
              <w:jc w:val="center"/>
              <w:rPr>
                <w:rFonts w:cs="Times New Roman"/>
                <w:color w:val="000000" w:themeColor="text1"/>
                <w:sz w:val="24"/>
                <w:szCs w:val="24"/>
                <w:lang w:val="uz-Cyrl-UZ"/>
              </w:rPr>
            </w:pPr>
            <w:r w:rsidRPr="009C60AA">
              <w:rPr>
                <w:sz w:val="24"/>
                <w:szCs w:val="24"/>
              </w:rPr>
              <w:t>5000</w:t>
            </w:r>
          </w:p>
        </w:tc>
        <w:tc>
          <w:tcPr>
            <w:tcW w:w="1993" w:type="dxa"/>
            <w:tcBorders>
              <w:bottom w:val="single" w:sz="4" w:space="0" w:color="auto"/>
            </w:tcBorders>
            <w:vAlign w:val="center"/>
          </w:tcPr>
          <w:p w14:paraId="35119D1C" w14:textId="6095C2E0" w:rsidR="009C60AA" w:rsidRPr="009C60AA" w:rsidRDefault="009C60AA" w:rsidP="009C60AA">
            <w:pPr>
              <w:jc w:val="center"/>
              <w:rPr>
                <w:rFonts w:cs="Times New Roman"/>
                <w:color w:val="000000" w:themeColor="text1"/>
                <w:sz w:val="24"/>
                <w:szCs w:val="24"/>
                <w:lang w:val="uz-Cyrl-UZ"/>
              </w:rPr>
            </w:pPr>
            <w:r w:rsidRPr="009C60AA">
              <w:rPr>
                <w:sz w:val="24"/>
                <w:szCs w:val="24"/>
              </w:rPr>
              <w:t>750</w:t>
            </w:r>
          </w:p>
        </w:tc>
        <w:tc>
          <w:tcPr>
            <w:tcW w:w="1992" w:type="dxa"/>
            <w:tcBorders>
              <w:bottom w:val="single" w:sz="4" w:space="0" w:color="auto"/>
            </w:tcBorders>
            <w:vAlign w:val="center"/>
          </w:tcPr>
          <w:p w14:paraId="7FC50C2A" w14:textId="6C61EA75" w:rsidR="009C60AA" w:rsidRPr="009C60AA" w:rsidRDefault="009C60AA" w:rsidP="009C60AA">
            <w:pPr>
              <w:jc w:val="center"/>
              <w:rPr>
                <w:rFonts w:cs="Times New Roman"/>
                <w:color w:val="000000" w:themeColor="text1"/>
                <w:sz w:val="24"/>
                <w:szCs w:val="24"/>
                <w:lang w:val="uz-Cyrl-UZ"/>
              </w:rPr>
            </w:pPr>
            <w:r w:rsidRPr="009C60AA">
              <w:rPr>
                <w:sz w:val="24"/>
                <w:szCs w:val="24"/>
              </w:rPr>
              <w:t>1500</w:t>
            </w:r>
          </w:p>
        </w:tc>
        <w:tc>
          <w:tcPr>
            <w:tcW w:w="1993" w:type="dxa"/>
            <w:tcBorders>
              <w:bottom w:val="single" w:sz="4" w:space="0" w:color="auto"/>
            </w:tcBorders>
            <w:vAlign w:val="center"/>
          </w:tcPr>
          <w:p w14:paraId="4570B506" w14:textId="036C779B" w:rsidR="009C60AA" w:rsidRPr="009C60AA" w:rsidRDefault="009C60AA" w:rsidP="009C60AA">
            <w:pPr>
              <w:jc w:val="center"/>
              <w:rPr>
                <w:rFonts w:cs="Times New Roman"/>
                <w:color w:val="000000" w:themeColor="text1"/>
                <w:sz w:val="24"/>
                <w:szCs w:val="24"/>
                <w:lang w:val="uz-Cyrl-UZ"/>
              </w:rPr>
            </w:pPr>
            <w:r w:rsidRPr="009C60AA">
              <w:rPr>
                <w:sz w:val="24"/>
                <w:szCs w:val="24"/>
              </w:rPr>
              <w:t>2000</w:t>
            </w:r>
          </w:p>
        </w:tc>
      </w:tr>
      <w:tr w:rsidR="009C60AA" w:rsidRPr="009C60AA" w14:paraId="02F0972C" w14:textId="77777777" w:rsidTr="009C60AA">
        <w:tc>
          <w:tcPr>
            <w:tcW w:w="1992" w:type="dxa"/>
            <w:tcBorders>
              <w:bottom w:val="single" w:sz="4" w:space="0" w:color="auto"/>
            </w:tcBorders>
            <w:vAlign w:val="center"/>
          </w:tcPr>
          <w:p w14:paraId="3DBD04BC" w14:textId="73351467" w:rsidR="009C60AA" w:rsidRPr="009C60AA" w:rsidRDefault="009C60AA" w:rsidP="009C60AA">
            <w:pPr>
              <w:jc w:val="center"/>
              <w:rPr>
                <w:rFonts w:cs="Times New Roman"/>
                <w:color w:val="000000" w:themeColor="text1"/>
                <w:sz w:val="24"/>
                <w:szCs w:val="24"/>
                <w:lang w:val="uz-Cyrl-UZ"/>
              </w:rPr>
            </w:pPr>
            <w:r w:rsidRPr="009C60AA">
              <w:rPr>
                <w:sz w:val="24"/>
                <w:szCs w:val="24"/>
              </w:rPr>
              <w:t>55</w:t>
            </w:r>
          </w:p>
        </w:tc>
        <w:tc>
          <w:tcPr>
            <w:tcW w:w="1992" w:type="dxa"/>
            <w:tcBorders>
              <w:bottom w:val="single" w:sz="4" w:space="0" w:color="auto"/>
            </w:tcBorders>
            <w:vAlign w:val="center"/>
          </w:tcPr>
          <w:p w14:paraId="176B659C" w14:textId="565C9BDE" w:rsidR="009C60AA" w:rsidRPr="009C60AA" w:rsidRDefault="009C60AA" w:rsidP="009C60AA">
            <w:pPr>
              <w:jc w:val="center"/>
              <w:rPr>
                <w:rFonts w:cs="Times New Roman"/>
                <w:color w:val="000000" w:themeColor="text1"/>
                <w:sz w:val="24"/>
                <w:szCs w:val="24"/>
                <w:lang w:val="uz-Cyrl-UZ"/>
              </w:rPr>
            </w:pPr>
            <w:r w:rsidRPr="009C60AA">
              <w:rPr>
                <w:sz w:val="24"/>
                <w:szCs w:val="24"/>
              </w:rPr>
              <w:t>5500</w:t>
            </w:r>
          </w:p>
        </w:tc>
        <w:tc>
          <w:tcPr>
            <w:tcW w:w="1993" w:type="dxa"/>
            <w:tcBorders>
              <w:bottom w:val="single" w:sz="4" w:space="0" w:color="auto"/>
            </w:tcBorders>
            <w:vAlign w:val="center"/>
          </w:tcPr>
          <w:p w14:paraId="0E25C5D3" w14:textId="39D47595" w:rsidR="009C60AA" w:rsidRPr="009C60AA" w:rsidRDefault="009C60AA" w:rsidP="009C60AA">
            <w:pPr>
              <w:jc w:val="center"/>
              <w:rPr>
                <w:rFonts w:cs="Times New Roman"/>
                <w:color w:val="000000" w:themeColor="text1"/>
                <w:sz w:val="24"/>
                <w:szCs w:val="24"/>
                <w:lang w:val="uz-Cyrl-UZ"/>
              </w:rPr>
            </w:pPr>
            <w:r w:rsidRPr="009C60AA">
              <w:rPr>
                <w:sz w:val="24"/>
                <w:szCs w:val="24"/>
              </w:rPr>
              <w:t>825</w:t>
            </w:r>
          </w:p>
        </w:tc>
        <w:tc>
          <w:tcPr>
            <w:tcW w:w="1992" w:type="dxa"/>
            <w:tcBorders>
              <w:bottom w:val="single" w:sz="4" w:space="0" w:color="auto"/>
            </w:tcBorders>
            <w:vAlign w:val="center"/>
          </w:tcPr>
          <w:p w14:paraId="5A22F350" w14:textId="26AF981E" w:rsidR="009C60AA" w:rsidRPr="009C60AA" w:rsidRDefault="009C60AA" w:rsidP="009C60AA">
            <w:pPr>
              <w:jc w:val="center"/>
              <w:rPr>
                <w:rFonts w:cs="Times New Roman"/>
                <w:color w:val="000000" w:themeColor="text1"/>
                <w:sz w:val="24"/>
                <w:szCs w:val="24"/>
                <w:lang w:val="uz-Cyrl-UZ"/>
              </w:rPr>
            </w:pPr>
            <w:r w:rsidRPr="009C60AA">
              <w:rPr>
                <w:sz w:val="24"/>
                <w:szCs w:val="24"/>
              </w:rPr>
              <w:t>1650</w:t>
            </w:r>
          </w:p>
        </w:tc>
        <w:tc>
          <w:tcPr>
            <w:tcW w:w="1993" w:type="dxa"/>
            <w:tcBorders>
              <w:bottom w:val="single" w:sz="4" w:space="0" w:color="auto"/>
            </w:tcBorders>
            <w:vAlign w:val="center"/>
          </w:tcPr>
          <w:p w14:paraId="09DD1EBB" w14:textId="396B7936" w:rsidR="009C60AA" w:rsidRPr="009C60AA" w:rsidRDefault="009C60AA" w:rsidP="009C60AA">
            <w:pPr>
              <w:jc w:val="center"/>
              <w:rPr>
                <w:rFonts w:cs="Times New Roman"/>
                <w:color w:val="000000" w:themeColor="text1"/>
                <w:sz w:val="24"/>
                <w:szCs w:val="24"/>
                <w:lang w:val="uz-Cyrl-UZ"/>
              </w:rPr>
            </w:pPr>
            <w:r w:rsidRPr="009C60AA">
              <w:rPr>
                <w:sz w:val="24"/>
                <w:szCs w:val="24"/>
              </w:rPr>
              <w:t>2200</w:t>
            </w:r>
          </w:p>
        </w:tc>
      </w:tr>
    </w:tbl>
    <w:p w14:paraId="7ADFA020" w14:textId="0FE36C10" w:rsidR="00ED0D67" w:rsidRPr="00012B58" w:rsidRDefault="006537AE" w:rsidP="00AB385D">
      <w:pPr>
        <w:pStyle w:val="a7"/>
        <w:numPr>
          <w:ilvl w:val="0"/>
          <w:numId w:val="7"/>
        </w:numPr>
        <w:spacing w:after="120" w:line="240" w:lineRule="auto"/>
        <w:ind w:left="714" w:hanging="357"/>
        <w:contextualSpacing w:val="0"/>
        <w:jc w:val="both"/>
        <w:rPr>
          <w:rFonts w:cs="Times New Roman"/>
          <w:color w:val="000000" w:themeColor="text1"/>
          <w:sz w:val="24"/>
          <w:szCs w:val="24"/>
          <w:lang w:val="uz-Cyrl-UZ"/>
        </w:rPr>
      </w:pPr>
      <w:r w:rsidRPr="006537AE">
        <w:rPr>
          <w:rFonts w:cs="Times New Roman"/>
          <w:color w:val="000000" w:themeColor="text1"/>
          <w:sz w:val="24"/>
          <w:szCs w:val="24"/>
          <w:lang w:val="uz-Cyrl-UZ"/>
        </w:rPr>
        <w:t>Ҳомиладор аёлларда 100 мл/кг қон миқдори бўйича (семиз</w:t>
      </w:r>
      <w:r w:rsidR="00997279">
        <w:rPr>
          <w:rFonts w:cs="Times New Roman"/>
          <w:color w:val="000000" w:themeColor="text1"/>
          <w:sz w:val="24"/>
          <w:szCs w:val="24"/>
          <w:lang w:val="uz-Cyrl-UZ"/>
        </w:rPr>
        <w:t>лик билан касалланган</w:t>
      </w:r>
      <w:r w:rsidRPr="006537AE">
        <w:rPr>
          <w:rFonts w:cs="Times New Roman"/>
          <w:color w:val="000000" w:themeColor="text1"/>
          <w:sz w:val="24"/>
          <w:szCs w:val="24"/>
          <w:lang w:val="uz-Cyrl-UZ"/>
        </w:rPr>
        <w:t xml:space="preserve"> ҳомиладор аёлларда </w:t>
      </w:r>
      <w:r w:rsidR="00EE234F">
        <w:rPr>
          <w:rFonts w:cs="Times New Roman"/>
          <w:color w:val="000000" w:themeColor="text1"/>
          <w:sz w:val="24"/>
          <w:szCs w:val="24"/>
          <w:lang w:val="uz-Cyrl-UZ"/>
        </w:rPr>
        <w:t xml:space="preserve">кўпроқ </w:t>
      </w:r>
      <w:r w:rsidRPr="006537AE">
        <w:rPr>
          <w:rFonts w:cs="Times New Roman"/>
          <w:color w:val="000000" w:themeColor="text1"/>
          <w:sz w:val="24"/>
          <w:szCs w:val="24"/>
          <w:lang w:val="uz-Cyrl-UZ"/>
        </w:rPr>
        <w:t>бўлиши мумкин). Преэклампси</w:t>
      </w:r>
      <w:r w:rsidR="00EE234F">
        <w:rPr>
          <w:rFonts w:cs="Times New Roman"/>
          <w:color w:val="000000" w:themeColor="text1"/>
          <w:sz w:val="24"/>
          <w:szCs w:val="24"/>
          <w:lang w:val="uz-Cyrl-UZ"/>
        </w:rPr>
        <w:t>яда АҚҲ</w:t>
      </w:r>
      <w:r w:rsidRPr="006537AE">
        <w:rPr>
          <w:rFonts w:cs="Times New Roman"/>
          <w:color w:val="000000" w:themeColor="text1"/>
          <w:sz w:val="24"/>
          <w:szCs w:val="24"/>
          <w:lang w:val="uz-Cyrl-UZ"/>
        </w:rPr>
        <w:t xml:space="preserve"> 30-40% га камаяди ва 70 мл/кг ни ташкил қилади</w:t>
      </w:r>
      <w:r w:rsidR="00ED0D67" w:rsidRPr="00012B58">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ED0D67" w:rsidRPr="00662F73" w14:paraId="0A5C55D7" w14:textId="77777777" w:rsidTr="00EE3087">
        <w:tc>
          <w:tcPr>
            <w:tcW w:w="484" w:type="dxa"/>
            <w:shd w:val="clear" w:color="auto" w:fill="9CC2E5" w:themeFill="accent1" w:themeFillTint="99"/>
            <w:vAlign w:val="center"/>
          </w:tcPr>
          <w:p w14:paraId="6888D029" w14:textId="41E16AA9" w:rsidR="00ED0D67" w:rsidRPr="00ED0D67" w:rsidRDefault="00ED0D67" w:rsidP="00ED0D67">
            <w:pPr>
              <w:rPr>
                <w:rFonts w:cs="Times New Roman"/>
                <w:b/>
                <w:bCs/>
                <w:color w:val="000000" w:themeColor="text1"/>
                <w:sz w:val="24"/>
                <w:szCs w:val="24"/>
                <w:lang w:val="uz-Cyrl-UZ"/>
              </w:rPr>
            </w:pPr>
            <w:r>
              <w:rPr>
                <w:rFonts w:cs="Times New Roman"/>
                <w:b/>
                <w:bCs/>
                <w:color w:val="000000" w:themeColor="text1"/>
                <w:sz w:val="24"/>
                <w:szCs w:val="24"/>
                <w:lang w:val="uz-Cyrl-UZ"/>
              </w:rPr>
              <w:t>2С</w:t>
            </w:r>
          </w:p>
        </w:tc>
        <w:tc>
          <w:tcPr>
            <w:tcW w:w="9440" w:type="dxa"/>
            <w:shd w:val="clear" w:color="auto" w:fill="F7CAAC" w:themeFill="accent2" w:themeFillTint="66"/>
          </w:tcPr>
          <w:p w14:paraId="63A6A031" w14:textId="22867FFB" w:rsidR="00ED0D67" w:rsidRPr="00790E65" w:rsidRDefault="00790E65" w:rsidP="00790E65">
            <w:pPr>
              <w:jc w:val="both"/>
              <w:rPr>
                <w:color w:val="000000" w:themeColor="text1"/>
                <w:sz w:val="24"/>
                <w:szCs w:val="24"/>
                <w:lang w:val="uz-Cyrl-UZ"/>
              </w:rPr>
            </w:pPr>
            <w:r w:rsidRPr="00790E65">
              <w:rPr>
                <w:color w:val="000000" w:themeColor="text1"/>
                <w:sz w:val="24"/>
                <w:szCs w:val="24"/>
                <w:lang w:val="uz-Cyrl-UZ"/>
              </w:rPr>
              <w:t>Шок индекси (</w:t>
            </w:r>
            <w:r>
              <w:rPr>
                <w:color w:val="000000" w:themeColor="text1"/>
                <w:sz w:val="24"/>
                <w:szCs w:val="24"/>
                <w:lang w:val="uz-Cyrl-UZ"/>
              </w:rPr>
              <w:t>ЮУС</w:t>
            </w:r>
            <w:r w:rsidRPr="00790E65">
              <w:rPr>
                <w:color w:val="000000" w:themeColor="text1"/>
                <w:sz w:val="24"/>
                <w:szCs w:val="24"/>
                <w:lang w:val="uz-Cyrl-UZ"/>
              </w:rPr>
              <w:t xml:space="preserve">/систолик қон босими) гемодинамик бузилишларнинг </w:t>
            </w:r>
            <w:r>
              <w:rPr>
                <w:color w:val="000000" w:themeColor="text1"/>
                <w:sz w:val="24"/>
                <w:szCs w:val="24"/>
                <w:lang w:val="uz-Cyrl-UZ"/>
              </w:rPr>
              <w:t xml:space="preserve">эрта белгиси ҳисобланади </w:t>
            </w:r>
            <w:r w:rsidRPr="00790E65">
              <w:rPr>
                <w:color w:val="000000" w:themeColor="text1"/>
                <w:sz w:val="24"/>
                <w:szCs w:val="24"/>
                <w:lang w:val="uz-Cyrl-UZ"/>
              </w:rPr>
              <w:t>ва бошқа кўрсаткичларга қараганда</w:t>
            </w:r>
            <w:r>
              <w:rPr>
                <w:color w:val="000000" w:themeColor="text1"/>
                <w:sz w:val="24"/>
                <w:szCs w:val="24"/>
                <w:lang w:val="uz-Cyrl-UZ"/>
              </w:rPr>
              <w:t xml:space="preserve"> нохуш натижалар ривожланиши </w:t>
            </w:r>
            <w:r w:rsidRPr="00790E65">
              <w:rPr>
                <w:color w:val="000000" w:themeColor="text1"/>
                <w:sz w:val="24"/>
                <w:szCs w:val="24"/>
                <w:lang w:val="uz-Cyrl-UZ"/>
              </w:rPr>
              <w:t xml:space="preserve">хавф остида бўлган аёлларни </w:t>
            </w:r>
            <w:r>
              <w:rPr>
                <w:color w:val="000000" w:themeColor="text1"/>
                <w:sz w:val="24"/>
                <w:szCs w:val="24"/>
                <w:lang w:val="uz-Cyrl-UZ"/>
              </w:rPr>
              <w:t xml:space="preserve">ажратиб олиш </w:t>
            </w:r>
            <w:r w:rsidRPr="00790E65">
              <w:rPr>
                <w:color w:val="000000" w:themeColor="text1"/>
                <w:sz w:val="24"/>
                <w:szCs w:val="24"/>
                <w:lang w:val="uz-Cyrl-UZ"/>
              </w:rPr>
              <w:t>имконини беради.</w:t>
            </w:r>
          </w:p>
        </w:tc>
      </w:tr>
    </w:tbl>
    <w:p w14:paraId="1355CB03" w14:textId="0DFBBEAE" w:rsidR="00ED0D67" w:rsidRPr="00334109" w:rsidRDefault="00150165" w:rsidP="00ED0D67">
      <w:pPr>
        <w:spacing w:before="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Туғруқдан кейин </w:t>
      </w:r>
      <w:r w:rsidRPr="00150165">
        <w:rPr>
          <w:rFonts w:cs="Times New Roman"/>
          <w:color w:val="000000" w:themeColor="text1"/>
          <w:sz w:val="24"/>
          <w:szCs w:val="24"/>
          <w:lang w:val="uz-Cyrl-UZ"/>
        </w:rPr>
        <w:t>шок индексининг нормал кўрсаткичлари 0,7-0,9</w:t>
      </w:r>
      <w:r>
        <w:rPr>
          <w:rFonts w:cs="Times New Roman"/>
          <w:color w:val="000000" w:themeColor="text1"/>
          <w:sz w:val="24"/>
          <w:szCs w:val="24"/>
          <w:lang w:val="uz-Cyrl-UZ"/>
        </w:rPr>
        <w:t xml:space="preserve"> ни</w:t>
      </w:r>
      <w:r w:rsidRPr="00150165">
        <w:rPr>
          <w:rFonts w:cs="Times New Roman"/>
          <w:color w:val="000000" w:themeColor="text1"/>
          <w:sz w:val="24"/>
          <w:szCs w:val="24"/>
          <w:lang w:val="uz-Cyrl-UZ"/>
        </w:rPr>
        <w:t xml:space="preserve"> </w:t>
      </w:r>
      <w:r w:rsidRPr="006537AE">
        <w:rPr>
          <w:rFonts w:cs="Times New Roman"/>
          <w:color w:val="000000" w:themeColor="text1"/>
          <w:sz w:val="24"/>
          <w:szCs w:val="24"/>
          <w:lang w:val="uz-Cyrl-UZ"/>
        </w:rPr>
        <w:t>ташкил қилади</w:t>
      </w:r>
      <w:r w:rsidRPr="0015016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Массив акушерлик </w:t>
      </w:r>
      <w:r w:rsidRPr="00150165">
        <w:rPr>
          <w:rFonts w:cs="Times New Roman"/>
          <w:color w:val="000000" w:themeColor="text1"/>
          <w:sz w:val="24"/>
          <w:szCs w:val="24"/>
          <w:lang w:val="uz-Cyrl-UZ"/>
        </w:rPr>
        <w:t>кетишида</w:t>
      </w:r>
      <w:r>
        <w:rPr>
          <w:rFonts w:cs="Times New Roman"/>
          <w:color w:val="000000" w:themeColor="text1"/>
          <w:sz w:val="24"/>
          <w:szCs w:val="24"/>
          <w:lang w:val="uz-Cyrl-UZ"/>
        </w:rPr>
        <w:t xml:space="preserve"> </w:t>
      </w:r>
      <w:r w:rsidRPr="00150165">
        <w:rPr>
          <w:rFonts w:cs="Times New Roman"/>
          <w:color w:val="000000" w:themeColor="text1"/>
          <w:sz w:val="24"/>
          <w:szCs w:val="24"/>
          <w:lang w:val="uz-Cyrl-UZ"/>
        </w:rPr>
        <w:t>шок индекси &gt; 1</w:t>
      </w:r>
      <w:r>
        <w:rPr>
          <w:rFonts w:cs="Times New Roman"/>
          <w:color w:val="000000" w:themeColor="text1"/>
          <w:sz w:val="24"/>
          <w:szCs w:val="24"/>
          <w:lang w:val="uz-Cyrl-UZ"/>
        </w:rPr>
        <w:t>,</w:t>
      </w:r>
      <w:r w:rsidRPr="00150165">
        <w:rPr>
          <w:rFonts w:cs="Times New Roman"/>
          <w:color w:val="000000" w:themeColor="text1"/>
          <w:sz w:val="24"/>
          <w:szCs w:val="24"/>
          <w:lang w:val="uz-Cyrl-UZ"/>
        </w:rPr>
        <w:t>0</w:t>
      </w:r>
      <w:r>
        <w:rPr>
          <w:rFonts w:cs="Times New Roman"/>
          <w:color w:val="000000" w:themeColor="text1"/>
          <w:sz w:val="24"/>
          <w:szCs w:val="24"/>
          <w:lang w:val="uz-Cyrl-UZ"/>
        </w:rPr>
        <w:t xml:space="preserve"> ташкил қилиши </w:t>
      </w:r>
      <w:r w:rsidRPr="00150165">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ни </w:t>
      </w:r>
      <w:r w:rsidRPr="00150165">
        <w:rPr>
          <w:rFonts w:cs="Times New Roman"/>
          <w:color w:val="000000" w:themeColor="text1"/>
          <w:sz w:val="24"/>
          <w:szCs w:val="24"/>
          <w:lang w:val="uz-Cyrl-UZ"/>
        </w:rPr>
        <w:t xml:space="preserve">баҳолаш ва қон </w:t>
      </w:r>
      <w:r>
        <w:rPr>
          <w:rFonts w:cs="Times New Roman"/>
          <w:color w:val="000000" w:themeColor="text1"/>
          <w:sz w:val="24"/>
          <w:szCs w:val="24"/>
          <w:lang w:val="uz-Cyrl-UZ"/>
        </w:rPr>
        <w:t xml:space="preserve">препаратларини </w:t>
      </w:r>
      <w:r w:rsidRPr="00150165">
        <w:rPr>
          <w:rFonts w:cs="Times New Roman"/>
          <w:color w:val="000000" w:themeColor="text1"/>
          <w:sz w:val="24"/>
          <w:szCs w:val="24"/>
          <w:lang w:val="uz-Cyrl-UZ"/>
        </w:rPr>
        <w:t xml:space="preserve">қуйиш зарурлигини </w:t>
      </w:r>
      <w:r>
        <w:rPr>
          <w:rFonts w:cs="Times New Roman"/>
          <w:color w:val="000000" w:themeColor="text1"/>
          <w:sz w:val="24"/>
          <w:szCs w:val="24"/>
          <w:lang w:val="uz-Cyrl-UZ"/>
        </w:rPr>
        <w:t xml:space="preserve">прогноз </w:t>
      </w:r>
      <w:r w:rsidRPr="00150165">
        <w:rPr>
          <w:rFonts w:cs="Times New Roman"/>
          <w:color w:val="000000" w:themeColor="text1"/>
          <w:sz w:val="24"/>
          <w:szCs w:val="24"/>
          <w:lang w:val="uz-Cyrl-UZ"/>
        </w:rPr>
        <w:t>қилиш учун</w:t>
      </w:r>
      <w:r>
        <w:rPr>
          <w:rFonts w:cs="Times New Roman"/>
          <w:color w:val="000000" w:themeColor="text1"/>
          <w:sz w:val="24"/>
          <w:szCs w:val="24"/>
          <w:lang w:val="uz-Cyrl-UZ"/>
        </w:rPr>
        <w:t xml:space="preserve"> қўлланилиши мумкин</w:t>
      </w:r>
      <w:r w:rsidRPr="00150165">
        <w:rPr>
          <w:rFonts w:cs="Times New Roman"/>
          <w:color w:val="000000" w:themeColor="text1"/>
          <w:sz w:val="24"/>
          <w:szCs w:val="24"/>
          <w:lang w:val="uz-Cyrl-UZ"/>
        </w:rPr>
        <w:t>.</w:t>
      </w:r>
      <w:r w:rsidR="00ED0D67" w:rsidRPr="008F688A">
        <w:rPr>
          <w:rFonts w:cs="Times New Roman"/>
          <w:color w:val="000000" w:themeColor="text1"/>
          <w:sz w:val="24"/>
          <w:szCs w:val="24"/>
          <w:lang w:val="uz-Cyrl-UZ"/>
        </w:rPr>
        <w:t xml:space="preserve"> </w:t>
      </w:r>
    </w:p>
    <w:p w14:paraId="27E52E4C" w14:textId="1BAF003B" w:rsidR="00D75EF8" w:rsidRPr="00DB7D30" w:rsidRDefault="0021077B" w:rsidP="00986C3E">
      <w:pPr>
        <w:pStyle w:val="1"/>
        <w:spacing w:before="120" w:after="120" w:line="240" w:lineRule="auto"/>
        <w:rPr>
          <w:rFonts w:asciiTheme="minorHAnsi" w:hAnsiTheme="minorHAnsi" w:cstheme="minorHAnsi"/>
          <w:b/>
          <w:lang w:val="uz-Cyrl-UZ"/>
        </w:rPr>
      </w:pPr>
      <w:bookmarkStart w:id="22" w:name="_Toc84755072"/>
      <w:r>
        <w:rPr>
          <w:rFonts w:asciiTheme="minorHAnsi" w:hAnsiTheme="minorHAnsi" w:cstheme="minorHAnsi"/>
          <w:b/>
          <w:lang w:val="uz-Cyrl-UZ"/>
        </w:rPr>
        <w:t>ТКҚК ДАВОЛАШ</w:t>
      </w:r>
      <w:bookmarkEnd w:id="22"/>
    </w:p>
    <w:p w14:paraId="6220E89F" w14:textId="04AEB335" w:rsidR="00D75EF8" w:rsidRPr="00163823" w:rsidRDefault="0021077B" w:rsidP="00986C3E">
      <w:pPr>
        <w:pStyle w:val="2"/>
        <w:spacing w:before="120" w:after="120" w:line="240" w:lineRule="auto"/>
        <w:rPr>
          <w:rFonts w:asciiTheme="minorHAnsi" w:hAnsiTheme="minorHAnsi" w:cs="Times New Roman"/>
          <w:b/>
          <w:color w:val="4472C4" w:themeColor="accent5"/>
          <w:lang w:val="uz-Cyrl-UZ"/>
        </w:rPr>
      </w:pPr>
      <w:bookmarkStart w:id="23" w:name="_Toc84755073"/>
      <w:r>
        <w:rPr>
          <w:rFonts w:asciiTheme="minorHAnsi" w:hAnsiTheme="minorHAnsi" w:cs="Times New Roman"/>
          <w:b/>
          <w:color w:val="4472C4" w:themeColor="accent5"/>
          <w:lang w:val="uz-Cyrl-UZ"/>
        </w:rPr>
        <w:t>Эрта (бирламчи) ТКҚК ҳаракатлар алгоритми</w:t>
      </w:r>
      <w:bookmarkEnd w:id="23"/>
      <w:r>
        <w:rPr>
          <w:rFonts w:asciiTheme="minorHAnsi" w:hAnsiTheme="minorHAnsi" w:cs="Times New Roman"/>
          <w:b/>
          <w:color w:val="4472C4" w:themeColor="accent5"/>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B14C9A" w:rsidRPr="00662F73" w14:paraId="45D34537" w14:textId="77777777" w:rsidTr="00B14C9A">
        <w:tc>
          <w:tcPr>
            <w:tcW w:w="484" w:type="dxa"/>
            <w:shd w:val="clear" w:color="auto" w:fill="9CC2E5" w:themeFill="accent1" w:themeFillTint="99"/>
            <w:vAlign w:val="center"/>
          </w:tcPr>
          <w:p w14:paraId="3B1C8F91" w14:textId="0063C1AF" w:rsidR="00B14C9A" w:rsidRPr="00332098" w:rsidRDefault="0021077B" w:rsidP="00B14C9A">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3С</w:t>
            </w:r>
          </w:p>
        </w:tc>
        <w:tc>
          <w:tcPr>
            <w:tcW w:w="9440" w:type="dxa"/>
            <w:shd w:val="clear" w:color="auto" w:fill="F7CAAC" w:themeFill="accent2" w:themeFillTint="66"/>
          </w:tcPr>
          <w:p w14:paraId="51BC74A2" w14:textId="529362FA" w:rsidR="008C4182" w:rsidRPr="008C4182" w:rsidRDefault="008C4182" w:rsidP="008C4182">
            <w:pPr>
              <w:jc w:val="both"/>
              <w:rPr>
                <w:color w:val="000000" w:themeColor="text1"/>
                <w:sz w:val="24"/>
                <w:szCs w:val="24"/>
                <w:lang w:val="uz-Cyrl-UZ"/>
              </w:rPr>
            </w:pPr>
            <w:r w:rsidRPr="008C4182">
              <w:rPr>
                <w:color w:val="000000" w:themeColor="text1"/>
                <w:sz w:val="24"/>
                <w:szCs w:val="24"/>
                <w:lang w:val="uz-Cyrl-UZ"/>
              </w:rPr>
              <w:t>Қон кетишининг биринчи дақиқаларидан бошлаб, ёрдам</w:t>
            </w:r>
            <w:r>
              <w:rPr>
                <w:color w:val="000000" w:themeColor="text1"/>
                <w:sz w:val="24"/>
                <w:szCs w:val="24"/>
                <w:lang w:val="uz-Cyrl-UZ"/>
              </w:rPr>
              <w:t xml:space="preserve"> кўрсатилиши</w:t>
            </w:r>
            <w:r w:rsidRPr="008C4182">
              <w:rPr>
                <w:color w:val="000000" w:themeColor="text1"/>
                <w:sz w:val="24"/>
                <w:szCs w:val="24"/>
                <w:lang w:val="uz-Cyrl-UZ"/>
              </w:rPr>
              <w:t>ни ташкиллаштириш</w:t>
            </w:r>
            <w:r>
              <w:rPr>
                <w:color w:val="000000" w:themeColor="text1"/>
                <w:sz w:val="24"/>
                <w:szCs w:val="24"/>
                <w:lang w:val="uz-Cyrl-UZ"/>
              </w:rPr>
              <w:t xml:space="preserve"> </w:t>
            </w:r>
            <w:r w:rsidRPr="008C4182">
              <w:rPr>
                <w:color w:val="000000" w:themeColor="text1"/>
                <w:sz w:val="24"/>
                <w:szCs w:val="24"/>
                <w:lang w:val="uz-Cyrl-UZ"/>
              </w:rPr>
              <w:t xml:space="preserve">бир вақтнинг ўзида </w:t>
            </w:r>
            <w:r>
              <w:rPr>
                <w:color w:val="000000" w:themeColor="text1"/>
                <w:sz w:val="24"/>
                <w:szCs w:val="24"/>
                <w:lang w:val="uz-Cyrl-UZ"/>
              </w:rPr>
              <w:t xml:space="preserve">ва </w:t>
            </w:r>
            <w:r w:rsidRPr="008C4182">
              <w:rPr>
                <w:color w:val="000000" w:themeColor="text1"/>
                <w:sz w:val="24"/>
                <w:szCs w:val="24"/>
                <w:lang w:val="uz-Cyrl-UZ"/>
              </w:rPr>
              <w:t>аниқ тақсимланган вазифалар</w:t>
            </w:r>
            <w:r>
              <w:rPr>
                <w:color w:val="000000" w:themeColor="text1"/>
                <w:sz w:val="24"/>
                <w:szCs w:val="24"/>
                <w:lang w:val="uz-Cyrl-UZ"/>
              </w:rPr>
              <w:t xml:space="preserve"> билан</w:t>
            </w:r>
            <w:r w:rsidR="0056372C">
              <w:rPr>
                <w:color w:val="000000" w:themeColor="text1"/>
                <w:sz w:val="24"/>
                <w:szCs w:val="24"/>
                <w:lang w:val="uz-Cyrl-UZ"/>
              </w:rPr>
              <w:t xml:space="preserve"> </w:t>
            </w:r>
            <w:r>
              <w:rPr>
                <w:color w:val="000000" w:themeColor="text1"/>
                <w:sz w:val="24"/>
                <w:szCs w:val="24"/>
                <w:lang w:val="uz-Cyrl-UZ"/>
              </w:rPr>
              <w:t xml:space="preserve">мультидисциплинар </w:t>
            </w:r>
            <w:r w:rsidRPr="008C4182">
              <w:rPr>
                <w:color w:val="000000" w:themeColor="text1"/>
                <w:sz w:val="24"/>
                <w:szCs w:val="24"/>
                <w:lang w:val="uz-Cyrl-UZ"/>
              </w:rPr>
              <w:t>гуруҳнинг</w:t>
            </w:r>
            <w:r>
              <w:rPr>
                <w:color w:val="000000" w:themeColor="text1"/>
                <w:sz w:val="24"/>
                <w:szCs w:val="24"/>
                <w:lang w:val="uz-Cyrl-UZ"/>
              </w:rPr>
              <w:t xml:space="preserve"> ишлаш тамойилига </w:t>
            </w:r>
            <w:r w:rsidRPr="008C4182">
              <w:rPr>
                <w:color w:val="000000" w:themeColor="text1"/>
                <w:sz w:val="24"/>
                <w:szCs w:val="24"/>
                <w:lang w:val="uz-Cyrl-UZ"/>
              </w:rPr>
              <w:t>мувофиқ амалга оширилади</w:t>
            </w:r>
            <w:r>
              <w:rPr>
                <w:color w:val="000000" w:themeColor="text1"/>
                <w:sz w:val="24"/>
                <w:szCs w:val="24"/>
                <w:lang w:val="uz-Cyrl-UZ"/>
              </w:rPr>
              <w:t xml:space="preserve">: </w:t>
            </w:r>
            <w:r w:rsidRPr="008C4182">
              <w:rPr>
                <w:color w:val="000000" w:themeColor="text1"/>
                <w:sz w:val="24"/>
                <w:szCs w:val="24"/>
                <w:lang w:val="uz-Cyrl-UZ"/>
              </w:rPr>
              <w:t>хабар бериш</w:t>
            </w:r>
            <w:r>
              <w:rPr>
                <w:color w:val="000000" w:themeColor="text1"/>
                <w:sz w:val="24"/>
                <w:szCs w:val="24"/>
                <w:lang w:val="uz-Cyrl-UZ"/>
              </w:rPr>
              <w:t xml:space="preserve">, қон кетишининг сабабини аниқлаш, </w:t>
            </w:r>
            <w:r w:rsidRPr="00150165">
              <w:rPr>
                <w:rFonts w:cs="Times New Roman"/>
                <w:color w:val="000000" w:themeColor="text1"/>
                <w:sz w:val="24"/>
                <w:szCs w:val="24"/>
                <w:lang w:val="uz-Cyrl-UZ"/>
              </w:rPr>
              <w:t>йўқотилган қон ҳажми</w:t>
            </w:r>
            <w:r>
              <w:rPr>
                <w:rFonts w:cs="Times New Roman"/>
                <w:color w:val="000000" w:themeColor="text1"/>
                <w:sz w:val="24"/>
                <w:szCs w:val="24"/>
                <w:lang w:val="uz-Cyrl-UZ"/>
              </w:rPr>
              <w:t xml:space="preserve">ни </w:t>
            </w:r>
            <w:r w:rsidRPr="00150165">
              <w:rPr>
                <w:rFonts w:cs="Times New Roman"/>
                <w:color w:val="000000" w:themeColor="text1"/>
                <w:sz w:val="24"/>
                <w:szCs w:val="24"/>
                <w:lang w:val="uz-Cyrl-UZ"/>
              </w:rPr>
              <w:t>баҳолаш</w:t>
            </w:r>
            <w:r>
              <w:rPr>
                <w:rFonts w:cs="Times New Roman"/>
                <w:color w:val="000000" w:themeColor="text1"/>
                <w:sz w:val="24"/>
                <w:szCs w:val="24"/>
                <w:lang w:val="uz-Cyrl-UZ"/>
              </w:rPr>
              <w:t xml:space="preserve"> ва тайёр операция хонаси шароитида даволаш </w:t>
            </w:r>
            <w:r w:rsidRPr="008C4182">
              <w:rPr>
                <w:color w:val="000000" w:themeColor="text1"/>
                <w:sz w:val="24"/>
                <w:szCs w:val="24"/>
                <w:lang w:val="uz-Cyrl-UZ"/>
              </w:rPr>
              <w:t>тадбирлар</w:t>
            </w:r>
            <w:r>
              <w:rPr>
                <w:color w:val="000000" w:themeColor="text1"/>
                <w:sz w:val="24"/>
                <w:szCs w:val="24"/>
                <w:lang w:val="uz-Cyrl-UZ"/>
              </w:rPr>
              <w:t>и</w:t>
            </w:r>
            <w:r w:rsidRPr="008C4182">
              <w:rPr>
                <w:color w:val="000000" w:themeColor="text1"/>
                <w:sz w:val="24"/>
                <w:szCs w:val="24"/>
                <w:lang w:val="uz-Cyrl-UZ"/>
              </w:rPr>
              <w:t xml:space="preserve">ни </w:t>
            </w:r>
            <w:r>
              <w:rPr>
                <w:color w:val="000000" w:themeColor="text1"/>
                <w:sz w:val="24"/>
                <w:szCs w:val="24"/>
                <w:lang w:val="uz-Cyrl-UZ"/>
              </w:rPr>
              <w:t>ўтказиш</w:t>
            </w:r>
            <w:r w:rsidR="00304314">
              <w:rPr>
                <w:color w:val="000000" w:themeColor="text1"/>
                <w:sz w:val="24"/>
                <w:szCs w:val="24"/>
                <w:lang w:val="uz-Cyrl-UZ"/>
              </w:rPr>
              <w:t xml:space="preserve"> (9-жадвал)</w:t>
            </w:r>
            <w:r>
              <w:rPr>
                <w:color w:val="000000" w:themeColor="text1"/>
                <w:sz w:val="24"/>
                <w:szCs w:val="24"/>
                <w:lang w:val="uz-Cyrl-UZ"/>
              </w:rPr>
              <w:t>.</w:t>
            </w:r>
          </w:p>
        </w:tc>
      </w:tr>
    </w:tbl>
    <w:p w14:paraId="2389123A" w14:textId="56113143" w:rsidR="00D75EF8" w:rsidRDefault="009B167A" w:rsidP="00661F02">
      <w:pPr>
        <w:spacing w:before="120" w:after="120" w:line="240" w:lineRule="auto"/>
        <w:jc w:val="both"/>
        <w:rPr>
          <w:rFonts w:cs="Times New Roman"/>
          <w:color w:val="000000" w:themeColor="text1"/>
          <w:sz w:val="24"/>
          <w:szCs w:val="24"/>
          <w:lang w:val="uz-Cyrl-UZ"/>
        </w:rPr>
      </w:pPr>
      <w:r w:rsidRPr="009B167A">
        <w:rPr>
          <w:rFonts w:cs="Times New Roman"/>
          <w:color w:val="000000" w:themeColor="text1"/>
          <w:sz w:val="24"/>
          <w:szCs w:val="24"/>
          <w:lang w:val="uz-Cyrl-UZ"/>
        </w:rPr>
        <w:t>Қон кетиш</w:t>
      </w:r>
      <w:r>
        <w:rPr>
          <w:rFonts w:cs="Times New Roman"/>
          <w:color w:val="000000" w:themeColor="text1"/>
          <w:sz w:val="24"/>
          <w:szCs w:val="24"/>
          <w:lang w:val="uz-Cyrl-UZ"/>
        </w:rPr>
        <w:t>и юзага кел</w:t>
      </w:r>
      <w:r w:rsidRPr="009B167A">
        <w:rPr>
          <w:rFonts w:cs="Times New Roman"/>
          <w:color w:val="000000" w:themeColor="text1"/>
          <w:sz w:val="24"/>
          <w:szCs w:val="24"/>
          <w:lang w:val="uz-Cyrl-UZ"/>
        </w:rPr>
        <w:t xml:space="preserve">ган пайтдан бошлаб, нима бўлаётгани ҳақида аниқ маълумот бериш билан </w:t>
      </w:r>
      <w:r>
        <w:rPr>
          <w:rFonts w:cs="Times New Roman"/>
          <w:color w:val="000000" w:themeColor="text1"/>
          <w:sz w:val="24"/>
          <w:szCs w:val="24"/>
          <w:lang w:val="uz-Cyrl-UZ"/>
        </w:rPr>
        <w:t xml:space="preserve">аёл </w:t>
      </w:r>
      <w:r w:rsidRPr="009B167A">
        <w:rPr>
          <w:rFonts w:cs="Times New Roman"/>
          <w:color w:val="000000" w:themeColor="text1"/>
          <w:sz w:val="24"/>
          <w:szCs w:val="24"/>
          <w:lang w:val="uz-Cyrl-UZ"/>
        </w:rPr>
        <w:t>билан доим</w:t>
      </w:r>
      <w:r w:rsidR="00464B13">
        <w:rPr>
          <w:rFonts w:cs="Times New Roman"/>
          <w:color w:val="000000" w:themeColor="text1"/>
          <w:sz w:val="24"/>
          <w:szCs w:val="24"/>
          <w:lang w:val="uz-Cyrl-UZ"/>
        </w:rPr>
        <w:t>о</w:t>
      </w:r>
      <w:r w:rsidRPr="009B167A">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вербал </w:t>
      </w:r>
      <w:r w:rsidRPr="009B167A">
        <w:rPr>
          <w:rFonts w:cs="Times New Roman"/>
          <w:color w:val="000000" w:themeColor="text1"/>
          <w:sz w:val="24"/>
          <w:szCs w:val="24"/>
          <w:lang w:val="uz-Cyrl-UZ"/>
        </w:rPr>
        <w:t>мулоқот</w:t>
      </w:r>
      <w:r>
        <w:rPr>
          <w:rFonts w:cs="Times New Roman"/>
          <w:color w:val="000000" w:themeColor="text1"/>
          <w:sz w:val="24"/>
          <w:szCs w:val="24"/>
          <w:lang w:val="uz-Cyrl-UZ"/>
        </w:rPr>
        <w:t>да бўлиш</w:t>
      </w:r>
      <w:r w:rsidRPr="009B167A">
        <w:rPr>
          <w:rFonts w:cs="Times New Roman"/>
          <w:color w:val="000000" w:themeColor="text1"/>
          <w:sz w:val="24"/>
          <w:szCs w:val="24"/>
          <w:lang w:val="uz-Cyrl-UZ"/>
        </w:rPr>
        <w:t xml:space="preserve"> зарур.</w:t>
      </w:r>
    </w:p>
    <w:p w14:paraId="309B0EF7" w14:textId="78ED0954" w:rsidR="009B167A" w:rsidRDefault="009B167A" w:rsidP="009C2313">
      <w:pPr>
        <w:spacing w:after="0" w:line="240" w:lineRule="auto"/>
        <w:rPr>
          <w:rFonts w:cs="Times New Roman"/>
          <w:b/>
          <w:color w:val="4472C4" w:themeColor="accent5"/>
          <w:sz w:val="24"/>
          <w:szCs w:val="24"/>
          <w:lang w:val="uz-Cyrl-UZ"/>
        </w:rPr>
      </w:pPr>
      <w:r w:rsidRPr="009B167A">
        <w:rPr>
          <w:rFonts w:cs="Times New Roman"/>
          <w:b/>
          <w:color w:val="4472C4" w:themeColor="accent5"/>
          <w:sz w:val="24"/>
          <w:szCs w:val="24"/>
          <w:lang w:val="uz-Cyrl-UZ"/>
        </w:rPr>
        <w:t>Хабар бериш тартиби</w:t>
      </w:r>
      <w:r>
        <w:rPr>
          <w:rFonts w:cs="Times New Roman"/>
          <w:b/>
          <w:color w:val="4472C4" w:themeColor="accent5"/>
          <w:sz w:val="24"/>
          <w:szCs w:val="24"/>
          <w:lang w:val="uz-Cyrl-UZ"/>
        </w:rPr>
        <w:t>:</w:t>
      </w:r>
    </w:p>
    <w:p w14:paraId="388BDC05" w14:textId="7F891CF1" w:rsidR="009B167A" w:rsidRDefault="009B167A" w:rsidP="00AB385D">
      <w:pPr>
        <w:pStyle w:val="a7"/>
        <w:numPr>
          <w:ilvl w:val="0"/>
          <w:numId w:val="11"/>
        </w:numPr>
        <w:spacing w:before="120" w:after="120" w:line="240" w:lineRule="auto"/>
        <w:jc w:val="both"/>
        <w:rPr>
          <w:rFonts w:cs="Times New Roman"/>
          <w:color w:val="000000" w:themeColor="text1"/>
          <w:sz w:val="24"/>
          <w:szCs w:val="24"/>
          <w:lang w:val="uz-Cyrl-UZ"/>
        </w:rPr>
      </w:pPr>
      <w:r w:rsidRPr="009B167A">
        <w:rPr>
          <w:rFonts w:cs="Times New Roman"/>
          <w:color w:val="000000" w:themeColor="text1"/>
          <w:sz w:val="24"/>
          <w:szCs w:val="24"/>
          <w:lang w:val="uz-Cyrl-UZ"/>
        </w:rPr>
        <w:t>иккинчи</w:t>
      </w:r>
      <w:r>
        <w:rPr>
          <w:rFonts w:cs="Times New Roman"/>
          <w:color w:val="000000" w:themeColor="text1"/>
          <w:sz w:val="24"/>
          <w:szCs w:val="24"/>
          <w:lang w:val="uz-Cyrl-UZ"/>
        </w:rPr>
        <w:t xml:space="preserve"> акушер-гинеколог ва иккинчи дояни чақиринг;</w:t>
      </w:r>
    </w:p>
    <w:p w14:paraId="2195360B" w14:textId="4A57E731" w:rsidR="009C409A" w:rsidRDefault="009B167A" w:rsidP="00AB385D">
      <w:pPr>
        <w:pStyle w:val="a7"/>
        <w:numPr>
          <w:ilvl w:val="0"/>
          <w:numId w:val="11"/>
        </w:numPr>
        <w:spacing w:after="0" w:line="240" w:lineRule="auto"/>
        <w:ind w:left="714" w:hanging="357"/>
        <w:jc w:val="both"/>
        <w:rPr>
          <w:rFonts w:cs="Times New Roman"/>
          <w:color w:val="000000" w:themeColor="text1"/>
          <w:sz w:val="24"/>
          <w:szCs w:val="24"/>
          <w:lang w:val="uz-Cyrl-UZ"/>
        </w:rPr>
      </w:pPr>
      <w:r>
        <w:rPr>
          <w:rFonts w:cs="Times New Roman"/>
          <w:color w:val="000000" w:themeColor="text1"/>
          <w:sz w:val="24"/>
          <w:szCs w:val="24"/>
          <w:lang w:val="uz-Cyrl-UZ"/>
        </w:rPr>
        <w:t>анестезиолог-реаниматолог, анестезистка-ҳамшира, трансфузиолог (</w:t>
      </w:r>
      <w:r w:rsidRPr="009B167A">
        <w:rPr>
          <w:rFonts w:cs="Times New Roman"/>
          <w:color w:val="000000" w:themeColor="text1"/>
          <w:sz w:val="24"/>
          <w:szCs w:val="24"/>
          <w:lang w:val="uz-Cyrl-UZ"/>
        </w:rPr>
        <w:t>бўлган тақдирда</w:t>
      </w:r>
      <w:r>
        <w:rPr>
          <w:rFonts w:cs="Times New Roman"/>
          <w:color w:val="000000" w:themeColor="text1"/>
          <w:sz w:val="24"/>
          <w:szCs w:val="24"/>
          <w:lang w:val="uz-Cyrl-UZ"/>
        </w:rPr>
        <w:t>), лаборантни (</w:t>
      </w:r>
      <w:r w:rsidRPr="009B167A">
        <w:rPr>
          <w:rFonts w:cs="Times New Roman"/>
          <w:color w:val="000000" w:themeColor="text1"/>
          <w:sz w:val="24"/>
          <w:szCs w:val="24"/>
          <w:lang w:val="uz-Cyrl-UZ"/>
        </w:rPr>
        <w:t>бўлган тақдирда</w:t>
      </w:r>
      <w:r>
        <w:rPr>
          <w:rFonts w:cs="Times New Roman"/>
          <w:color w:val="000000" w:themeColor="text1"/>
          <w:sz w:val="24"/>
          <w:szCs w:val="24"/>
          <w:lang w:val="uz-Cyrl-UZ"/>
        </w:rPr>
        <w:t>) чақиринг</w:t>
      </w:r>
      <w:r w:rsidR="008965B6">
        <w:rPr>
          <w:rFonts w:cs="Times New Roman"/>
          <w:color w:val="000000" w:themeColor="text1"/>
          <w:sz w:val="24"/>
          <w:szCs w:val="24"/>
          <w:lang w:val="uz-Cyrl-UZ"/>
        </w:rPr>
        <w:t xml:space="preserve">. </w:t>
      </w:r>
    </w:p>
    <w:p w14:paraId="60C40830" w14:textId="090AA55B" w:rsidR="009B167A" w:rsidRPr="008965B6" w:rsidRDefault="009B167A" w:rsidP="009C409A">
      <w:pPr>
        <w:pStyle w:val="a7"/>
        <w:spacing w:after="0" w:line="240" w:lineRule="auto"/>
        <w:ind w:left="714"/>
        <w:jc w:val="both"/>
        <w:rPr>
          <w:rFonts w:cs="Times New Roman"/>
          <w:color w:val="000000" w:themeColor="text1"/>
          <w:sz w:val="24"/>
          <w:szCs w:val="24"/>
          <w:lang w:val="uz-Cyrl-UZ"/>
        </w:rPr>
      </w:pPr>
      <w:r w:rsidRPr="008965B6">
        <w:rPr>
          <w:rFonts w:cs="Times New Roman"/>
          <w:color w:val="000000" w:themeColor="text1"/>
          <w:sz w:val="24"/>
          <w:szCs w:val="24"/>
          <w:lang w:val="uz-Cyrl-UZ"/>
        </w:rPr>
        <w:t xml:space="preserve">Трансфузиолог бўлмаган тақдирда, навбатчи гуруҳ аъзоларидан бири </w:t>
      </w:r>
      <w:r w:rsidR="005265E1">
        <w:rPr>
          <w:rFonts w:cs="Times New Roman"/>
          <w:color w:val="000000" w:themeColor="text1"/>
          <w:sz w:val="24"/>
          <w:szCs w:val="24"/>
          <w:lang w:val="uz-Cyrl-UZ"/>
        </w:rPr>
        <w:t>беморга</w:t>
      </w:r>
      <w:r w:rsidRPr="008965B6">
        <w:rPr>
          <w:rFonts w:cs="Times New Roman"/>
          <w:color w:val="000000" w:themeColor="text1"/>
          <w:sz w:val="24"/>
          <w:szCs w:val="24"/>
          <w:lang w:val="uz-Cyrl-UZ"/>
        </w:rPr>
        <w:t xml:space="preserve"> янги музлатилган плазма (ЯМП) ва эритроцитлар массасини етказиб бериши керак бўлади; лаборант бўлмаган тақдирда, навбатчи гуруҳ аъзоларидан бири олинган таҳлилларни лабораторияга етказиб бериши керак бўлади</w:t>
      </w:r>
      <w:r w:rsidR="009D0ACC" w:rsidRPr="008965B6">
        <w:rPr>
          <w:rFonts w:cs="Times New Roman"/>
          <w:color w:val="000000" w:themeColor="text1"/>
          <w:sz w:val="24"/>
          <w:szCs w:val="24"/>
          <w:lang w:val="uz-Cyrl-UZ"/>
        </w:rPr>
        <w:t>.</w:t>
      </w:r>
    </w:p>
    <w:p w14:paraId="4D3A5D16" w14:textId="3932DE91" w:rsidR="009B167A" w:rsidRDefault="009B167A" w:rsidP="00AB385D">
      <w:pPr>
        <w:pStyle w:val="a7"/>
        <w:numPr>
          <w:ilvl w:val="0"/>
          <w:numId w:val="12"/>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вазият, инфузион-трансфузион терапиянинг ўтказиш схемалари, дори-воситаларни юбориш ва </w:t>
      </w:r>
      <w:r w:rsidRPr="00ED3AFA">
        <w:rPr>
          <w:rFonts w:cs="Times New Roman"/>
          <w:color w:val="000000" w:themeColor="text1"/>
          <w:sz w:val="24"/>
          <w:szCs w:val="24"/>
          <w:lang w:val="uz-Cyrl-UZ"/>
        </w:rPr>
        <w:t xml:space="preserve">ҳаётий муҳим </w:t>
      </w:r>
      <w:r>
        <w:rPr>
          <w:rFonts w:cs="Times New Roman"/>
          <w:color w:val="000000" w:themeColor="text1"/>
          <w:sz w:val="24"/>
          <w:szCs w:val="24"/>
          <w:lang w:val="uz-Cyrl-UZ"/>
        </w:rPr>
        <w:t xml:space="preserve">функцияларнинг кўрсаткичларини ёзиб бориш учун </w:t>
      </w:r>
      <w:r w:rsidRPr="009B167A">
        <w:rPr>
          <w:rFonts w:cs="Times New Roman"/>
          <w:color w:val="000000" w:themeColor="text1"/>
          <w:sz w:val="24"/>
          <w:szCs w:val="24"/>
          <w:lang w:val="uz-Cyrl-UZ"/>
        </w:rPr>
        <w:t xml:space="preserve">навбатчи </w:t>
      </w:r>
      <w:r w:rsidRPr="009B167A">
        <w:rPr>
          <w:rFonts w:cs="Times New Roman"/>
          <w:color w:val="000000" w:themeColor="text1"/>
          <w:sz w:val="24"/>
          <w:szCs w:val="24"/>
          <w:lang w:val="uz-Cyrl-UZ"/>
        </w:rPr>
        <w:lastRenderedPageBreak/>
        <w:t>гуруҳ аъзоларидан бири</w:t>
      </w:r>
      <w:r>
        <w:rPr>
          <w:rFonts w:cs="Times New Roman"/>
          <w:color w:val="000000" w:themeColor="text1"/>
          <w:sz w:val="24"/>
          <w:szCs w:val="24"/>
          <w:lang w:val="uz-Cyrl-UZ"/>
        </w:rPr>
        <w:t>ни (одатда – анестезиолог-реаниматолог ёки</w:t>
      </w:r>
      <w:r w:rsidRPr="009B167A">
        <w:rPr>
          <w:rFonts w:cs="Times New Roman"/>
          <w:color w:val="000000" w:themeColor="text1"/>
          <w:sz w:val="24"/>
          <w:szCs w:val="24"/>
          <w:lang w:val="uz-Cyrl-UZ"/>
        </w:rPr>
        <w:t xml:space="preserve"> </w:t>
      </w:r>
      <w:r>
        <w:rPr>
          <w:rFonts w:cs="Times New Roman"/>
          <w:color w:val="000000" w:themeColor="text1"/>
          <w:sz w:val="24"/>
          <w:szCs w:val="24"/>
          <w:lang w:val="uz-Cyrl-UZ"/>
        </w:rPr>
        <w:t>анестезистка-ҳамшира) тайинланг;</w:t>
      </w:r>
    </w:p>
    <w:p w14:paraId="6F91303F" w14:textId="0810278B" w:rsidR="009B167A" w:rsidRDefault="009D0ACC" w:rsidP="00AB385D">
      <w:pPr>
        <w:pStyle w:val="a7"/>
        <w:numPr>
          <w:ilvl w:val="0"/>
          <w:numId w:val="12"/>
        </w:num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массив қон кетиши юзага келганда маъмурият ходимларини ва/ёки маъсул шифокорни хабардор қилинг.</w:t>
      </w:r>
    </w:p>
    <w:p w14:paraId="6EC9A4A8" w14:textId="79A1B879" w:rsidR="00043E20" w:rsidRDefault="00464B13" w:rsidP="00AB385D">
      <w:pPr>
        <w:pStyle w:val="a7"/>
        <w:numPr>
          <w:ilvl w:val="0"/>
          <w:numId w:val="13"/>
        </w:num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туғруқ йўлларининг юмшоқ тўқималарининг йиртилишлари аниқланганда уларни тикиб чиқинг, бачадон йиртилишида – лапаротомияни ўтказинг ва бачадон йиртилишини тикиб чиқинг ёки бачадон йиртилишини тикиб чиқиш иложи бўлмаганда </w:t>
      </w:r>
      <w:r w:rsidRPr="008E1252">
        <w:rPr>
          <w:rFonts w:cs="Times New Roman"/>
          <w:color w:val="000000" w:themeColor="text1"/>
          <w:sz w:val="24"/>
          <w:szCs w:val="24"/>
          <w:lang w:val="uz-Cyrl-UZ"/>
        </w:rPr>
        <w:t>гистерэктоми</w:t>
      </w:r>
      <w:r>
        <w:rPr>
          <w:rFonts w:cs="Times New Roman"/>
          <w:color w:val="000000" w:themeColor="text1"/>
          <w:sz w:val="24"/>
          <w:szCs w:val="24"/>
          <w:lang w:val="uz-Cyrl-UZ"/>
        </w:rPr>
        <w:t>яни ўтказинг.</w:t>
      </w:r>
    </w:p>
    <w:p w14:paraId="6BF2A858" w14:textId="56D0C4D5" w:rsidR="008E1252" w:rsidRDefault="00464B13" w:rsidP="00AB385D">
      <w:pPr>
        <w:pStyle w:val="a7"/>
        <w:numPr>
          <w:ilvl w:val="0"/>
          <w:numId w:val="13"/>
        </w:numPr>
        <w:spacing w:before="120" w:after="120" w:line="240" w:lineRule="auto"/>
        <w:jc w:val="both"/>
        <w:rPr>
          <w:rFonts w:cs="Times New Roman"/>
          <w:color w:val="000000" w:themeColor="text1"/>
          <w:sz w:val="24"/>
          <w:szCs w:val="24"/>
          <w:lang w:val="uz-Cyrl-UZ"/>
        </w:rPr>
      </w:pPr>
      <w:bookmarkStart w:id="24" w:name="_Hlk84558796"/>
      <w:r>
        <w:rPr>
          <w:rFonts w:cs="Times New Roman"/>
          <w:color w:val="000000" w:themeColor="text1"/>
          <w:sz w:val="24"/>
          <w:szCs w:val="24"/>
          <w:lang w:val="uz-Cyrl-UZ"/>
        </w:rPr>
        <w:t>бачадон ағдарилишида уни ортига қайтариш бўйича тадбирларни</w:t>
      </w:r>
      <w:bookmarkEnd w:id="24"/>
      <w:r>
        <w:rPr>
          <w:rFonts w:cs="Times New Roman"/>
          <w:color w:val="000000" w:themeColor="text1"/>
          <w:sz w:val="24"/>
          <w:szCs w:val="24"/>
          <w:lang w:val="uz-Cyrl-UZ"/>
        </w:rPr>
        <w:t xml:space="preserve"> ўтказинг (</w:t>
      </w:r>
      <w:r w:rsidR="000133C6">
        <w:rPr>
          <w:rFonts w:cs="Times New Roman"/>
          <w:color w:val="000000" w:themeColor="text1"/>
          <w:sz w:val="24"/>
          <w:szCs w:val="24"/>
          <w:lang w:val="uz-Cyrl-UZ"/>
        </w:rPr>
        <w:t>4</w:t>
      </w:r>
      <w:r>
        <w:rPr>
          <w:rFonts w:cs="Times New Roman"/>
          <w:color w:val="000000" w:themeColor="text1"/>
          <w:sz w:val="24"/>
          <w:szCs w:val="24"/>
          <w:lang w:val="uz-Cyrl-UZ"/>
        </w:rPr>
        <w:t>-илова).</w:t>
      </w:r>
    </w:p>
    <w:p w14:paraId="2330F560" w14:textId="09C69C5B" w:rsidR="008E1252" w:rsidRDefault="00464B13" w:rsidP="00AB385D">
      <w:pPr>
        <w:pStyle w:val="a7"/>
        <w:numPr>
          <w:ilvl w:val="0"/>
          <w:numId w:val="13"/>
        </w:num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йўлдошнинг ўсиб киришига шубҳа туғилса </w:t>
      </w:r>
      <w:r w:rsidR="000133C6">
        <w:rPr>
          <w:rFonts w:cs="Times New Roman"/>
          <w:color w:val="000000" w:themeColor="text1"/>
          <w:sz w:val="24"/>
          <w:szCs w:val="24"/>
          <w:lang w:val="uz-Cyrl-UZ"/>
        </w:rPr>
        <w:t>5</w:t>
      </w:r>
      <w:r>
        <w:rPr>
          <w:rFonts w:cs="Times New Roman"/>
          <w:color w:val="000000" w:themeColor="text1"/>
          <w:sz w:val="24"/>
          <w:szCs w:val="24"/>
          <w:lang w:val="uz-Cyrl-UZ"/>
        </w:rPr>
        <w:t>-иловага мувофиқ тадбирларни ўтказинг.</w:t>
      </w:r>
    </w:p>
    <w:p w14:paraId="28C88E8C" w14:textId="55BB3A0B" w:rsidR="003300E4" w:rsidRDefault="00464B13" w:rsidP="00AB385D">
      <w:pPr>
        <w:pStyle w:val="a7"/>
        <w:numPr>
          <w:ilvl w:val="0"/>
          <w:numId w:val="13"/>
        </w:num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бачадон атониясида бачадон тубини пальпация қилинг ва </w:t>
      </w:r>
      <w:r w:rsidRPr="003300E4">
        <w:rPr>
          <w:rFonts w:cs="Times New Roman"/>
          <w:color w:val="000000" w:themeColor="text1"/>
          <w:sz w:val="24"/>
          <w:szCs w:val="24"/>
          <w:lang w:val="uz-Cyrl-UZ"/>
        </w:rPr>
        <w:t>қисқариш</w:t>
      </w:r>
      <w:r>
        <w:rPr>
          <w:rFonts w:cs="Times New Roman"/>
          <w:color w:val="000000" w:themeColor="text1"/>
          <w:sz w:val="24"/>
          <w:szCs w:val="24"/>
          <w:lang w:val="uz-Cyrl-UZ"/>
        </w:rPr>
        <w:t>лар</w:t>
      </w:r>
      <w:r w:rsidRPr="003300E4">
        <w:rPr>
          <w:rFonts w:cs="Times New Roman"/>
          <w:color w:val="000000" w:themeColor="text1"/>
          <w:sz w:val="24"/>
          <w:szCs w:val="24"/>
          <w:lang w:val="uz-Cyrl-UZ"/>
        </w:rPr>
        <w:t xml:space="preserve">ни </w:t>
      </w:r>
      <w:r>
        <w:rPr>
          <w:rFonts w:cs="Times New Roman"/>
          <w:color w:val="000000" w:themeColor="text1"/>
          <w:sz w:val="24"/>
          <w:szCs w:val="24"/>
          <w:lang w:val="uz-Cyrl-UZ"/>
        </w:rPr>
        <w:t xml:space="preserve">стимуляциялаш </w:t>
      </w:r>
      <w:r w:rsidRPr="003300E4">
        <w:rPr>
          <w:rFonts w:cs="Times New Roman"/>
          <w:color w:val="000000" w:themeColor="text1"/>
          <w:sz w:val="24"/>
          <w:szCs w:val="24"/>
          <w:lang w:val="uz-Cyrl-UZ"/>
        </w:rPr>
        <w:t>учун уни силанг («б</w:t>
      </w:r>
      <w:r>
        <w:rPr>
          <w:rFonts w:cs="Times New Roman"/>
          <w:color w:val="000000" w:themeColor="text1"/>
          <w:sz w:val="24"/>
          <w:szCs w:val="24"/>
          <w:lang w:val="uz-Cyrl-UZ"/>
        </w:rPr>
        <w:t xml:space="preserve">ачадон тубини </w:t>
      </w:r>
      <w:r w:rsidRPr="003300E4">
        <w:rPr>
          <w:rFonts w:cs="Times New Roman"/>
          <w:color w:val="000000" w:themeColor="text1"/>
          <w:sz w:val="24"/>
          <w:szCs w:val="24"/>
          <w:lang w:val="uz-Cyrl-UZ"/>
        </w:rPr>
        <w:t>ишқалаш»)</w:t>
      </w:r>
      <w:r>
        <w:rPr>
          <w:rFonts w:cs="Times New Roman"/>
          <w:color w:val="000000" w:themeColor="text1"/>
          <w:sz w:val="24"/>
          <w:szCs w:val="24"/>
          <w:lang w:val="uz-Cyrl-UZ"/>
        </w:rPr>
        <w:t>.</w:t>
      </w:r>
    </w:p>
    <w:p w14:paraId="29587232" w14:textId="69620AC7" w:rsidR="003300E4" w:rsidRPr="00043E20" w:rsidRDefault="00464B13" w:rsidP="00AB385D">
      <w:pPr>
        <w:pStyle w:val="a7"/>
        <w:numPr>
          <w:ilvl w:val="0"/>
          <w:numId w:val="13"/>
        </w:num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утеротоник воситалар (10-жадвал) ва транексам кислотасини юборишни бошлаш тавсия этилади</w:t>
      </w:r>
      <w:r w:rsidR="003300E4">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6D6CFD" w:rsidRPr="00662F73" w14:paraId="09DBBDBC" w14:textId="77777777" w:rsidTr="00980E62">
        <w:tc>
          <w:tcPr>
            <w:tcW w:w="484" w:type="dxa"/>
            <w:shd w:val="clear" w:color="auto" w:fill="9CC2E5" w:themeFill="accent1" w:themeFillTint="99"/>
            <w:vAlign w:val="center"/>
          </w:tcPr>
          <w:p w14:paraId="0C1F060E" w14:textId="1534F8E9" w:rsidR="006D6CFD" w:rsidRPr="00332098" w:rsidRDefault="006D6CFD"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1</w:t>
            </w:r>
            <w:r w:rsidR="0021077B">
              <w:rPr>
                <w:rFonts w:cs="Times New Roman"/>
                <w:b/>
                <w:bCs/>
                <w:color w:val="000000" w:themeColor="text1"/>
                <w:sz w:val="24"/>
                <w:szCs w:val="24"/>
                <w:lang w:val="uz-Cyrl-UZ"/>
              </w:rPr>
              <w:t>В</w:t>
            </w:r>
          </w:p>
        </w:tc>
        <w:tc>
          <w:tcPr>
            <w:tcW w:w="9440" w:type="dxa"/>
            <w:shd w:val="clear" w:color="auto" w:fill="F7CAAC" w:themeFill="accent2" w:themeFillTint="66"/>
          </w:tcPr>
          <w:p w14:paraId="1D3809C6" w14:textId="20FF2746" w:rsidR="00986C3E" w:rsidRPr="00986C3E" w:rsidRDefault="006B2D44" w:rsidP="00986C3E">
            <w:pPr>
              <w:jc w:val="both"/>
              <w:rPr>
                <w:color w:val="000000" w:themeColor="text1"/>
                <w:sz w:val="24"/>
                <w:szCs w:val="24"/>
                <w:lang w:val="uz-Cyrl-UZ"/>
              </w:rPr>
            </w:pPr>
            <w:r>
              <w:rPr>
                <w:color w:val="000000" w:themeColor="text1"/>
                <w:sz w:val="24"/>
                <w:szCs w:val="24"/>
                <w:lang w:val="uz-Cyrl-UZ"/>
              </w:rPr>
              <w:t xml:space="preserve">ТКҚКда </w:t>
            </w:r>
            <w:r w:rsidR="000451A2" w:rsidRPr="000451A2">
              <w:rPr>
                <w:color w:val="000000" w:themeColor="text1"/>
                <w:sz w:val="24"/>
                <w:szCs w:val="24"/>
                <w:lang w:val="uz-Cyrl-UZ"/>
              </w:rPr>
              <w:t xml:space="preserve">комплекс </w:t>
            </w:r>
            <w:r>
              <w:rPr>
                <w:color w:val="000000" w:themeColor="text1"/>
                <w:sz w:val="24"/>
                <w:szCs w:val="24"/>
                <w:lang w:val="uz-Cyrl-UZ"/>
              </w:rPr>
              <w:t xml:space="preserve">даво </w:t>
            </w:r>
            <w:r w:rsidR="000451A2" w:rsidRPr="000451A2">
              <w:rPr>
                <w:color w:val="000000" w:themeColor="text1"/>
                <w:sz w:val="24"/>
                <w:szCs w:val="24"/>
                <w:lang w:val="uz-Cyrl-UZ"/>
              </w:rPr>
              <w:t xml:space="preserve">сифатида </w:t>
            </w:r>
            <w:r w:rsidRPr="000451A2">
              <w:rPr>
                <w:color w:val="000000" w:themeColor="text1"/>
                <w:sz w:val="24"/>
                <w:szCs w:val="24"/>
                <w:lang w:val="uz-Cyrl-UZ"/>
              </w:rPr>
              <w:t>транексам кислота</w:t>
            </w:r>
            <w:r>
              <w:rPr>
                <w:color w:val="000000" w:themeColor="text1"/>
                <w:sz w:val="24"/>
                <w:szCs w:val="24"/>
                <w:lang w:val="uz-Cyrl-UZ"/>
              </w:rPr>
              <w:t>си</w:t>
            </w:r>
            <w:r w:rsidRPr="000451A2">
              <w:rPr>
                <w:color w:val="000000" w:themeColor="text1"/>
                <w:sz w:val="24"/>
                <w:szCs w:val="24"/>
                <w:lang w:val="uz-Cyrl-UZ"/>
              </w:rPr>
              <w:t xml:space="preserve">ни </w:t>
            </w:r>
            <w:r w:rsidR="000451A2" w:rsidRPr="000451A2">
              <w:rPr>
                <w:color w:val="000000" w:themeColor="text1"/>
                <w:sz w:val="24"/>
                <w:szCs w:val="24"/>
                <w:lang w:val="uz-Cyrl-UZ"/>
              </w:rPr>
              <w:t>эрта юбориш</w:t>
            </w:r>
            <w:r>
              <w:rPr>
                <w:color w:val="000000" w:themeColor="text1"/>
                <w:sz w:val="24"/>
                <w:szCs w:val="24"/>
                <w:lang w:val="uz-Cyrl-UZ"/>
              </w:rPr>
              <w:t xml:space="preserve"> қон кетишининг миқдори </w:t>
            </w:r>
            <w:r w:rsidR="000451A2" w:rsidRPr="000451A2">
              <w:rPr>
                <w:color w:val="000000" w:themeColor="text1"/>
                <w:sz w:val="24"/>
                <w:szCs w:val="24"/>
                <w:lang w:val="uz-Cyrl-UZ"/>
              </w:rPr>
              <w:t xml:space="preserve">ва </w:t>
            </w:r>
            <w:r>
              <w:rPr>
                <w:color w:val="000000" w:themeColor="text1"/>
                <w:sz w:val="24"/>
                <w:szCs w:val="24"/>
                <w:lang w:val="uz-Cyrl-UZ"/>
              </w:rPr>
              <w:t>г</w:t>
            </w:r>
            <w:r w:rsidR="000451A2" w:rsidRPr="000451A2">
              <w:rPr>
                <w:color w:val="000000" w:themeColor="text1"/>
                <w:sz w:val="24"/>
                <w:szCs w:val="24"/>
                <w:lang w:val="uz-Cyrl-UZ"/>
              </w:rPr>
              <w:t>истер</w:t>
            </w:r>
            <w:r w:rsidR="001B075A">
              <w:rPr>
                <w:color w:val="000000" w:themeColor="text1"/>
                <w:sz w:val="24"/>
                <w:szCs w:val="24"/>
                <w:lang w:val="uz-Cyrl-UZ"/>
              </w:rPr>
              <w:t>э</w:t>
            </w:r>
            <w:r w:rsidR="000451A2" w:rsidRPr="000451A2">
              <w:rPr>
                <w:color w:val="000000" w:themeColor="text1"/>
                <w:sz w:val="24"/>
                <w:szCs w:val="24"/>
                <w:lang w:val="uz-Cyrl-UZ"/>
              </w:rPr>
              <w:t>ктомия хавфини камайтиради.</w:t>
            </w:r>
          </w:p>
        </w:tc>
      </w:tr>
    </w:tbl>
    <w:p w14:paraId="797C1DAA" w14:textId="25CC25E6" w:rsidR="006B2D44" w:rsidRPr="001B075A" w:rsidRDefault="006B2D44" w:rsidP="00AB385D">
      <w:pPr>
        <w:pStyle w:val="a7"/>
        <w:numPr>
          <w:ilvl w:val="0"/>
          <w:numId w:val="14"/>
        </w:numPr>
        <w:spacing w:before="120" w:after="120" w:line="240" w:lineRule="auto"/>
        <w:jc w:val="both"/>
        <w:rPr>
          <w:rFonts w:cs="Times New Roman"/>
          <w:color w:val="000000" w:themeColor="text1"/>
          <w:sz w:val="24"/>
          <w:szCs w:val="24"/>
          <w:lang w:val="uz-Cyrl-UZ"/>
        </w:rPr>
      </w:pPr>
      <w:r w:rsidRPr="001B075A">
        <w:rPr>
          <w:rFonts w:cs="Times New Roman"/>
          <w:color w:val="000000" w:themeColor="text1"/>
          <w:sz w:val="24"/>
          <w:szCs w:val="24"/>
          <w:lang w:val="uz-Cyrl-UZ"/>
        </w:rPr>
        <w:t>1000 мл дан кам қон кетишида: 10 дақиқа давомида в/и 1 г</w:t>
      </w:r>
      <w:r w:rsidR="00464B13">
        <w:rPr>
          <w:rFonts w:cs="Times New Roman"/>
          <w:color w:val="000000" w:themeColor="text1"/>
          <w:sz w:val="24"/>
          <w:szCs w:val="24"/>
          <w:lang w:val="uz-Cyrl-UZ"/>
        </w:rPr>
        <w:t>,</w:t>
      </w:r>
      <w:r w:rsidRPr="001B075A">
        <w:rPr>
          <w:rFonts w:cs="Times New Roman"/>
          <w:color w:val="000000" w:themeColor="text1"/>
          <w:sz w:val="24"/>
          <w:szCs w:val="24"/>
          <w:lang w:val="uz-Cyrl-UZ"/>
        </w:rPr>
        <w:t xml:space="preserve"> кейин 8 соат давомида </w:t>
      </w:r>
      <w:r w:rsidR="00464B13" w:rsidRPr="001B075A">
        <w:rPr>
          <w:rFonts w:cs="Times New Roman"/>
          <w:color w:val="000000" w:themeColor="text1"/>
          <w:sz w:val="24"/>
          <w:szCs w:val="24"/>
          <w:lang w:val="uz-Cyrl-UZ"/>
        </w:rPr>
        <w:t xml:space="preserve">инфузия кўринишида </w:t>
      </w:r>
      <w:r w:rsidRPr="001B075A">
        <w:rPr>
          <w:rFonts w:cs="Times New Roman"/>
          <w:color w:val="000000" w:themeColor="text1"/>
          <w:sz w:val="24"/>
          <w:szCs w:val="24"/>
          <w:lang w:val="uz-Cyrl-UZ"/>
        </w:rPr>
        <w:t xml:space="preserve">1 г ёки 30 дақиқадан </w:t>
      </w:r>
      <w:r w:rsidR="007A29D7">
        <w:rPr>
          <w:rFonts w:cs="Times New Roman"/>
          <w:color w:val="000000" w:themeColor="text1"/>
          <w:sz w:val="24"/>
          <w:szCs w:val="24"/>
          <w:lang w:val="uz-Cyrl-UZ"/>
        </w:rPr>
        <w:t>кейин</w:t>
      </w:r>
      <w:r w:rsidRPr="001B075A">
        <w:rPr>
          <w:rFonts w:cs="Times New Roman"/>
          <w:color w:val="000000" w:themeColor="text1"/>
          <w:sz w:val="24"/>
          <w:szCs w:val="24"/>
          <w:lang w:val="uz-Cyrl-UZ"/>
        </w:rPr>
        <w:t xml:space="preserve"> </w:t>
      </w:r>
      <w:r w:rsidR="00464B13" w:rsidRPr="001B075A">
        <w:rPr>
          <w:rFonts w:cs="Times New Roman"/>
          <w:color w:val="000000" w:themeColor="text1"/>
          <w:sz w:val="24"/>
          <w:szCs w:val="24"/>
          <w:lang w:val="uz-Cyrl-UZ"/>
        </w:rPr>
        <w:t xml:space="preserve">1 г в/и </w:t>
      </w:r>
      <w:r w:rsidRPr="001B075A">
        <w:rPr>
          <w:rFonts w:cs="Times New Roman"/>
          <w:color w:val="000000" w:themeColor="text1"/>
          <w:sz w:val="24"/>
          <w:szCs w:val="24"/>
          <w:lang w:val="uz-Cyrl-UZ"/>
        </w:rPr>
        <w:t>иккинчи доза</w:t>
      </w:r>
      <w:r w:rsidR="00464B13">
        <w:rPr>
          <w:rFonts w:cs="Times New Roman"/>
          <w:color w:val="000000" w:themeColor="text1"/>
          <w:sz w:val="24"/>
          <w:szCs w:val="24"/>
          <w:lang w:val="uz-Cyrl-UZ"/>
        </w:rPr>
        <w:t xml:space="preserve"> </w:t>
      </w:r>
      <w:r w:rsidRPr="001B075A">
        <w:rPr>
          <w:rFonts w:cs="Times New Roman"/>
          <w:color w:val="000000" w:themeColor="text1"/>
          <w:sz w:val="24"/>
          <w:szCs w:val="24"/>
          <w:lang w:val="uz-Cyrl-UZ"/>
        </w:rPr>
        <w:t>юбори</w:t>
      </w:r>
      <w:r w:rsidR="00464B13">
        <w:rPr>
          <w:rFonts w:cs="Times New Roman"/>
          <w:color w:val="000000" w:themeColor="text1"/>
          <w:sz w:val="24"/>
          <w:szCs w:val="24"/>
          <w:lang w:val="uz-Cyrl-UZ"/>
        </w:rPr>
        <w:t>лади</w:t>
      </w:r>
      <w:r w:rsidRPr="001B075A">
        <w:rPr>
          <w:rFonts w:cs="Times New Roman"/>
          <w:color w:val="000000" w:themeColor="text1"/>
          <w:sz w:val="24"/>
          <w:szCs w:val="24"/>
          <w:lang w:val="uz-Cyrl-UZ"/>
        </w:rPr>
        <w:t>;</w:t>
      </w:r>
    </w:p>
    <w:p w14:paraId="0A7B3E20" w14:textId="0A57553E" w:rsidR="006B2D44" w:rsidRPr="001B075A" w:rsidRDefault="006B2D44" w:rsidP="00AB385D">
      <w:pPr>
        <w:pStyle w:val="a7"/>
        <w:numPr>
          <w:ilvl w:val="0"/>
          <w:numId w:val="14"/>
        </w:numPr>
        <w:spacing w:before="120" w:after="120" w:line="240" w:lineRule="auto"/>
        <w:jc w:val="both"/>
        <w:rPr>
          <w:rFonts w:cs="Times New Roman"/>
          <w:color w:val="000000" w:themeColor="text1"/>
          <w:sz w:val="24"/>
          <w:szCs w:val="24"/>
          <w:lang w:val="uz-Cyrl-UZ"/>
        </w:rPr>
      </w:pPr>
      <w:r w:rsidRPr="001B075A">
        <w:rPr>
          <w:rFonts w:cs="Times New Roman"/>
          <w:color w:val="000000" w:themeColor="text1"/>
          <w:sz w:val="24"/>
          <w:szCs w:val="24"/>
          <w:lang w:val="uz-Cyrl-UZ"/>
        </w:rPr>
        <w:t>давом этаётган қон кетишида: 1 соат давомида 4 г зарба дозаси, кейин 6 соат давомида 1 г/соатига</w:t>
      </w:r>
      <w:r w:rsidR="001B383D" w:rsidRPr="001B075A">
        <w:rPr>
          <w:rFonts w:cs="Times New Roman"/>
          <w:color w:val="000000" w:themeColor="text1"/>
          <w:sz w:val="24"/>
          <w:szCs w:val="24"/>
          <w:lang w:val="uz-Cyrl-UZ"/>
        </w:rPr>
        <w:t>. Транексам кислотасининг юқори дозаси йўқотилган қон ҳажми, гемоглобин даражаси тушиши ва донорлик қон препаратларини қуйиш заруратини камайтириши мумкин.</w:t>
      </w:r>
    </w:p>
    <w:p w14:paraId="536DDE79" w14:textId="22E24D95" w:rsidR="001B383D" w:rsidRPr="001B383D" w:rsidRDefault="001B383D" w:rsidP="009C2313">
      <w:pPr>
        <w:spacing w:before="120" w:after="120" w:line="240" w:lineRule="auto"/>
        <w:jc w:val="both"/>
        <w:rPr>
          <w:rFonts w:cs="Times New Roman"/>
          <w:color w:val="000000" w:themeColor="text1"/>
          <w:sz w:val="24"/>
          <w:szCs w:val="24"/>
          <w:lang w:val="uz-Cyrl-UZ"/>
        </w:rPr>
      </w:pPr>
      <w:r w:rsidRPr="001B383D">
        <w:rPr>
          <w:rFonts w:cs="Times New Roman"/>
          <w:color w:val="000000" w:themeColor="text1"/>
          <w:sz w:val="24"/>
          <w:szCs w:val="24"/>
          <w:lang w:val="uz-Cyrl-UZ"/>
        </w:rPr>
        <w:t>Ҳозирги вақтда транексам кислота</w:t>
      </w:r>
      <w:r>
        <w:rPr>
          <w:rFonts w:cs="Times New Roman"/>
          <w:color w:val="000000" w:themeColor="text1"/>
          <w:sz w:val="24"/>
          <w:szCs w:val="24"/>
          <w:lang w:val="uz-Cyrl-UZ"/>
        </w:rPr>
        <w:t>си</w:t>
      </w:r>
      <w:r w:rsidRPr="001B383D">
        <w:rPr>
          <w:rFonts w:cs="Times New Roman"/>
          <w:color w:val="000000" w:themeColor="text1"/>
          <w:sz w:val="24"/>
          <w:szCs w:val="24"/>
          <w:lang w:val="uz-Cyrl-UZ"/>
        </w:rPr>
        <w:t xml:space="preserve">ни </w:t>
      </w:r>
      <w:r w:rsidR="001B075A" w:rsidRPr="001B383D">
        <w:rPr>
          <w:rFonts w:cs="Times New Roman"/>
          <w:color w:val="000000" w:themeColor="text1"/>
          <w:sz w:val="24"/>
          <w:szCs w:val="24"/>
          <w:lang w:val="uz-Cyrl-UZ"/>
        </w:rPr>
        <w:t>ўз вақтида</w:t>
      </w:r>
      <w:r w:rsidR="001B075A">
        <w:rPr>
          <w:rFonts w:cs="Times New Roman"/>
          <w:color w:val="000000" w:themeColor="text1"/>
          <w:sz w:val="24"/>
          <w:szCs w:val="24"/>
          <w:lang w:val="uz-Cyrl-UZ"/>
        </w:rPr>
        <w:t xml:space="preserve"> </w:t>
      </w:r>
      <w:r w:rsidR="003B5D5A">
        <w:rPr>
          <w:rFonts w:cs="Times New Roman"/>
          <w:color w:val="000000" w:themeColor="text1"/>
          <w:sz w:val="24"/>
          <w:szCs w:val="24"/>
          <w:lang w:val="uz-Cyrl-UZ"/>
        </w:rPr>
        <w:t>адекват</w:t>
      </w:r>
      <w:r w:rsidR="001B075A">
        <w:rPr>
          <w:rFonts w:cs="Times New Roman"/>
          <w:color w:val="000000" w:themeColor="text1"/>
          <w:sz w:val="24"/>
          <w:szCs w:val="24"/>
          <w:lang w:val="uz-Cyrl-UZ"/>
        </w:rPr>
        <w:t xml:space="preserve"> </w:t>
      </w:r>
      <w:r w:rsidRPr="001B383D">
        <w:rPr>
          <w:rFonts w:cs="Times New Roman"/>
          <w:color w:val="000000" w:themeColor="text1"/>
          <w:sz w:val="24"/>
          <w:szCs w:val="24"/>
          <w:lang w:val="uz-Cyrl-UZ"/>
        </w:rPr>
        <w:t xml:space="preserve">дозада </w:t>
      </w:r>
      <w:r w:rsidR="001B075A">
        <w:rPr>
          <w:rFonts w:cs="Times New Roman"/>
          <w:color w:val="000000" w:themeColor="text1"/>
          <w:sz w:val="24"/>
          <w:szCs w:val="24"/>
          <w:lang w:val="uz-Cyrl-UZ"/>
        </w:rPr>
        <w:t xml:space="preserve">қўллаш массив </w:t>
      </w:r>
      <w:r w:rsidRPr="001B383D">
        <w:rPr>
          <w:rFonts w:cs="Times New Roman"/>
          <w:color w:val="000000" w:themeColor="text1"/>
          <w:sz w:val="24"/>
          <w:szCs w:val="24"/>
          <w:lang w:val="uz-Cyrl-UZ"/>
        </w:rPr>
        <w:t>қон кетиши бўлган</w:t>
      </w:r>
      <w:r w:rsidR="001B075A">
        <w:rPr>
          <w:rFonts w:cs="Times New Roman"/>
          <w:color w:val="000000" w:themeColor="text1"/>
          <w:sz w:val="24"/>
          <w:szCs w:val="24"/>
          <w:lang w:val="uz-Cyrl-UZ"/>
        </w:rPr>
        <w:t xml:space="preserve"> </w:t>
      </w:r>
      <w:r w:rsidRPr="001B383D">
        <w:rPr>
          <w:rFonts w:cs="Times New Roman"/>
          <w:color w:val="000000" w:themeColor="text1"/>
          <w:sz w:val="24"/>
          <w:szCs w:val="24"/>
          <w:lang w:val="uz-Cyrl-UZ"/>
        </w:rPr>
        <w:t xml:space="preserve">аёлларда ўлим, </w:t>
      </w:r>
      <w:r w:rsidR="001B075A">
        <w:rPr>
          <w:rFonts w:cs="Times New Roman"/>
          <w:color w:val="000000" w:themeColor="text1"/>
          <w:sz w:val="24"/>
          <w:szCs w:val="24"/>
          <w:lang w:val="uz-Cyrl-UZ"/>
        </w:rPr>
        <w:t>г</w:t>
      </w:r>
      <w:r w:rsidRPr="001B383D">
        <w:rPr>
          <w:rFonts w:cs="Times New Roman"/>
          <w:color w:val="000000" w:themeColor="text1"/>
          <w:sz w:val="24"/>
          <w:szCs w:val="24"/>
          <w:lang w:val="uz-Cyrl-UZ"/>
        </w:rPr>
        <w:t>истер</w:t>
      </w:r>
      <w:r w:rsidR="001B075A">
        <w:rPr>
          <w:rFonts w:cs="Times New Roman"/>
          <w:color w:val="000000" w:themeColor="text1"/>
          <w:sz w:val="24"/>
          <w:szCs w:val="24"/>
          <w:lang w:val="uz-Cyrl-UZ"/>
        </w:rPr>
        <w:t>э</w:t>
      </w:r>
      <w:r w:rsidRPr="001B383D">
        <w:rPr>
          <w:rFonts w:cs="Times New Roman"/>
          <w:color w:val="000000" w:themeColor="text1"/>
          <w:sz w:val="24"/>
          <w:szCs w:val="24"/>
          <w:lang w:val="uz-Cyrl-UZ"/>
        </w:rPr>
        <w:t xml:space="preserve">ктомия ва касалланишнинг камайишига ёрдам бериши </w:t>
      </w:r>
      <w:r w:rsidR="001B075A">
        <w:rPr>
          <w:rFonts w:cs="Times New Roman"/>
          <w:color w:val="000000" w:themeColor="text1"/>
          <w:sz w:val="24"/>
          <w:szCs w:val="24"/>
          <w:lang w:val="uz-Cyrl-UZ"/>
        </w:rPr>
        <w:t>кўрсатилган</w:t>
      </w:r>
      <w:r w:rsidRPr="001B383D">
        <w:rPr>
          <w:rFonts w:cs="Times New Roman"/>
          <w:color w:val="000000" w:themeColor="text1"/>
          <w:sz w:val="24"/>
          <w:szCs w:val="24"/>
          <w:lang w:val="uz-Cyrl-UZ"/>
        </w:rPr>
        <w:t>.</w:t>
      </w:r>
    </w:p>
    <w:p w14:paraId="330FAA94" w14:textId="2F487334" w:rsidR="0021077B" w:rsidRPr="00D85E51" w:rsidRDefault="0021077B" w:rsidP="0021077B">
      <w:pPr>
        <w:pStyle w:val="a7"/>
        <w:spacing w:after="0" w:line="240" w:lineRule="auto"/>
        <w:contextualSpacing w:val="0"/>
        <w:jc w:val="right"/>
        <w:rPr>
          <w:rFonts w:cs="Times New Roman"/>
          <w:b/>
          <w:color w:val="4472C4" w:themeColor="accent5"/>
          <w:sz w:val="24"/>
          <w:szCs w:val="24"/>
          <w:lang w:val="uz-Cyrl-UZ"/>
        </w:rPr>
      </w:pPr>
      <w:r>
        <w:rPr>
          <w:rFonts w:cs="Times New Roman"/>
          <w:b/>
          <w:color w:val="4472C4" w:themeColor="accent5"/>
          <w:sz w:val="24"/>
          <w:szCs w:val="24"/>
          <w:lang w:val="uz-Cyrl-UZ"/>
        </w:rPr>
        <w:t>9</w:t>
      </w:r>
      <w:r w:rsidRPr="00D85E51">
        <w:rPr>
          <w:rFonts w:cs="Times New Roman"/>
          <w:b/>
          <w:color w:val="4472C4" w:themeColor="accent5"/>
          <w:sz w:val="24"/>
          <w:szCs w:val="24"/>
          <w:lang w:val="uz-Cyrl-UZ"/>
        </w:rPr>
        <w:t>-жадвал</w:t>
      </w:r>
    </w:p>
    <w:p w14:paraId="7B0FB645" w14:textId="0F924F15" w:rsidR="0021077B" w:rsidRPr="00D85E51" w:rsidRDefault="0021077B" w:rsidP="0021077B">
      <w:pPr>
        <w:spacing w:after="120" w:line="240" w:lineRule="auto"/>
        <w:jc w:val="center"/>
        <w:rPr>
          <w:rFonts w:cs="Times New Roman"/>
          <w:b/>
          <w:color w:val="4472C4" w:themeColor="accent5"/>
          <w:sz w:val="24"/>
          <w:szCs w:val="24"/>
          <w:lang w:val="uz-Cyrl-UZ"/>
        </w:rPr>
      </w:pPr>
      <w:r w:rsidRPr="00D85E51">
        <w:rPr>
          <w:rFonts w:cs="Times New Roman"/>
          <w:b/>
          <w:color w:val="4472C4" w:themeColor="accent5"/>
          <w:sz w:val="24"/>
          <w:szCs w:val="24"/>
          <w:lang w:val="uz-Cyrl-UZ"/>
        </w:rPr>
        <w:t xml:space="preserve">ТКҚК </w:t>
      </w:r>
      <w:r>
        <w:rPr>
          <w:rFonts w:cs="Times New Roman"/>
          <w:b/>
          <w:color w:val="4472C4" w:themeColor="accent5"/>
          <w:sz w:val="24"/>
          <w:szCs w:val="24"/>
          <w:lang w:val="uz-Cyrl-UZ"/>
        </w:rPr>
        <w:t>1-босқич муолажалари (бир вақтда ўтказилади)</w:t>
      </w:r>
    </w:p>
    <w:tbl>
      <w:tblPr>
        <w:tblStyle w:val="ad"/>
        <w:tblW w:w="0" w:type="auto"/>
        <w:tblLook w:val="04A0" w:firstRow="1" w:lastRow="0" w:firstColumn="1" w:lastColumn="0" w:noHBand="0" w:noVBand="1"/>
      </w:tblPr>
      <w:tblGrid>
        <w:gridCol w:w="4390"/>
        <w:gridCol w:w="5572"/>
      </w:tblGrid>
      <w:tr w:rsidR="0021077B" w:rsidRPr="00662F73" w14:paraId="2ED56F51" w14:textId="77777777" w:rsidTr="00EE3087">
        <w:tc>
          <w:tcPr>
            <w:tcW w:w="4390" w:type="dxa"/>
            <w:shd w:val="clear" w:color="auto" w:fill="FFC000" w:themeFill="accent4"/>
          </w:tcPr>
          <w:p w14:paraId="24D07259" w14:textId="245D5E5D" w:rsidR="0021077B" w:rsidRPr="0013637F" w:rsidRDefault="00A35FE6" w:rsidP="00777061">
            <w:pPr>
              <w:contextualSpacing/>
              <w:jc w:val="center"/>
              <w:rPr>
                <w:rFonts w:cs="Times New Roman"/>
                <w:b/>
                <w:color w:val="000000" w:themeColor="text1"/>
                <w:sz w:val="24"/>
                <w:szCs w:val="24"/>
                <w:lang w:val="uz-Cyrl-UZ"/>
              </w:rPr>
            </w:pPr>
            <w:r w:rsidRPr="00A35FE6">
              <w:rPr>
                <w:rFonts w:cs="Times New Roman"/>
                <w:b/>
                <w:color w:val="000000" w:themeColor="text1"/>
                <w:sz w:val="24"/>
                <w:szCs w:val="24"/>
                <w:lang w:val="uz-Cyrl-UZ"/>
              </w:rPr>
              <w:t>Муолажалар</w:t>
            </w:r>
          </w:p>
        </w:tc>
        <w:tc>
          <w:tcPr>
            <w:tcW w:w="5572" w:type="dxa"/>
            <w:shd w:val="clear" w:color="auto" w:fill="FFC000" w:themeFill="accent4"/>
          </w:tcPr>
          <w:p w14:paraId="6BBF8EC8" w14:textId="2EE3FDB6" w:rsidR="0021077B" w:rsidRPr="0013637F" w:rsidRDefault="00A35FE6" w:rsidP="00777061">
            <w:pPr>
              <w:contextualSpacing/>
              <w:jc w:val="center"/>
              <w:rPr>
                <w:rFonts w:cs="Times New Roman"/>
                <w:b/>
                <w:color w:val="000000" w:themeColor="text1"/>
                <w:sz w:val="24"/>
                <w:szCs w:val="24"/>
                <w:lang w:val="uz-Cyrl-UZ"/>
              </w:rPr>
            </w:pPr>
            <w:r>
              <w:rPr>
                <w:rFonts w:cs="Times New Roman"/>
                <w:b/>
                <w:color w:val="000000" w:themeColor="text1"/>
                <w:sz w:val="24"/>
                <w:szCs w:val="24"/>
                <w:lang w:val="uz-Cyrl-UZ"/>
              </w:rPr>
              <w:t>Қон кетишини тўхтатиш бўйича тадбирлар</w:t>
            </w:r>
          </w:p>
        </w:tc>
      </w:tr>
      <w:tr w:rsidR="0021077B" w:rsidRPr="00662F73" w14:paraId="00986DCF" w14:textId="77777777" w:rsidTr="00EE3087">
        <w:tc>
          <w:tcPr>
            <w:tcW w:w="4390" w:type="dxa"/>
            <w:vAlign w:val="center"/>
          </w:tcPr>
          <w:p w14:paraId="1755D451" w14:textId="453D6820" w:rsidR="0021077B" w:rsidRPr="00F07BE3" w:rsidRDefault="008D1EF9" w:rsidP="00777061">
            <w:pPr>
              <w:contextualSpacing/>
              <w:rPr>
                <w:rFonts w:cs="Times New Roman"/>
                <w:color w:val="000000" w:themeColor="text1"/>
                <w:sz w:val="24"/>
                <w:szCs w:val="24"/>
                <w:lang w:val="uz-Cyrl-UZ"/>
              </w:rPr>
            </w:pPr>
            <w:r w:rsidRPr="008D1EF9">
              <w:rPr>
                <w:rFonts w:cs="Times New Roman"/>
                <w:color w:val="000000" w:themeColor="text1"/>
                <w:sz w:val="24"/>
                <w:szCs w:val="24"/>
                <w:lang w:val="uz-Cyrl-UZ"/>
              </w:rPr>
              <w:t>Ингаляцион усулда кислород</w:t>
            </w:r>
            <w:r>
              <w:rPr>
                <w:rFonts w:cs="Times New Roman"/>
                <w:color w:val="000000" w:themeColor="text1"/>
                <w:sz w:val="24"/>
                <w:szCs w:val="24"/>
                <w:lang w:val="uz-Cyrl-UZ"/>
              </w:rPr>
              <w:t>ни</w:t>
            </w:r>
            <w:r w:rsidRPr="008D1EF9">
              <w:rPr>
                <w:rFonts w:cs="Times New Roman"/>
                <w:color w:val="000000" w:themeColor="text1"/>
                <w:sz w:val="24"/>
                <w:szCs w:val="24"/>
                <w:lang w:val="uz-Cyrl-UZ"/>
              </w:rPr>
              <w:t xml:space="preserve"> юбори</w:t>
            </w:r>
            <w:r>
              <w:rPr>
                <w:rFonts w:cs="Times New Roman"/>
                <w:color w:val="000000" w:themeColor="text1"/>
                <w:sz w:val="24"/>
                <w:szCs w:val="24"/>
                <w:lang w:val="uz-Cyrl-UZ"/>
              </w:rPr>
              <w:t>ш (10-15 л/дақ.)</w:t>
            </w:r>
          </w:p>
        </w:tc>
        <w:tc>
          <w:tcPr>
            <w:tcW w:w="5572" w:type="dxa"/>
            <w:vAlign w:val="center"/>
          </w:tcPr>
          <w:p w14:paraId="52BEE65D" w14:textId="5EC7162F" w:rsidR="0021077B" w:rsidRPr="007D5B83" w:rsidRDefault="008D1EF9" w:rsidP="00777061">
            <w:pPr>
              <w:contextualSpacing/>
              <w:rPr>
                <w:rFonts w:cs="Times New Roman"/>
                <w:color w:val="000000" w:themeColor="text1"/>
                <w:sz w:val="24"/>
                <w:szCs w:val="24"/>
                <w:lang w:val="uz-Cyrl-UZ"/>
              </w:rPr>
            </w:pPr>
            <w:r>
              <w:rPr>
                <w:rFonts w:cs="Times New Roman"/>
                <w:color w:val="000000" w:themeColor="text1"/>
                <w:sz w:val="24"/>
                <w:szCs w:val="24"/>
                <w:lang w:val="uz-Cyrl-UZ"/>
              </w:rPr>
              <w:t>Вульва, қин, бачадон бўйнини кўриш ва туғруқ йўлларининг юмшоқ тўқималарининг йиртилишлари бўлганда тикиб чиқиш</w:t>
            </w:r>
          </w:p>
        </w:tc>
      </w:tr>
      <w:tr w:rsidR="0021077B" w:rsidRPr="00662F73" w14:paraId="745E0D7C" w14:textId="77777777" w:rsidTr="00EE3087">
        <w:tc>
          <w:tcPr>
            <w:tcW w:w="4390" w:type="dxa"/>
            <w:vAlign w:val="center"/>
          </w:tcPr>
          <w:p w14:paraId="66B8B95B" w14:textId="0B1F7CDE" w:rsidR="0021077B" w:rsidRDefault="008D1EF9" w:rsidP="00777061">
            <w:pPr>
              <w:contextualSpacing/>
              <w:rPr>
                <w:rFonts w:cs="Times New Roman"/>
                <w:color w:val="000000" w:themeColor="text1"/>
                <w:sz w:val="24"/>
                <w:szCs w:val="24"/>
                <w:lang w:val="uz-Cyrl-UZ"/>
              </w:rPr>
            </w:pPr>
            <w:r w:rsidRPr="008D1EF9">
              <w:rPr>
                <w:rFonts w:cs="Times New Roman"/>
                <w:color w:val="000000" w:themeColor="text1"/>
                <w:sz w:val="24"/>
                <w:szCs w:val="24"/>
                <w:lang w:val="uz-Cyrl-UZ"/>
              </w:rPr>
              <w:t>≤ 16 G катетер</w:t>
            </w:r>
            <w:r>
              <w:rPr>
                <w:rFonts w:cs="Times New Roman"/>
                <w:color w:val="000000" w:themeColor="text1"/>
                <w:sz w:val="24"/>
                <w:szCs w:val="24"/>
                <w:lang w:val="uz-Cyrl-UZ"/>
              </w:rPr>
              <w:t>лари билан икки периферик венани катетеризациялаш</w:t>
            </w:r>
          </w:p>
        </w:tc>
        <w:tc>
          <w:tcPr>
            <w:tcW w:w="5572" w:type="dxa"/>
            <w:vAlign w:val="center"/>
          </w:tcPr>
          <w:p w14:paraId="57ABC980" w14:textId="16AAE6BD" w:rsidR="0021077B" w:rsidRPr="007D5B83" w:rsidRDefault="008D1EF9" w:rsidP="00777061">
            <w:pPr>
              <w:contextualSpacing/>
              <w:rPr>
                <w:rFonts w:cs="Times New Roman"/>
                <w:color w:val="000000" w:themeColor="text1"/>
                <w:sz w:val="24"/>
                <w:szCs w:val="24"/>
                <w:lang w:val="uz-Cyrl-UZ"/>
              </w:rPr>
            </w:pPr>
            <w:r>
              <w:rPr>
                <w:rFonts w:cs="Times New Roman"/>
                <w:color w:val="000000" w:themeColor="text1"/>
                <w:sz w:val="24"/>
                <w:szCs w:val="24"/>
                <w:lang w:val="uz-Cyrl-UZ"/>
              </w:rPr>
              <w:t>Бачадон йиртилиши бўлганда лапаротомияни ўтказиш ва бачадон йиртилишини тикиб чиқиш</w:t>
            </w:r>
          </w:p>
        </w:tc>
      </w:tr>
      <w:tr w:rsidR="0021077B" w:rsidRPr="00662F73" w14:paraId="2FBD16B5" w14:textId="77777777" w:rsidTr="00EE3087">
        <w:tc>
          <w:tcPr>
            <w:tcW w:w="4390" w:type="dxa"/>
            <w:vAlign w:val="center"/>
          </w:tcPr>
          <w:p w14:paraId="57385404" w14:textId="2545264A" w:rsidR="0021077B" w:rsidRDefault="0064215C" w:rsidP="00777061">
            <w:pPr>
              <w:contextualSpacing/>
              <w:jc w:val="both"/>
              <w:rPr>
                <w:rFonts w:cs="Times New Roman"/>
                <w:color w:val="000000" w:themeColor="text1"/>
                <w:sz w:val="24"/>
                <w:szCs w:val="24"/>
                <w:lang w:val="uz-Cyrl-UZ"/>
              </w:rPr>
            </w:pPr>
            <w:r w:rsidRPr="008D1EF9">
              <w:rPr>
                <w:rFonts w:cs="Times New Roman"/>
                <w:color w:val="000000" w:themeColor="text1"/>
                <w:sz w:val="24"/>
                <w:szCs w:val="24"/>
                <w:lang w:val="uz-Cyrl-UZ"/>
              </w:rPr>
              <w:t>Сийдик қопи</w:t>
            </w:r>
            <w:r>
              <w:rPr>
                <w:rFonts w:cs="Times New Roman"/>
                <w:color w:val="000000" w:themeColor="text1"/>
                <w:sz w:val="24"/>
                <w:szCs w:val="24"/>
                <w:lang w:val="uz-Cyrl-UZ"/>
              </w:rPr>
              <w:t>ни катетеризациялаш (доимий катетер)</w:t>
            </w:r>
          </w:p>
        </w:tc>
        <w:tc>
          <w:tcPr>
            <w:tcW w:w="5572" w:type="dxa"/>
            <w:vAlign w:val="center"/>
          </w:tcPr>
          <w:p w14:paraId="26FC14F7" w14:textId="670AD133" w:rsidR="0021077B" w:rsidRPr="007D5B83" w:rsidRDefault="0064215C" w:rsidP="00777061">
            <w:pPr>
              <w:contextualSpacing/>
              <w:rPr>
                <w:rFonts w:cs="Times New Roman"/>
                <w:color w:val="000000" w:themeColor="text1"/>
                <w:sz w:val="24"/>
                <w:szCs w:val="24"/>
                <w:lang w:val="uz-Cyrl-UZ"/>
              </w:rPr>
            </w:pPr>
            <w:r w:rsidRPr="0064215C">
              <w:rPr>
                <w:rFonts w:cs="Times New Roman"/>
                <w:color w:val="000000" w:themeColor="text1"/>
                <w:sz w:val="24"/>
                <w:szCs w:val="24"/>
                <w:lang w:val="uz-Cyrl-UZ"/>
              </w:rPr>
              <w:t>Бачадон бўшлиғи</w:t>
            </w:r>
            <w:r>
              <w:rPr>
                <w:rFonts w:cs="Times New Roman"/>
                <w:color w:val="000000" w:themeColor="text1"/>
                <w:sz w:val="24"/>
                <w:szCs w:val="24"/>
                <w:lang w:val="uz-Cyrl-UZ"/>
              </w:rPr>
              <w:t>ни</w:t>
            </w:r>
            <w:r w:rsidRPr="0064215C">
              <w:rPr>
                <w:rFonts w:cs="Times New Roman"/>
                <w:color w:val="000000" w:themeColor="text1"/>
                <w:sz w:val="24"/>
                <w:szCs w:val="24"/>
                <w:lang w:val="uz-Cyrl-UZ"/>
              </w:rPr>
              <w:t xml:space="preserve"> қўл билан текшири</w:t>
            </w:r>
            <w:r>
              <w:rPr>
                <w:rFonts w:cs="Times New Roman"/>
                <w:color w:val="000000" w:themeColor="text1"/>
                <w:sz w:val="24"/>
                <w:szCs w:val="24"/>
                <w:lang w:val="uz-Cyrl-UZ"/>
              </w:rPr>
              <w:t>ш</w:t>
            </w:r>
            <w:r w:rsidRPr="0064215C">
              <w:rPr>
                <w:rFonts w:cs="Times New Roman"/>
                <w:color w:val="000000" w:themeColor="text1"/>
                <w:sz w:val="24"/>
                <w:szCs w:val="24"/>
                <w:lang w:val="uz-Cyrl-UZ"/>
              </w:rPr>
              <w:t xml:space="preserve"> ва йўлдош тўқималарининг қолдиқлари ва қон лахталари</w:t>
            </w:r>
            <w:r>
              <w:rPr>
                <w:rFonts w:cs="Times New Roman"/>
                <w:color w:val="000000" w:themeColor="text1"/>
                <w:sz w:val="24"/>
                <w:szCs w:val="24"/>
                <w:lang w:val="uz-Cyrl-UZ"/>
              </w:rPr>
              <w:t>ни</w:t>
            </w:r>
            <w:r w:rsidRPr="0064215C">
              <w:rPr>
                <w:rFonts w:cs="Times New Roman"/>
                <w:color w:val="000000" w:themeColor="text1"/>
                <w:sz w:val="24"/>
                <w:szCs w:val="24"/>
                <w:lang w:val="uz-Cyrl-UZ"/>
              </w:rPr>
              <w:t xml:space="preserve"> олиб ташла</w:t>
            </w:r>
            <w:r>
              <w:rPr>
                <w:rFonts w:cs="Times New Roman"/>
                <w:color w:val="000000" w:themeColor="text1"/>
                <w:sz w:val="24"/>
                <w:szCs w:val="24"/>
                <w:lang w:val="uz-Cyrl-UZ"/>
              </w:rPr>
              <w:t>ш</w:t>
            </w:r>
          </w:p>
        </w:tc>
      </w:tr>
      <w:tr w:rsidR="0021077B" w:rsidRPr="00F83E61" w14:paraId="556B5BBC" w14:textId="77777777" w:rsidTr="00EE3087">
        <w:tc>
          <w:tcPr>
            <w:tcW w:w="4390" w:type="dxa"/>
            <w:vAlign w:val="center"/>
          </w:tcPr>
          <w:p w14:paraId="2C35860D" w14:textId="13689056" w:rsidR="0021077B" w:rsidRDefault="0064215C" w:rsidP="00777061">
            <w:pPr>
              <w:contextualSpacing/>
              <w:jc w:val="both"/>
              <w:rPr>
                <w:rFonts w:cs="Times New Roman"/>
                <w:color w:val="000000" w:themeColor="text1"/>
                <w:sz w:val="24"/>
                <w:szCs w:val="24"/>
                <w:lang w:val="uz-Cyrl-UZ"/>
              </w:rPr>
            </w:pPr>
            <w:r w:rsidRPr="008D1EF9">
              <w:rPr>
                <w:rFonts w:cs="Times New Roman"/>
                <w:color w:val="000000" w:themeColor="text1"/>
                <w:sz w:val="24"/>
                <w:szCs w:val="24"/>
                <w:lang w:val="uz-Cyrl-UZ"/>
              </w:rPr>
              <w:t>Ҳаётий муҳим функцияларни (артериал қон босими, пульс, нафас олиш, қоннинг кислородга тўйиниш даражаси, диурез) назорат</w:t>
            </w:r>
            <w:r>
              <w:rPr>
                <w:rFonts w:cs="Times New Roman"/>
                <w:color w:val="000000" w:themeColor="text1"/>
                <w:sz w:val="24"/>
                <w:szCs w:val="24"/>
                <w:lang w:val="uz-Cyrl-UZ"/>
              </w:rPr>
              <w:t xml:space="preserve"> қилиш</w:t>
            </w:r>
          </w:p>
        </w:tc>
        <w:tc>
          <w:tcPr>
            <w:tcW w:w="5572" w:type="dxa"/>
            <w:vAlign w:val="center"/>
          </w:tcPr>
          <w:p w14:paraId="1C647864" w14:textId="35CA5CBD" w:rsidR="0021077B" w:rsidRPr="007D5B83" w:rsidRDefault="007068B7" w:rsidP="00777061">
            <w:pPr>
              <w:contextualSpacing/>
              <w:rPr>
                <w:rFonts w:cs="Times New Roman"/>
                <w:color w:val="000000" w:themeColor="text1"/>
                <w:sz w:val="24"/>
                <w:szCs w:val="24"/>
                <w:lang w:val="uz-Cyrl-UZ"/>
              </w:rPr>
            </w:pPr>
            <w:r>
              <w:rPr>
                <w:rFonts w:cs="Times New Roman"/>
                <w:color w:val="000000" w:themeColor="text1"/>
                <w:sz w:val="24"/>
                <w:szCs w:val="24"/>
                <w:lang w:val="uz-Cyrl-UZ"/>
              </w:rPr>
              <w:t>Бачадон ташқи массажини ўтказиш</w:t>
            </w:r>
          </w:p>
        </w:tc>
      </w:tr>
      <w:tr w:rsidR="0021077B" w:rsidRPr="00F83E61" w14:paraId="1573E890" w14:textId="77777777" w:rsidTr="00CB7EC9">
        <w:tc>
          <w:tcPr>
            <w:tcW w:w="4390" w:type="dxa"/>
            <w:vAlign w:val="center"/>
          </w:tcPr>
          <w:p w14:paraId="12AB191C" w14:textId="019E67EA" w:rsidR="0021077B" w:rsidRDefault="007068B7" w:rsidP="00777061">
            <w:pPr>
              <w:contextualSpacing/>
              <w:rPr>
                <w:rFonts w:cs="Times New Roman"/>
                <w:color w:val="000000" w:themeColor="text1"/>
                <w:sz w:val="24"/>
                <w:szCs w:val="24"/>
                <w:lang w:val="uz-Cyrl-UZ"/>
              </w:rPr>
            </w:pPr>
            <w:r>
              <w:rPr>
                <w:rFonts w:cs="Times New Roman"/>
                <w:color w:val="000000" w:themeColor="text1"/>
                <w:sz w:val="24"/>
                <w:szCs w:val="24"/>
                <w:lang w:val="uz-Cyrl-UZ"/>
              </w:rPr>
              <w:t xml:space="preserve">Аёл </w:t>
            </w:r>
            <w:r w:rsidRPr="007068B7">
              <w:rPr>
                <w:rFonts w:cs="Times New Roman"/>
                <w:color w:val="000000" w:themeColor="text1"/>
                <w:sz w:val="24"/>
                <w:szCs w:val="24"/>
                <w:lang w:val="uz-Cyrl-UZ"/>
              </w:rPr>
              <w:t>иситилишини таъминлаш ва нормотермияни сақла</w:t>
            </w:r>
            <w:r>
              <w:rPr>
                <w:rFonts w:cs="Times New Roman"/>
                <w:color w:val="000000" w:themeColor="text1"/>
                <w:sz w:val="24"/>
                <w:szCs w:val="24"/>
                <w:lang w:val="uz-Cyrl-UZ"/>
              </w:rPr>
              <w:t xml:space="preserve">б туриш: </w:t>
            </w:r>
            <w:r w:rsidR="003B5D5A">
              <w:rPr>
                <w:rFonts w:cs="Times New Roman"/>
                <w:color w:val="000000" w:themeColor="text1"/>
                <w:sz w:val="24"/>
                <w:szCs w:val="24"/>
                <w:lang w:val="uz-Cyrl-UZ"/>
              </w:rPr>
              <w:t xml:space="preserve">15 дақиқа ичида 1 л </w:t>
            </w:r>
            <w:r>
              <w:rPr>
                <w:rFonts w:cs="Times New Roman"/>
                <w:color w:val="000000" w:themeColor="text1"/>
                <w:sz w:val="24"/>
                <w:szCs w:val="24"/>
                <w:lang w:val="uz-Cyrl-UZ"/>
              </w:rPr>
              <w:t>илиқ кристаллоид эритмаларни (</w:t>
            </w:r>
            <w:r w:rsidRPr="007068B7">
              <w:rPr>
                <w:rFonts w:cs="Times New Roman"/>
                <w:color w:val="000000" w:themeColor="text1"/>
                <w:sz w:val="24"/>
                <w:szCs w:val="24"/>
                <w:lang w:val="uz-Cyrl-UZ"/>
              </w:rPr>
              <w:t>35-40°C</w:t>
            </w:r>
            <w:r>
              <w:rPr>
                <w:rFonts w:cs="Times New Roman"/>
                <w:color w:val="000000" w:themeColor="text1"/>
                <w:sz w:val="24"/>
                <w:szCs w:val="24"/>
                <w:lang w:val="uz-Cyrl-UZ"/>
              </w:rPr>
              <w:t xml:space="preserve"> гача илитилган)</w:t>
            </w:r>
            <w:r w:rsidRPr="007068B7">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в/и юбориш </w:t>
            </w:r>
          </w:p>
        </w:tc>
        <w:tc>
          <w:tcPr>
            <w:tcW w:w="5572" w:type="dxa"/>
            <w:tcBorders>
              <w:bottom w:val="single" w:sz="4" w:space="0" w:color="auto"/>
            </w:tcBorders>
            <w:vAlign w:val="center"/>
          </w:tcPr>
          <w:p w14:paraId="0251151D" w14:textId="27D65814" w:rsidR="007068B7" w:rsidRPr="008D1EF9" w:rsidRDefault="007068B7" w:rsidP="00777061">
            <w:pPr>
              <w:contextualSpacing/>
              <w:jc w:val="both"/>
              <w:rPr>
                <w:rFonts w:cs="Times New Roman"/>
                <w:color w:val="000000" w:themeColor="text1"/>
                <w:sz w:val="24"/>
                <w:szCs w:val="24"/>
                <w:lang w:val="uz-Cyrl-UZ"/>
              </w:rPr>
            </w:pPr>
            <w:r w:rsidRPr="008D1EF9">
              <w:rPr>
                <w:rFonts w:cs="Times New Roman"/>
                <w:color w:val="000000" w:themeColor="text1"/>
                <w:sz w:val="24"/>
                <w:szCs w:val="24"/>
                <w:lang w:val="uz-Cyrl-UZ"/>
              </w:rPr>
              <w:t>Бачадон бимануал компрессияси</w:t>
            </w:r>
            <w:r>
              <w:rPr>
                <w:rFonts w:cs="Times New Roman"/>
                <w:color w:val="000000" w:themeColor="text1"/>
                <w:sz w:val="24"/>
                <w:szCs w:val="24"/>
                <w:lang w:val="uz-Cyrl-UZ"/>
              </w:rPr>
              <w:t>ни</w:t>
            </w:r>
            <w:r w:rsidRPr="008D1EF9">
              <w:rPr>
                <w:rFonts w:cs="Times New Roman"/>
                <w:color w:val="000000" w:themeColor="text1"/>
                <w:sz w:val="24"/>
                <w:szCs w:val="24"/>
                <w:lang w:val="uz-Cyrl-UZ"/>
              </w:rPr>
              <w:t xml:space="preserve"> бажари</w:t>
            </w:r>
            <w:r>
              <w:rPr>
                <w:rFonts w:cs="Times New Roman"/>
                <w:color w:val="000000" w:themeColor="text1"/>
                <w:sz w:val="24"/>
                <w:szCs w:val="24"/>
                <w:lang w:val="uz-Cyrl-UZ"/>
              </w:rPr>
              <w:t>ш</w:t>
            </w:r>
          </w:p>
          <w:p w14:paraId="48EF0A88" w14:textId="386C6C80" w:rsidR="0021077B" w:rsidRPr="007D5B83" w:rsidRDefault="0021077B" w:rsidP="00777061">
            <w:pPr>
              <w:contextualSpacing/>
              <w:rPr>
                <w:rFonts w:cs="Times New Roman"/>
                <w:color w:val="000000" w:themeColor="text1"/>
                <w:sz w:val="24"/>
                <w:szCs w:val="24"/>
                <w:lang w:val="uz-Cyrl-UZ"/>
              </w:rPr>
            </w:pPr>
          </w:p>
        </w:tc>
      </w:tr>
      <w:tr w:rsidR="0021077B" w:rsidRPr="00F83E61" w14:paraId="073A1474" w14:textId="77777777" w:rsidTr="00CB7EC9">
        <w:tc>
          <w:tcPr>
            <w:tcW w:w="4390" w:type="dxa"/>
            <w:tcBorders>
              <w:bottom w:val="single" w:sz="4" w:space="0" w:color="auto"/>
            </w:tcBorders>
            <w:vAlign w:val="center"/>
          </w:tcPr>
          <w:p w14:paraId="1AAD9808" w14:textId="2CAC3CB0" w:rsidR="0021077B" w:rsidRDefault="007068B7" w:rsidP="00777061">
            <w:pPr>
              <w:contextualSpacing/>
              <w:rPr>
                <w:rFonts w:cs="Times New Roman"/>
                <w:color w:val="000000" w:themeColor="text1"/>
                <w:sz w:val="24"/>
                <w:szCs w:val="24"/>
                <w:lang w:val="uz-Cyrl-UZ"/>
              </w:rPr>
            </w:pPr>
            <w:r>
              <w:rPr>
                <w:rFonts w:cs="Times New Roman"/>
                <w:color w:val="000000" w:themeColor="text1"/>
                <w:sz w:val="24"/>
                <w:szCs w:val="24"/>
                <w:lang w:val="uz-Cyrl-UZ"/>
              </w:rPr>
              <w:lastRenderedPageBreak/>
              <w:t>15 мг/кг транексам кислотасини в/и секин юбориш</w:t>
            </w:r>
          </w:p>
        </w:tc>
        <w:tc>
          <w:tcPr>
            <w:tcW w:w="5572" w:type="dxa"/>
            <w:tcBorders>
              <w:bottom w:val="single" w:sz="4" w:space="0" w:color="auto"/>
            </w:tcBorders>
            <w:vAlign w:val="center"/>
          </w:tcPr>
          <w:p w14:paraId="10AE3BD5" w14:textId="5D7FFC64" w:rsidR="0021077B" w:rsidRPr="003D223D" w:rsidRDefault="007068B7" w:rsidP="00777061">
            <w:pPr>
              <w:contextualSpacing/>
              <w:jc w:val="both"/>
              <w:rPr>
                <w:rFonts w:cs="Times New Roman"/>
                <w:color w:val="000000" w:themeColor="text1"/>
                <w:sz w:val="24"/>
                <w:szCs w:val="24"/>
                <w:lang w:val="uz-Cyrl-UZ"/>
              </w:rPr>
            </w:pPr>
            <w:r w:rsidRPr="008D1EF9">
              <w:rPr>
                <w:rFonts w:cs="Times New Roman"/>
                <w:color w:val="000000" w:themeColor="text1"/>
                <w:sz w:val="24"/>
                <w:szCs w:val="24"/>
                <w:lang w:val="uz-Cyrl-UZ"/>
              </w:rPr>
              <w:t>Аортани босиш</w:t>
            </w:r>
          </w:p>
        </w:tc>
      </w:tr>
      <w:tr w:rsidR="0021077B" w:rsidRPr="00F83E61" w14:paraId="26DF2AB9" w14:textId="77777777" w:rsidTr="00CB7EC9">
        <w:tc>
          <w:tcPr>
            <w:tcW w:w="4390" w:type="dxa"/>
            <w:tcBorders>
              <w:right w:val="single" w:sz="4" w:space="0" w:color="auto"/>
            </w:tcBorders>
            <w:vAlign w:val="center"/>
          </w:tcPr>
          <w:p w14:paraId="5A2F50D9" w14:textId="204A81B8" w:rsidR="0021077B" w:rsidRDefault="007068B7" w:rsidP="00777061">
            <w:pPr>
              <w:contextualSpacing/>
              <w:rPr>
                <w:rFonts w:cs="Times New Roman"/>
                <w:color w:val="000000" w:themeColor="text1"/>
                <w:sz w:val="24"/>
                <w:szCs w:val="24"/>
                <w:lang w:val="uz-Cyrl-UZ"/>
              </w:rPr>
            </w:pPr>
            <w:r>
              <w:rPr>
                <w:rFonts w:cs="Times New Roman"/>
                <w:color w:val="000000" w:themeColor="text1"/>
                <w:sz w:val="24"/>
                <w:szCs w:val="24"/>
                <w:lang w:val="uz-Cyrl-UZ"/>
              </w:rPr>
              <w:t>Утеротоник терапия</w:t>
            </w:r>
          </w:p>
        </w:tc>
        <w:tc>
          <w:tcPr>
            <w:tcW w:w="5572" w:type="dxa"/>
            <w:tcBorders>
              <w:top w:val="single" w:sz="4" w:space="0" w:color="auto"/>
              <w:left w:val="single" w:sz="4" w:space="0" w:color="auto"/>
              <w:bottom w:val="nil"/>
              <w:right w:val="nil"/>
            </w:tcBorders>
            <w:vAlign w:val="center"/>
          </w:tcPr>
          <w:p w14:paraId="643D8333" w14:textId="52244EE7" w:rsidR="0021077B" w:rsidRPr="00C96DE7" w:rsidRDefault="0021077B" w:rsidP="00777061">
            <w:pPr>
              <w:contextualSpacing/>
              <w:rPr>
                <w:rFonts w:cs="Times New Roman"/>
                <w:color w:val="000000" w:themeColor="text1"/>
                <w:sz w:val="24"/>
                <w:szCs w:val="24"/>
                <w:lang w:val="uz-Cyrl-UZ"/>
              </w:rPr>
            </w:pPr>
          </w:p>
        </w:tc>
      </w:tr>
    </w:tbl>
    <w:p w14:paraId="51789F4C" w14:textId="77777777" w:rsidR="005265E1" w:rsidRDefault="005265E1" w:rsidP="0021077B">
      <w:pPr>
        <w:pStyle w:val="a7"/>
        <w:spacing w:before="120" w:after="0" w:line="240" w:lineRule="auto"/>
        <w:contextualSpacing w:val="0"/>
        <w:jc w:val="right"/>
        <w:rPr>
          <w:rFonts w:cs="Times New Roman"/>
          <w:b/>
          <w:color w:val="4472C4" w:themeColor="accent5"/>
          <w:sz w:val="24"/>
          <w:szCs w:val="24"/>
          <w:lang w:val="uz-Cyrl-UZ"/>
        </w:rPr>
      </w:pPr>
    </w:p>
    <w:p w14:paraId="68852527" w14:textId="5418AB83" w:rsidR="0021077B" w:rsidRPr="00D85E51" w:rsidRDefault="0021077B" w:rsidP="0021077B">
      <w:pPr>
        <w:pStyle w:val="a7"/>
        <w:spacing w:before="120" w:after="0" w:line="240" w:lineRule="auto"/>
        <w:contextualSpacing w:val="0"/>
        <w:jc w:val="right"/>
        <w:rPr>
          <w:rFonts w:cs="Times New Roman"/>
          <w:b/>
          <w:color w:val="4472C4" w:themeColor="accent5"/>
          <w:sz w:val="24"/>
          <w:szCs w:val="24"/>
          <w:lang w:val="uz-Cyrl-UZ"/>
        </w:rPr>
      </w:pPr>
      <w:r>
        <w:rPr>
          <w:rFonts w:cs="Times New Roman"/>
          <w:b/>
          <w:color w:val="4472C4" w:themeColor="accent5"/>
          <w:sz w:val="24"/>
          <w:szCs w:val="24"/>
          <w:lang w:val="uz-Cyrl-UZ"/>
        </w:rPr>
        <w:t>10</w:t>
      </w:r>
      <w:r w:rsidRPr="00D85E51">
        <w:rPr>
          <w:rFonts w:cs="Times New Roman"/>
          <w:b/>
          <w:color w:val="4472C4" w:themeColor="accent5"/>
          <w:sz w:val="24"/>
          <w:szCs w:val="24"/>
          <w:lang w:val="uz-Cyrl-UZ"/>
        </w:rPr>
        <w:t>-жадвал</w:t>
      </w:r>
    </w:p>
    <w:p w14:paraId="56EF2687" w14:textId="0145FB33" w:rsidR="0021077B" w:rsidRPr="00D85E51" w:rsidRDefault="0021077B" w:rsidP="0021077B">
      <w:pPr>
        <w:spacing w:after="120" w:line="240" w:lineRule="auto"/>
        <w:jc w:val="center"/>
        <w:rPr>
          <w:rFonts w:cs="Times New Roman"/>
          <w:b/>
          <w:color w:val="4472C4" w:themeColor="accent5"/>
          <w:sz w:val="24"/>
          <w:szCs w:val="24"/>
          <w:lang w:val="uz-Cyrl-UZ"/>
        </w:rPr>
      </w:pPr>
      <w:r w:rsidRPr="00D85E51">
        <w:rPr>
          <w:rFonts w:cs="Times New Roman"/>
          <w:b/>
          <w:color w:val="4472C4" w:themeColor="accent5"/>
          <w:sz w:val="24"/>
          <w:szCs w:val="24"/>
          <w:lang w:val="uz-Cyrl-UZ"/>
        </w:rPr>
        <w:t xml:space="preserve">ТКҚК </w:t>
      </w:r>
      <w:r>
        <w:rPr>
          <w:rFonts w:cs="Times New Roman"/>
          <w:b/>
          <w:color w:val="4472C4" w:themeColor="accent5"/>
          <w:sz w:val="24"/>
          <w:szCs w:val="24"/>
          <w:lang w:val="uz-Cyrl-UZ"/>
        </w:rPr>
        <w:t xml:space="preserve">даволаш учун қўлланиладиган утеротоник воситалар </w:t>
      </w:r>
    </w:p>
    <w:tbl>
      <w:tblPr>
        <w:tblStyle w:val="ad"/>
        <w:tblW w:w="9918" w:type="dxa"/>
        <w:tblLayout w:type="fixed"/>
        <w:tblLook w:val="04A0" w:firstRow="1" w:lastRow="0" w:firstColumn="1" w:lastColumn="0" w:noHBand="0" w:noVBand="1"/>
      </w:tblPr>
      <w:tblGrid>
        <w:gridCol w:w="1838"/>
        <w:gridCol w:w="2268"/>
        <w:gridCol w:w="2126"/>
        <w:gridCol w:w="1701"/>
        <w:gridCol w:w="1985"/>
      </w:tblGrid>
      <w:tr w:rsidR="007F49DE" w14:paraId="56785AB3" w14:textId="77777777" w:rsidTr="003B5D5A">
        <w:tc>
          <w:tcPr>
            <w:tcW w:w="1838" w:type="dxa"/>
            <w:shd w:val="clear" w:color="auto" w:fill="E8D4E6"/>
            <w:vAlign w:val="center"/>
          </w:tcPr>
          <w:p w14:paraId="2FA5EF52" w14:textId="2D28B53D" w:rsidR="007F49DE" w:rsidRPr="0013637F" w:rsidRDefault="007F49DE" w:rsidP="007F49DE">
            <w:pPr>
              <w:jc w:val="center"/>
              <w:rPr>
                <w:rFonts w:cs="Times New Roman"/>
                <w:b/>
                <w:color w:val="000000" w:themeColor="text1"/>
                <w:sz w:val="24"/>
                <w:szCs w:val="24"/>
                <w:lang w:val="uz-Cyrl-UZ"/>
              </w:rPr>
            </w:pPr>
            <w:r>
              <w:rPr>
                <w:rFonts w:cs="Times New Roman"/>
                <w:b/>
                <w:color w:val="000000" w:themeColor="text1"/>
                <w:sz w:val="24"/>
                <w:szCs w:val="24"/>
                <w:lang w:val="uz-Cyrl-UZ"/>
              </w:rPr>
              <w:t>Препарат</w:t>
            </w:r>
          </w:p>
        </w:tc>
        <w:tc>
          <w:tcPr>
            <w:tcW w:w="2268" w:type="dxa"/>
            <w:shd w:val="clear" w:color="auto" w:fill="E8D4E6"/>
            <w:vAlign w:val="center"/>
          </w:tcPr>
          <w:p w14:paraId="0BDAF44F" w14:textId="7F19EED1" w:rsidR="007F49DE" w:rsidRPr="0013637F" w:rsidRDefault="007F49DE" w:rsidP="007F49DE">
            <w:pPr>
              <w:jc w:val="center"/>
              <w:rPr>
                <w:rFonts w:cs="Times New Roman"/>
                <w:b/>
                <w:color w:val="000000" w:themeColor="text1"/>
                <w:sz w:val="24"/>
                <w:szCs w:val="24"/>
                <w:lang w:val="uz-Cyrl-UZ"/>
              </w:rPr>
            </w:pPr>
            <w:r>
              <w:rPr>
                <w:rFonts w:cs="Times New Roman"/>
                <w:b/>
                <w:color w:val="000000" w:themeColor="text1"/>
                <w:sz w:val="24"/>
                <w:szCs w:val="24"/>
                <w:lang w:val="uz-Cyrl-UZ"/>
              </w:rPr>
              <w:t>Окситоцин</w:t>
            </w:r>
          </w:p>
        </w:tc>
        <w:tc>
          <w:tcPr>
            <w:tcW w:w="2126" w:type="dxa"/>
            <w:shd w:val="clear" w:color="auto" w:fill="E8D4E6"/>
            <w:vAlign w:val="center"/>
          </w:tcPr>
          <w:p w14:paraId="69DB342B" w14:textId="288276EB" w:rsidR="007F49DE" w:rsidRPr="0013637F" w:rsidRDefault="007F49DE" w:rsidP="007F49DE">
            <w:pPr>
              <w:jc w:val="center"/>
              <w:rPr>
                <w:rFonts w:cs="Times New Roman"/>
                <w:b/>
                <w:color w:val="000000" w:themeColor="text1"/>
                <w:sz w:val="24"/>
                <w:szCs w:val="24"/>
                <w:lang w:val="uz-Cyrl-UZ"/>
              </w:rPr>
            </w:pPr>
            <w:r>
              <w:rPr>
                <w:rFonts w:cs="Times New Roman"/>
                <w:b/>
                <w:color w:val="000000" w:themeColor="text1"/>
                <w:sz w:val="24"/>
                <w:szCs w:val="24"/>
                <w:lang w:val="uz-Cyrl-UZ"/>
              </w:rPr>
              <w:t>Метил-эргометрин</w:t>
            </w:r>
          </w:p>
        </w:tc>
        <w:tc>
          <w:tcPr>
            <w:tcW w:w="1701" w:type="dxa"/>
            <w:shd w:val="clear" w:color="auto" w:fill="E8D4E6"/>
            <w:vAlign w:val="center"/>
          </w:tcPr>
          <w:p w14:paraId="4C297B6F" w14:textId="361A3057" w:rsidR="007F49DE" w:rsidRPr="007F49DE" w:rsidRDefault="007F49DE" w:rsidP="007F49DE">
            <w:pPr>
              <w:jc w:val="center"/>
              <w:rPr>
                <w:rFonts w:cs="Times New Roman"/>
                <w:b/>
                <w:color w:val="000000" w:themeColor="text1"/>
                <w:sz w:val="24"/>
                <w:szCs w:val="24"/>
                <w:lang w:val="uz-Cyrl-UZ"/>
              </w:rPr>
            </w:pPr>
            <w:r w:rsidRPr="007F49DE">
              <w:rPr>
                <w:rFonts w:cs="Times New Roman"/>
                <w:b/>
                <w:color w:val="000000" w:themeColor="text1"/>
                <w:sz w:val="24"/>
                <w:szCs w:val="24"/>
                <w:lang w:val="uz-Cyrl-UZ"/>
              </w:rPr>
              <w:t>Мизопростол</w:t>
            </w:r>
          </w:p>
          <w:p w14:paraId="196D3BAD" w14:textId="03B78EFF" w:rsidR="007F49DE" w:rsidRPr="0013637F" w:rsidRDefault="007F49DE" w:rsidP="007F49DE">
            <w:pPr>
              <w:jc w:val="center"/>
              <w:rPr>
                <w:rFonts w:cs="Times New Roman"/>
                <w:b/>
                <w:color w:val="000000" w:themeColor="text1"/>
                <w:sz w:val="24"/>
                <w:szCs w:val="24"/>
                <w:lang w:val="uz-Cyrl-UZ"/>
              </w:rPr>
            </w:pPr>
            <w:r w:rsidRPr="007F49DE">
              <w:rPr>
                <w:rFonts w:cs="Times New Roman"/>
                <w:b/>
                <w:color w:val="000000" w:themeColor="text1"/>
                <w:sz w:val="24"/>
                <w:szCs w:val="24"/>
                <w:lang w:val="uz-Cyrl-UZ"/>
              </w:rPr>
              <w:t>(проста</w:t>
            </w:r>
            <w:r w:rsidR="004201DD">
              <w:rPr>
                <w:rFonts w:cs="Times New Roman"/>
                <w:b/>
                <w:color w:val="000000" w:themeColor="text1"/>
                <w:sz w:val="24"/>
                <w:szCs w:val="24"/>
                <w:lang w:val="uz-Cyrl-UZ"/>
              </w:rPr>
              <w:t>-</w:t>
            </w:r>
            <w:r w:rsidRPr="007F49DE">
              <w:rPr>
                <w:rFonts w:cs="Times New Roman"/>
                <w:b/>
                <w:color w:val="000000" w:themeColor="text1"/>
                <w:sz w:val="24"/>
                <w:szCs w:val="24"/>
                <w:lang w:val="uz-Cyrl-UZ"/>
              </w:rPr>
              <w:t>гландин Е</w:t>
            </w:r>
            <w:r w:rsidRPr="007F49DE">
              <w:rPr>
                <w:rFonts w:cs="Times New Roman"/>
                <w:b/>
                <w:color w:val="000000" w:themeColor="text1"/>
                <w:sz w:val="24"/>
                <w:szCs w:val="24"/>
                <w:vertAlign w:val="subscript"/>
                <w:lang w:val="uz-Cyrl-UZ"/>
              </w:rPr>
              <w:t>1</w:t>
            </w:r>
            <w:r w:rsidRPr="007F49DE">
              <w:rPr>
                <w:rFonts w:cs="Times New Roman"/>
                <w:b/>
                <w:color w:val="000000" w:themeColor="text1"/>
                <w:sz w:val="24"/>
                <w:szCs w:val="24"/>
                <w:lang w:val="uz-Cyrl-UZ"/>
              </w:rPr>
              <w:t>)</w:t>
            </w:r>
          </w:p>
        </w:tc>
        <w:tc>
          <w:tcPr>
            <w:tcW w:w="1985" w:type="dxa"/>
            <w:shd w:val="clear" w:color="auto" w:fill="E8D4E6"/>
            <w:vAlign w:val="center"/>
          </w:tcPr>
          <w:p w14:paraId="05C884FD" w14:textId="25BD50C0" w:rsidR="007F49DE" w:rsidRPr="007F49DE" w:rsidRDefault="007F49DE" w:rsidP="007F49DE">
            <w:pPr>
              <w:jc w:val="center"/>
              <w:rPr>
                <w:rFonts w:cs="Times New Roman"/>
                <w:b/>
                <w:color w:val="000000" w:themeColor="text1"/>
                <w:sz w:val="24"/>
                <w:szCs w:val="24"/>
                <w:lang w:val="uz-Cyrl-UZ"/>
              </w:rPr>
            </w:pPr>
            <w:r w:rsidRPr="007F49DE">
              <w:rPr>
                <w:rFonts w:cs="Times New Roman"/>
                <w:b/>
                <w:color w:val="000000" w:themeColor="text1"/>
                <w:sz w:val="24"/>
                <w:szCs w:val="24"/>
                <w:lang w:val="uz-Cyrl-UZ"/>
              </w:rPr>
              <w:t>Карбопрост</w:t>
            </w:r>
          </w:p>
          <w:p w14:paraId="0E971E76" w14:textId="573C36CA" w:rsidR="007F49DE" w:rsidRPr="0013637F" w:rsidRDefault="007F49DE" w:rsidP="007F49DE">
            <w:pPr>
              <w:jc w:val="center"/>
              <w:rPr>
                <w:rFonts w:cs="Times New Roman"/>
                <w:b/>
                <w:color w:val="000000" w:themeColor="text1"/>
                <w:sz w:val="24"/>
                <w:szCs w:val="24"/>
                <w:lang w:val="uz-Cyrl-UZ"/>
              </w:rPr>
            </w:pPr>
            <w:r w:rsidRPr="007F49DE">
              <w:rPr>
                <w:rFonts w:cs="Times New Roman"/>
                <w:b/>
                <w:color w:val="000000" w:themeColor="text1"/>
                <w:sz w:val="24"/>
                <w:szCs w:val="24"/>
                <w:lang w:val="uz-Cyrl-UZ"/>
              </w:rPr>
              <w:t>(простагландин F</w:t>
            </w:r>
            <w:r w:rsidRPr="007F49DE">
              <w:rPr>
                <w:rFonts w:cs="Times New Roman"/>
                <w:b/>
                <w:color w:val="000000" w:themeColor="text1"/>
                <w:sz w:val="24"/>
                <w:szCs w:val="24"/>
                <w:vertAlign w:val="subscript"/>
                <w:lang w:val="uz-Cyrl-UZ"/>
              </w:rPr>
              <w:t>2a</w:t>
            </w:r>
            <w:r w:rsidRPr="007F49DE">
              <w:rPr>
                <w:rFonts w:cs="Times New Roman"/>
                <w:b/>
                <w:color w:val="000000" w:themeColor="text1"/>
                <w:sz w:val="24"/>
                <w:szCs w:val="24"/>
                <w:lang w:val="uz-Cyrl-UZ"/>
              </w:rPr>
              <w:t>)</w:t>
            </w:r>
          </w:p>
        </w:tc>
      </w:tr>
      <w:tr w:rsidR="007F49DE" w:rsidRPr="007F49DE" w14:paraId="58ED7EC1" w14:textId="77777777" w:rsidTr="003B5D5A">
        <w:tc>
          <w:tcPr>
            <w:tcW w:w="1838" w:type="dxa"/>
            <w:shd w:val="clear" w:color="auto" w:fill="FFC000" w:themeFill="accent4"/>
            <w:vAlign w:val="center"/>
          </w:tcPr>
          <w:p w14:paraId="623C69F4" w14:textId="10DBBF40" w:rsidR="0021077B" w:rsidRPr="007F49DE" w:rsidRDefault="007F49DE" w:rsidP="00EE3087">
            <w:pPr>
              <w:rPr>
                <w:rFonts w:cs="Times New Roman"/>
                <w:b/>
                <w:bCs/>
                <w:color w:val="000000" w:themeColor="text1"/>
                <w:sz w:val="24"/>
                <w:szCs w:val="24"/>
                <w:lang w:val="uz-Cyrl-UZ"/>
              </w:rPr>
            </w:pPr>
            <w:r w:rsidRPr="007F49DE">
              <w:rPr>
                <w:rFonts w:cs="Times New Roman"/>
                <w:b/>
                <w:bCs/>
                <w:color w:val="000000" w:themeColor="text1"/>
                <w:sz w:val="24"/>
                <w:szCs w:val="24"/>
                <w:lang w:val="uz-Cyrl-UZ"/>
              </w:rPr>
              <w:t>Дозаси ва юбориш усули</w:t>
            </w:r>
          </w:p>
        </w:tc>
        <w:tc>
          <w:tcPr>
            <w:tcW w:w="2268" w:type="dxa"/>
            <w:vAlign w:val="center"/>
          </w:tcPr>
          <w:p w14:paraId="42B9A92E" w14:textId="5CC91048" w:rsidR="0021077B" w:rsidRDefault="007F49DE" w:rsidP="004201DD">
            <w:pPr>
              <w:jc w:val="center"/>
              <w:rPr>
                <w:rFonts w:cs="Times New Roman"/>
                <w:color w:val="000000" w:themeColor="text1"/>
                <w:sz w:val="24"/>
                <w:szCs w:val="24"/>
                <w:lang w:val="uz-Cyrl-UZ"/>
              </w:rPr>
            </w:pPr>
            <w:bookmarkStart w:id="25" w:name="_Hlk84652804"/>
            <w:r>
              <w:rPr>
                <w:rFonts w:cs="Times New Roman"/>
                <w:color w:val="000000" w:themeColor="text1"/>
                <w:sz w:val="24"/>
                <w:szCs w:val="24"/>
                <w:lang w:val="uz-Cyrl-UZ"/>
              </w:rPr>
              <w:t>500 мл физиологик эритма ёки Рингер эритмасига 10-20 ХБ в/и, 60 томчи/дақ. ёки дозатор ёрдамида 125 мл/соатига</w:t>
            </w:r>
            <w:bookmarkEnd w:id="25"/>
          </w:p>
        </w:tc>
        <w:tc>
          <w:tcPr>
            <w:tcW w:w="2126" w:type="dxa"/>
            <w:vAlign w:val="center"/>
          </w:tcPr>
          <w:p w14:paraId="679C26FF" w14:textId="24124D2D" w:rsidR="0021077B" w:rsidRDefault="007F49DE" w:rsidP="004201DD">
            <w:pPr>
              <w:jc w:val="center"/>
              <w:rPr>
                <w:rFonts w:cs="Times New Roman"/>
                <w:color w:val="000000" w:themeColor="text1"/>
                <w:sz w:val="24"/>
                <w:szCs w:val="24"/>
                <w:lang w:val="uz-Cyrl-UZ"/>
              </w:rPr>
            </w:pPr>
            <w:r>
              <w:rPr>
                <w:rFonts w:cs="Times New Roman"/>
                <w:color w:val="000000" w:themeColor="text1"/>
                <w:sz w:val="24"/>
                <w:szCs w:val="24"/>
                <w:lang w:val="uz-Cyrl-UZ"/>
              </w:rPr>
              <w:t>0,2 мг м/о ёки в/и (секин)</w:t>
            </w:r>
          </w:p>
        </w:tc>
        <w:tc>
          <w:tcPr>
            <w:tcW w:w="1701" w:type="dxa"/>
            <w:vAlign w:val="center"/>
          </w:tcPr>
          <w:p w14:paraId="6C90E3F1" w14:textId="44537796" w:rsidR="0021077B" w:rsidRDefault="007F49DE" w:rsidP="004201DD">
            <w:pPr>
              <w:jc w:val="center"/>
              <w:rPr>
                <w:rFonts w:cs="Times New Roman"/>
                <w:color w:val="000000" w:themeColor="text1"/>
                <w:sz w:val="24"/>
                <w:szCs w:val="24"/>
                <w:lang w:val="uz-Cyrl-UZ"/>
              </w:rPr>
            </w:pPr>
            <w:r>
              <w:rPr>
                <w:rFonts w:cs="Times New Roman"/>
                <w:color w:val="000000" w:themeColor="text1"/>
                <w:sz w:val="24"/>
                <w:szCs w:val="24"/>
                <w:lang w:val="uz-Cyrl-UZ"/>
              </w:rPr>
              <w:t>200-800 мкг тил остига, 800 мкг дозадан оширманг</w:t>
            </w:r>
          </w:p>
        </w:tc>
        <w:tc>
          <w:tcPr>
            <w:tcW w:w="1985" w:type="dxa"/>
            <w:vAlign w:val="center"/>
          </w:tcPr>
          <w:p w14:paraId="0D85968E" w14:textId="731A544B" w:rsidR="0021077B" w:rsidRDefault="007F49DE" w:rsidP="004201DD">
            <w:pPr>
              <w:jc w:val="center"/>
              <w:rPr>
                <w:rFonts w:cs="Times New Roman"/>
                <w:color w:val="000000" w:themeColor="text1"/>
                <w:sz w:val="24"/>
                <w:szCs w:val="24"/>
                <w:lang w:val="uz-Cyrl-UZ"/>
              </w:rPr>
            </w:pPr>
            <w:r>
              <w:rPr>
                <w:rFonts w:cs="Times New Roman"/>
                <w:color w:val="000000" w:themeColor="text1"/>
                <w:sz w:val="24"/>
                <w:szCs w:val="24"/>
                <w:lang w:val="uz-Cyrl-UZ"/>
              </w:rPr>
              <w:t>0,25 мг м/о</w:t>
            </w:r>
          </w:p>
        </w:tc>
      </w:tr>
      <w:tr w:rsidR="004201DD" w:rsidRPr="007F49DE" w14:paraId="7CD9E68B" w14:textId="77777777" w:rsidTr="003B5D5A">
        <w:tc>
          <w:tcPr>
            <w:tcW w:w="1838" w:type="dxa"/>
            <w:shd w:val="clear" w:color="auto" w:fill="FFC000" w:themeFill="accent4"/>
            <w:vAlign w:val="center"/>
          </w:tcPr>
          <w:p w14:paraId="2A24A2A8" w14:textId="50FC9F26" w:rsidR="004201DD" w:rsidRPr="007F49DE" w:rsidRDefault="004201DD" w:rsidP="004201DD">
            <w:pPr>
              <w:rPr>
                <w:rFonts w:cs="Times New Roman"/>
                <w:b/>
                <w:bCs/>
                <w:color w:val="000000" w:themeColor="text1"/>
                <w:sz w:val="24"/>
                <w:szCs w:val="24"/>
                <w:lang w:val="uz-Cyrl-UZ"/>
              </w:rPr>
            </w:pPr>
            <w:r w:rsidRPr="007F49DE">
              <w:rPr>
                <w:rFonts w:cs="Times New Roman"/>
                <w:b/>
                <w:bCs/>
                <w:color w:val="000000" w:themeColor="text1"/>
                <w:sz w:val="24"/>
                <w:szCs w:val="24"/>
                <w:lang w:val="uz-Cyrl-UZ"/>
              </w:rPr>
              <w:t>Қувватлаб турувчи дозаси</w:t>
            </w:r>
          </w:p>
        </w:tc>
        <w:tc>
          <w:tcPr>
            <w:tcW w:w="2268" w:type="dxa"/>
            <w:vAlign w:val="center"/>
          </w:tcPr>
          <w:p w14:paraId="5A80DA20" w14:textId="7FF5EC02" w:rsidR="004201DD" w:rsidRDefault="004201DD" w:rsidP="004201DD">
            <w:pPr>
              <w:jc w:val="center"/>
              <w:rPr>
                <w:rFonts w:cs="Times New Roman"/>
                <w:color w:val="000000" w:themeColor="text1"/>
                <w:sz w:val="24"/>
                <w:szCs w:val="24"/>
                <w:lang w:val="uz-Cyrl-UZ"/>
              </w:rPr>
            </w:pPr>
            <w:r>
              <w:rPr>
                <w:rFonts w:cs="Times New Roman"/>
                <w:color w:val="000000" w:themeColor="text1"/>
                <w:sz w:val="24"/>
                <w:szCs w:val="24"/>
                <w:lang w:val="uz-Cyrl-UZ"/>
              </w:rPr>
              <w:t>500 мл физиологик эритма ёки Рингер эритмасига 10 ХБ в/и, 40 томчи/дақ. ёки дозатор ёрдамида 120 мл/соатига</w:t>
            </w:r>
          </w:p>
        </w:tc>
        <w:tc>
          <w:tcPr>
            <w:tcW w:w="2126" w:type="dxa"/>
            <w:vAlign w:val="center"/>
          </w:tcPr>
          <w:p w14:paraId="1C3CE853" w14:textId="14114527" w:rsidR="004201DD" w:rsidRDefault="004201DD" w:rsidP="004201DD">
            <w:pPr>
              <w:jc w:val="center"/>
              <w:rPr>
                <w:rFonts w:cs="Times New Roman"/>
                <w:color w:val="000000" w:themeColor="text1"/>
                <w:sz w:val="24"/>
                <w:szCs w:val="24"/>
                <w:lang w:val="uz-Cyrl-UZ"/>
              </w:rPr>
            </w:pPr>
            <w:r>
              <w:rPr>
                <w:rFonts w:cs="Times New Roman"/>
                <w:color w:val="000000" w:themeColor="text1"/>
                <w:sz w:val="24"/>
                <w:szCs w:val="24"/>
                <w:lang w:val="uz-Cyrl-UZ"/>
              </w:rPr>
              <w:t xml:space="preserve">0,2 мг м/о ёки в/и (секин) </w:t>
            </w:r>
            <w:r w:rsidRPr="004201DD">
              <w:rPr>
                <w:rFonts w:cs="Times New Roman"/>
                <w:color w:val="000000" w:themeColor="text1"/>
                <w:sz w:val="24"/>
                <w:szCs w:val="24"/>
                <w:lang w:val="uz-Cyrl-UZ"/>
              </w:rPr>
              <w:t>15 дақиқа оралиғида 2 дозадан</w:t>
            </w:r>
            <w:r>
              <w:rPr>
                <w:rFonts w:cs="Times New Roman"/>
                <w:color w:val="000000" w:themeColor="text1"/>
                <w:sz w:val="24"/>
                <w:szCs w:val="24"/>
                <w:lang w:val="uz-Cyrl-UZ"/>
              </w:rPr>
              <w:t>, кейин ҳар 4 соатда</w:t>
            </w:r>
          </w:p>
        </w:tc>
        <w:tc>
          <w:tcPr>
            <w:tcW w:w="1701" w:type="dxa"/>
            <w:vAlign w:val="center"/>
          </w:tcPr>
          <w:p w14:paraId="67A984CD" w14:textId="244BA59B" w:rsidR="004201DD" w:rsidRDefault="004201DD" w:rsidP="004201DD">
            <w:pPr>
              <w:jc w:val="center"/>
              <w:rPr>
                <w:rFonts w:cs="Times New Roman"/>
                <w:color w:val="000000" w:themeColor="text1"/>
                <w:sz w:val="24"/>
                <w:szCs w:val="24"/>
                <w:lang w:val="uz-Cyrl-UZ"/>
              </w:rPr>
            </w:pPr>
            <w:r>
              <w:rPr>
                <w:rFonts w:cs="Times New Roman"/>
                <w:color w:val="000000" w:themeColor="text1"/>
                <w:sz w:val="24"/>
                <w:szCs w:val="24"/>
                <w:lang w:val="uz-Cyrl-UZ"/>
              </w:rPr>
              <w:t>–</w:t>
            </w:r>
          </w:p>
        </w:tc>
        <w:tc>
          <w:tcPr>
            <w:tcW w:w="1985" w:type="dxa"/>
            <w:vAlign w:val="center"/>
          </w:tcPr>
          <w:p w14:paraId="6D58A5B4" w14:textId="4DB95777" w:rsidR="004201DD" w:rsidRDefault="004201DD" w:rsidP="004201DD">
            <w:pPr>
              <w:jc w:val="center"/>
              <w:rPr>
                <w:rFonts w:cs="Times New Roman"/>
                <w:color w:val="000000" w:themeColor="text1"/>
                <w:sz w:val="24"/>
                <w:szCs w:val="24"/>
                <w:lang w:val="uz-Cyrl-UZ"/>
              </w:rPr>
            </w:pPr>
            <w:r>
              <w:rPr>
                <w:rFonts w:cs="Times New Roman"/>
                <w:color w:val="000000" w:themeColor="text1"/>
                <w:sz w:val="24"/>
                <w:szCs w:val="24"/>
                <w:lang w:val="uz-Cyrl-UZ"/>
              </w:rPr>
              <w:t>ҳар 15 дақ. 0,25 мг м/о</w:t>
            </w:r>
          </w:p>
        </w:tc>
      </w:tr>
      <w:tr w:rsidR="004201DD" w:rsidRPr="004201DD" w14:paraId="45550306" w14:textId="77777777" w:rsidTr="003B5D5A">
        <w:tc>
          <w:tcPr>
            <w:tcW w:w="1838" w:type="dxa"/>
            <w:shd w:val="clear" w:color="auto" w:fill="FFC000" w:themeFill="accent4"/>
            <w:vAlign w:val="center"/>
          </w:tcPr>
          <w:p w14:paraId="4E6E61F3" w14:textId="7DC546F3" w:rsidR="004201DD" w:rsidRPr="007F49DE" w:rsidRDefault="004201DD" w:rsidP="004201DD">
            <w:pPr>
              <w:rPr>
                <w:rFonts w:cs="Times New Roman"/>
                <w:b/>
                <w:bCs/>
                <w:color w:val="000000" w:themeColor="text1"/>
                <w:sz w:val="24"/>
                <w:szCs w:val="24"/>
                <w:lang w:val="uz-Cyrl-UZ"/>
              </w:rPr>
            </w:pPr>
            <w:r w:rsidRPr="007F49DE">
              <w:rPr>
                <w:rFonts w:cs="Times New Roman"/>
                <w:b/>
                <w:bCs/>
                <w:color w:val="000000" w:themeColor="text1"/>
                <w:sz w:val="24"/>
                <w:szCs w:val="24"/>
                <w:lang w:val="uz-Cyrl-UZ"/>
              </w:rPr>
              <w:t>Максимал кунлик дозаси</w:t>
            </w:r>
          </w:p>
        </w:tc>
        <w:tc>
          <w:tcPr>
            <w:tcW w:w="2268" w:type="dxa"/>
            <w:vAlign w:val="center"/>
          </w:tcPr>
          <w:p w14:paraId="7BB08010" w14:textId="3DAA2B53" w:rsidR="004201DD" w:rsidRDefault="004201DD" w:rsidP="004201DD">
            <w:pPr>
              <w:jc w:val="center"/>
              <w:rPr>
                <w:rFonts w:cs="Times New Roman"/>
                <w:color w:val="000000" w:themeColor="text1"/>
                <w:sz w:val="24"/>
                <w:szCs w:val="24"/>
                <w:lang w:val="uz-Cyrl-UZ"/>
              </w:rPr>
            </w:pPr>
            <w:r>
              <w:rPr>
                <w:rFonts w:cs="Times New Roman"/>
                <w:color w:val="000000" w:themeColor="text1"/>
                <w:sz w:val="24"/>
                <w:szCs w:val="24"/>
                <w:lang w:val="uz-Cyrl-UZ"/>
              </w:rPr>
              <w:t>60 ХБ окситоцин 3 л дан кўп бўлмаган эритмада</w:t>
            </w:r>
          </w:p>
        </w:tc>
        <w:tc>
          <w:tcPr>
            <w:tcW w:w="2126" w:type="dxa"/>
            <w:vAlign w:val="center"/>
          </w:tcPr>
          <w:p w14:paraId="3D2DEF62" w14:textId="0DB1F656" w:rsidR="004201DD" w:rsidRDefault="004201DD" w:rsidP="004201DD">
            <w:pPr>
              <w:jc w:val="center"/>
              <w:rPr>
                <w:rFonts w:cs="Times New Roman"/>
                <w:color w:val="000000" w:themeColor="text1"/>
                <w:sz w:val="24"/>
                <w:szCs w:val="24"/>
                <w:lang w:val="uz-Cyrl-UZ"/>
              </w:rPr>
            </w:pPr>
            <w:r>
              <w:rPr>
                <w:rFonts w:cs="Times New Roman"/>
                <w:color w:val="000000" w:themeColor="text1"/>
                <w:sz w:val="24"/>
                <w:szCs w:val="24"/>
                <w:lang w:val="uz-Cyrl-UZ"/>
              </w:rPr>
              <w:t>5 доза (1,0 мг)</w:t>
            </w:r>
          </w:p>
        </w:tc>
        <w:tc>
          <w:tcPr>
            <w:tcW w:w="1701" w:type="dxa"/>
            <w:vAlign w:val="center"/>
          </w:tcPr>
          <w:p w14:paraId="264548F6" w14:textId="20CF3614" w:rsidR="004201DD" w:rsidRDefault="004201DD" w:rsidP="004201DD">
            <w:pPr>
              <w:jc w:val="center"/>
              <w:rPr>
                <w:rFonts w:cs="Times New Roman"/>
                <w:color w:val="000000" w:themeColor="text1"/>
                <w:sz w:val="24"/>
                <w:szCs w:val="24"/>
                <w:lang w:val="uz-Cyrl-UZ"/>
              </w:rPr>
            </w:pPr>
            <w:r>
              <w:rPr>
                <w:rFonts w:cs="Times New Roman"/>
                <w:color w:val="000000" w:themeColor="text1"/>
                <w:sz w:val="24"/>
                <w:szCs w:val="24"/>
                <w:lang w:val="uz-Cyrl-UZ"/>
              </w:rPr>
              <w:t>800 мкг</w:t>
            </w:r>
          </w:p>
        </w:tc>
        <w:tc>
          <w:tcPr>
            <w:tcW w:w="1985" w:type="dxa"/>
            <w:vAlign w:val="center"/>
          </w:tcPr>
          <w:p w14:paraId="4B0CCE59" w14:textId="3A4C8F5D" w:rsidR="004201DD" w:rsidRDefault="004201DD" w:rsidP="004201DD">
            <w:pPr>
              <w:jc w:val="center"/>
              <w:rPr>
                <w:rFonts w:cs="Times New Roman"/>
                <w:color w:val="000000" w:themeColor="text1"/>
                <w:sz w:val="24"/>
                <w:szCs w:val="24"/>
                <w:lang w:val="uz-Cyrl-UZ"/>
              </w:rPr>
            </w:pPr>
            <w:r>
              <w:rPr>
                <w:rFonts w:cs="Times New Roman"/>
                <w:color w:val="000000" w:themeColor="text1"/>
                <w:sz w:val="24"/>
                <w:szCs w:val="24"/>
                <w:lang w:val="uz-Cyrl-UZ"/>
              </w:rPr>
              <w:t>8 доза (2,0 мг)</w:t>
            </w:r>
          </w:p>
        </w:tc>
      </w:tr>
      <w:tr w:rsidR="004201DD" w14:paraId="1998DC0F" w14:textId="77777777" w:rsidTr="003B5D5A">
        <w:tc>
          <w:tcPr>
            <w:tcW w:w="1838" w:type="dxa"/>
            <w:shd w:val="clear" w:color="auto" w:fill="FFC000" w:themeFill="accent4"/>
            <w:vAlign w:val="center"/>
          </w:tcPr>
          <w:p w14:paraId="6961DD16" w14:textId="117980EA" w:rsidR="004201DD" w:rsidRPr="007F49DE" w:rsidRDefault="004201DD" w:rsidP="004201DD">
            <w:pPr>
              <w:rPr>
                <w:rFonts w:cs="Times New Roman"/>
                <w:b/>
                <w:bCs/>
                <w:color w:val="000000" w:themeColor="text1"/>
                <w:sz w:val="24"/>
                <w:szCs w:val="24"/>
                <w:lang w:val="uz-Cyrl-UZ"/>
              </w:rPr>
            </w:pPr>
            <w:r w:rsidRPr="007F49DE">
              <w:rPr>
                <w:rFonts w:cs="Times New Roman"/>
                <w:b/>
                <w:bCs/>
                <w:color w:val="000000" w:themeColor="text1"/>
                <w:sz w:val="24"/>
                <w:szCs w:val="24"/>
                <w:lang w:val="uz-Cyrl-UZ"/>
              </w:rPr>
              <w:t>Қарши кўрсатмалар</w:t>
            </w:r>
          </w:p>
        </w:tc>
        <w:tc>
          <w:tcPr>
            <w:tcW w:w="2268" w:type="dxa"/>
            <w:vAlign w:val="center"/>
          </w:tcPr>
          <w:p w14:paraId="6A6B8203" w14:textId="350EBDB7" w:rsidR="004201DD" w:rsidRDefault="00916B56" w:rsidP="004201DD">
            <w:pPr>
              <w:jc w:val="center"/>
              <w:rPr>
                <w:rFonts w:cs="Times New Roman"/>
                <w:color w:val="000000" w:themeColor="text1"/>
                <w:sz w:val="24"/>
                <w:szCs w:val="24"/>
                <w:lang w:val="uz-Cyrl-UZ"/>
              </w:rPr>
            </w:pPr>
            <w:r>
              <w:rPr>
                <w:rFonts w:cs="Times New Roman"/>
                <w:color w:val="000000" w:themeColor="text1"/>
                <w:sz w:val="24"/>
                <w:szCs w:val="24"/>
                <w:lang w:val="uz-Cyrl-UZ"/>
              </w:rPr>
              <w:t>Препаратга юқори сезувчанлик</w:t>
            </w:r>
          </w:p>
        </w:tc>
        <w:tc>
          <w:tcPr>
            <w:tcW w:w="2126" w:type="dxa"/>
            <w:vAlign w:val="center"/>
          </w:tcPr>
          <w:p w14:paraId="396791F2" w14:textId="749D2DC3" w:rsidR="004201DD" w:rsidRDefault="00916B56" w:rsidP="004201DD">
            <w:pPr>
              <w:jc w:val="center"/>
              <w:rPr>
                <w:rFonts w:cs="Times New Roman"/>
                <w:color w:val="000000" w:themeColor="text1"/>
                <w:sz w:val="24"/>
                <w:szCs w:val="24"/>
                <w:lang w:val="uz-Cyrl-UZ"/>
              </w:rPr>
            </w:pPr>
            <w:r>
              <w:rPr>
                <w:rFonts w:cs="Times New Roman"/>
                <w:color w:val="000000" w:themeColor="text1"/>
                <w:sz w:val="24"/>
                <w:szCs w:val="24"/>
                <w:lang w:val="uz-Cyrl-UZ"/>
              </w:rPr>
              <w:t>Артериал гипертензия, преэклампсия, юрак касалликлари</w:t>
            </w:r>
          </w:p>
        </w:tc>
        <w:tc>
          <w:tcPr>
            <w:tcW w:w="1701" w:type="dxa"/>
            <w:vAlign w:val="center"/>
          </w:tcPr>
          <w:p w14:paraId="5556B71F" w14:textId="61D32786" w:rsidR="004201DD" w:rsidRDefault="00916B56" w:rsidP="004201DD">
            <w:pPr>
              <w:jc w:val="center"/>
              <w:rPr>
                <w:rFonts w:cs="Times New Roman"/>
                <w:color w:val="000000" w:themeColor="text1"/>
                <w:sz w:val="24"/>
                <w:szCs w:val="24"/>
                <w:lang w:val="uz-Cyrl-UZ"/>
              </w:rPr>
            </w:pPr>
            <w:r>
              <w:rPr>
                <w:rFonts w:cs="Times New Roman"/>
                <w:color w:val="000000" w:themeColor="text1"/>
                <w:sz w:val="24"/>
                <w:szCs w:val="24"/>
                <w:lang w:val="uz-Cyrl-UZ"/>
              </w:rPr>
              <w:t>Бронхиал астма</w:t>
            </w:r>
          </w:p>
        </w:tc>
        <w:tc>
          <w:tcPr>
            <w:tcW w:w="1985" w:type="dxa"/>
            <w:vAlign w:val="center"/>
          </w:tcPr>
          <w:p w14:paraId="7ABC01AA" w14:textId="2F5324BE" w:rsidR="004201DD" w:rsidRDefault="00916B56" w:rsidP="004201DD">
            <w:pPr>
              <w:jc w:val="center"/>
              <w:rPr>
                <w:rFonts w:cs="Times New Roman"/>
                <w:color w:val="000000" w:themeColor="text1"/>
                <w:sz w:val="24"/>
                <w:szCs w:val="24"/>
                <w:lang w:val="uz-Cyrl-UZ"/>
              </w:rPr>
            </w:pPr>
            <w:r>
              <w:rPr>
                <w:rFonts w:cs="Times New Roman"/>
                <w:color w:val="000000" w:themeColor="text1"/>
                <w:sz w:val="24"/>
                <w:szCs w:val="24"/>
                <w:lang w:val="uz-Cyrl-UZ"/>
              </w:rPr>
              <w:t>Бронхиал астма, в/и юборманг – летал натижага олиб келиши мумкин</w:t>
            </w:r>
          </w:p>
        </w:tc>
      </w:tr>
    </w:tbl>
    <w:p w14:paraId="4E9B4D8A" w14:textId="5D752DCC" w:rsidR="006D6CFD" w:rsidRPr="009C2313" w:rsidRDefault="00BB3C03" w:rsidP="009C2313">
      <w:pPr>
        <w:spacing w:before="120" w:after="120" w:line="240" w:lineRule="auto"/>
        <w:jc w:val="both"/>
        <w:rPr>
          <w:rFonts w:cs="Times New Roman"/>
          <w:color w:val="000000" w:themeColor="text1"/>
          <w:sz w:val="24"/>
          <w:szCs w:val="24"/>
          <w:lang w:val="uz-Cyrl-UZ"/>
        </w:rPr>
      </w:pPr>
      <w:r w:rsidRPr="009C2313">
        <w:rPr>
          <w:rFonts w:cs="Times New Roman"/>
          <w:color w:val="000000" w:themeColor="text1"/>
          <w:sz w:val="24"/>
          <w:szCs w:val="24"/>
          <w:lang w:val="uz-Cyrl-UZ"/>
        </w:rPr>
        <w:t>Гемостатик аралашувлар билан бир вақтда инфузион-трансфузион терапияни бошлаш тавсия этилади</w:t>
      </w:r>
      <w:r w:rsidR="00BA1374" w:rsidRPr="009C2313">
        <w:rPr>
          <w:rFonts w:cs="Times New Roman"/>
          <w:color w:val="000000" w:themeColor="text1"/>
          <w:sz w:val="24"/>
          <w:szCs w:val="24"/>
          <w:lang w:val="uz-Cyrl-UZ"/>
        </w:rPr>
        <w:t xml:space="preserve"> (11-жадвал)</w:t>
      </w:r>
      <w:r w:rsidRPr="009C2313">
        <w:rPr>
          <w:rFonts w:cs="Times New Roman"/>
          <w:color w:val="000000" w:themeColor="text1"/>
          <w:sz w:val="24"/>
          <w:szCs w:val="24"/>
          <w:lang w:val="uz-Cyrl-UZ"/>
        </w:rPr>
        <w:t>.</w:t>
      </w:r>
    </w:p>
    <w:p w14:paraId="43721690" w14:textId="353003DF" w:rsidR="0021077B" w:rsidRPr="00D85E51" w:rsidRDefault="0021077B" w:rsidP="0021077B">
      <w:pPr>
        <w:spacing w:after="0" w:line="240" w:lineRule="auto"/>
        <w:jc w:val="right"/>
        <w:rPr>
          <w:rFonts w:cs="Times New Roman"/>
          <w:b/>
          <w:color w:val="4472C4" w:themeColor="accent5"/>
          <w:sz w:val="24"/>
          <w:szCs w:val="24"/>
          <w:lang w:val="uz-Cyrl-UZ"/>
        </w:rPr>
      </w:pPr>
      <w:r w:rsidRPr="00D85E51">
        <w:rPr>
          <w:rFonts w:cs="Times New Roman"/>
          <w:b/>
          <w:color w:val="4472C4" w:themeColor="accent5"/>
          <w:sz w:val="24"/>
          <w:szCs w:val="24"/>
          <w:lang w:val="uz-Cyrl-UZ"/>
        </w:rPr>
        <w:t>1</w:t>
      </w:r>
      <w:r>
        <w:rPr>
          <w:rFonts w:cs="Times New Roman"/>
          <w:b/>
          <w:color w:val="4472C4" w:themeColor="accent5"/>
          <w:sz w:val="24"/>
          <w:szCs w:val="24"/>
          <w:lang w:val="uz-Cyrl-UZ"/>
        </w:rPr>
        <w:t>1</w:t>
      </w:r>
      <w:r w:rsidRPr="00D85E51">
        <w:rPr>
          <w:rFonts w:cs="Times New Roman"/>
          <w:b/>
          <w:color w:val="4472C4" w:themeColor="accent5"/>
          <w:sz w:val="24"/>
          <w:szCs w:val="24"/>
          <w:lang w:val="uz-Cyrl-UZ"/>
        </w:rPr>
        <w:t>-жадвал</w:t>
      </w:r>
    </w:p>
    <w:p w14:paraId="0AD862DD" w14:textId="7A1CDD57" w:rsidR="0021077B" w:rsidRPr="00D85E51" w:rsidRDefault="0021077B" w:rsidP="0021077B">
      <w:pPr>
        <w:spacing w:after="120" w:line="240" w:lineRule="auto"/>
        <w:jc w:val="center"/>
        <w:rPr>
          <w:rFonts w:cs="Times New Roman"/>
          <w:b/>
          <w:color w:val="4472C4" w:themeColor="accent5"/>
          <w:sz w:val="24"/>
          <w:szCs w:val="24"/>
          <w:lang w:val="uz-Cyrl-UZ"/>
        </w:rPr>
      </w:pPr>
      <w:r w:rsidRPr="00D85E51">
        <w:rPr>
          <w:rFonts w:cs="Times New Roman"/>
          <w:b/>
          <w:color w:val="4472C4" w:themeColor="accent5"/>
          <w:sz w:val="24"/>
          <w:szCs w:val="24"/>
          <w:lang w:val="uz-Cyrl-UZ"/>
        </w:rPr>
        <w:t xml:space="preserve">ТКҚК </w:t>
      </w:r>
      <w:r>
        <w:rPr>
          <w:rFonts w:cs="Times New Roman"/>
          <w:b/>
          <w:color w:val="4472C4" w:themeColor="accent5"/>
          <w:sz w:val="24"/>
          <w:szCs w:val="24"/>
          <w:lang w:val="uz-Cyrl-UZ"/>
        </w:rPr>
        <w:t xml:space="preserve">инфузион-трансфузион терапия </w:t>
      </w:r>
    </w:p>
    <w:tbl>
      <w:tblPr>
        <w:tblStyle w:val="ad"/>
        <w:tblW w:w="0" w:type="auto"/>
        <w:tblLook w:val="04A0" w:firstRow="1" w:lastRow="0" w:firstColumn="1" w:lastColumn="0" w:noHBand="0" w:noVBand="1"/>
      </w:tblPr>
      <w:tblGrid>
        <w:gridCol w:w="2221"/>
        <w:gridCol w:w="7840"/>
      </w:tblGrid>
      <w:tr w:rsidR="0021077B" w14:paraId="390B428F" w14:textId="77777777" w:rsidTr="0017384B">
        <w:tc>
          <w:tcPr>
            <w:tcW w:w="2122" w:type="dxa"/>
            <w:shd w:val="clear" w:color="auto" w:fill="FFC000" w:themeFill="accent4"/>
            <w:vAlign w:val="center"/>
          </w:tcPr>
          <w:p w14:paraId="18FFF9C9" w14:textId="6C53D67D" w:rsidR="0021077B" w:rsidRPr="009E0956" w:rsidRDefault="005D5892" w:rsidP="004A7A02">
            <w:pPr>
              <w:rPr>
                <w:rFonts w:cs="Times New Roman"/>
                <w:b/>
                <w:bCs/>
                <w:color w:val="000000" w:themeColor="text1"/>
                <w:sz w:val="24"/>
                <w:szCs w:val="24"/>
                <w:lang w:val="uz-Cyrl-UZ"/>
              </w:rPr>
            </w:pPr>
            <w:r w:rsidRPr="009E0956">
              <w:rPr>
                <w:rFonts w:cs="Times New Roman"/>
                <w:b/>
                <w:bCs/>
                <w:color w:val="000000" w:themeColor="text1"/>
                <w:sz w:val="24"/>
                <w:szCs w:val="24"/>
                <w:lang w:val="uz-Cyrl-UZ"/>
              </w:rPr>
              <w:t>Кристаллоидлар</w:t>
            </w:r>
          </w:p>
        </w:tc>
        <w:tc>
          <w:tcPr>
            <w:tcW w:w="7840" w:type="dxa"/>
          </w:tcPr>
          <w:p w14:paraId="2F1E50B7" w14:textId="78C1CB88" w:rsidR="0021077B" w:rsidRDefault="005D5892" w:rsidP="00EE3087">
            <w:pPr>
              <w:rPr>
                <w:rFonts w:cs="Times New Roman"/>
                <w:color w:val="000000" w:themeColor="text1"/>
                <w:sz w:val="24"/>
                <w:szCs w:val="24"/>
                <w:lang w:val="uz-Cyrl-UZ"/>
              </w:rPr>
            </w:pPr>
            <w:r>
              <w:rPr>
                <w:rFonts w:cs="Times New Roman"/>
                <w:color w:val="000000" w:themeColor="text1"/>
                <w:sz w:val="24"/>
                <w:szCs w:val="24"/>
                <w:lang w:val="uz-Cyrl-UZ"/>
              </w:rPr>
              <w:t>Изотоник эритмалар 2 л гача</w:t>
            </w:r>
          </w:p>
        </w:tc>
      </w:tr>
      <w:tr w:rsidR="0021077B" w:rsidRPr="00F83E61" w14:paraId="6AFABF40" w14:textId="77777777" w:rsidTr="0017384B">
        <w:tc>
          <w:tcPr>
            <w:tcW w:w="2122" w:type="dxa"/>
            <w:shd w:val="clear" w:color="auto" w:fill="FFC000" w:themeFill="accent4"/>
            <w:vAlign w:val="center"/>
          </w:tcPr>
          <w:p w14:paraId="0005338E" w14:textId="4D0034DE" w:rsidR="0021077B" w:rsidRPr="009E0956" w:rsidRDefault="005D5892" w:rsidP="004A7A02">
            <w:pPr>
              <w:rPr>
                <w:rFonts w:cs="Times New Roman"/>
                <w:b/>
                <w:bCs/>
                <w:color w:val="000000" w:themeColor="text1"/>
                <w:sz w:val="24"/>
                <w:szCs w:val="24"/>
                <w:lang w:val="uz-Cyrl-UZ"/>
              </w:rPr>
            </w:pPr>
            <w:r w:rsidRPr="009E0956">
              <w:rPr>
                <w:rFonts w:cs="Times New Roman"/>
                <w:b/>
                <w:bCs/>
                <w:color w:val="000000" w:themeColor="text1"/>
                <w:sz w:val="24"/>
                <w:szCs w:val="24"/>
                <w:lang w:val="uz-Cyrl-UZ"/>
              </w:rPr>
              <w:t>Коллоидлар</w:t>
            </w:r>
          </w:p>
        </w:tc>
        <w:tc>
          <w:tcPr>
            <w:tcW w:w="7840" w:type="dxa"/>
          </w:tcPr>
          <w:p w14:paraId="62978CA0" w14:textId="7C545382" w:rsidR="0021077B" w:rsidRDefault="005D5892" w:rsidP="00EE3087">
            <w:pPr>
              <w:rPr>
                <w:rFonts w:cs="Times New Roman"/>
                <w:color w:val="000000" w:themeColor="text1"/>
                <w:sz w:val="24"/>
                <w:szCs w:val="24"/>
                <w:lang w:val="uz-Cyrl-UZ"/>
              </w:rPr>
            </w:pPr>
            <w:r>
              <w:rPr>
                <w:rFonts w:cs="Times New Roman"/>
                <w:color w:val="000000" w:themeColor="text1"/>
                <w:sz w:val="24"/>
                <w:szCs w:val="24"/>
                <w:lang w:val="uz-Cyrl-UZ"/>
              </w:rPr>
              <w:t>Қон препаратлари етказиб берилгунга қадар 1,5 л гача</w:t>
            </w:r>
          </w:p>
        </w:tc>
      </w:tr>
      <w:tr w:rsidR="0021077B" w14:paraId="34D5F26F" w14:textId="77777777" w:rsidTr="0017384B">
        <w:tc>
          <w:tcPr>
            <w:tcW w:w="2122" w:type="dxa"/>
            <w:shd w:val="clear" w:color="auto" w:fill="FFC000" w:themeFill="accent4"/>
            <w:vAlign w:val="center"/>
          </w:tcPr>
          <w:p w14:paraId="3087DBE2" w14:textId="113B4C64" w:rsidR="0021077B" w:rsidRPr="009E0956" w:rsidRDefault="005D5892" w:rsidP="004A7A02">
            <w:pPr>
              <w:rPr>
                <w:rFonts w:cs="Times New Roman"/>
                <w:b/>
                <w:bCs/>
                <w:color w:val="000000" w:themeColor="text1"/>
                <w:sz w:val="24"/>
                <w:szCs w:val="24"/>
                <w:lang w:val="uz-Cyrl-UZ"/>
              </w:rPr>
            </w:pPr>
            <w:r w:rsidRPr="009E0956">
              <w:rPr>
                <w:rFonts w:cs="Times New Roman"/>
                <w:b/>
                <w:bCs/>
                <w:color w:val="000000" w:themeColor="text1"/>
                <w:sz w:val="24"/>
                <w:szCs w:val="24"/>
                <w:lang w:val="uz-Cyrl-UZ"/>
              </w:rPr>
              <w:t>Қон</w:t>
            </w:r>
          </w:p>
        </w:tc>
        <w:tc>
          <w:tcPr>
            <w:tcW w:w="7840" w:type="dxa"/>
          </w:tcPr>
          <w:p w14:paraId="670B3AA6" w14:textId="5FF436BD" w:rsidR="0021077B" w:rsidRDefault="005D5892" w:rsidP="00EE3087">
            <w:pPr>
              <w:rPr>
                <w:rFonts w:cs="Times New Roman"/>
                <w:color w:val="000000" w:themeColor="text1"/>
                <w:sz w:val="24"/>
                <w:szCs w:val="24"/>
                <w:lang w:val="uz-Cyrl-UZ"/>
              </w:rPr>
            </w:pPr>
            <w:r>
              <w:rPr>
                <w:rFonts w:cs="Times New Roman"/>
                <w:color w:val="000000" w:themeColor="text1"/>
                <w:sz w:val="24"/>
                <w:szCs w:val="24"/>
                <w:lang w:val="uz-Cyrl-UZ"/>
              </w:rPr>
              <w:t>Клиник ва гематологик кўрсаткичларга кўра. Гемоглобиннинг мақсадий даражаси – 80 г/л дан юқори</w:t>
            </w:r>
          </w:p>
        </w:tc>
      </w:tr>
      <w:tr w:rsidR="0021077B" w:rsidRPr="005D5892" w14:paraId="79AA37EF" w14:textId="77777777" w:rsidTr="0017384B">
        <w:tc>
          <w:tcPr>
            <w:tcW w:w="2122" w:type="dxa"/>
            <w:shd w:val="clear" w:color="auto" w:fill="FFC000" w:themeFill="accent4"/>
            <w:vAlign w:val="center"/>
          </w:tcPr>
          <w:p w14:paraId="0EC25708" w14:textId="0B912673" w:rsidR="0021077B" w:rsidRPr="009E0956" w:rsidRDefault="005D5892" w:rsidP="004A7A02">
            <w:pPr>
              <w:rPr>
                <w:rFonts w:cs="Times New Roman"/>
                <w:b/>
                <w:bCs/>
                <w:color w:val="000000" w:themeColor="text1"/>
                <w:sz w:val="24"/>
                <w:szCs w:val="24"/>
                <w:lang w:val="uz-Cyrl-UZ"/>
              </w:rPr>
            </w:pPr>
            <w:r w:rsidRPr="009E0956">
              <w:rPr>
                <w:rFonts w:cs="Times New Roman"/>
                <w:b/>
                <w:bCs/>
                <w:color w:val="000000" w:themeColor="text1"/>
                <w:sz w:val="24"/>
                <w:szCs w:val="24"/>
                <w:lang w:val="uz-Cyrl-UZ"/>
              </w:rPr>
              <w:t>ЯМП</w:t>
            </w:r>
          </w:p>
        </w:tc>
        <w:tc>
          <w:tcPr>
            <w:tcW w:w="7840" w:type="dxa"/>
          </w:tcPr>
          <w:p w14:paraId="5091850E" w14:textId="61E5B6CC" w:rsidR="0021077B" w:rsidRDefault="005D5892" w:rsidP="00EE3087">
            <w:pPr>
              <w:rPr>
                <w:rFonts w:cs="Times New Roman"/>
                <w:color w:val="000000" w:themeColor="text1"/>
                <w:sz w:val="24"/>
                <w:szCs w:val="24"/>
                <w:lang w:val="uz-Cyrl-UZ"/>
              </w:rPr>
            </w:pPr>
            <w:r w:rsidRPr="005D5892">
              <w:rPr>
                <w:rFonts w:cs="Times New Roman"/>
                <w:color w:val="000000" w:themeColor="text1"/>
                <w:sz w:val="24"/>
                <w:szCs w:val="24"/>
                <w:lang w:val="uz-Cyrl-UZ"/>
              </w:rPr>
              <w:t>Гемостатик т</w:t>
            </w:r>
            <w:r>
              <w:rPr>
                <w:rFonts w:cs="Times New Roman"/>
                <w:color w:val="000000" w:themeColor="text1"/>
                <w:sz w:val="24"/>
                <w:szCs w:val="24"/>
                <w:lang w:val="uz-Cyrl-UZ"/>
              </w:rPr>
              <w:t xml:space="preserve">екширувлар ва </w:t>
            </w:r>
            <w:r w:rsidRPr="005D5892">
              <w:rPr>
                <w:rFonts w:cs="Times New Roman"/>
                <w:color w:val="000000" w:themeColor="text1"/>
                <w:sz w:val="24"/>
                <w:szCs w:val="24"/>
                <w:lang w:val="uz-Cyrl-UZ"/>
              </w:rPr>
              <w:t xml:space="preserve">қон кетишнинг давом этиши билан </w:t>
            </w:r>
            <w:r>
              <w:rPr>
                <w:rFonts w:cs="Times New Roman"/>
                <w:color w:val="000000" w:themeColor="text1"/>
                <w:sz w:val="24"/>
                <w:szCs w:val="24"/>
                <w:lang w:val="uz-Cyrl-UZ"/>
              </w:rPr>
              <w:t xml:space="preserve">қўлланилиши </w:t>
            </w:r>
            <w:r w:rsidRPr="005D5892">
              <w:rPr>
                <w:rFonts w:cs="Times New Roman"/>
                <w:color w:val="000000" w:themeColor="text1"/>
                <w:sz w:val="24"/>
                <w:szCs w:val="24"/>
                <w:lang w:val="uz-Cyrl-UZ"/>
              </w:rPr>
              <w:t>керак</w:t>
            </w:r>
            <w:r w:rsidR="009E0956">
              <w:rPr>
                <w:rFonts w:cs="Times New Roman"/>
                <w:color w:val="000000" w:themeColor="text1"/>
                <w:sz w:val="24"/>
                <w:szCs w:val="24"/>
                <w:lang w:val="uz-Cyrl-UZ"/>
              </w:rPr>
              <w:t>*</w:t>
            </w:r>
          </w:p>
        </w:tc>
      </w:tr>
      <w:tr w:rsidR="005D5892" w:rsidRPr="00662F73" w14:paraId="443C5687" w14:textId="77777777" w:rsidTr="0017384B">
        <w:tc>
          <w:tcPr>
            <w:tcW w:w="2122" w:type="dxa"/>
            <w:shd w:val="clear" w:color="auto" w:fill="FFC000" w:themeFill="accent4"/>
            <w:vAlign w:val="center"/>
          </w:tcPr>
          <w:p w14:paraId="1230C177" w14:textId="7979566E" w:rsidR="005D5892" w:rsidRPr="009E0956" w:rsidRDefault="005D5892" w:rsidP="004A7A02">
            <w:pPr>
              <w:rPr>
                <w:rFonts w:cs="Times New Roman"/>
                <w:b/>
                <w:bCs/>
                <w:color w:val="000000" w:themeColor="text1"/>
                <w:sz w:val="24"/>
                <w:szCs w:val="24"/>
                <w:lang w:val="uz-Cyrl-UZ"/>
              </w:rPr>
            </w:pPr>
            <w:r w:rsidRPr="009E0956">
              <w:rPr>
                <w:b/>
                <w:bCs/>
                <w:sz w:val="24"/>
                <w:szCs w:val="24"/>
              </w:rPr>
              <w:t>Тромбоконцентрат</w:t>
            </w:r>
          </w:p>
        </w:tc>
        <w:tc>
          <w:tcPr>
            <w:tcW w:w="7840" w:type="dxa"/>
          </w:tcPr>
          <w:p w14:paraId="737AAC99" w14:textId="62855FC1" w:rsidR="005D5892" w:rsidRDefault="005D5892" w:rsidP="005D5892">
            <w:pPr>
              <w:rPr>
                <w:rFonts w:cs="Times New Roman"/>
                <w:color w:val="000000" w:themeColor="text1"/>
                <w:sz w:val="24"/>
                <w:szCs w:val="24"/>
                <w:lang w:val="uz-Cyrl-UZ"/>
              </w:rPr>
            </w:pPr>
            <w:r>
              <w:rPr>
                <w:rFonts w:cs="Times New Roman"/>
                <w:color w:val="000000" w:themeColor="text1"/>
                <w:sz w:val="24"/>
                <w:szCs w:val="24"/>
                <w:lang w:val="uz-Cyrl-UZ"/>
              </w:rPr>
              <w:t>Протромбин вақти ёки ФҚТВ ортган бўлса ва қон кетиши давом этаётган бўлса, 12-15 мл/кг ЯМП юборинг</w:t>
            </w:r>
          </w:p>
        </w:tc>
      </w:tr>
      <w:tr w:rsidR="005D5892" w:rsidRPr="00662F73" w14:paraId="079BA433" w14:textId="77777777" w:rsidTr="0017384B">
        <w:tc>
          <w:tcPr>
            <w:tcW w:w="2122" w:type="dxa"/>
            <w:shd w:val="clear" w:color="auto" w:fill="FFC000" w:themeFill="accent4"/>
            <w:vAlign w:val="center"/>
          </w:tcPr>
          <w:p w14:paraId="59D05714" w14:textId="3EF5BA63" w:rsidR="005D5892" w:rsidRPr="009E0956" w:rsidRDefault="005D5892" w:rsidP="004A7A02">
            <w:pPr>
              <w:rPr>
                <w:rFonts w:cs="Times New Roman"/>
                <w:b/>
                <w:bCs/>
                <w:color w:val="000000" w:themeColor="text1"/>
                <w:sz w:val="24"/>
                <w:szCs w:val="24"/>
                <w:lang w:val="uz-Cyrl-UZ"/>
              </w:rPr>
            </w:pPr>
            <w:r w:rsidRPr="009E0956">
              <w:rPr>
                <w:b/>
                <w:bCs/>
                <w:sz w:val="24"/>
                <w:szCs w:val="24"/>
              </w:rPr>
              <w:t>Криопреципитат</w:t>
            </w:r>
          </w:p>
        </w:tc>
        <w:tc>
          <w:tcPr>
            <w:tcW w:w="7840" w:type="dxa"/>
          </w:tcPr>
          <w:p w14:paraId="28A97288" w14:textId="475D1280" w:rsidR="005D5892" w:rsidRDefault="009C1768" w:rsidP="005D5892">
            <w:pPr>
              <w:jc w:val="both"/>
              <w:rPr>
                <w:rFonts w:cs="Times New Roman"/>
                <w:color w:val="000000" w:themeColor="text1"/>
                <w:sz w:val="24"/>
                <w:szCs w:val="24"/>
                <w:lang w:val="uz-Cyrl-UZ"/>
              </w:rPr>
            </w:pPr>
            <w:r>
              <w:rPr>
                <w:rFonts w:cs="Times New Roman"/>
                <w:color w:val="000000" w:themeColor="text1"/>
                <w:sz w:val="24"/>
                <w:szCs w:val="24"/>
                <w:lang w:val="uz-Cyrl-UZ"/>
              </w:rPr>
              <w:t xml:space="preserve">4 эритроцитлар бирлиги юборилгандан кейин қон кетиши давом этаётган бўлса ва коагулограмманинг натижаси тайёр бўлмаса – 4 бирлик ЯМП </w:t>
            </w:r>
            <w:r>
              <w:rPr>
                <w:rFonts w:cs="Times New Roman"/>
                <w:color w:val="000000" w:themeColor="text1"/>
                <w:sz w:val="24"/>
                <w:szCs w:val="24"/>
                <w:lang w:val="uz-Cyrl-UZ"/>
              </w:rPr>
              <w:lastRenderedPageBreak/>
              <w:t>юборинг</w:t>
            </w:r>
          </w:p>
        </w:tc>
      </w:tr>
    </w:tbl>
    <w:p w14:paraId="78F6F55E" w14:textId="2DFDAD82" w:rsidR="0021077B" w:rsidRPr="00012B58" w:rsidRDefault="00BA1374" w:rsidP="00AB385D">
      <w:pPr>
        <w:pStyle w:val="a7"/>
        <w:numPr>
          <w:ilvl w:val="0"/>
          <w:numId w:val="7"/>
        </w:numPr>
        <w:spacing w:after="120" w:line="240" w:lineRule="auto"/>
        <w:ind w:left="714" w:hanging="357"/>
        <w:contextualSpacing w:val="0"/>
        <w:jc w:val="both"/>
        <w:rPr>
          <w:rFonts w:cs="Times New Roman"/>
          <w:color w:val="000000" w:themeColor="text1"/>
          <w:sz w:val="24"/>
          <w:szCs w:val="24"/>
          <w:lang w:val="uz-Cyrl-UZ"/>
        </w:rPr>
      </w:pPr>
      <w:r>
        <w:rPr>
          <w:rFonts w:cs="Times New Roman"/>
          <w:color w:val="000000" w:themeColor="text1"/>
          <w:sz w:val="24"/>
          <w:szCs w:val="24"/>
        </w:rPr>
        <w:lastRenderedPageBreak/>
        <w:t>«</w:t>
      </w:r>
      <w:r w:rsidR="00797F2D">
        <w:rPr>
          <w:rFonts w:cs="Times New Roman"/>
          <w:color w:val="000000" w:themeColor="text1"/>
          <w:sz w:val="24"/>
          <w:szCs w:val="24"/>
          <w:lang w:val="uz-Cyrl-UZ"/>
        </w:rPr>
        <w:t>Акушерлик қон кетишларида инфузион-трансфузион</w:t>
      </w:r>
      <w:r>
        <w:rPr>
          <w:rFonts w:cs="Times New Roman"/>
          <w:color w:val="000000" w:themeColor="text1"/>
          <w:sz w:val="24"/>
          <w:szCs w:val="24"/>
          <w:lang w:val="uz-Cyrl-UZ"/>
        </w:rPr>
        <w:t xml:space="preserve"> терапия</w:t>
      </w:r>
      <w:r w:rsidR="0046306B">
        <w:rPr>
          <w:rFonts w:cs="Times New Roman"/>
          <w:color w:val="000000" w:themeColor="text1"/>
          <w:sz w:val="24"/>
          <w:szCs w:val="24"/>
          <w:lang w:val="uz-Cyrl-UZ"/>
        </w:rPr>
        <w:t>си</w:t>
      </w:r>
      <w:r>
        <w:rPr>
          <w:rFonts w:cs="Times New Roman"/>
          <w:color w:val="000000" w:themeColor="text1"/>
          <w:sz w:val="24"/>
          <w:szCs w:val="24"/>
        </w:rPr>
        <w:t>»</w:t>
      </w:r>
      <w:r w:rsidR="00797F2D">
        <w:rPr>
          <w:rFonts w:cs="Times New Roman"/>
          <w:color w:val="000000" w:themeColor="text1"/>
          <w:sz w:val="24"/>
          <w:szCs w:val="24"/>
          <w:lang w:val="uz-Cyrl-UZ"/>
        </w:rPr>
        <w:t xml:space="preserve"> баённомаси</w:t>
      </w:r>
      <w:r w:rsidR="0021077B" w:rsidRPr="00012B58">
        <w:rPr>
          <w:rFonts w:cs="Times New Roman"/>
          <w:color w:val="000000" w:themeColor="text1"/>
          <w:sz w:val="24"/>
          <w:szCs w:val="24"/>
          <w:lang w:val="uz-Cyrl-UZ"/>
        </w:rPr>
        <w:t>.</w:t>
      </w:r>
    </w:p>
    <w:p w14:paraId="56A45838" w14:textId="77777777" w:rsidR="003B5D5A" w:rsidRDefault="003B5D5A" w:rsidP="009C2313">
      <w:pPr>
        <w:spacing w:before="120" w:after="120" w:line="240" w:lineRule="auto"/>
        <w:jc w:val="both"/>
        <w:rPr>
          <w:rFonts w:cs="Times New Roman"/>
          <w:color w:val="000000" w:themeColor="text1"/>
          <w:sz w:val="24"/>
          <w:szCs w:val="24"/>
          <w:lang w:val="uz-Cyrl-UZ"/>
        </w:rPr>
      </w:pPr>
    </w:p>
    <w:p w14:paraId="1FC39AEF" w14:textId="77777777" w:rsidR="003B5D5A" w:rsidRDefault="003B5D5A" w:rsidP="009C2313">
      <w:pPr>
        <w:spacing w:before="120" w:after="120" w:line="240" w:lineRule="auto"/>
        <w:jc w:val="both"/>
        <w:rPr>
          <w:rFonts w:cs="Times New Roman"/>
          <w:color w:val="000000" w:themeColor="text1"/>
          <w:sz w:val="24"/>
          <w:szCs w:val="24"/>
          <w:lang w:val="uz-Cyrl-UZ"/>
        </w:rPr>
      </w:pPr>
    </w:p>
    <w:p w14:paraId="0E50B53D" w14:textId="77777777" w:rsidR="003B5D5A" w:rsidRDefault="003B5D5A" w:rsidP="009C2313">
      <w:pPr>
        <w:spacing w:before="120" w:after="120" w:line="240" w:lineRule="auto"/>
        <w:jc w:val="both"/>
        <w:rPr>
          <w:rFonts w:cs="Times New Roman"/>
          <w:color w:val="000000" w:themeColor="text1"/>
          <w:sz w:val="24"/>
          <w:szCs w:val="24"/>
          <w:lang w:val="uz-Cyrl-UZ"/>
        </w:rPr>
      </w:pPr>
    </w:p>
    <w:p w14:paraId="626810C7" w14:textId="6E6E08B3" w:rsidR="0021077B" w:rsidRPr="009C2313" w:rsidRDefault="009817D0" w:rsidP="009C2313">
      <w:pPr>
        <w:spacing w:before="120" w:after="120" w:line="240" w:lineRule="auto"/>
        <w:jc w:val="both"/>
        <w:rPr>
          <w:rFonts w:cs="Times New Roman"/>
          <w:color w:val="000000" w:themeColor="text1"/>
          <w:sz w:val="24"/>
          <w:szCs w:val="24"/>
          <w:lang w:val="uz-Cyrl-UZ"/>
        </w:rPr>
      </w:pPr>
      <w:r w:rsidRPr="009C2313">
        <w:rPr>
          <w:rFonts w:cs="Times New Roman"/>
          <w:color w:val="000000" w:themeColor="text1"/>
          <w:sz w:val="24"/>
          <w:szCs w:val="24"/>
          <w:lang w:val="uz-Cyrl-UZ"/>
        </w:rPr>
        <w:t>Йўқотилган қон ҳажми</w:t>
      </w:r>
      <w:r w:rsidR="004A7A02" w:rsidRPr="009C2313">
        <w:rPr>
          <w:rFonts w:cs="Times New Roman"/>
          <w:color w:val="000000" w:themeColor="text1"/>
          <w:sz w:val="24"/>
          <w:szCs w:val="24"/>
          <w:lang w:val="uz-Cyrl-UZ"/>
        </w:rPr>
        <w:t xml:space="preserve">га қараб, </w:t>
      </w:r>
      <w:r w:rsidRPr="009C2313">
        <w:rPr>
          <w:rFonts w:cs="Times New Roman"/>
          <w:color w:val="000000" w:themeColor="text1"/>
          <w:sz w:val="24"/>
          <w:szCs w:val="24"/>
          <w:lang w:val="uz-Cyrl-UZ"/>
        </w:rPr>
        <w:t>ТКҚК</w:t>
      </w:r>
      <w:r w:rsidR="004A7A02" w:rsidRPr="009C2313">
        <w:rPr>
          <w:rFonts w:cs="Times New Roman"/>
          <w:color w:val="000000" w:themeColor="text1"/>
          <w:sz w:val="24"/>
          <w:szCs w:val="24"/>
          <w:lang w:val="uz-Cyrl-UZ"/>
        </w:rPr>
        <w:t xml:space="preserve">ни </w:t>
      </w:r>
      <w:r w:rsidRPr="009C2313">
        <w:rPr>
          <w:rFonts w:cs="Times New Roman"/>
          <w:color w:val="000000" w:themeColor="text1"/>
          <w:sz w:val="24"/>
          <w:szCs w:val="24"/>
          <w:lang w:val="uz-Cyrl-UZ"/>
        </w:rPr>
        <w:t xml:space="preserve">олиб бориш </w:t>
      </w:r>
      <w:r w:rsidR="004A7A02" w:rsidRPr="009C2313">
        <w:rPr>
          <w:rFonts w:cs="Times New Roman"/>
          <w:color w:val="000000" w:themeColor="text1"/>
          <w:sz w:val="24"/>
          <w:szCs w:val="24"/>
          <w:lang w:val="uz-Cyrl-UZ"/>
        </w:rPr>
        <w:t>тактикасига риоя қилиш керак</w:t>
      </w:r>
      <w:r w:rsidR="009C2313">
        <w:rPr>
          <w:rFonts w:cs="Times New Roman"/>
          <w:color w:val="000000" w:themeColor="text1"/>
          <w:sz w:val="24"/>
          <w:szCs w:val="24"/>
          <w:lang w:val="uz-Cyrl-UZ"/>
        </w:rPr>
        <w:t xml:space="preserve"> </w:t>
      </w:r>
      <w:r w:rsidRPr="009C2313">
        <w:rPr>
          <w:rFonts w:cs="Times New Roman"/>
          <w:color w:val="000000" w:themeColor="text1"/>
          <w:sz w:val="24"/>
          <w:szCs w:val="24"/>
          <w:lang w:val="uz-Cyrl-UZ"/>
        </w:rPr>
        <w:t>(12-жадвал)</w:t>
      </w:r>
      <w:r w:rsidR="004A7A02" w:rsidRPr="009C2313">
        <w:rPr>
          <w:rFonts w:cs="Times New Roman"/>
          <w:color w:val="000000" w:themeColor="text1"/>
          <w:sz w:val="24"/>
          <w:szCs w:val="24"/>
          <w:lang w:val="uz-Cyrl-UZ"/>
        </w:rPr>
        <w:t>.</w:t>
      </w:r>
    </w:p>
    <w:p w14:paraId="5B10D3EA" w14:textId="54F33377" w:rsidR="0021077B" w:rsidRPr="00D85E51" w:rsidRDefault="0021077B" w:rsidP="0021077B">
      <w:pPr>
        <w:spacing w:after="0" w:line="240" w:lineRule="auto"/>
        <w:jc w:val="right"/>
        <w:rPr>
          <w:rFonts w:cs="Times New Roman"/>
          <w:b/>
          <w:color w:val="4472C4" w:themeColor="accent5"/>
          <w:sz w:val="24"/>
          <w:szCs w:val="24"/>
          <w:lang w:val="uz-Cyrl-UZ"/>
        </w:rPr>
      </w:pPr>
      <w:r w:rsidRPr="00D85E51">
        <w:rPr>
          <w:rFonts w:cs="Times New Roman"/>
          <w:b/>
          <w:color w:val="4472C4" w:themeColor="accent5"/>
          <w:sz w:val="24"/>
          <w:szCs w:val="24"/>
          <w:lang w:val="uz-Cyrl-UZ"/>
        </w:rPr>
        <w:t>1</w:t>
      </w:r>
      <w:r>
        <w:rPr>
          <w:rFonts w:cs="Times New Roman"/>
          <w:b/>
          <w:color w:val="4472C4" w:themeColor="accent5"/>
          <w:sz w:val="24"/>
          <w:szCs w:val="24"/>
          <w:lang w:val="uz-Cyrl-UZ"/>
        </w:rPr>
        <w:t>2</w:t>
      </w:r>
      <w:r w:rsidRPr="00D85E51">
        <w:rPr>
          <w:rFonts w:cs="Times New Roman"/>
          <w:b/>
          <w:color w:val="4472C4" w:themeColor="accent5"/>
          <w:sz w:val="24"/>
          <w:szCs w:val="24"/>
          <w:lang w:val="uz-Cyrl-UZ"/>
        </w:rPr>
        <w:t>-жадвал</w:t>
      </w:r>
    </w:p>
    <w:p w14:paraId="2F9E9AD7" w14:textId="35D7A928" w:rsidR="0021077B" w:rsidRPr="00D85E51" w:rsidRDefault="0021077B" w:rsidP="0021077B">
      <w:pPr>
        <w:spacing w:after="120" w:line="240" w:lineRule="auto"/>
        <w:jc w:val="center"/>
        <w:rPr>
          <w:rFonts w:cs="Times New Roman"/>
          <w:b/>
          <w:color w:val="4472C4" w:themeColor="accent5"/>
          <w:sz w:val="24"/>
          <w:szCs w:val="24"/>
          <w:lang w:val="uz-Cyrl-UZ"/>
        </w:rPr>
      </w:pPr>
      <w:r w:rsidRPr="0021077B">
        <w:rPr>
          <w:rFonts w:cs="Times New Roman"/>
          <w:b/>
          <w:color w:val="4472C4" w:themeColor="accent5"/>
          <w:sz w:val="24"/>
          <w:szCs w:val="24"/>
          <w:lang w:val="uz-Cyrl-UZ"/>
        </w:rPr>
        <w:t>Йўқотилган қон ҳажми</w:t>
      </w:r>
      <w:r>
        <w:rPr>
          <w:rFonts w:cs="Times New Roman"/>
          <w:b/>
          <w:color w:val="4472C4" w:themeColor="accent5"/>
          <w:sz w:val="24"/>
          <w:szCs w:val="24"/>
          <w:lang w:val="uz-Cyrl-UZ"/>
        </w:rPr>
        <w:t>га қараб</w:t>
      </w:r>
      <w:r w:rsidRPr="0021077B">
        <w:rPr>
          <w:rFonts w:cs="Times New Roman"/>
          <w:b/>
          <w:color w:val="4472C4" w:themeColor="accent5"/>
          <w:sz w:val="24"/>
          <w:szCs w:val="24"/>
          <w:lang w:val="uz-Cyrl-UZ"/>
        </w:rPr>
        <w:t xml:space="preserve"> </w:t>
      </w:r>
      <w:r w:rsidRPr="00D85E51">
        <w:rPr>
          <w:rFonts w:cs="Times New Roman"/>
          <w:b/>
          <w:color w:val="4472C4" w:themeColor="accent5"/>
          <w:sz w:val="24"/>
          <w:szCs w:val="24"/>
          <w:lang w:val="uz-Cyrl-UZ"/>
        </w:rPr>
        <w:t xml:space="preserve">ТКҚК </w:t>
      </w:r>
      <w:r>
        <w:rPr>
          <w:rFonts w:cs="Times New Roman"/>
          <w:b/>
          <w:color w:val="4472C4" w:themeColor="accent5"/>
          <w:sz w:val="24"/>
          <w:szCs w:val="24"/>
          <w:lang w:val="uz-Cyrl-UZ"/>
        </w:rPr>
        <w:t>олиб бориш тактикаси</w:t>
      </w:r>
    </w:p>
    <w:tbl>
      <w:tblPr>
        <w:tblStyle w:val="ad"/>
        <w:tblW w:w="9918"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3964"/>
        <w:gridCol w:w="5954"/>
      </w:tblGrid>
      <w:tr w:rsidR="0021077B" w:rsidRPr="00763F4B" w14:paraId="13D83540" w14:textId="77777777" w:rsidTr="005422EE">
        <w:tc>
          <w:tcPr>
            <w:tcW w:w="3964" w:type="dxa"/>
            <w:shd w:val="clear" w:color="auto" w:fill="FFC000" w:themeFill="accent4"/>
            <w:vAlign w:val="center"/>
          </w:tcPr>
          <w:p w14:paraId="72A6F3FB" w14:textId="5BC89630" w:rsidR="0021077B" w:rsidRPr="0013637F" w:rsidRDefault="00763F4B" w:rsidP="00763F4B">
            <w:pPr>
              <w:jc w:val="center"/>
              <w:rPr>
                <w:rFonts w:cs="Times New Roman"/>
                <w:b/>
                <w:color w:val="000000" w:themeColor="text1"/>
                <w:sz w:val="24"/>
                <w:szCs w:val="24"/>
                <w:lang w:val="uz-Cyrl-UZ"/>
              </w:rPr>
            </w:pPr>
            <w:r>
              <w:rPr>
                <w:rFonts w:cs="Times New Roman"/>
                <w:b/>
                <w:color w:val="000000" w:themeColor="text1"/>
                <w:sz w:val="24"/>
                <w:szCs w:val="24"/>
                <w:lang w:val="uz-Cyrl-UZ"/>
              </w:rPr>
              <w:t>Шок клиникаси бўлмаган 500-1000 мл ТКҚК</w:t>
            </w:r>
          </w:p>
        </w:tc>
        <w:tc>
          <w:tcPr>
            <w:tcW w:w="5954" w:type="dxa"/>
            <w:shd w:val="clear" w:color="auto" w:fill="FFC000" w:themeFill="accent4"/>
          </w:tcPr>
          <w:p w14:paraId="09EAE823" w14:textId="0BED35FA" w:rsidR="0021077B" w:rsidRPr="0013637F" w:rsidRDefault="00763F4B" w:rsidP="00EE3087">
            <w:pPr>
              <w:jc w:val="center"/>
              <w:rPr>
                <w:rFonts w:cs="Times New Roman"/>
                <w:b/>
                <w:color w:val="000000" w:themeColor="text1"/>
                <w:sz w:val="24"/>
                <w:szCs w:val="24"/>
                <w:lang w:val="uz-Cyrl-UZ"/>
              </w:rPr>
            </w:pPr>
            <w:r>
              <w:rPr>
                <w:rFonts w:cs="Times New Roman"/>
                <w:b/>
                <w:color w:val="000000" w:themeColor="text1"/>
                <w:sz w:val="24"/>
                <w:szCs w:val="24"/>
                <w:lang w:val="uz-Cyrl-UZ"/>
              </w:rPr>
              <w:t xml:space="preserve">Давом этаётган ёки шок клиникаси билан кечаётган 1000-1500 мл </w:t>
            </w:r>
            <w:r w:rsidR="0021077B" w:rsidRPr="0013637F">
              <w:rPr>
                <w:rFonts w:cs="Times New Roman"/>
                <w:b/>
                <w:color w:val="000000" w:themeColor="text1"/>
                <w:sz w:val="24"/>
                <w:szCs w:val="24"/>
                <w:lang w:val="uz-Cyrl-UZ"/>
              </w:rPr>
              <w:t>ТКҚК</w:t>
            </w:r>
          </w:p>
        </w:tc>
      </w:tr>
      <w:tr w:rsidR="003A3941" w:rsidRPr="00662F73" w14:paraId="0F92F92E" w14:textId="77777777" w:rsidTr="005422EE">
        <w:trPr>
          <w:trHeight w:val="2687"/>
        </w:trPr>
        <w:tc>
          <w:tcPr>
            <w:tcW w:w="3964" w:type="dxa"/>
          </w:tcPr>
          <w:p w14:paraId="41774760" w14:textId="2C15556C" w:rsidR="004729FB" w:rsidRDefault="004729FB" w:rsidP="00AB385D">
            <w:pPr>
              <w:pStyle w:val="a7"/>
              <w:numPr>
                <w:ilvl w:val="0"/>
                <w:numId w:val="15"/>
              </w:numPr>
              <w:ind w:left="291" w:hanging="284"/>
              <w:rPr>
                <w:rFonts w:cs="Times New Roman"/>
                <w:color w:val="000000" w:themeColor="text1"/>
                <w:sz w:val="24"/>
                <w:szCs w:val="24"/>
                <w:lang w:val="uz-Cyrl-UZ"/>
              </w:rPr>
            </w:pPr>
            <w:r>
              <w:rPr>
                <w:rFonts w:cs="Times New Roman"/>
                <w:color w:val="000000" w:themeColor="text1"/>
                <w:sz w:val="24"/>
                <w:szCs w:val="24"/>
                <w:lang w:val="uz-Cyrl-UZ"/>
              </w:rPr>
              <w:t>в/и катетер</w:t>
            </w:r>
            <w:r w:rsidR="003B5D5A">
              <w:rPr>
                <w:rFonts w:cs="Times New Roman"/>
                <w:color w:val="000000" w:themeColor="text1"/>
                <w:sz w:val="24"/>
                <w:szCs w:val="24"/>
                <w:lang w:val="uz-Cyrl-UZ"/>
              </w:rPr>
              <w:t>ини</w:t>
            </w:r>
            <w:r>
              <w:rPr>
                <w:rFonts w:cs="Times New Roman"/>
                <w:color w:val="000000" w:themeColor="text1"/>
                <w:sz w:val="24"/>
                <w:szCs w:val="24"/>
                <w:lang w:val="uz-Cyrl-UZ"/>
              </w:rPr>
              <w:t xml:space="preserve"> ўрнатинг (икки канюля </w:t>
            </w:r>
            <w:r w:rsidRPr="003A3941">
              <w:rPr>
                <w:rFonts w:cs="Times New Roman"/>
                <w:color w:val="000000" w:themeColor="text1"/>
                <w:sz w:val="24"/>
                <w:szCs w:val="24"/>
                <w:lang w:val="uz-Cyrl-UZ"/>
              </w:rPr>
              <w:t>≤ 16 G)</w:t>
            </w:r>
          </w:p>
          <w:p w14:paraId="6B9FA4D3" w14:textId="7B70A21F" w:rsidR="004729FB" w:rsidRDefault="004729FB" w:rsidP="00AB385D">
            <w:pPr>
              <w:pStyle w:val="a7"/>
              <w:numPr>
                <w:ilvl w:val="0"/>
                <w:numId w:val="15"/>
              </w:numPr>
              <w:ind w:left="291" w:hanging="284"/>
              <w:rPr>
                <w:rFonts w:cs="Times New Roman"/>
                <w:color w:val="000000" w:themeColor="text1"/>
                <w:sz w:val="24"/>
                <w:szCs w:val="24"/>
                <w:lang w:val="uz-Cyrl-UZ"/>
              </w:rPr>
            </w:pPr>
            <w:r w:rsidRPr="003A3941">
              <w:rPr>
                <w:rFonts w:cs="Times New Roman"/>
                <w:color w:val="000000" w:themeColor="text1"/>
                <w:sz w:val="24"/>
                <w:szCs w:val="24"/>
                <w:lang w:val="uz-Cyrl-UZ"/>
              </w:rPr>
              <w:t>Қон гуруҳи ва резус-омили, қон</w:t>
            </w:r>
            <w:r w:rsidR="006848B8">
              <w:rPr>
                <w:rFonts w:cs="Times New Roman"/>
                <w:color w:val="000000" w:themeColor="text1"/>
                <w:sz w:val="24"/>
                <w:szCs w:val="24"/>
                <w:lang w:val="uz-Cyrl-UZ"/>
              </w:rPr>
              <w:t>нинг</w:t>
            </w:r>
            <w:r w:rsidRPr="003A3941">
              <w:rPr>
                <w:rFonts w:cs="Times New Roman"/>
                <w:color w:val="000000" w:themeColor="text1"/>
                <w:sz w:val="24"/>
                <w:szCs w:val="24"/>
                <w:lang w:val="uz-Cyrl-UZ"/>
              </w:rPr>
              <w:t xml:space="preserve"> </w:t>
            </w:r>
            <w:r w:rsidR="006848B8" w:rsidRPr="003A3941">
              <w:rPr>
                <w:rFonts w:cs="Times New Roman"/>
                <w:color w:val="000000" w:themeColor="text1"/>
                <w:sz w:val="24"/>
                <w:szCs w:val="24"/>
                <w:lang w:val="uz-Cyrl-UZ"/>
              </w:rPr>
              <w:t xml:space="preserve">умумий </w:t>
            </w:r>
            <w:r w:rsidRPr="003A3941">
              <w:rPr>
                <w:rFonts w:cs="Times New Roman"/>
                <w:color w:val="000000" w:themeColor="text1"/>
                <w:sz w:val="24"/>
                <w:szCs w:val="24"/>
                <w:lang w:val="uz-Cyrl-UZ"/>
              </w:rPr>
              <w:t>таҳлили, коагулограммани аниқлаш учун 20 мл қон оли</w:t>
            </w:r>
            <w:r>
              <w:rPr>
                <w:rFonts w:cs="Times New Roman"/>
                <w:color w:val="000000" w:themeColor="text1"/>
                <w:sz w:val="24"/>
                <w:szCs w:val="24"/>
                <w:lang w:val="uz-Cyrl-UZ"/>
              </w:rPr>
              <w:t>нг</w:t>
            </w:r>
          </w:p>
          <w:p w14:paraId="355B4334" w14:textId="579C7C28" w:rsidR="004729FB" w:rsidRPr="004729FB" w:rsidRDefault="004729FB" w:rsidP="00AB385D">
            <w:pPr>
              <w:pStyle w:val="a7"/>
              <w:numPr>
                <w:ilvl w:val="0"/>
                <w:numId w:val="15"/>
              </w:numPr>
              <w:ind w:left="291" w:hanging="284"/>
              <w:rPr>
                <w:rFonts w:cs="Times New Roman"/>
                <w:color w:val="000000" w:themeColor="text1"/>
                <w:sz w:val="24"/>
                <w:szCs w:val="24"/>
                <w:lang w:val="uz-Cyrl-UZ"/>
              </w:rPr>
            </w:pPr>
            <w:r w:rsidRPr="004729FB">
              <w:rPr>
                <w:rFonts w:cs="Times New Roman"/>
                <w:color w:val="000000" w:themeColor="text1"/>
                <w:sz w:val="24"/>
                <w:szCs w:val="24"/>
                <w:lang w:val="uz-Cyrl-UZ"/>
              </w:rPr>
              <w:t xml:space="preserve">Ҳар 15 дақ. пульс, АҚБ, НОС </w:t>
            </w:r>
            <w:r w:rsidR="00FD5173">
              <w:rPr>
                <w:rFonts w:cs="Times New Roman"/>
                <w:color w:val="000000" w:themeColor="text1"/>
                <w:sz w:val="24"/>
                <w:szCs w:val="24"/>
                <w:lang w:val="uz-Cyrl-UZ"/>
              </w:rPr>
              <w:t>кўрсаткичларини</w:t>
            </w:r>
            <w:r w:rsidR="005422EE">
              <w:rPr>
                <w:rFonts w:cs="Times New Roman"/>
                <w:color w:val="000000" w:themeColor="text1"/>
                <w:sz w:val="24"/>
                <w:szCs w:val="24"/>
                <w:lang w:val="uz-Cyrl-UZ"/>
              </w:rPr>
              <w:t xml:space="preserve"> </w:t>
            </w:r>
            <w:r>
              <w:rPr>
                <w:rFonts w:cs="Times New Roman"/>
                <w:color w:val="000000" w:themeColor="text1"/>
                <w:sz w:val="24"/>
                <w:szCs w:val="24"/>
                <w:lang w:val="uz-Cyrl-UZ"/>
              </w:rPr>
              <w:t>ёзиб боринг</w:t>
            </w:r>
          </w:p>
          <w:p w14:paraId="1A6BFDE6" w14:textId="77777777" w:rsidR="003A3941" w:rsidRDefault="004729FB" w:rsidP="00AB385D">
            <w:pPr>
              <w:pStyle w:val="a7"/>
              <w:numPr>
                <w:ilvl w:val="0"/>
                <w:numId w:val="15"/>
              </w:numPr>
              <w:ind w:left="291" w:hanging="284"/>
              <w:rPr>
                <w:rFonts w:cs="Times New Roman"/>
                <w:color w:val="000000" w:themeColor="text1"/>
                <w:sz w:val="24"/>
                <w:szCs w:val="24"/>
                <w:lang w:val="uz-Cyrl-UZ"/>
              </w:rPr>
            </w:pPr>
            <w:r>
              <w:rPr>
                <w:rFonts w:cs="Times New Roman"/>
                <w:color w:val="000000" w:themeColor="text1"/>
                <w:sz w:val="24"/>
                <w:szCs w:val="24"/>
                <w:lang w:val="uz-Cyrl-UZ"/>
              </w:rPr>
              <w:t>Илиқ кристаллоидларни юборишни бошланг</w:t>
            </w:r>
          </w:p>
          <w:p w14:paraId="687F8402" w14:textId="59328857" w:rsidR="004729FB" w:rsidRDefault="004729FB" w:rsidP="00AB385D">
            <w:pPr>
              <w:pStyle w:val="a7"/>
              <w:numPr>
                <w:ilvl w:val="0"/>
                <w:numId w:val="15"/>
              </w:numPr>
              <w:ind w:left="291" w:hanging="284"/>
              <w:rPr>
                <w:rFonts w:cs="Times New Roman"/>
                <w:color w:val="000000" w:themeColor="text1"/>
                <w:sz w:val="24"/>
                <w:szCs w:val="24"/>
                <w:lang w:val="uz-Cyrl-UZ"/>
              </w:rPr>
            </w:pPr>
            <w:r>
              <w:rPr>
                <w:rFonts w:cs="Times New Roman"/>
                <w:color w:val="000000" w:themeColor="text1"/>
                <w:sz w:val="24"/>
                <w:szCs w:val="24"/>
                <w:lang w:val="uz-Cyrl-UZ"/>
              </w:rPr>
              <w:t xml:space="preserve">Қон кетишини тўхтатинг (бачадон ташқи массажи </w:t>
            </w:r>
            <w:r w:rsidRPr="004729FB">
              <w:rPr>
                <w:rFonts w:cs="Times New Roman"/>
                <w:color w:val="000000" w:themeColor="text1"/>
                <w:sz w:val="24"/>
                <w:szCs w:val="24"/>
                <w:lang w:val="uz-Cyrl-UZ"/>
              </w:rPr>
              <w:t>«бачадон тубини ишқалаш»</w:t>
            </w:r>
            <w:r>
              <w:rPr>
                <w:rFonts w:cs="Times New Roman"/>
                <w:color w:val="000000" w:themeColor="text1"/>
                <w:sz w:val="24"/>
                <w:szCs w:val="24"/>
                <w:lang w:val="uz-Cyrl-UZ"/>
              </w:rPr>
              <w:t xml:space="preserve">, </w:t>
            </w:r>
            <w:r w:rsidRPr="008D1EF9">
              <w:rPr>
                <w:rFonts w:cs="Times New Roman"/>
                <w:color w:val="000000" w:themeColor="text1"/>
                <w:sz w:val="24"/>
                <w:szCs w:val="24"/>
                <w:lang w:val="uz-Cyrl-UZ"/>
              </w:rPr>
              <w:t>бачадон бимануал компрессияси</w:t>
            </w:r>
            <w:r>
              <w:rPr>
                <w:rFonts w:cs="Times New Roman"/>
                <w:color w:val="000000" w:themeColor="text1"/>
                <w:sz w:val="24"/>
                <w:szCs w:val="24"/>
                <w:lang w:val="uz-Cyrl-UZ"/>
              </w:rPr>
              <w:t xml:space="preserve">, </w:t>
            </w:r>
            <w:r w:rsidRPr="008D1EF9">
              <w:rPr>
                <w:rFonts w:cs="Times New Roman"/>
                <w:color w:val="000000" w:themeColor="text1"/>
                <w:sz w:val="24"/>
                <w:szCs w:val="24"/>
                <w:lang w:val="uz-Cyrl-UZ"/>
              </w:rPr>
              <w:t>аортани босиш</w:t>
            </w:r>
            <w:r w:rsidRPr="004729FB">
              <w:rPr>
                <w:rFonts w:cs="Times New Roman"/>
                <w:color w:val="000000" w:themeColor="text1"/>
                <w:sz w:val="24"/>
                <w:szCs w:val="24"/>
                <w:lang w:val="uz-Cyrl-UZ"/>
              </w:rPr>
              <w:t>)</w:t>
            </w:r>
          </w:p>
        </w:tc>
        <w:tc>
          <w:tcPr>
            <w:tcW w:w="5954" w:type="dxa"/>
          </w:tcPr>
          <w:p w14:paraId="0868D216" w14:textId="4C8024AE" w:rsidR="003A3941" w:rsidRPr="003A3941" w:rsidRDefault="003A3941" w:rsidP="00AB385D">
            <w:pPr>
              <w:pStyle w:val="a7"/>
              <w:numPr>
                <w:ilvl w:val="0"/>
                <w:numId w:val="15"/>
              </w:numPr>
              <w:ind w:left="291" w:hanging="284"/>
              <w:rPr>
                <w:rFonts w:cs="Times New Roman"/>
                <w:color w:val="000000" w:themeColor="text1"/>
                <w:sz w:val="24"/>
                <w:szCs w:val="24"/>
                <w:lang w:val="uz-Cyrl-UZ"/>
              </w:rPr>
            </w:pPr>
            <w:r w:rsidRPr="003A3941">
              <w:rPr>
                <w:rFonts w:cs="Times New Roman"/>
                <w:color w:val="000000" w:themeColor="text1"/>
                <w:sz w:val="24"/>
                <w:szCs w:val="24"/>
                <w:lang w:val="uz-Cyrl-UZ"/>
              </w:rPr>
              <w:t>А ва В – нафас йўлларини ва нафас олишни баҳола</w:t>
            </w:r>
            <w:r w:rsidR="004729FB">
              <w:rPr>
                <w:rFonts w:cs="Times New Roman"/>
                <w:color w:val="000000" w:themeColor="text1"/>
                <w:sz w:val="24"/>
                <w:szCs w:val="24"/>
                <w:lang w:val="uz-Cyrl-UZ"/>
              </w:rPr>
              <w:t>нг</w:t>
            </w:r>
          </w:p>
          <w:p w14:paraId="385049EB" w14:textId="7B6545CF" w:rsidR="003A3941" w:rsidRPr="003A3941" w:rsidRDefault="003A3941" w:rsidP="00AB385D">
            <w:pPr>
              <w:pStyle w:val="a7"/>
              <w:numPr>
                <w:ilvl w:val="0"/>
                <w:numId w:val="15"/>
              </w:numPr>
              <w:ind w:left="291" w:hanging="284"/>
              <w:rPr>
                <w:rFonts w:cs="Times New Roman"/>
                <w:color w:val="000000" w:themeColor="text1"/>
                <w:sz w:val="24"/>
                <w:szCs w:val="24"/>
                <w:lang w:val="uz-Cyrl-UZ"/>
              </w:rPr>
            </w:pPr>
            <w:r w:rsidRPr="003A3941">
              <w:rPr>
                <w:rFonts w:cs="Times New Roman"/>
                <w:color w:val="000000" w:themeColor="text1"/>
                <w:sz w:val="24"/>
                <w:szCs w:val="24"/>
                <w:lang w:val="uz-Cyrl-UZ"/>
              </w:rPr>
              <w:t>С – қон айланишини баҳола</w:t>
            </w:r>
            <w:r w:rsidR="004729FB">
              <w:rPr>
                <w:rFonts w:cs="Times New Roman"/>
                <w:color w:val="000000" w:themeColor="text1"/>
                <w:sz w:val="24"/>
                <w:szCs w:val="24"/>
                <w:lang w:val="uz-Cyrl-UZ"/>
              </w:rPr>
              <w:t>нг</w:t>
            </w:r>
          </w:p>
          <w:p w14:paraId="7B30917D" w14:textId="77777777" w:rsidR="003A3941" w:rsidRPr="003A3941" w:rsidRDefault="003A3941" w:rsidP="00AB385D">
            <w:pPr>
              <w:pStyle w:val="a7"/>
              <w:numPr>
                <w:ilvl w:val="0"/>
                <w:numId w:val="15"/>
              </w:numPr>
              <w:ind w:left="291" w:hanging="284"/>
              <w:rPr>
                <w:rFonts w:cs="Times New Roman"/>
                <w:color w:val="000000" w:themeColor="text1"/>
                <w:sz w:val="24"/>
                <w:szCs w:val="24"/>
                <w:lang w:val="uz-Cyrl-UZ"/>
              </w:rPr>
            </w:pPr>
            <w:r w:rsidRPr="003A3941">
              <w:rPr>
                <w:rFonts w:cs="Times New Roman"/>
                <w:color w:val="000000" w:themeColor="text1"/>
                <w:sz w:val="24"/>
                <w:szCs w:val="24"/>
                <w:lang w:val="uz-Cyrl-UZ"/>
              </w:rPr>
              <w:t>Тренделенбург ҳолати</w:t>
            </w:r>
          </w:p>
          <w:p w14:paraId="114A4F71" w14:textId="2E58F919" w:rsidR="003A3941" w:rsidRPr="003A3941" w:rsidRDefault="003A3941" w:rsidP="00AB385D">
            <w:pPr>
              <w:pStyle w:val="a7"/>
              <w:numPr>
                <w:ilvl w:val="0"/>
                <w:numId w:val="15"/>
              </w:numPr>
              <w:ind w:left="291" w:hanging="284"/>
              <w:rPr>
                <w:rFonts w:cs="Times New Roman"/>
                <w:color w:val="000000" w:themeColor="text1"/>
                <w:sz w:val="24"/>
                <w:szCs w:val="24"/>
                <w:lang w:val="uz-Cyrl-UZ"/>
              </w:rPr>
            </w:pPr>
            <w:r w:rsidRPr="003A3941">
              <w:rPr>
                <w:rFonts w:cs="Times New Roman"/>
                <w:color w:val="000000" w:themeColor="text1"/>
                <w:sz w:val="24"/>
                <w:szCs w:val="24"/>
                <w:lang w:val="uz-Cyrl-UZ"/>
              </w:rPr>
              <w:t>Аёлни исити</w:t>
            </w:r>
            <w:r w:rsidR="004729FB">
              <w:rPr>
                <w:rFonts w:cs="Times New Roman"/>
                <w:color w:val="000000" w:themeColor="text1"/>
                <w:sz w:val="24"/>
                <w:szCs w:val="24"/>
                <w:lang w:val="uz-Cyrl-UZ"/>
              </w:rPr>
              <w:t>нг</w:t>
            </w:r>
          </w:p>
          <w:p w14:paraId="422180C7" w14:textId="694ADAC3" w:rsidR="004729FB" w:rsidRPr="004729FB" w:rsidRDefault="003A3941" w:rsidP="00AB385D">
            <w:pPr>
              <w:pStyle w:val="a7"/>
              <w:numPr>
                <w:ilvl w:val="0"/>
                <w:numId w:val="15"/>
              </w:numPr>
              <w:ind w:left="291" w:hanging="284"/>
              <w:rPr>
                <w:rFonts w:cs="Times New Roman"/>
                <w:color w:val="000000" w:themeColor="text1"/>
                <w:sz w:val="24"/>
                <w:szCs w:val="24"/>
                <w:lang w:val="uz-Cyrl-UZ"/>
              </w:rPr>
            </w:pPr>
            <w:r w:rsidRPr="003A3941">
              <w:rPr>
                <w:rFonts w:cs="Times New Roman"/>
                <w:color w:val="000000" w:themeColor="text1"/>
                <w:sz w:val="24"/>
                <w:szCs w:val="24"/>
                <w:lang w:val="uz-Cyrl-UZ"/>
              </w:rPr>
              <w:t>Қон гуруҳи ва резус-омили, қон</w:t>
            </w:r>
            <w:r w:rsidR="006848B8">
              <w:rPr>
                <w:rFonts w:cs="Times New Roman"/>
                <w:color w:val="000000" w:themeColor="text1"/>
                <w:sz w:val="24"/>
                <w:szCs w:val="24"/>
                <w:lang w:val="uz-Cyrl-UZ"/>
              </w:rPr>
              <w:t>нинг</w:t>
            </w:r>
            <w:r w:rsidRPr="003A3941">
              <w:rPr>
                <w:rFonts w:cs="Times New Roman"/>
                <w:color w:val="000000" w:themeColor="text1"/>
                <w:sz w:val="24"/>
                <w:szCs w:val="24"/>
                <w:lang w:val="uz-Cyrl-UZ"/>
              </w:rPr>
              <w:t xml:space="preserve"> </w:t>
            </w:r>
            <w:r w:rsidR="006848B8" w:rsidRPr="003A3941">
              <w:rPr>
                <w:rFonts w:cs="Times New Roman"/>
                <w:color w:val="000000" w:themeColor="text1"/>
                <w:sz w:val="24"/>
                <w:szCs w:val="24"/>
                <w:lang w:val="uz-Cyrl-UZ"/>
              </w:rPr>
              <w:t xml:space="preserve">умумий </w:t>
            </w:r>
            <w:r w:rsidRPr="003A3941">
              <w:rPr>
                <w:rFonts w:cs="Times New Roman"/>
                <w:color w:val="000000" w:themeColor="text1"/>
                <w:sz w:val="24"/>
                <w:szCs w:val="24"/>
                <w:lang w:val="uz-Cyrl-UZ"/>
              </w:rPr>
              <w:t>таҳлили, коагулограммани аниқлаш учун 20 мл қон оли</w:t>
            </w:r>
            <w:r w:rsidR="004729FB">
              <w:rPr>
                <w:rFonts w:cs="Times New Roman"/>
                <w:color w:val="000000" w:themeColor="text1"/>
                <w:sz w:val="24"/>
                <w:szCs w:val="24"/>
                <w:lang w:val="uz-Cyrl-UZ"/>
              </w:rPr>
              <w:t>нг</w:t>
            </w:r>
          </w:p>
          <w:p w14:paraId="08D9DAF7" w14:textId="5CEA3663" w:rsidR="003A3941" w:rsidRDefault="003A3941" w:rsidP="00AB385D">
            <w:pPr>
              <w:pStyle w:val="a7"/>
              <w:numPr>
                <w:ilvl w:val="0"/>
                <w:numId w:val="15"/>
              </w:numPr>
              <w:ind w:left="291" w:hanging="284"/>
              <w:rPr>
                <w:rFonts w:cs="Times New Roman"/>
                <w:color w:val="000000" w:themeColor="text1"/>
                <w:sz w:val="24"/>
                <w:szCs w:val="24"/>
                <w:lang w:val="uz-Cyrl-UZ"/>
              </w:rPr>
            </w:pPr>
            <w:r>
              <w:rPr>
                <w:rFonts w:cs="Times New Roman"/>
                <w:color w:val="000000" w:themeColor="text1"/>
                <w:sz w:val="24"/>
                <w:szCs w:val="24"/>
                <w:lang w:val="uz-Cyrl-UZ"/>
              </w:rPr>
              <w:t>Фолей катетери</w:t>
            </w:r>
            <w:r w:rsidR="004729FB">
              <w:rPr>
                <w:rFonts w:cs="Times New Roman"/>
                <w:color w:val="000000" w:themeColor="text1"/>
                <w:sz w:val="24"/>
                <w:szCs w:val="24"/>
                <w:lang w:val="uz-Cyrl-UZ"/>
              </w:rPr>
              <w:t>ни ўрнатинг</w:t>
            </w:r>
          </w:p>
          <w:p w14:paraId="07296E6A" w14:textId="029496A9" w:rsidR="003A3941" w:rsidRDefault="003A3941" w:rsidP="00AB385D">
            <w:pPr>
              <w:pStyle w:val="a7"/>
              <w:numPr>
                <w:ilvl w:val="0"/>
                <w:numId w:val="15"/>
              </w:numPr>
              <w:ind w:left="291" w:hanging="284"/>
              <w:rPr>
                <w:rFonts w:cs="Times New Roman"/>
                <w:color w:val="000000" w:themeColor="text1"/>
                <w:sz w:val="24"/>
                <w:szCs w:val="24"/>
                <w:lang w:val="uz-Cyrl-UZ"/>
              </w:rPr>
            </w:pPr>
            <w:r>
              <w:rPr>
                <w:rFonts w:cs="Times New Roman"/>
                <w:color w:val="000000" w:themeColor="text1"/>
                <w:sz w:val="24"/>
                <w:szCs w:val="24"/>
                <w:lang w:val="uz-Cyrl-UZ"/>
              </w:rPr>
              <w:t>Ҳар 15 дақ. тана ҳароратини ўлча</w:t>
            </w:r>
            <w:r w:rsidR="004729FB">
              <w:rPr>
                <w:rFonts w:cs="Times New Roman"/>
                <w:color w:val="000000" w:themeColor="text1"/>
                <w:sz w:val="24"/>
                <w:szCs w:val="24"/>
                <w:lang w:val="uz-Cyrl-UZ"/>
              </w:rPr>
              <w:t>нг</w:t>
            </w:r>
          </w:p>
          <w:p w14:paraId="385F66C7" w14:textId="67BF3E12" w:rsidR="003A3941" w:rsidRDefault="003A3941" w:rsidP="00AB385D">
            <w:pPr>
              <w:pStyle w:val="a7"/>
              <w:numPr>
                <w:ilvl w:val="0"/>
                <w:numId w:val="15"/>
              </w:numPr>
              <w:ind w:left="291" w:hanging="284"/>
              <w:rPr>
                <w:rFonts w:cs="Times New Roman"/>
                <w:color w:val="000000" w:themeColor="text1"/>
                <w:sz w:val="24"/>
                <w:szCs w:val="24"/>
                <w:lang w:val="uz-Cyrl-UZ"/>
              </w:rPr>
            </w:pPr>
            <w:r>
              <w:rPr>
                <w:rFonts w:cs="Times New Roman"/>
                <w:color w:val="000000" w:themeColor="text1"/>
                <w:sz w:val="24"/>
                <w:szCs w:val="24"/>
                <w:lang w:val="uz-Cyrl-UZ"/>
              </w:rPr>
              <w:t>Пульс, АҚБ, НОС (пульсоксиметр, ЭКГ) узлуксиз назорат қили</w:t>
            </w:r>
            <w:r w:rsidR="004729FB">
              <w:rPr>
                <w:rFonts w:cs="Times New Roman"/>
                <w:color w:val="000000" w:themeColor="text1"/>
                <w:sz w:val="24"/>
                <w:szCs w:val="24"/>
                <w:lang w:val="uz-Cyrl-UZ"/>
              </w:rPr>
              <w:t>нг</w:t>
            </w:r>
          </w:p>
          <w:p w14:paraId="056D55EB" w14:textId="4566778F" w:rsidR="003A3941" w:rsidRDefault="003A3941" w:rsidP="00AB385D">
            <w:pPr>
              <w:pStyle w:val="a7"/>
              <w:numPr>
                <w:ilvl w:val="0"/>
                <w:numId w:val="15"/>
              </w:numPr>
              <w:ind w:left="291" w:hanging="284"/>
              <w:rPr>
                <w:rFonts w:cs="Times New Roman"/>
                <w:color w:val="000000" w:themeColor="text1"/>
                <w:sz w:val="24"/>
                <w:szCs w:val="24"/>
                <w:lang w:val="uz-Cyrl-UZ"/>
              </w:rPr>
            </w:pPr>
            <w:r>
              <w:rPr>
                <w:rFonts w:cs="Times New Roman"/>
                <w:color w:val="000000" w:themeColor="text1"/>
                <w:sz w:val="24"/>
                <w:szCs w:val="24"/>
                <w:lang w:val="uz-Cyrl-UZ"/>
              </w:rPr>
              <w:t>в/и катетер</w:t>
            </w:r>
            <w:r w:rsidR="003B5D5A">
              <w:rPr>
                <w:rFonts w:cs="Times New Roman"/>
                <w:color w:val="000000" w:themeColor="text1"/>
                <w:sz w:val="24"/>
                <w:szCs w:val="24"/>
                <w:lang w:val="uz-Cyrl-UZ"/>
              </w:rPr>
              <w:t>ини</w:t>
            </w:r>
            <w:r>
              <w:rPr>
                <w:rFonts w:cs="Times New Roman"/>
                <w:color w:val="000000" w:themeColor="text1"/>
                <w:sz w:val="24"/>
                <w:szCs w:val="24"/>
                <w:lang w:val="uz-Cyrl-UZ"/>
              </w:rPr>
              <w:t xml:space="preserve"> ўрнати</w:t>
            </w:r>
            <w:r w:rsidR="004729FB">
              <w:rPr>
                <w:rFonts w:cs="Times New Roman"/>
                <w:color w:val="000000" w:themeColor="text1"/>
                <w:sz w:val="24"/>
                <w:szCs w:val="24"/>
                <w:lang w:val="uz-Cyrl-UZ"/>
              </w:rPr>
              <w:t>нг</w:t>
            </w:r>
            <w:r>
              <w:rPr>
                <w:rFonts w:cs="Times New Roman"/>
                <w:color w:val="000000" w:themeColor="text1"/>
                <w:sz w:val="24"/>
                <w:szCs w:val="24"/>
                <w:lang w:val="uz-Cyrl-UZ"/>
              </w:rPr>
              <w:t xml:space="preserve"> (икки канюля </w:t>
            </w:r>
            <w:r w:rsidRPr="003A3941">
              <w:rPr>
                <w:rFonts w:cs="Times New Roman"/>
                <w:color w:val="000000" w:themeColor="text1"/>
                <w:sz w:val="24"/>
                <w:szCs w:val="24"/>
                <w:lang w:val="uz-Cyrl-UZ"/>
              </w:rPr>
              <w:t>≤ 16 G)</w:t>
            </w:r>
          </w:p>
          <w:p w14:paraId="13AC5A24" w14:textId="77777777" w:rsidR="00E94F5F" w:rsidRDefault="00E94F5F" w:rsidP="00AB385D">
            <w:pPr>
              <w:pStyle w:val="a7"/>
              <w:numPr>
                <w:ilvl w:val="0"/>
                <w:numId w:val="15"/>
              </w:numPr>
              <w:ind w:left="291" w:hanging="284"/>
              <w:rPr>
                <w:rFonts w:cs="Times New Roman"/>
                <w:color w:val="000000" w:themeColor="text1"/>
                <w:sz w:val="24"/>
                <w:szCs w:val="24"/>
                <w:lang w:val="uz-Cyrl-UZ"/>
              </w:rPr>
            </w:pPr>
            <w:r w:rsidRPr="00E94F5F">
              <w:rPr>
                <w:rFonts w:cs="Times New Roman"/>
                <w:color w:val="000000" w:themeColor="text1"/>
                <w:sz w:val="24"/>
                <w:szCs w:val="24"/>
                <w:lang w:val="uz-Cyrl-UZ"/>
              </w:rPr>
              <w:t xml:space="preserve">Клиник жиҳатдан зарур бўлса, иложи борича тезроқ </w:t>
            </w:r>
            <w:r>
              <w:rPr>
                <w:rFonts w:cs="Times New Roman"/>
                <w:color w:val="000000" w:themeColor="text1"/>
                <w:sz w:val="24"/>
                <w:szCs w:val="24"/>
                <w:lang w:val="uz-Cyrl-UZ"/>
              </w:rPr>
              <w:t xml:space="preserve">эритроцитар массани </w:t>
            </w:r>
            <w:r w:rsidRPr="00E94F5F">
              <w:rPr>
                <w:rFonts w:cs="Times New Roman"/>
                <w:color w:val="000000" w:themeColor="text1"/>
                <w:sz w:val="24"/>
                <w:szCs w:val="24"/>
                <w:lang w:val="uz-Cyrl-UZ"/>
              </w:rPr>
              <w:t>қуйиш</w:t>
            </w:r>
            <w:r>
              <w:rPr>
                <w:rFonts w:cs="Times New Roman"/>
                <w:color w:val="000000" w:themeColor="text1"/>
                <w:sz w:val="24"/>
                <w:szCs w:val="24"/>
                <w:lang w:val="uz-Cyrl-UZ"/>
              </w:rPr>
              <w:t>ни бошланг</w:t>
            </w:r>
          </w:p>
          <w:p w14:paraId="7EF81D8F" w14:textId="399F78F5" w:rsidR="00E94F5F" w:rsidRPr="003A3941" w:rsidRDefault="00E94F5F" w:rsidP="00AB385D">
            <w:pPr>
              <w:pStyle w:val="a7"/>
              <w:numPr>
                <w:ilvl w:val="0"/>
                <w:numId w:val="15"/>
              </w:numPr>
              <w:ind w:left="291" w:hanging="284"/>
              <w:rPr>
                <w:rFonts w:cs="Times New Roman"/>
                <w:color w:val="000000" w:themeColor="text1"/>
                <w:sz w:val="24"/>
                <w:szCs w:val="24"/>
                <w:lang w:val="uz-Cyrl-UZ"/>
              </w:rPr>
            </w:pPr>
            <w:r w:rsidRPr="00E94F5F">
              <w:rPr>
                <w:rFonts w:cs="Times New Roman"/>
                <w:color w:val="000000" w:themeColor="text1"/>
                <w:sz w:val="24"/>
                <w:szCs w:val="24"/>
                <w:lang w:val="uz-Cyrl-UZ"/>
              </w:rPr>
              <w:t xml:space="preserve">Қон </w:t>
            </w:r>
            <w:r>
              <w:rPr>
                <w:rFonts w:cs="Times New Roman"/>
                <w:color w:val="000000" w:themeColor="text1"/>
                <w:sz w:val="24"/>
                <w:szCs w:val="24"/>
                <w:lang w:val="uz-Cyrl-UZ"/>
              </w:rPr>
              <w:t>етказиб берилгунга қадар</w:t>
            </w:r>
            <w:r w:rsidRPr="00E94F5F">
              <w:rPr>
                <w:rFonts w:cs="Times New Roman"/>
                <w:color w:val="000000" w:themeColor="text1"/>
                <w:sz w:val="24"/>
                <w:szCs w:val="24"/>
                <w:lang w:val="uz-Cyrl-UZ"/>
              </w:rPr>
              <w:t>, 3,5 литр илиқ эритмалар</w:t>
            </w:r>
            <w:r>
              <w:rPr>
                <w:rFonts w:cs="Times New Roman"/>
                <w:color w:val="000000" w:themeColor="text1"/>
                <w:sz w:val="24"/>
                <w:szCs w:val="24"/>
                <w:lang w:val="uz-Cyrl-UZ"/>
              </w:rPr>
              <w:t>ни юборинг</w:t>
            </w:r>
            <w:r w:rsidRPr="00E94F5F">
              <w:rPr>
                <w:rFonts w:cs="Times New Roman"/>
                <w:color w:val="000000" w:themeColor="text1"/>
                <w:sz w:val="24"/>
                <w:szCs w:val="24"/>
                <w:lang w:val="uz-Cyrl-UZ"/>
              </w:rPr>
              <w:t>: 2 литр</w:t>
            </w:r>
            <w:r>
              <w:rPr>
                <w:rFonts w:cs="Times New Roman"/>
                <w:color w:val="000000" w:themeColor="text1"/>
                <w:sz w:val="24"/>
                <w:szCs w:val="24"/>
                <w:lang w:val="uz-Cyrl-UZ"/>
              </w:rPr>
              <w:t xml:space="preserve"> </w:t>
            </w:r>
            <w:r w:rsidRPr="00E94F5F">
              <w:rPr>
                <w:rFonts w:cs="Times New Roman"/>
                <w:color w:val="000000" w:themeColor="text1"/>
                <w:sz w:val="24"/>
                <w:szCs w:val="24"/>
                <w:lang w:val="uz-Cyrl-UZ"/>
              </w:rPr>
              <w:t>кристаллоидлар</w:t>
            </w:r>
            <w:r>
              <w:rPr>
                <w:rFonts w:cs="Times New Roman"/>
                <w:color w:val="000000" w:themeColor="text1"/>
                <w:sz w:val="24"/>
                <w:szCs w:val="24"/>
                <w:lang w:val="uz-Cyrl-UZ"/>
              </w:rPr>
              <w:t>ни</w:t>
            </w:r>
            <w:r w:rsidRPr="00E94F5F">
              <w:rPr>
                <w:rFonts w:cs="Times New Roman"/>
                <w:color w:val="000000" w:themeColor="text1"/>
                <w:sz w:val="24"/>
                <w:szCs w:val="24"/>
                <w:lang w:val="uz-Cyrl-UZ"/>
              </w:rPr>
              <w:t>, 1,5 литр</w:t>
            </w:r>
            <w:r>
              <w:rPr>
                <w:rFonts w:cs="Times New Roman"/>
                <w:color w:val="000000" w:themeColor="text1"/>
                <w:sz w:val="24"/>
                <w:szCs w:val="24"/>
                <w:lang w:val="uz-Cyrl-UZ"/>
              </w:rPr>
              <w:t xml:space="preserve"> </w:t>
            </w:r>
            <w:r w:rsidRPr="00E94F5F">
              <w:rPr>
                <w:rFonts w:cs="Times New Roman"/>
                <w:color w:val="000000" w:themeColor="text1"/>
                <w:sz w:val="24"/>
                <w:szCs w:val="24"/>
                <w:lang w:val="uz-Cyrl-UZ"/>
              </w:rPr>
              <w:t>коллоидлар</w:t>
            </w:r>
            <w:r>
              <w:rPr>
                <w:rFonts w:cs="Times New Roman"/>
                <w:color w:val="000000" w:themeColor="text1"/>
                <w:sz w:val="24"/>
                <w:szCs w:val="24"/>
                <w:lang w:val="uz-Cyrl-UZ"/>
              </w:rPr>
              <w:t>ни</w:t>
            </w:r>
            <w:r w:rsidRPr="00E94F5F">
              <w:rPr>
                <w:rFonts w:cs="Times New Roman"/>
                <w:color w:val="000000" w:themeColor="text1"/>
                <w:sz w:val="24"/>
                <w:szCs w:val="24"/>
                <w:lang w:val="uz-Cyrl-UZ"/>
              </w:rPr>
              <w:t xml:space="preserve"> (желатин, </w:t>
            </w:r>
            <w:r>
              <w:rPr>
                <w:rFonts w:cs="Times New Roman"/>
                <w:color w:val="000000" w:themeColor="text1"/>
                <w:sz w:val="24"/>
                <w:szCs w:val="24"/>
                <w:lang w:val="uz-Cyrl-UZ"/>
              </w:rPr>
              <w:t>ГЭК</w:t>
            </w:r>
            <w:r w:rsidRPr="00E94F5F">
              <w:rPr>
                <w:rFonts w:cs="Times New Roman"/>
                <w:color w:val="000000" w:themeColor="text1"/>
                <w:sz w:val="24"/>
                <w:szCs w:val="24"/>
                <w:lang w:val="uz-Cyrl-UZ"/>
              </w:rPr>
              <w:t>). Қон кетиш</w:t>
            </w:r>
            <w:r>
              <w:rPr>
                <w:rFonts w:cs="Times New Roman"/>
                <w:color w:val="000000" w:themeColor="text1"/>
                <w:sz w:val="24"/>
                <w:szCs w:val="24"/>
                <w:lang w:val="uz-Cyrl-UZ"/>
              </w:rPr>
              <w:t>и</w:t>
            </w:r>
            <w:r w:rsidRPr="00E94F5F">
              <w:rPr>
                <w:rFonts w:cs="Times New Roman"/>
                <w:color w:val="000000" w:themeColor="text1"/>
                <w:sz w:val="24"/>
                <w:szCs w:val="24"/>
                <w:lang w:val="uz-Cyrl-UZ"/>
              </w:rPr>
              <w:t xml:space="preserve"> пайтида гидрокси</w:t>
            </w:r>
            <w:r>
              <w:rPr>
                <w:rFonts w:cs="Times New Roman"/>
                <w:color w:val="000000" w:themeColor="text1"/>
                <w:sz w:val="24"/>
                <w:szCs w:val="24"/>
                <w:lang w:val="uz-Cyrl-UZ"/>
              </w:rPr>
              <w:t>э</w:t>
            </w:r>
            <w:r w:rsidRPr="00E94F5F">
              <w:rPr>
                <w:rFonts w:cs="Times New Roman"/>
                <w:color w:val="000000" w:themeColor="text1"/>
                <w:sz w:val="24"/>
                <w:szCs w:val="24"/>
                <w:lang w:val="uz-Cyrl-UZ"/>
              </w:rPr>
              <w:t xml:space="preserve">тилкрахмални </w:t>
            </w:r>
            <w:r>
              <w:rPr>
                <w:rFonts w:cs="Times New Roman"/>
                <w:color w:val="000000" w:themeColor="text1"/>
                <w:sz w:val="24"/>
                <w:szCs w:val="24"/>
                <w:lang w:val="uz-Cyrl-UZ"/>
              </w:rPr>
              <w:t>қўллаш тавсия этилмайди</w:t>
            </w:r>
            <w:r w:rsidRPr="00E94F5F">
              <w:rPr>
                <w:rFonts w:cs="Times New Roman"/>
                <w:color w:val="000000" w:themeColor="text1"/>
                <w:sz w:val="24"/>
                <w:szCs w:val="24"/>
                <w:lang w:val="uz-Cyrl-UZ"/>
              </w:rPr>
              <w:t>, ҳаётий зарур</w:t>
            </w:r>
            <w:r>
              <w:rPr>
                <w:rFonts w:cs="Times New Roman"/>
                <w:color w:val="000000" w:themeColor="text1"/>
                <w:sz w:val="24"/>
                <w:szCs w:val="24"/>
                <w:lang w:val="uz-Cyrl-UZ"/>
              </w:rPr>
              <w:t xml:space="preserve"> ҳолатлар </w:t>
            </w:r>
            <w:r w:rsidRPr="00E94F5F">
              <w:rPr>
                <w:rFonts w:cs="Times New Roman"/>
                <w:color w:val="000000" w:themeColor="text1"/>
                <w:sz w:val="24"/>
                <w:szCs w:val="24"/>
                <w:lang w:val="uz-Cyrl-UZ"/>
              </w:rPr>
              <w:t>бундан мустасно</w:t>
            </w:r>
          </w:p>
        </w:tc>
      </w:tr>
    </w:tbl>
    <w:p w14:paraId="75C9920B" w14:textId="0705748E" w:rsidR="0021077B" w:rsidRPr="0021077B" w:rsidRDefault="00387BE0" w:rsidP="00AB385D">
      <w:pPr>
        <w:pStyle w:val="a7"/>
        <w:numPr>
          <w:ilvl w:val="0"/>
          <w:numId w:val="13"/>
        </w:numPr>
        <w:spacing w:before="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Қон кетиши </w:t>
      </w:r>
      <w:r w:rsidR="003B3B35">
        <w:rPr>
          <w:rFonts w:cs="Times New Roman"/>
          <w:color w:val="000000" w:themeColor="text1"/>
          <w:sz w:val="24"/>
          <w:szCs w:val="24"/>
          <w:lang w:val="uz-Cyrl-UZ"/>
        </w:rPr>
        <w:t>бошланишидан</w:t>
      </w:r>
      <w:r>
        <w:rPr>
          <w:rFonts w:cs="Times New Roman"/>
          <w:color w:val="000000" w:themeColor="text1"/>
          <w:sz w:val="24"/>
          <w:szCs w:val="24"/>
          <w:lang w:val="uz-Cyrl-UZ"/>
        </w:rPr>
        <w:t xml:space="preserve"> 10-20 дақиқа ўтгунга қадар </w:t>
      </w:r>
      <w:r w:rsidRPr="00387BE0">
        <w:rPr>
          <w:rFonts w:cs="Times New Roman"/>
          <w:color w:val="000000" w:themeColor="text1"/>
          <w:sz w:val="24"/>
          <w:szCs w:val="24"/>
          <w:lang w:val="uz-Cyrl-UZ"/>
        </w:rPr>
        <w:t>1-босқич муолажалар</w:t>
      </w:r>
      <w:r w:rsidR="003B5D5A">
        <w:rPr>
          <w:rFonts w:cs="Times New Roman"/>
          <w:color w:val="000000" w:themeColor="text1"/>
          <w:sz w:val="24"/>
          <w:szCs w:val="24"/>
          <w:lang w:val="uz-Cyrl-UZ"/>
        </w:rPr>
        <w:t>и</w:t>
      </w:r>
      <w:r>
        <w:rPr>
          <w:rFonts w:cs="Times New Roman"/>
          <w:color w:val="000000" w:themeColor="text1"/>
          <w:sz w:val="24"/>
          <w:szCs w:val="24"/>
          <w:lang w:val="uz-Cyrl-UZ"/>
        </w:rPr>
        <w:t xml:space="preserve">ни </w:t>
      </w:r>
      <w:r w:rsidR="00B16C08">
        <w:rPr>
          <w:rFonts w:cs="Times New Roman"/>
          <w:color w:val="000000" w:themeColor="text1"/>
          <w:sz w:val="24"/>
          <w:szCs w:val="24"/>
          <w:lang w:val="uz-Cyrl-UZ"/>
        </w:rPr>
        <w:t xml:space="preserve">бажаришни </w:t>
      </w:r>
      <w:r>
        <w:rPr>
          <w:rFonts w:cs="Times New Roman"/>
          <w:color w:val="000000" w:themeColor="text1"/>
          <w:sz w:val="24"/>
          <w:szCs w:val="24"/>
          <w:lang w:val="uz-Cyrl-UZ"/>
        </w:rPr>
        <w:t>давом эттириш керак</w:t>
      </w:r>
      <w:r w:rsidR="0021077B" w:rsidRPr="0021077B">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6D6CFD" w:rsidRPr="00662F73" w14:paraId="0E375193" w14:textId="77777777" w:rsidTr="00980E62">
        <w:tc>
          <w:tcPr>
            <w:tcW w:w="484" w:type="dxa"/>
            <w:shd w:val="clear" w:color="auto" w:fill="9CC2E5" w:themeFill="accent1" w:themeFillTint="99"/>
            <w:vAlign w:val="center"/>
          </w:tcPr>
          <w:p w14:paraId="36FA8911" w14:textId="5C8FE539" w:rsidR="006D6CFD" w:rsidRPr="00332098" w:rsidRDefault="0021077B"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3С</w:t>
            </w:r>
          </w:p>
        </w:tc>
        <w:tc>
          <w:tcPr>
            <w:tcW w:w="9440" w:type="dxa"/>
            <w:shd w:val="clear" w:color="auto" w:fill="F7CAAC" w:themeFill="accent2" w:themeFillTint="66"/>
          </w:tcPr>
          <w:p w14:paraId="44691429" w14:textId="743EBBB2" w:rsidR="006D6CFD" w:rsidRPr="00B16C08" w:rsidRDefault="00B16C08" w:rsidP="007F350B">
            <w:pPr>
              <w:jc w:val="both"/>
              <w:rPr>
                <w:color w:val="000000" w:themeColor="text1"/>
                <w:sz w:val="24"/>
                <w:szCs w:val="24"/>
                <w:lang w:val="uz-Cyrl-UZ"/>
              </w:rPr>
            </w:pPr>
            <w:r>
              <w:rPr>
                <w:color w:val="000000" w:themeColor="text1"/>
                <w:sz w:val="24"/>
                <w:szCs w:val="24"/>
                <w:lang w:val="uz-Cyrl-UZ"/>
              </w:rPr>
              <w:t>Юқорида кўрсат</w:t>
            </w:r>
            <w:r w:rsidRPr="00B16C08">
              <w:rPr>
                <w:color w:val="000000" w:themeColor="text1"/>
                <w:sz w:val="24"/>
                <w:szCs w:val="24"/>
                <w:lang w:val="uz-Cyrl-UZ"/>
              </w:rPr>
              <w:t xml:space="preserve">илган </w:t>
            </w:r>
            <w:r>
              <w:rPr>
                <w:color w:val="000000" w:themeColor="text1"/>
                <w:sz w:val="24"/>
                <w:szCs w:val="24"/>
                <w:lang w:val="uz-Cyrl-UZ"/>
              </w:rPr>
              <w:t>тадбирлар</w:t>
            </w:r>
            <w:r w:rsidRPr="00B16C08">
              <w:rPr>
                <w:color w:val="000000" w:themeColor="text1"/>
                <w:sz w:val="24"/>
                <w:szCs w:val="24"/>
                <w:lang w:val="uz-Cyrl-UZ"/>
              </w:rPr>
              <w:t xml:space="preserve"> самара</w:t>
            </w:r>
            <w:r w:rsidR="00C81300">
              <w:rPr>
                <w:color w:val="000000" w:themeColor="text1"/>
                <w:sz w:val="24"/>
                <w:szCs w:val="24"/>
                <w:lang w:val="uz-Cyrl-UZ"/>
              </w:rPr>
              <w:t>сиз бўлса</w:t>
            </w:r>
            <w:r>
              <w:rPr>
                <w:color w:val="000000" w:themeColor="text1"/>
                <w:sz w:val="24"/>
                <w:szCs w:val="24"/>
                <w:lang w:val="uz-Cyrl-UZ"/>
              </w:rPr>
              <w:t xml:space="preserve"> </w:t>
            </w:r>
            <w:r w:rsidRPr="00B16C08">
              <w:rPr>
                <w:color w:val="000000" w:themeColor="text1"/>
                <w:sz w:val="24"/>
                <w:szCs w:val="24"/>
                <w:lang w:val="uz-Cyrl-UZ"/>
              </w:rPr>
              <w:t xml:space="preserve">ва қон </w:t>
            </w:r>
            <w:r>
              <w:rPr>
                <w:color w:val="000000" w:themeColor="text1"/>
                <w:sz w:val="24"/>
                <w:szCs w:val="24"/>
                <w:lang w:val="uz-Cyrl-UZ"/>
              </w:rPr>
              <w:t>кетиши давом эта</w:t>
            </w:r>
            <w:r w:rsidRPr="00B16C08">
              <w:rPr>
                <w:color w:val="000000" w:themeColor="text1"/>
                <w:sz w:val="24"/>
                <w:szCs w:val="24"/>
                <w:lang w:val="uz-Cyrl-UZ"/>
              </w:rPr>
              <w:t>ётган бўлса,</w:t>
            </w:r>
            <w:r w:rsidR="007F350B">
              <w:rPr>
                <w:color w:val="000000" w:themeColor="text1"/>
                <w:sz w:val="24"/>
                <w:szCs w:val="24"/>
                <w:lang w:val="uz-Cyrl-UZ"/>
              </w:rPr>
              <w:t xml:space="preserve"> </w:t>
            </w:r>
            <w:r w:rsidR="007F350B" w:rsidRPr="00B16C08">
              <w:rPr>
                <w:color w:val="000000" w:themeColor="text1"/>
                <w:sz w:val="24"/>
                <w:szCs w:val="24"/>
                <w:lang w:val="uz-Cyrl-UZ"/>
              </w:rPr>
              <w:t>кўп</w:t>
            </w:r>
            <w:r w:rsidR="007F350B">
              <w:rPr>
                <w:color w:val="000000" w:themeColor="text1"/>
                <w:sz w:val="24"/>
                <w:szCs w:val="24"/>
                <w:lang w:val="uz-Cyrl-UZ"/>
              </w:rPr>
              <w:t xml:space="preserve"> </w:t>
            </w:r>
            <w:r w:rsidR="007F350B" w:rsidRPr="00B16C08">
              <w:rPr>
                <w:color w:val="000000" w:themeColor="text1"/>
                <w:sz w:val="24"/>
                <w:szCs w:val="24"/>
                <w:lang w:val="uz-Cyrl-UZ"/>
              </w:rPr>
              <w:t>аёллар</w:t>
            </w:r>
            <w:r w:rsidR="007F350B">
              <w:rPr>
                <w:color w:val="000000" w:themeColor="text1"/>
                <w:sz w:val="24"/>
                <w:szCs w:val="24"/>
                <w:lang w:val="uz-Cyrl-UZ"/>
              </w:rPr>
              <w:t xml:space="preserve">да </w:t>
            </w:r>
            <w:r w:rsidRPr="00B16C08">
              <w:rPr>
                <w:color w:val="000000" w:themeColor="text1"/>
                <w:sz w:val="24"/>
                <w:szCs w:val="24"/>
                <w:lang w:val="uz-Cyrl-UZ"/>
              </w:rPr>
              <w:t xml:space="preserve">қон кетишининг ягона ёки асосий сабаби бўлган </w:t>
            </w:r>
            <w:r w:rsidR="007F350B" w:rsidRPr="00B16C08">
              <w:rPr>
                <w:color w:val="000000" w:themeColor="text1"/>
                <w:sz w:val="24"/>
                <w:szCs w:val="24"/>
                <w:lang w:val="uz-Cyrl-UZ"/>
              </w:rPr>
              <w:t>бачадон атонияси</w:t>
            </w:r>
            <w:r w:rsidR="007F350B">
              <w:rPr>
                <w:color w:val="000000" w:themeColor="text1"/>
                <w:sz w:val="24"/>
                <w:szCs w:val="24"/>
                <w:lang w:val="uz-Cyrl-UZ"/>
              </w:rPr>
              <w:t xml:space="preserve">да </w:t>
            </w:r>
            <w:r w:rsidRPr="00B16C08">
              <w:rPr>
                <w:color w:val="000000" w:themeColor="text1"/>
                <w:sz w:val="24"/>
                <w:szCs w:val="24"/>
                <w:lang w:val="uz-Cyrl-UZ"/>
              </w:rPr>
              <w:t xml:space="preserve">биринчи </w:t>
            </w:r>
            <w:r w:rsidR="007F350B">
              <w:rPr>
                <w:color w:val="000000" w:themeColor="text1"/>
                <w:sz w:val="24"/>
                <w:szCs w:val="24"/>
                <w:lang w:val="uz-Cyrl-UZ"/>
              </w:rPr>
              <w:t xml:space="preserve">навбатда бажариладиган </w:t>
            </w:r>
            <w:r w:rsidR="00D92945" w:rsidRPr="00D92945">
              <w:rPr>
                <w:color w:val="000000" w:themeColor="text1"/>
                <w:sz w:val="24"/>
                <w:szCs w:val="24"/>
                <w:lang w:val="uz-Cyrl-UZ"/>
              </w:rPr>
              <w:t>бошқариладиган</w:t>
            </w:r>
            <w:r w:rsidR="00D92945">
              <w:rPr>
                <w:color w:val="000000" w:themeColor="text1"/>
                <w:sz w:val="24"/>
                <w:szCs w:val="24"/>
                <w:lang w:val="uz-Cyrl-UZ"/>
              </w:rPr>
              <w:t xml:space="preserve"> </w:t>
            </w:r>
            <w:r w:rsidR="007F350B" w:rsidRPr="00B16C08">
              <w:rPr>
                <w:color w:val="000000" w:themeColor="text1"/>
                <w:sz w:val="24"/>
                <w:szCs w:val="24"/>
                <w:lang w:val="uz-Cyrl-UZ"/>
              </w:rPr>
              <w:t>бачадон бал</w:t>
            </w:r>
            <w:r w:rsidR="007F350B">
              <w:rPr>
                <w:color w:val="000000" w:themeColor="text1"/>
                <w:sz w:val="24"/>
                <w:szCs w:val="24"/>
                <w:lang w:val="uz-Cyrl-UZ"/>
              </w:rPr>
              <w:t>л</w:t>
            </w:r>
            <w:r w:rsidR="007F350B" w:rsidRPr="00B16C08">
              <w:rPr>
                <w:color w:val="000000" w:themeColor="text1"/>
                <w:sz w:val="24"/>
                <w:szCs w:val="24"/>
                <w:lang w:val="uz-Cyrl-UZ"/>
              </w:rPr>
              <w:t>он</w:t>
            </w:r>
            <w:r w:rsidR="007F350B">
              <w:rPr>
                <w:color w:val="000000" w:themeColor="text1"/>
                <w:sz w:val="24"/>
                <w:szCs w:val="24"/>
                <w:lang w:val="uz-Cyrl-UZ"/>
              </w:rPr>
              <w:t>ли</w:t>
            </w:r>
            <w:r w:rsidR="007F350B" w:rsidRPr="00B16C08">
              <w:rPr>
                <w:color w:val="000000" w:themeColor="text1"/>
                <w:sz w:val="24"/>
                <w:szCs w:val="24"/>
                <w:lang w:val="uz-Cyrl-UZ"/>
              </w:rPr>
              <w:t xml:space="preserve"> тампонадасини ўтказинг</w:t>
            </w:r>
            <w:r w:rsidR="0004466D">
              <w:rPr>
                <w:color w:val="000000" w:themeColor="text1"/>
                <w:sz w:val="24"/>
                <w:szCs w:val="24"/>
                <w:lang w:val="uz-Cyrl-UZ"/>
              </w:rPr>
              <w:t xml:space="preserve"> (имконият мавжуд бўлганда)</w:t>
            </w:r>
            <w:r w:rsidR="007F350B">
              <w:rPr>
                <w:color w:val="000000" w:themeColor="text1"/>
                <w:sz w:val="24"/>
                <w:szCs w:val="24"/>
                <w:lang w:val="uz-Cyrl-UZ"/>
              </w:rPr>
              <w:t>.</w:t>
            </w:r>
            <w:r w:rsidR="006C1C0C">
              <w:rPr>
                <w:color w:val="000000" w:themeColor="text1"/>
                <w:sz w:val="24"/>
                <w:szCs w:val="24"/>
                <w:lang w:val="uz-Cyrl-UZ"/>
              </w:rPr>
              <w:t>*</w:t>
            </w:r>
          </w:p>
        </w:tc>
      </w:tr>
    </w:tbl>
    <w:p w14:paraId="7B411E5C" w14:textId="63447A3E" w:rsidR="006D6CFD" w:rsidRDefault="006C1C0C" w:rsidP="006C1C0C">
      <w:pPr>
        <w:spacing w:after="240" w:line="240" w:lineRule="auto"/>
        <w:jc w:val="both"/>
        <w:rPr>
          <w:rFonts w:cs="Times New Roman"/>
          <w:color w:val="000000" w:themeColor="text1"/>
          <w:sz w:val="24"/>
          <w:szCs w:val="24"/>
          <w:lang w:val="uz-Cyrl-UZ"/>
        </w:rPr>
      </w:pPr>
      <w:r>
        <w:rPr>
          <w:rFonts w:cs="Times New Roman"/>
          <w:color w:val="000000" w:themeColor="text1"/>
          <w:sz w:val="24"/>
          <w:szCs w:val="24"/>
          <w:lang w:val="uz-Cyrl-UZ"/>
        </w:rPr>
        <w:tab/>
        <w:t>*</w:t>
      </w:r>
      <w:r w:rsidR="000133C6">
        <w:rPr>
          <w:rFonts w:cs="Times New Roman"/>
          <w:color w:val="000000" w:themeColor="text1"/>
          <w:sz w:val="24"/>
          <w:szCs w:val="24"/>
          <w:lang w:val="uz-Cyrl-UZ"/>
        </w:rPr>
        <w:t>7</w:t>
      </w:r>
      <w:r>
        <w:rPr>
          <w:rFonts w:cs="Times New Roman"/>
          <w:color w:val="000000" w:themeColor="text1"/>
          <w:sz w:val="24"/>
          <w:szCs w:val="24"/>
          <w:lang w:val="uz-Cyrl-UZ"/>
        </w:rPr>
        <w:t>-илова</w:t>
      </w:r>
      <w:r w:rsidR="00C81300">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737879" w:rsidRPr="00662F73" w14:paraId="20C3C60F" w14:textId="77777777" w:rsidTr="00980E62">
        <w:tc>
          <w:tcPr>
            <w:tcW w:w="484" w:type="dxa"/>
            <w:shd w:val="clear" w:color="auto" w:fill="9CC2E5" w:themeFill="accent1" w:themeFillTint="99"/>
            <w:vAlign w:val="center"/>
          </w:tcPr>
          <w:p w14:paraId="5BBAD0E5" w14:textId="083E91F5" w:rsidR="00737879" w:rsidRPr="00332098" w:rsidRDefault="0021077B"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2В</w:t>
            </w:r>
          </w:p>
        </w:tc>
        <w:tc>
          <w:tcPr>
            <w:tcW w:w="9440" w:type="dxa"/>
            <w:shd w:val="clear" w:color="auto" w:fill="F7CAAC" w:themeFill="accent2" w:themeFillTint="66"/>
          </w:tcPr>
          <w:p w14:paraId="28ECD568" w14:textId="1785B1EE" w:rsidR="00737879" w:rsidRPr="00B36630" w:rsidRDefault="006C1C0C" w:rsidP="00980E62">
            <w:pPr>
              <w:jc w:val="both"/>
              <w:rPr>
                <w:color w:val="000000" w:themeColor="text1"/>
                <w:sz w:val="24"/>
                <w:szCs w:val="24"/>
                <w:lang w:val="uz-Cyrl-UZ"/>
              </w:rPr>
            </w:pPr>
            <w:r>
              <w:rPr>
                <w:color w:val="000000" w:themeColor="text1"/>
                <w:sz w:val="24"/>
                <w:szCs w:val="24"/>
                <w:lang w:val="uz-Cyrl-UZ"/>
              </w:rPr>
              <w:t xml:space="preserve">Рефрактер қон кетишларида бачадон баллонли тампонадаси </w:t>
            </w:r>
            <w:r w:rsidR="00B24B50">
              <w:rPr>
                <w:color w:val="000000" w:themeColor="text1"/>
                <w:sz w:val="24"/>
                <w:szCs w:val="24"/>
                <w:lang w:val="uz-Cyrl-UZ"/>
              </w:rPr>
              <w:t xml:space="preserve">ва </w:t>
            </w:r>
            <w:r>
              <w:rPr>
                <w:color w:val="000000" w:themeColor="text1"/>
                <w:sz w:val="24"/>
                <w:szCs w:val="24"/>
                <w:lang w:val="uz-Cyrl-UZ"/>
              </w:rPr>
              <w:t>бачадон компрессион чоклари</w:t>
            </w:r>
            <w:r w:rsidR="00EE0202">
              <w:rPr>
                <w:color w:val="000000" w:themeColor="text1"/>
                <w:sz w:val="24"/>
                <w:szCs w:val="24"/>
                <w:lang w:val="uz-Cyrl-UZ"/>
              </w:rPr>
              <w:t>ни қўйиш билан</w:t>
            </w:r>
            <w:r>
              <w:rPr>
                <w:color w:val="000000" w:themeColor="text1"/>
                <w:sz w:val="24"/>
                <w:szCs w:val="24"/>
                <w:lang w:val="uz-Cyrl-UZ"/>
              </w:rPr>
              <w:t xml:space="preserve"> биргаликда қўлланилиши мумкин.</w:t>
            </w:r>
          </w:p>
        </w:tc>
      </w:tr>
    </w:tbl>
    <w:p w14:paraId="5DE67ADD" w14:textId="2CB31C27" w:rsidR="00470744" w:rsidRDefault="008B1D94" w:rsidP="00A926DA">
      <w:pPr>
        <w:spacing w:before="120" w:after="120" w:line="240" w:lineRule="auto"/>
        <w:jc w:val="both"/>
        <w:rPr>
          <w:color w:val="000000" w:themeColor="text1"/>
          <w:sz w:val="24"/>
          <w:szCs w:val="24"/>
          <w:lang w:val="uz-Cyrl-UZ"/>
        </w:rPr>
      </w:pPr>
      <w:r w:rsidRPr="008B1D94">
        <w:rPr>
          <w:rFonts w:cs="Times New Roman"/>
          <w:color w:val="000000" w:themeColor="text1"/>
          <w:sz w:val="24"/>
          <w:szCs w:val="24"/>
          <w:lang w:val="uz-Cyrl-UZ"/>
        </w:rPr>
        <w:t xml:space="preserve">Бачадон ва </w:t>
      </w:r>
      <w:r>
        <w:rPr>
          <w:rFonts w:cs="Times New Roman"/>
          <w:color w:val="000000" w:themeColor="text1"/>
          <w:sz w:val="24"/>
          <w:szCs w:val="24"/>
          <w:lang w:val="uz-Cyrl-UZ"/>
        </w:rPr>
        <w:t xml:space="preserve">қин баллонларини </w:t>
      </w:r>
      <w:r w:rsidRPr="008B1D94">
        <w:rPr>
          <w:rFonts w:cs="Times New Roman"/>
          <w:color w:val="000000" w:themeColor="text1"/>
          <w:sz w:val="24"/>
          <w:szCs w:val="24"/>
          <w:lang w:val="uz-Cyrl-UZ"/>
        </w:rPr>
        <w:t xml:space="preserve">бир вақтнинг ўзида </w:t>
      </w:r>
      <w:r>
        <w:rPr>
          <w:rFonts w:cs="Times New Roman"/>
          <w:color w:val="000000" w:themeColor="text1"/>
          <w:sz w:val="24"/>
          <w:szCs w:val="24"/>
          <w:lang w:val="uz-Cyrl-UZ"/>
        </w:rPr>
        <w:t xml:space="preserve">қўллаш </w:t>
      </w:r>
      <w:r w:rsidRPr="008B1D94">
        <w:rPr>
          <w:rFonts w:cs="Times New Roman"/>
          <w:color w:val="000000" w:themeColor="text1"/>
          <w:sz w:val="24"/>
          <w:szCs w:val="24"/>
          <w:lang w:val="uz-Cyrl-UZ"/>
        </w:rPr>
        <w:t xml:space="preserve">мумкин. </w:t>
      </w:r>
      <w:r>
        <w:rPr>
          <w:rFonts w:cs="Times New Roman"/>
          <w:color w:val="000000" w:themeColor="text1"/>
          <w:sz w:val="24"/>
          <w:szCs w:val="24"/>
          <w:lang w:val="uz-Cyrl-UZ"/>
        </w:rPr>
        <w:t xml:space="preserve">Икки баллонли бачадон-қин </w:t>
      </w:r>
      <w:r w:rsidRPr="008B1D94">
        <w:rPr>
          <w:rFonts w:cs="Times New Roman"/>
          <w:color w:val="000000" w:themeColor="text1"/>
          <w:sz w:val="24"/>
          <w:szCs w:val="24"/>
          <w:lang w:val="uz-Cyrl-UZ"/>
        </w:rPr>
        <w:t>тизим</w:t>
      </w:r>
      <w:r>
        <w:rPr>
          <w:rFonts w:cs="Times New Roman"/>
          <w:color w:val="000000" w:themeColor="text1"/>
          <w:sz w:val="24"/>
          <w:szCs w:val="24"/>
          <w:lang w:val="uz-Cyrl-UZ"/>
        </w:rPr>
        <w:t>и</w:t>
      </w:r>
      <w:r w:rsidRPr="008B1D94">
        <w:rPr>
          <w:rFonts w:cs="Times New Roman"/>
          <w:color w:val="000000" w:themeColor="text1"/>
          <w:sz w:val="24"/>
          <w:szCs w:val="24"/>
          <w:lang w:val="uz-Cyrl-UZ"/>
        </w:rPr>
        <w:t xml:space="preserve"> бачадоннинг пастки сегментида </w:t>
      </w:r>
      <w:r w:rsidR="00183B38">
        <w:rPr>
          <w:rFonts w:cs="Times New Roman"/>
          <w:color w:val="000000" w:themeColor="text1"/>
          <w:sz w:val="24"/>
          <w:szCs w:val="24"/>
          <w:lang w:val="uz-Cyrl-UZ"/>
        </w:rPr>
        <w:t xml:space="preserve">қон </w:t>
      </w:r>
      <w:r w:rsidRPr="008B1D94">
        <w:rPr>
          <w:rFonts w:cs="Times New Roman"/>
          <w:color w:val="000000" w:themeColor="text1"/>
          <w:sz w:val="24"/>
          <w:szCs w:val="24"/>
          <w:lang w:val="uz-Cyrl-UZ"/>
        </w:rPr>
        <w:t>томирлар</w:t>
      </w:r>
      <w:r w:rsidR="00183B38">
        <w:rPr>
          <w:rFonts w:cs="Times New Roman"/>
          <w:color w:val="000000" w:themeColor="text1"/>
          <w:sz w:val="24"/>
          <w:szCs w:val="24"/>
          <w:lang w:val="uz-Cyrl-UZ"/>
        </w:rPr>
        <w:t>и</w:t>
      </w:r>
      <w:r w:rsidRPr="008B1D94">
        <w:rPr>
          <w:rFonts w:cs="Times New Roman"/>
          <w:color w:val="000000" w:themeColor="text1"/>
          <w:sz w:val="24"/>
          <w:szCs w:val="24"/>
          <w:lang w:val="uz-Cyrl-UZ"/>
        </w:rPr>
        <w:t xml:space="preserve">ни </w:t>
      </w:r>
      <w:r>
        <w:rPr>
          <w:rFonts w:cs="Times New Roman"/>
          <w:color w:val="000000" w:themeColor="text1"/>
          <w:sz w:val="24"/>
          <w:szCs w:val="24"/>
          <w:lang w:val="uz-Cyrl-UZ"/>
        </w:rPr>
        <w:t xml:space="preserve">компрессиялаш кўринишида </w:t>
      </w:r>
      <w:r w:rsidRPr="008B1D94">
        <w:rPr>
          <w:rFonts w:cs="Times New Roman"/>
          <w:color w:val="000000" w:themeColor="text1"/>
          <w:sz w:val="24"/>
          <w:szCs w:val="24"/>
          <w:lang w:val="uz-Cyrl-UZ"/>
        </w:rPr>
        <w:t xml:space="preserve">қўшимча </w:t>
      </w:r>
      <w:r>
        <w:rPr>
          <w:rFonts w:cs="Times New Roman"/>
          <w:color w:val="000000" w:themeColor="text1"/>
          <w:sz w:val="24"/>
          <w:szCs w:val="24"/>
          <w:lang w:val="uz-Cyrl-UZ"/>
        </w:rPr>
        <w:t>афзалликларга эга</w:t>
      </w:r>
      <w:r w:rsidRPr="008B1D94">
        <w:rPr>
          <w:rFonts w:cs="Times New Roman"/>
          <w:color w:val="000000" w:themeColor="text1"/>
          <w:sz w:val="24"/>
          <w:szCs w:val="24"/>
          <w:lang w:val="uz-Cyrl-UZ"/>
        </w:rPr>
        <w:t>. Қон йўқотилишини камайтириш учун</w:t>
      </w:r>
      <w:r>
        <w:rPr>
          <w:rFonts w:cs="Times New Roman"/>
          <w:color w:val="000000" w:themeColor="text1"/>
          <w:sz w:val="24"/>
          <w:szCs w:val="24"/>
          <w:lang w:val="uz-Cyrl-UZ"/>
        </w:rPr>
        <w:t xml:space="preserve">, </w:t>
      </w:r>
      <w:r w:rsidRPr="008B1D94">
        <w:rPr>
          <w:rFonts w:cs="Times New Roman"/>
          <w:color w:val="000000" w:themeColor="text1"/>
          <w:sz w:val="24"/>
          <w:szCs w:val="24"/>
          <w:lang w:val="uz-Cyrl-UZ"/>
        </w:rPr>
        <w:t xml:space="preserve">керак бўлса, </w:t>
      </w:r>
      <w:r>
        <w:rPr>
          <w:rFonts w:cs="Times New Roman"/>
          <w:color w:val="000000" w:themeColor="text1"/>
          <w:sz w:val="24"/>
          <w:szCs w:val="24"/>
          <w:lang w:val="uz-Cyrl-UZ"/>
        </w:rPr>
        <w:t>г</w:t>
      </w:r>
      <w:r w:rsidRPr="008B1D94">
        <w:rPr>
          <w:rFonts w:cs="Times New Roman"/>
          <w:color w:val="000000" w:themeColor="text1"/>
          <w:sz w:val="24"/>
          <w:szCs w:val="24"/>
          <w:lang w:val="uz-Cyrl-UZ"/>
        </w:rPr>
        <w:t>истер</w:t>
      </w:r>
      <w:r>
        <w:rPr>
          <w:rFonts w:cs="Times New Roman"/>
          <w:color w:val="000000" w:themeColor="text1"/>
          <w:sz w:val="24"/>
          <w:szCs w:val="24"/>
          <w:lang w:val="uz-Cyrl-UZ"/>
        </w:rPr>
        <w:t>э</w:t>
      </w:r>
      <w:r w:rsidRPr="008B1D94">
        <w:rPr>
          <w:rFonts w:cs="Times New Roman"/>
          <w:color w:val="000000" w:themeColor="text1"/>
          <w:sz w:val="24"/>
          <w:szCs w:val="24"/>
          <w:lang w:val="uz-Cyrl-UZ"/>
        </w:rPr>
        <w:t>ктомияга қадар бал</w:t>
      </w:r>
      <w:r>
        <w:rPr>
          <w:rFonts w:cs="Times New Roman"/>
          <w:color w:val="000000" w:themeColor="text1"/>
          <w:sz w:val="24"/>
          <w:szCs w:val="24"/>
          <w:lang w:val="uz-Cyrl-UZ"/>
        </w:rPr>
        <w:t>л</w:t>
      </w:r>
      <w:r w:rsidRPr="008B1D94">
        <w:rPr>
          <w:rFonts w:cs="Times New Roman"/>
          <w:color w:val="000000" w:themeColor="text1"/>
          <w:sz w:val="24"/>
          <w:szCs w:val="24"/>
          <w:lang w:val="uz-Cyrl-UZ"/>
        </w:rPr>
        <w:t>он</w:t>
      </w:r>
      <w:r>
        <w:rPr>
          <w:rFonts w:cs="Times New Roman"/>
          <w:color w:val="000000" w:themeColor="text1"/>
          <w:sz w:val="24"/>
          <w:szCs w:val="24"/>
          <w:lang w:val="uz-Cyrl-UZ"/>
        </w:rPr>
        <w:t>ли</w:t>
      </w:r>
      <w:r w:rsidRPr="008B1D94">
        <w:rPr>
          <w:rFonts w:cs="Times New Roman"/>
          <w:color w:val="000000" w:themeColor="text1"/>
          <w:sz w:val="24"/>
          <w:szCs w:val="24"/>
          <w:lang w:val="uz-Cyrl-UZ"/>
        </w:rPr>
        <w:t xml:space="preserve"> тампонадани </w:t>
      </w:r>
      <w:r>
        <w:rPr>
          <w:rFonts w:cs="Times New Roman"/>
          <w:color w:val="000000" w:themeColor="text1"/>
          <w:sz w:val="24"/>
          <w:szCs w:val="24"/>
          <w:lang w:val="uz-Cyrl-UZ"/>
        </w:rPr>
        <w:t xml:space="preserve">ўтказишни тўхтатмаслик </w:t>
      </w:r>
      <w:r w:rsidRPr="008B1D94">
        <w:rPr>
          <w:rFonts w:cs="Times New Roman"/>
          <w:color w:val="000000" w:themeColor="text1"/>
          <w:sz w:val="24"/>
          <w:szCs w:val="24"/>
          <w:lang w:val="uz-Cyrl-UZ"/>
        </w:rPr>
        <w:t>керак</w:t>
      </w:r>
      <w:r w:rsidR="001823EE">
        <w:rPr>
          <w:color w:val="000000" w:themeColor="text1"/>
          <w:sz w:val="24"/>
          <w:szCs w:val="24"/>
          <w:lang w:val="uz-Cyrl-UZ"/>
        </w:rPr>
        <w:t>.</w:t>
      </w:r>
    </w:p>
    <w:p w14:paraId="544A24C9" w14:textId="3F27E143" w:rsidR="00C81300" w:rsidRDefault="00470744"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lastRenderedPageBreak/>
        <w:t xml:space="preserve">Табиий туғруқ йўллари орқали содир бўлган туғруқдан </w:t>
      </w:r>
      <w:r w:rsidR="00C81300">
        <w:rPr>
          <w:rFonts w:cs="Times New Roman"/>
          <w:color w:val="000000" w:themeColor="text1"/>
          <w:sz w:val="24"/>
          <w:szCs w:val="24"/>
          <w:lang w:val="uz-Cyrl-UZ"/>
        </w:rPr>
        <w:t xml:space="preserve">кейин </w:t>
      </w:r>
      <w:r>
        <w:rPr>
          <w:rFonts w:cs="Times New Roman"/>
          <w:color w:val="000000" w:themeColor="text1"/>
          <w:sz w:val="24"/>
          <w:szCs w:val="24"/>
          <w:lang w:val="uz-Cyrl-UZ"/>
        </w:rPr>
        <w:t xml:space="preserve">йўқотилган қон миқдори </w:t>
      </w:r>
      <w:r w:rsidRPr="00470744">
        <w:rPr>
          <w:rFonts w:cs="Times New Roman"/>
          <w:color w:val="000000" w:themeColor="text1"/>
          <w:sz w:val="24"/>
          <w:szCs w:val="24"/>
          <w:lang w:val="uz-Cyrl-UZ"/>
        </w:rPr>
        <w:t>1000 мл га етган ва қон кетиши давом эта</w:t>
      </w:r>
      <w:r w:rsidR="00C81300">
        <w:rPr>
          <w:rFonts w:cs="Times New Roman"/>
          <w:color w:val="000000" w:themeColor="text1"/>
          <w:sz w:val="24"/>
          <w:szCs w:val="24"/>
          <w:lang w:val="uz-Cyrl-UZ"/>
        </w:rPr>
        <w:t xml:space="preserve">ётган </w:t>
      </w:r>
      <w:r w:rsidRPr="00470744">
        <w:rPr>
          <w:rFonts w:cs="Times New Roman"/>
          <w:color w:val="000000" w:themeColor="text1"/>
          <w:sz w:val="24"/>
          <w:szCs w:val="24"/>
          <w:lang w:val="uz-Cyrl-UZ"/>
        </w:rPr>
        <w:t xml:space="preserve">ва/ёки шок </w:t>
      </w:r>
      <w:r w:rsidR="00C81300">
        <w:rPr>
          <w:rFonts w:cs="Times New Roman"/>
          <w:color w:val="000000" w:themeColor="text1"/>
          <w:sz w:val="24"/>
          <w:szCs w:val="24"/>
          <w:lang w:val="uz-Cyrl-UZ"/>
        </w:rPr>
        <w:t>ҳолати ривожланган бўлса,</w:t>
      </w:r>
      <w:r w:rsidR="00C81300" w:rsidRPr="00470744">
        <w:rPr>
          <w:rFonts w:cs="Times New Roman"/>
          <w:color w:val="000000" w:themeColor="text1"/>
          <w:sz w:val="24"/>
          <w:szCs w:val="24"/>
          <w:lang w:val="uz-Cyrl-UZ"/>
        </w:rPr>
        <w:t xml:space="preserve"> </w:t>
      </w:r>
      <w:r w:rsidR="00C81300">
        <w:rPr>
          <w:rFonts w:cs="Times New Roman"/>
          <w:color w:val="000000" w:themeColor="text1"/>
          <w:sz w:val="24"/>
          <w:szCs w:val="24"/>
          <w:lang w:val="uz-Cyrl-UZ"/>
        </w:rPr>
        <w:t xml:space="preserve">аёл </w:t>
      </w:r>
      <w:r w:rsidRPr="00470744">
        <w:rPr>
          <w:rFonts w:cs="Times New Roman"/>
          <w:color w:val="000000" w:themeColor="text1"/>
          <w:sz w:val="24"/>
          <w:szCs w:val="24"/>
          <w:lang w:val="uz-Cyrl-UZ"/>
        </w:rPr>
        <w:t xml:space="preserve">операция хонасига </w:t>
      </w:r>
      <w:r w:rsidR="00C81300" w:rsidRPr="00470744">
        <w:rPr>
          <w:rFonts w:cs="Times New Roman"/>
          <w:color w:val="000000" w:themeColor="text1"/>
          <w:sz w:val="24"/>
          <w:szCs w:val="24"/>
          <w:lang w:val="uz-Cyrl-UZ"/>
        </w:rPr>
        <w:t>дарҳол</w:t>
      </w:r>
      <w:r w:rsidR="00C81300">
        <w:rPr>
          <w:rFonts w:cs="Times New Roman"/>
          <w:color w:val="000000" w:themeColor="text1"/>
          <w:sz w:val="24"/>
          <w:szCs w:val="24"/>
          <w:lang w:val="uz-Cyrl-UZ"/>
        </w:rPr>
        <w:t xml:space="preserve"> ўтказилади ва </w:t>
      </w:r>
      <w:r w:rsidRPr="00470744">
        <w:rPr>
          <w:rFonts w:cs="Times New Roman"/>
          <w:color w:val="000000" w:themeColor="text1"/>
          <w:sz w:val="24"/>
          <w:szCs w:val="24"/>
          <w:lang w:val="uz-Cyrl-UZ"/>
        </w:rPr>
        <w:t xml:space="preserve">бошқа барча </w:t>
      </w:r>
      <w:r w:rsidR="00C81300">
        <w:rPr>
          <w:rFonts w:cs="Times New Roman"/>
          <w:color w:val="000000" w:themeColor="text1"/>
          <w:sz w:val="24"/>
          <w:szCs w:val="24"/>
          <w:lang w:val="uz-Cyrl-UZ"/>
        </w:rPr>
        <w:t>даволаш тадбирлари операция хонасида ўтказилади.</w:t>
      </w:r>
    </w:p>
    <w:p w14:paraId="1191E7AC" w14:textId="29164BF3" w:rsidR="00737879" w:rsidRDefault="00C81300" w:rsidP="00A926DA">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Бачадон атониясида массив қон кетиши (1500 мл ва ундан кўп миқдорда) ёки 15-30 дақиқа давомида консерватив тадбирлар самарасиз бўлиши жарроҳлик гемостазини ўтказишга кўрсатмалар ҳисобланади. </w:t>
      </w:r>
    </w:p>
    <w:tbl>
      <w:tblPr>
        <w:tblStyle w:val="ad"/>
        <w:tblW w:w="9924" w:type="dxa"/>
        <w:tblInd w:w="53" w:type="dxa"/>
        <w:tblLook w:val="04A0" w:firstRow="1" w:lastRow="0" w:firstColumn="1" w:lastColumn="0" w:noHBand="0" w:noVBand="1"/>
      </w:tblPr>
      <w:tblGrid>
        <w:gridCol w:w="489"/>
        <w:gridCol w:w="9435"/>
      </w:tblGrid>
      <w:tr w:rsidR="0021077B" w:rsidRPr="00662F73" w14:paraId="341FD09C" w14:textId="77777777" w:rsidTr="00EE3087">
        <w:tc>
          <w:tcPr>
            <w:tcW w:w="484" w:type="dxa"/>
            <w:shd w:val="clear" w:color="auto" w:fill="9CC2E5" w:themeFill="accent1" w:themeFillTint="99"/>
            <w:vAlign w:val="center"/>
          </w:tcPr>
          <w:p w14:paraId="6EFF1ADD" w14:textId="01F32381" w:rsidR="0021077B" w:rsidRPr="0021077B" w:rsidRDefault="0021077B" w:rsidP="00EE3087">
            <w:pPr>
              <w:contextualSpacing/>
              <w:rPr>
                <w:rFonts w:cs="Times New Roman"/>
                <w:b/>
                <w:bCs/>
                <w:color w:val="000000" w:themeColor="text1"/>
                <w:sz w:val="24"/>
                <w:szCs w:val="24"/>
                <w:lang w:val="en-US"/>
              </w:rPr>
            </w:pPr>
            <w:r>
              <w:rPr>
                <w:rFonts w:cs="Times New Roman"/>
                <w:b/>
                <w:bCs/>
                <w:color w:val="000000" w:themeColor="text1"/>
                <w:sz w:val="24"/>
                <w:szCs w:val="24"/>
                <w:lang w:val="uz-Cyrl-UZ"/>
              </w:rPr>
              <w:t>3</w:t>
            </w:r>
            <w:r>
              <w:rPr>
                <w:rFonts w:cs="Times New Roman"/>
                <w:b/>
                <w:bCs/>
                <w:color w:val="000000" w:themeColor="text1"/>
                <w:sz w:val="24"/>
                <w:szCs w:val="24"/>
                <w:lang w:val="en-US"/>
              </w:rPr>
              <w:t>D</w:t>
            </w:r>
          </w:p>
        </w:tc>
        <w:tc>
          <w:tcPr>
            <w:tcW w:w="9440" w:type="dxa"/>
            <w:shd w:val="clear" w:color="auto" w:fill="F7CAAC" w:themeFill="accent2" w:themeFillTint="66"/>
          </w:tcPr>
          <w:p w14:paraId="4BB6852C" w14:textId="745CD64A" w:rsidR="0021077B" w:rsidRPr="00B36630" w:rsidRDefault="00AA2A7B" w:rsidP="00EE3087">
            <w:pPr>
              <w:jc w:val="both"/>
              <w:rPr>
                <w:color w:val="000000" w:themeColor="text1"/>
                <w:sz w:val="24"/>
                <w:szCs w:val="24"/>
                <w:lang w:val="uz-Cyrl-UZ"/>
              </w:rPr>
            </w:pPr>
            <w:r>
              <w:rPr>
                <w:color w:val="000000" w:themeColor="text1"/>
                <w:sz w:val="24"/>
                <w:szCs w:val="24"/>
                <w:lang w:val="uz-Cyrl-UZ"/>
              </w:rPr>
              <w:t xml:space="preserve">Массив қон кетишида </w:t>
            </w:r>
            <w:r w:rsidRPr="00AA2A7B">
              <w:rPr>
                <w:color w:val="000000" w:themeColor="text1"/>
                <w:sz w:val="24"/>
                <w:szCs w:val="24"/>
                <w:lang w:val="uz-Cyrl-UZ"/>
              </w:rPr>
              <w:t>жарроҳлик аралашуви 20 дақиқадан кечиктирма</w:t>
            </w:r>
            <w:r>
              <w:rPr>
                <w:color w:val="000000" w:themeColor="text1"/>
                <w:sz w:val="24"/>
                <w:szCs w:val="24"/>
                <w:lang w:val="uz-Cyrl-UZ"/>
              </w:rPr>
              <w:t xml:space="preserve">сдан ўтказилиши </w:t>
            </w:r>
            <w:r w:rsidRPr="00AA2A7B">
              <w:rPr>
                <w:color w:val="000000" w:themeColor="text1"/>
                <w:sz w:val="24"/>
                <w:szCs w:val="24"/>
                <w:lang w:val="uz-Cyrl-UZ"/>
              </w:rPr>
              <w:t>керак</w:t>
            </w:r>
            <w:r>
              <w:rPr>
                <w:color w:val="000000" w:themeColor="text1"/>
                <w:sz w:val="24"/>
                <w:szCs w:val="24"/>
                <w:lang w:val="uz-Cyrl-UZ"/>
              </w:rPr>
              <w:t>.</w:t>
            </w:r>
          </w:p>
        </w:tc>
      </w:tr>
    </w:tbl>
    <w:p w14:paraId="4392D287" w14:textId="77777777" w:rsidR="0021077B" w:rsidRDefault="0021077B" w:rsidP="0021077B">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21077B" w:rsidRPr="00662F73" w14:paraId="45200DDB" w14:textId="77777777" w:rsidTr="00EE3087">
        <w:tc>
          <w:tcPr>
            <w:tcW w:w="484" w:type="dxa"/>
            <w:shd w:val="clear" w:color="auto" w:fill="9CC2E5" w:themeFill="accent1" w:themeFillTint="99"/>
            <w:vAlign w:val="center"/>
          </w:tcPr>
          <w:p w14:paraId="72A3676C" w14:textId="1BFD3F54" w:rsidR="0021077B" w:rsidRPr="0021077B" w:rsidRDefault="0021077B" w:rsidP="00EE3087">
            <w:pPr>
              <w:contextualSpacing/>
              <w:rPr>
                <w:rFonts w:cs="Times New Roman"/>
                <w:b/>
                <w:bCs/>
                <w:color w:val="000000" w:themeColor="text1"/>
                <w:sz w:val="24"/>
                <w:szCs w:val="24"/>
                <w:lang w:val="en-US"/>
              </w:rPr>
            </w:pPr>
            <w:r>
              <w:rPr>
                <w:rFonts w:cs="Times New Roman"/>
                <w:b/>
                <w:bCs/>
                <w:color w:val="000000" w:themeColor="text1"/>
                <w:sz w:val="24"/>
                <w:szCs w:val="24"/>
                <w:lang w:val="en-US"/>
              </w:rPr>
              <w:t>3C</w:t>
            </w:r>
          </w:p>
        </w:tc>
        <w:tc>
          <w:tcPr>
            <w:tcW w:w="9440" w:type="dxa"/>
            <w:shd w:val="clear" w:color="auto" w:fill="F7CAAC" w:themeFill="accent2" w:themeFillTint="66"/>
          </w:tcPr>
          <w:p w14:paraId="01C38709" w14:textId="1FAE4EA0" w:rsidR="0021077B" w:rsidRPr="00B36630" w:rsidRDefault="005538E1" w:rsidP="00EE3087">
            <w:pPr>
              <w:jc w:val="both"/>
              <w:rPr>
                <w:color w:val="000000" w:themeColor="text1"/>
                <w:sz w:val="24"/>
                <w:szCs w:val="24"/>
                <w:lang w:val="uz-Cyrl-UZ"/>
              </w:rPr>
            </w:pPr>
            <w:r>
              <w:rPr>
                <w:color w:val="000000" w:themeColor="text1"/>
                <w:sz w:val="24"/>
                <w:szCs w:val="24"/>
                <w:lang w:val="uz-Cyrl-UZ"/>
              </w:rPr>
              <w:t xml:space="preserve">Кесар кесиш жарроҳлик амалиётини ўтказиш вақтида қон кетиши ривожланган ҳолда        </w:t>
            </w:r>
            <w:r w:rsidRPr="005538E1">
              <w:rPr>
                <w:color w:val="000000" w:themeColor="text1"/>
                <w:sz w:val="24"/>
                <w:szCs w:val="24"/>
                <w:lang w:val="uz-Cyrl-UZ"/>
              </w:rPr>
              <w:t>B-Lynch</w:t>
            </w:r>
            <w:r>
              <w:rPr>
                <w:color w:val="000000" w:themeColor="text1"/>
                <w:sz w:val="24"/>
                <w:szCs w:val="24"/>
                <w:lang w:val="uz-Cyrl-UZ"/>
              </w:rPr>
              <w:t xml:space="preserve"> ёки шифокорнинг ўзи билган бошқа модификация бўйича компрессион чокларни қўйиш тавсия этилади.</w:t>
            </w:r>
          </w:p>
        </w:tc>
      </w:tr>
    </w:tbl>
    <w:p w14:paraId="79C05D21" w14:textId="1E987ADA" w:rsidR="0021077B" w:rsidRDefault="005538E1" w:rsidP="005538E1">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Жарроҳлик амалиётидан аввал қорин аортасини босиш </w:t>
      </w:r>
      <w:r w:rsidRPr="005538E1">
        <w:rPr>
          <w:rFonts w:cs="Times New Roman"/>
          <w:color w:val="000000" w:themeColor="text1"/>
          <w:sz w:val="24"/>
          <w:szCs w:val="24"/>
          <w:lang w:val="uz-Cyrl-UZ"/>
        </w:rPr>
        <w:t xml:space="preserve">ортиқча </w:t>
      </w:r>
      <w:r>
        <w:rPr>
          <w:rFonts w:cs="Times New Roman"/>
          <w:color w:val="000000" w:themeColor="text1"/>
          <w:sz w:val="24"/>
          <w:szCs w:val="24"/>
          <w:lang w:val="uz-Cyrl-UZ"/>
        </w:rPr>
        <w:t xml:space="preserve">миқдорда </w:t>
      </w:r>
      <w:r w:rsidRPr="005538E1">
        <w:rPr>
          <w:rFonts w:cs="Times New Roman"/>
          <w:color w:val="000000" w:themeColor="text1"/>
          <w:sz w:val="24"/>
          <w:szCs w:val="24"/>
          <w:lang w:val="uz-Cyrl-UZ"/>
        </w:rPr>
        <w:t>қон йўқотилишини камайтиришга ёрдам беради</w:t>
      </w:r>
      <w:r w:rsidR="0021077B">
        <w:rPr>
          <w:color w:val="000000" w:themeColor="text1"/>
          <w:sz w:val="24"/>
          <w:szCs w:val="24"/>
          <w:lang w:val="uz-Cyrl-UZ"/>
        </w:rPr>
        <w:t>.</w:t>
      </w:r>
      <w:r w:rsidR="0021077B" w:rsidRPr="008F688A">
        <w:rPr>
          <w:rFonts w:cs="Times New Roman"/>
          <w:color w:val="000000" w:themeColor="text1"/>
          <w:sz w:val="24"/>
          <w:szCs w:val="24"/>
          <w:lang w:val="uz-Cyrl-UZ"/>
        </w:rPr>
        <w:t xml:space="preserve"> </w:t>
      </w:r>
    </w:p>
    <w:p w14:paraId="5AADC068" w14:textId="3CB73A64" w:rsidR="005538E1" w:rsidRPr="00384E06" w:rsidRDefault="005538E1" w:rsidP="00AB385D">
      <w:pPr>
        <w:pStyle w:val="a7"/>
        <w:numPr>
          <w:ilvl w:val="0"/>
          <w:numId w:val="17"/>
        </w:numPr>
        <w:spacing w:after="0" w:line="240" w:lineRule="auto"/>
        <w:jc w:val="both"/>
        <w:rPr>
          <w:rFonts w:cs="Times New Roman"/>
          <w:color w:val="000000" w:themeColor="text1"/>
          <w:sz w:val="24"/>
          <w:szCs w:val="24"/>
          <w:lang w:val="uz-Cyrl-UZ"/>
        </w:rPr>
      </w:pPr>
      <w:r w:rsidRPr="00384E06">
        <w:rPr>
          <w:rFonts w:cs="Times New Roman"/>
          <w:color w:val="000000" w:themeColor="text1"/>
          <w:sz w:val="24"/>
          <w:szCs w:val="24"/>
          <w:lang w:val="uz-Cyrl-UZ"/>
        </w:rPr>
        <w:t>Қон кетишини тўхтатиш бўйича аввалги тадбирлар самарасиз бўлса, қуйидагиларни бажариш зарур:</w:t>
      </w:r>
    </w:p>
    <w:p w14:paraId="5C47D549" w14:textId="633B32D4" w:rsidR="005538E1" w:rsidRDefault="005538E1" w:rsidP="00AB385D">
      <w:pPr>
        <w:pStyle w:val="a7"/>
        <w:numPr>
          <w:ilvl w:val="0"/>
          <w:numId w:val="18"/>
        </w:numPr>
        <w:spacing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жарроҳлик амалиётининг анестезиологик қўлланмасини таъминла</w:t>
      </w:r>
      <w:r w:rsidR="009C2313">
        <w:rPr>
          <w:rFonts w:cs="Times New Roman"/>
          <w:color w:val="000000" w:themeColor="text1"/>
          <w:sz w:val="24"/>
          <w:szCs w:val="24"/>
          <w:lang w:val="uz-Cyrl-UZ"/>
        </w:rPr>
        <w:t>нг</w:t>
      </w:r>
      <w:r>
        <w:rPr>
          <w:rFonts w:cs="Times New Roman"/>
          <w:color w:val="000000" w:themeColor="text1"/>
          <w:sz w:val="24"/>
          <w:szCs w:val="24"/>
          <w:lang w:val="uz-Cyrl-UZ"/>
        </w:rPr>
        <w:t>;</w:t>
      </w:r>
    </w:p>
    <w:p w14:paraId="74CA7386" w14:textId="0B05DE72" w:rsidR="000D4F7C" w:rsidRDefault="005538E1" w:rsidP="00AB385D">
      <w:pPr>
        <w:pStyle w:val="a7"/>
        <w:numPr>
          <w:ilvl w:val="0"/>
          <w:numId w:val="18"/>
        </w:num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қон таҳлиллари учун қайта</w:t>
      </w:r>
      <w:r w:rsidR="00A65ABD">
        <w:rPr>
          <w:rFonts w:cs="Times New Roman"/>
          <w:color w:val="000000" w:themeColor="text1"/>
          <w:sz w:val="24"/>
          <w:szCs w:val="24"/>
          <w:lang w:val="uz-Cyrl-UZ"/>
        </w:rPr>
        <w:t>дан</w:t>
      </w:r>
      <w:r>
        <w:rPr>
          <w:rFonts w:cs="Times New Roman"/>
          <w:color w:val="000000" w:themeColor="text1"/>
          <w:sz w:val="24"/>
          <w:szCs w:val="24"/>
          <w:lang w:val="uz-Cyrl-UZ"/>
        </w:rPr>
        <w:t xml:space="preserve"> қон оли</w:t>
      </w:r>
      <w:r w:rsidR="009C2313">
        <w:rPr>
          <w:rFonts w:cs="Times New Roman"/>
          <w:color w:val="000000" w:themeColor="text1"/>
          <w:sz w:val="24"/>
          <w:szCs w:val="24"/>
          <w:lang w:val="uz-Cyrl-UZ"/>
        </w:rPr>
        <w:t>нг</w:t>
      </w:r>
      <w:r>
        <w:rPr>
          <w:rFonts w:cs="Times New Roman"/>
          <w:color w:val="000000" w:themeColor="text1"/>
          <w:sz w:val="24"/>
          <w:szCs w:val="24"/>
          <w:lang w:val="uz-Cyrl-UZ"/>
        </w:rPr>
        <w:t>;</w:t>
      </w:r>
    </w:p>
    <w:p w14:paraId="285B55B5" w14:textId="248A9D8A" w:rsidR="005538E1" w:rsidRPr="000D4F7C" w:rsidRDefault="009C2313" w:rsidP="00AB385D">
      <w:pPr>
        <w:pStyle w:val="a7"/>
        <w:numPr>
          <w:ilvl w:val="0"/>
          <w:numId w:val="18"/>
        </w:numPr>
        <w:spacing w:before="120" w:after="120" w:line="240" w:lineRule="auto"/>
        <w:jc w:val="both"/>
        <w:rPr>
          <w:rFonts w:cs="Times New Roman"/>
          <w:color w:val="000000" w:themeColor="text1"/>
          <w:sz w:val="24"/>
          <w:szCs w:val="24"/>
          <w:lang w:val="uz-Cyrl-UZ"/>
        </w:rPr>
      </w:pPr>
      <w:r w:rsidRPr="000D4F7C">
        <w:rPr>
          <w:rFonts w:cs="Times New Roman"/>
          <w:color w:val="000000" w:themeColor="text1"/>
          <w:sz w:val="24"/>
          <w:szCs w:val="24"/>
          <w:lang w:val="uz-Cyrl-UZ"/>
        </w:rPr>
        <w:t>жарроҳлик гемостазини ўтказинг.</w:t>
      </w:r>
    </w:p>
    <w:p w14:paraId="3095B7E7" w14:textId="635F27A5" w:rsidR="009C2313" w:rsidRPr="00384E06" w:rsidRDefault="009C2313" w:rsidP="00AB385D">
      <w:pPr>
        <w:pStyle w:val="a7"/>
        <w:numPr>
          <w:ilvl w:val="0"/>
          <w:numId w:val="19"/>
        </w:numPr>
        <w:spacing w:before="120" w:after="0" w:line="240" w:lineRule="auto"/>
        <w:ind w:left="714" w:hanging="357"/>
        <w:contextualSpacing w:val="0"/>
        <w:jc w:val="both"/>
        <w:rPr>
          <w:rFonts w:cs="Times New Roman"/>
          <w:color w:val="000000" w:themeColor="text1"/>
          <w:sz w:val="24"/>
          <w:szCs w:val="24"/>
          <w:lang w:val="uz-Cyrl-UZ"/>
        </w:rPr>
      </w:pPr>
      <w:r w:rsidRPr="00384E06">
        <w:rPr>
          <w:rFonts w:cs="Times New Roman"/>
          <w:color w:val="000000" w:themeColor="text1"/>
          <w:sz w:val="24"/>
          <w:szCs w:val="24"/>
          <w:lang w:val="uz-Cyrl-UZ"/>
        </w:rPr>
        <w:t>Табиий туғруқ йўллари орқали содир бўлган туғруқдан кейин қон кетишида лапаротомияни, жарроҳлик йўли орқали туғдириб олишда – релапаротомияни ўтказинг.</w:t>
      </w:r>
    </w:p>
    <w:p w14:paraId="6A846D2D" w14:textId="7B2A9553" w:rsidR="009C2313" w:rsidRPr="00384E06" w:rsidRDefault="009C2313" w:rsidP="00AB385D">
      <w:pPr>
        <w:pStyle w:val="a7"/>
        <w:numPr>
          <w:ilvl w:val="0"/>
          <w:numId w:val="19"/>
        </w:numPr>
        <w:spacing w:before="120" w:after="120" w:line="240" w:lineRule="auto"/>
        <w:jc w:val="both"/>
        <w:rPr>
          <w:rFonts w:cs="Times New Roman"/>
          <w:color w:val="000000" w:themeColor="text1"/>
          <w:sz w:val="24"/>
          <w:szCs w:val="24"/>
          <w:lang w:val="uz-Cyrl-UZ"/>
        </w:rPr>
      </w:pPr>
      <w:r w:rsidRPr="00384E06">
        <w:rPr>
          <w:rFonts w:cs="Times New Roman"/>
          <w:color w:val="000000" w:themeColor="text1"/>
          <w:sz w:val="24"/>
          <w:szCs w:val="24"/>
          <w:lang w:val="uz-Cyrl-UZ"/>
        </w:rPr>
        <w:t xml:space="preserve">Бачадон деваскуляризациясини (қон билан таъминланишини тўхтатиш) ўтказинг, унга бачадоннинг магистрал </w:t>
      </w:r>
      <w:r w:rsidR="00183B38" w:rsidRPr="00384E06">
        <w:rPr>
          <w:rFonts w:cs="Times New Roman"/>
          <w:color w:val="000000" w:themeColor="text1"/>
          <w:sz w:val="24"/>
          <w:szCs w:val="24"/>
          <w:lang w:val="uz-Cyrl-UZ"/>
        </w:rPr>
        <w:t xml:space="preserve">қон </w:t>
      </w:r>
      <w:r w:rsidRPr="00384E06">
        <w:rPr>
          <w:rFonts w:cs="Times New Roman"/>
          <w:color w:val="000000" w:themeColor="text1"/>
          <w:sz w:val="24"/>
          <w:szCs w:val="24"/>
          <w:lang w:val="uz-Cyrl-UZ"/>
        </w:rPr>
        <w:t>томирлар</w:t>
      </w:r>
      <w:r w:rsidR="001F30A9">
        <w:rPr>
          <w:rFonts w:cs="Times New Roman"/>
          <w:color w:val="000000" w:themeColor="text1"/>
          <w:sz w:val="24"/>
          <w:szCs w:val="24"/>
          <w:lang w:val="uz-Cyrl-UZ"/>
        </w:rPr>
        <w:t>и</w:t>
      </w:r>
      <w:r w:rsidRPr="00384E06">
        <w:rPr>
          <w:rFonts w:cs="Times New Roman"/>
          <w:color w:val="000000" w:themeColor="text1"/>
          <w:sz w:val="24"/>
          <w:szCs w:val="24"/>
          <w:lang w:val="uz-Cyrl-UZ"/>
        </w:rPr>
        <w:t>ни ва/ёки ички ёнбош артерияларни боғлаш киради.</w:t>
      </w:r>
    </w:p>
    <w:tbl>
      <w:tblPr>
        <w:tblStyle w:val="ad"/>
        <w:tblW w:w="9924" w:type="dxa"/>
        <w:tblInd w:w="53" w:type="dxa"/>
        <w:tblLook w:val="04A0" w:firstRow="1" w:lastRow="0" w:firstColumn="1" w:lastColumn="0" w:noHBand="0" w:noVBand="1"/>
      </w:tblPr>
      <w:tblGrid>
        <w:gridCol w:w="489"/>
        <w:gridCol w:w="9435"/>
      </w:tblGrid>
      <w:tr w:rsidR="0021077B" w:rsidRPr="00662F73" w14:paraId="3ECC0693" w14:textId="77777777" w:rsidTr="008C4182">
        <w:tc>
          <w:tcPr>
            <w:tcW w:w="489" w:type="dxa"/>
            <w:shd w:val="clear" w:color="auto" w:fill="9CC2E5" w:themeFill="accent1" w:themeFillTint="99"/>
            <w:vAlign w:val="center"/>
          </w:tcPr>
          <w:p w14:paraId="542D0A47" w14:textId="662099BB" w:rsidR="0021077B" w:rsidRPr="0021077B" w:rsidRDefault="0021077B" w:rsidP="00EE3087">
            <w:pPr>
              <w:contextualSpacing/>
              <w:rPr>
                <w:rFonts w:cs="Times New Roman"/>
                <w:b/>
                <w:bCs/>
                <w:color w:val="000000" w:themeColor="text1"/>
                <w:sz w:val="24"/>
                <w:szCs w:val="24"/>
                <w:lang w:val="en-US"/>
              </w:rPr>
            </w:pPr>
            <w:r>
              <w:rPr>
                <w:rFonts w:cs="Times New Roman"/>
                <w:b/>
                <w:bCs/>
                <w:color w:val="000000" w:themeColor="text1"/>
                <w:sz w:val="24"/>
                <w:szCs w:val="24"/>
                <w:lang w:val="en-US"/>
              </w:rPr>
              <w:t>3D</w:t>
            </w:r>
          </w:p>
        </w:tc>
        <w:tc>
          <w:tcPr>
            <w:tcW w:w="9435" w:type="dxa"/>
            <w:shd w:val="clear" w:color="auto" w:fill="F7CAAC" w:themeFill="accent2" w:themeFillTint="66"/>
          </w:tcPr>
          <w:p w14:paraId="5EF02BC5" w14:textId="7BA4F9AC" w:rsidR="0021077B" w:rsidRPr="00EA6313" w:rsidRDefault="00183B38" w:rsidP="00EE3087">
            <w:pPr>
              <w:jc w:val="both"/>
              <w:rPr>
                <w:color w:val="000000" w:themeColor="text1"/>
                <w:sz w:val="24"/>
                <w:szCs w:val="24"/>
                <w:lang w:val="uz-Cyrl-UZ"/>
              </w:rPr>
            </w:pPr>
            <w:r>
              <w:rPr>
                <w:color w:val="000000" w:themeColor="text1"/>
                <w:sz w:val="24"/>
                <w:szCs w:val="24"/>
                <w:lang w:val="uz-Cyrl-UZ"/>
              </w:rPr>
              <w:t xml:space="preserve">Қон томирларни боғлаш. Алоҳида ёки икки томонлама бачадон артерияси ва венасини боғлаш мумкин. Қон кетиши давом этаётган бўлса ва биринчи лигатура самарасиз бўлса, бачадоннинг пастки сегменти ва бачадон бўйнини қон билан таъминловчи бачадон артериясининг шохларини боғлаш учун иккинчи лигатурани пастроқ қўйиш мумкин. </w:t>
            </w:r>
            <w:r w:rsidR="00EA6313">
              <w:rPr>
                <w:color w:val="000000" w:themeColor="text1"/>
                <w:sz w:val="24"/>
                <w:szCs w:val="24"/>
                <w:lang w:val="uz-Cyrl-UZ"/>
              </w:rPr>
              <w:t xml:space="preserve">Самарасиз бўлганда – бачадон ва тухумдон қон томирларини боғлаш керак. </w:t>
            </w:r>
            <w:r w:rsidR="00EA6313" w:rsidRPr="00EA6313">
              <w:rPr>
                <w:color w:val="000000" w:themeColor="text1"/>
                <w:sz w:val="24"/>
                <w:szCs w:val="24"/>
                <w:lang w:val="uz-Cyrl-UZ"/>
              </w:rPr>
              <w:t>Ички ёнбош артериялар</w:t>
            </w:r>
            <w:r w:rsidR="00EA6313">
              <w:rPr>
                <w:color w:val="000000" w:themeColor="text1"/>
                <w:sz w:val="24"/>
                <w:szCs w:val="24"/>
                <w:lang w:val="uz-Cyrl-UZ"/>
              </w:rPr>
              <w:t xml:space="preserve">ни боғлаш </w:t>
            </w:r>
            <w:r w:rsidR="00EA6313" w:rsidRPr="00EA6313">
              <w:rPr>
                <w:color w:val="000000" w:themeColor="text1"/>
                <w:sz w:val="24"/>
                <w:szCs w:val="24"/>
                <w:lang w:val="uz-Cyrl-UZ"/>
              </w:rPr>
              <w:t xml:space="preserve">сийдик </w:t>
            </w:r>
            <w:r w:rsidR="00EA6313">
              <w:rPr>
                <w:color w:val="000000" w:themeColor="text1"/>
                <w:sz w:val="24"/>
                <w:szCs w:val="24"/>
                <w:lang w:val="uz-Cyrl-UZ"/>
              </w:rPr>
              <w:t>йўли ва веналар</w:t>
            </w:r>
            <w:r w:rsidR="001F30A9">
              <w:rPr>
                <w:color w:val="000000" w:themeColor="text1"/>
                <w:sz w:val="24"/>
                <w:szCs w:val="24"/>
                <w:lang w:val="uz-Cyrl-UZ"/>
              </w:rPr>
              <w:t>и</w:t>
            </w:r>
            <w:r w:rsidR="00EA6313">
              <w:rPr>
                <w:color w:val="000000" w:themeColor="text1"/>
                <w:sz w:val="24"/>
                <w:szCs w:val="24"/>
                <w:lang w:val="uz-Cyrl-UZ"/>
              </w:rPr>
              <w:t xml:space="preserve">нинг </w:t>
            </w:r>
            <w:r w:rsidR="00EA6313" w:rsidRPr="00EA6313">
              <w:rPr>
                <w:color w:val="000000" w:themeColor="text1"/>
                <w:sz w:val="24"/>
                <w:szCs w:val="24"/>
                <w:lang w:val="uz-Cyrl-UZ"/>
              </w:rPr>
              <w:t>шикастланиши билан боғлиқ</w:t>
            </w:r>
            <w:r w:rsidR="00EA6313">
              <w:rPr>
                <w:color w:val="000000" w:themeColor="text1"/>
                <w:sz w:val="24"/>
                <w:szCs w:val="24"/>
                <w:lang w:val="uz-Cyrl-UZ"/>
              </w:rPr>
              <w:t xml:space="preserve"> бўлгани учун</w:t>
            </w:r>
            <w:r w:rsidR="00EA6313" w:rsidRPr="00EA6313">
              <w:rPr>
                <w:color w:val="000000" w:themeColor="text1"/>
                <w:sz w:val="24"/>
                <w:szCs w:val="24"/>
                <w:lang w:val="uz-Cyrl-UZ"/>
              </w:rPr>
              <w:t xml:space="preserve"> шифокор</w:t>
            </w:r>
            <w:r w:rsidR="00EA6313">
              <w:rPr>
                <w:color w:val="000000" w:themeColor="text1"/>
                <w:sz w:val="24"/>
                <w:szCs w:val="24"/>
                <w:lang w:val="uz-Cyrl-UZ"/>
              </w:rPr>
              <w:t xml:space="preserve">дан </w:t>
            </w:r>
            <w:r w:rsidR="00EA6313" w:rsidRPr="00EA6313">
              <w:rPr>
                <w:color w:val="000000" w:themeColor="text1"/>
                <w:sz w:val="24"/>
                <w:szCs w:val="24"/>
                <w:lang w:val="uz-Cyrl-UZ"/>
              </w:rPr>
              <w:t>юқори маҳорат талаб қил</w:t>
            </w:r>
            <w:r w:rsidR="007F497B">
              <w:rPr>
                <w:color w:val="000000" w:themeColor="text1"/>
                <w:sz w:val="24"/>
                <w:szCs w:val="24"/>
                <w:lang w:val="uz-Cyrl-UZ"/>
              </w:rPr>
              <w:t>ин</w:t>
            </w:r>
            <w:r w:rsidR="00EA6313" w:rsidRPr="00EA6313">
              <w:rPr>
                <w:color w:val="000000" w:themeColor="text1"/>
                <w:sz w:val="24"/>
                <w:szCs w:val="24"/>
                <w:lang w:val="uz-Cyrl-UZ"/>
              </w:rPr>
              <w:t>ади.</w:t>
            </w:r>
          </w:p>
        </w:tc>
      </w:tr>
    </w:tbl>
    <w:p w14:paraId="3424FF5C" w14:textId="5D69CF25" w:rsidR="0021077B" w:rsidRDefault="00C63A16" w:rsidP="0021077B">
      <w:pPr>
        <w:spacing w:before="120" w:after="120" w:line="240" w:lineRule="auto"/>
        <w:jc w:val="both"/>
        <w:rPr>
          <w:color w:val="000000" w:themeColor="text1"/>
          <w:sz w:val="24"/>
          <w:szCs w:val="24"/>
          <w:lang w:val="uz-Cyrl-UZ"/>
        </w:rPr>
      </w:pPr>
      <w:r w:rsidRPr="00C63A16">
        <w:rPr>
          <w:rFonts w:cs="Times New Roman"/>
          <w:color w:val="000000" w:themeColor="text1"/>
          <w:sz w:val="24"/>
          <w:szCs w:val="24"/>
          <w:lang w:val="uz-Cyrl-UZ"/>
        </w:rPr>
        <w:t xml:space="preserve">Бачадон томирларини боғлаш ёки </w:t>
      </w:r>
      <w:r>
        <w:rPr>
          <w:rFonts w:cs="Times New Roman"/>
          <w:color w:val="000000" w:themeColor="text1"/>
          <w:sz w:val="24"/>
          <w:szCs w:val="24"/>
          <w:lang w:val="uz-Cyrl-UZ"/>
        </w:rPr>
        <w:t xml:space="preserve">қисиш </w:t>
      </w:r>
      <w:r w:rsidRPr="00C63A16">
        <w:rPr>
          <w:rFonts w:cs="Times New Roman"/>
          <w:color w:val="000000" w:themeColor="text1"/>
          <w:sz w:val="24"/>
          <w:szCs w:val="24"/>
          <w:lang w:val="uz-Cyrl-UZ"/>
        </w:rPr>
        <w:t>туғруқдан кейинги қон кетишларнинг 92</w:t>
      </w:r>
      <w:r>
        <w:rPr>
          <w:rFonts w:cs="Times New Roman"/>
          <w:color w:val="000000" w:themeColor="text1"/>
          <w:sz w:val="24"/>
          <w:szCs w:val="24"/>
          <w:lang w:val="uz-Cyrl-UZ"/>
        </w:rPr>
        <w:t xml:space="preserve">% ҳолатларида </w:t>
      </w:r>
      <w:r w:rsidRPr="00C63A16">
        <w:rPr>
          <w:rFonts w:cs="Times New Roman"/>
          <w:color w:val="000000" w:themeColor="text1"/>
          <w:sz w:val="24"/>
          <w:szCs w:val="24"/>
          <w:lang w:val="uz-Cyrl-UZ"/>
        </w:rPr>
        <w:t>самарали бўлади</w:t>
      </w:r>
      <w:r w:rsidR="0021077B">
        <w:rPr>
          <w:color w:val="000000" w:themeColor="text1"/>
          <w:sz w:val="24"/>
          <w:szCs w:val="24"/>
          <w:lang w:val="uz-Cyrl-UZ"/>
        </w:rPr>
        <w:t>.</w:t>
      </w:r>
    </w:p>
    <w:p w14:paraId="3F3C9D3A" w14:textId="2B11ACB8" w:rsidR="00C63A16" w:rsidRPr="00886417" w:rsidRDefault="0017384B" w:rsidP="00AB385D">
      <w:pPr>
        <w:pStyle w:val="a7"/>
        <w:numPr>
          <w:ilvl w:val="0"/>
          <w:numId w:val="16"/>
        </w:numPr>
        <w:spacing w:before="120" w:after="120" w:line="240" w:lineRule="auto"/>
        <w:jc w:val="both"/>
        <w:rPr>
          <w:rFonts w:cs="Times New Roman"/>
          <w:color w:val="000000" w:themeColor="text1"/>
          <w:sz w:val="24"/>
          <w:szCs w:val="24"/>
          <w:lang w:val="uz-Cyrl-UZ"/>
        </w:rPr>
      </w:pPr>
      <w:r w:rsidRPr="00886417">
        <w:rPr>
          <w:rFonts w:cs="Times New Roman"/>
          <w:b/>
          <w:color w:val="385623" w:themeColor="accent6" w:themeShade="80"/>
          <w:sz w:val="24"/>
          <w:szCs w:val="24"/>
          <w:lang w:val="uz-Cyrl-UZ"/>
        </w:rPr>
        <w:t>Гистеротомияни ўтказинг</w:t>
      </w:r>
      <w:r w:rsidRPr="00886417">
        <w:rPr>
          <w:rFonts w:cs="Times New Roman"/>
          <w:color w:val="000000" w:themeColor="text1"/>
          <w:sz w:val="24"/>
          <w:szCs w:val="24"/>
          <w:lang w:val="uz-Cyrl-UZ"/>
        </w:rPr>
        <w:t xml:space="preserve"> (табиий туғруқ йўллари орқали туғруқ содир бўлганда). Йўлдош ёпишган майдоннинг қонаётган қон томирларини боғланг (кўрсатмаларга кўра, </w:t>
      </w:r>
      <w:r w:rsidR="001F30A9">
        <w:rPr>
          <w:rFonts w:cs="Times New Roman"/>
          <w:color w:val="000000" w:themeColor="text1"/>
          <w:sz w:val="24"/>
          <w:szCs w:val="24"/>
          <w:lang w:val="uz-Cyrl-UZ"/>
        </w:rPr>
        <w:t xml:space="preserve">                       </w:t>
      </w:r>
      <w:r w:rsidRPr="00886417">
        <w:rPr>
          <w:rFonts w:cs="Times New Roman"/>
          <w:color w:val="000000" w:themeColor="text1"/>
          <w:sz w:val="24"/>
          <w:szCs w:val="24"/>
          <w:lang w:val="uz-Cyrl-UZ"/>
        </w:rPr>
        <w:t xml:space="preserve">3-даражали муассасаларда </w:t>
      </w:r>
      <w:r w:rsidR="001F30A9">
        <w:rPr>
          <w:rFonts w:cs="Times New Roman"/>
          <w:color w:val="000000" w:themeColor="text1"/>
          <w:sz w:val="24"/>
          <w:szCs w:val="24"/>
          <w:lang w:val="uz-Cyrl-UZ"/>
        </w:rPr>
        <w:t xml:space="preserve">махсус </w:t>
      </w:r>
      <w:r w:rsidRPr="00886417">
        <w:rPr>
          <w:rFonts w:cs="Times New Roman"/>
          <w:color w:val="000000" w:themeColor="text1"/>
          <w:sz w:val="24"/>
          <w:szCs w:val="24"/>
          <w:lang w:val="uz-Cyrl-UZ"/>
        </w:rPr>
        <w:t xml:space="preserve">тайёрланган </w:t>
      </w:r>
      <w:r w:rsidR="001F30A9">
        <w:rPr>
          <w:rFonts w:cs="Times New Roman"/>
          <w:color w:val="000000" w:themeColor="text1"/>
          <w:sz w:val="24"/>
          <w:szCs w:val="24"/>
          <w:lang w:val="uz-Cyrl-UZ"/>
        </w:rPr>
        <w:t xml:space="preserve">малакали </w:t>
      </w:r>
      <w:r w:rsidRPr="00886417">
        <w:rPr>
          <w:rFonts w:cs="Times New Roman"/>
          <w:color w:val="000000" w:themeColor="text1"/>
          <w:sz w:val="24"/>
          <w:szCs w:val="24"/>
          <w:lang w:val="uz-Cyrl-UZ"/>
        </w:rPr>
        <w:t>мутахассислар</w:t>
      </w:r>
      <w:r w:rsidR="008D47D8">
        <w:rPr>
          <w:rFonts w:cs="Times New Roman"/>
          <w:color w:val="000000" w:themeColor="text1"/>
          <w:sz w:val="24"/>
          <w:szCs w:val="24"/>
          <w:lang w:val="uz-Cyrl-UZ"/>
        </w:rPr>
        <w:t xml:space="preserve"> </w:t>
      </w:r>
      <w:r w:rsidRPr="00886417">
        <w:rPr>
          <w:rFonts w:cs="Times New Roman"/>
          <w:color w:val="000000" w:themeColor="text1"/>
          <w:sz w:val="24"/>
          <w:szCs w:val="24"/>
          <w:lang w:val="uz-Cyrl-UZ"/>
        </w:rPr>
        <w:t>бўлса йўлдош</w:t>
      </w:r>
      <w:r w:rsidR="00C40FF1">
        <w:rPr>
          <w:rFonts w:cs="Times New Roman"/>
          <w:color w:val="000000" w:themeColor="text1"/>
          <w:sz w:val="24"/>
          <w:szCs w:val="24"/>
          <w:lang w:val="uz-Cyrl-UZ"/>
        </w:rPr>
        <w:t>нинг</w:t>
      </w:r>
      <w:r w:rsidRPr="00886417">
        <w:rPr>
          <w:rFonts w:cs="Times New Roman"/>
          <w:color w:val="000000" w:themeColor="text1"/>
          <w:sz w:val="24"/>
          <w:szCs w:val="24"/>
          <w:lang w:val="uz-Cyrl-UZ"/>
        </w:rPr>
        <w:t xml:space="preserve"> ўсиб кириш жойи билан бачадон деворининг резекцияси ўтказилади), компрессион чокларни </w:t>
      </w:r>
      <w:r w:rsidR="00F25700" w:rsidRPr="00886417">
        <w:rPr>
          <w:rFonts w:cs="Times New Roman"/>
          <w:color w:val="000000" w:themeColor="text1"/>
          <w:sz w:val="24"/>
          <w:szCs w:val="24"/>
          <w:lang w:val="uz-Cyrl-UZ"/>
        </w:rPr>
        <w:t>(</w:t>
      </w:r>
      <w:r w:rsidR="00F25700" w:rsidRPr="00886417">
        <w:rPr>
          <w:color w:val="000000" w:themeColor="text1"/>
          <w:sz w:val="24"/>
          <w:szCs w:val="24"/>
          <w:lang w:val="uz-Cyrl-UZ"/>
        </w:rPr>
        <w:t>B-Lynch</w:t>
      </w:r>
      <w:r w:rsidR="00F25700" w:rsidRPr="00886417">
        <w:rPr>
          <w:rFonts w:cs="Times New Roman"/>
          <w:color w:val="000000" w:themeColor="text1"/>
          <w:sz w:val="24"/>
          <w:szCs w:val="24"/>
          <w:lang w:val="uz-Cyrl-UZ"/>
        </w:rPr>
        <w:t xml:space="preserve"> бўйича вертикал ёки горизонтал)</w:t>
      </w:r>
      <w:r w:rsidR="00F25700">
        <w:rPr>
          <w:rFonts w:cs="Times New Roman"/>
          <w:color w:val="000000" w:themeColor="text1"/>
          <w:sz w:val="24"/>
          <w:szCs w:val="24"/>
          <w:lang w:val="uz-Cyrl-UZ"/>
        </w:rPr>
        <w:t xml:space="preserve"> </w:t>
      </w:r>
      <w:r w:rsidRPr="00886417">
        <w:rPr>
          <w:rFonts w:cs="Times New Roman"/>
          <w:color w:val="000000" w:themeColor="text1"/>
          <w:sz w:val="24"/>
          <w:szCs w:val="24"/>
          <w:lang w:val="uz-Cyrl-UZ"/>
        </w:rPr>
        <w:t>қўйиш.</w:t>
      </w:r>
    </w:p>
    <w:p w14:paraId="642D4F61" w14:textId="32297D61" w:rsidR="00CD643E" w:rsidRDefault="00F7540C" w:rsidP="0021077B">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Ушбу чокларни қўйишдан </w:t>
      </w:r>
      <w:r w:rsidRPr="00F7540C">
        <w:rPr>
          <w:rFonts w:cs="Times New Roman"/>
          <w:color w:val="000000" w:themeColor="text1"/>
          <w:sz w:val="24"/>
          <w:szCs w:val="24"/>
          <w:lang w:val="uz-Cyrl-UZ"/>
        </w:rPr>
        <w:t xml:space="preserve">мақсад </w:t>
      </w:r>
      <w:r w:rsidR="0083264F">
        <w:rPr>
          <w:color w:val="000000" w:themeColor="text1"/>
          <w:sz w:val="24"/>
          <w:szCs w:val="24"/>
          <w:lang w:val="uz-Cyrl-UZ"/>
        </w:rPr>
        <w:t xml:space="preserve">– механик равишда </w:t>
      </w:r>
      <w:r w:rsidRPr="00F7540C">
        <w:rPr>
          <w:rFonts w:cs="Times New Roman"/>
          <w:color w:val="000000" w:themeColor="text1"/>
          <w:sz w:val="24"/>
          <w:szCs w:val="24"/>
          <w:lang w:val="uz-Cyrl-UZ"/>
        </w:rPr>
        <w:t xml:space="preserve">бачадонни сиқиш, йўлдош </w:t>
      </w:r>
      <w:r w:rsidR="0083264F">
        <w:rPr>
          <w:rFonts w:cs="Times New Roman"/>
          <w:color w:val="000000" w:themeColor="text1"/>
          <w:sz w:val="24"/>
          <w:szCs w:val="24"/>
          <w:lang w:val="uz-Cyrl-UZ"/>
        </w:rPr>
        <w:t xml:space="preserve">ёпишган майдонни қисқартириш </w:t>
      </w:r>
      <w:r w:rsidRPr="00F7540C">
        <w:rPr>
          <w:rFonts w:cs="Times New Roman"/>
          <w:color w:val="000000" w:themeColor="text1"/>
          <w:sz w:val="24"/>
          <w:szCs w:val="24"/>
          <w:lang w:val="uz-Cyrl-UZ"/>
        </w:rPr>
        <w:t>ва тўғридан-тўғри қон</w:t>
      </w:r>
      <w:r w:rsidR="0083264F">
        <w:rPr>
          <w:rFonts w:cs="Times New Roman"/>
          <w:color w:val="000000" w:themeColor="text1"/>
          <w:sz w:val="24"/>
          <w:szCs w:val="24"/>
          <w:lang w:val="uz-Cyrl-UZ"/>
        </w:rPr>
        <w:t>аётган жойни бартараф этиш</w:t>
      </w:r>
      <w:r w:rsidRPr="00F7540C">
        <w:rPr>
          <w:rFonts w:cs="Times New Roman"/>
          <w:color w:val="000000" w:themeColor="text1"/>
          <w:sz w:val="24"/>
          <w:szCs w:val="24"/>
          <w:lang w:val="uz-Cyrl-UZ"/>
        </w:rPr>
        <w:t xml:space="preserve">. </w:t>
      </w:r>
      <w:r w:rsidR="0083264F">
        <w:rPr>
          <w:rFonts w:cs="Times New Roman"/>
          <w:color w:val="000000" w:themeColor="text1"/>
          <w:sz w:val="24"/>
          <w:szCs w:val="24"/>
          <w:lang w:val="uz-Cyrl-UZ"/>
        </w:rPr>
        <w:t>Ушб</w:t>
      </w:r>
      <w:r w:rsidRPr="00F7540C">
        <w:rPr>
          <w:rFonts w:cs="Times New Roman"/>
          <w:color w:val="000000" w:themeColor="text1"/>
          <w:sz w:val="24"/>
          <w:szCs w:val="24"/>
          <w:lang w:val="uz-Cyrl-UZ"/>
        </w:rPr>
        <w:t>у ёндашув туғруқдан</w:t>
      </w:r>
      <w:r w:rsidR="0083264F">
        <w:rPr>
          <w:rFonts w:cs="Times New Roman"/>
          <w:color w:val="000000" w:themeColor="text1"/>
          <w:sz w:val="24"/>
          <w:szCs w:val="24"/>
          <w:lang w:val="uz-Cyrl-UZ"/>
        </w:rPr>
        <w:t xml:space="preserve"> </w:t>
      </w:r>
      <w:r w:rsidRPr="00F7540C">
        <w:rPr>
          <w:rFonts w:cs="Times New Roman"/>
          <w:color w:val="000000" w:themeColor="text1"/>
          <w:sz w:val="24"/>
          <w:szCs w:val="24"/>
          <w:lang w:val="uz-Cyrl-UZ"/>
        </w:rPr>
        <w:t xml:space="preserve">ёки </w:t>
      </w:r>
      <w:r w:rsidR="0083264F">
        <w:rPr>
          <w:rFonts w:cs="Times New Roman"/>
          <w:color w:val="000000" w:themeColor="text1"/>
          <w:sz w:val="24"/>
          <w:szCs w:val="24"/>
          <w:lang w:val="uz-Cyrl-UZ"/>
        </w:rPr>
        <w:t xml:space="preserve">кесар кесиш жарроҳлик амалиётидан кейин ривожланган </w:t>
      </w:r>
      <w:r w:rsidRPr="00F7540C">
        <w:rPr>
          <w:rFonts w:cs="Times New Roman"/>
          <w:color w:val="000000" w:themeColor="text1"/>
          <w:sz w:val="24"/>
          <w:szCs w:val="24"/>
          <w:lang w:val="uz-Cyrl-UZ"/>
        </w:rPr>
        <w:t>бачадондан қон кетиш</w:t>
      </w:r>
      <w:r w:rsidR="0083264F">
        <w:rPr>
          <w:rFonts w:cs="Times New Roman"/>
          <w:color w:val="000000" w:themeColor="text1"/>
          <w:sz w:val="24"/>
          <w:szCs w:val="24"/>
          <w:lang w:val="uz-Cyrl-UZ"/>
        </w:rPr>
        <w:t xml:space="preserve">ларида </w:t>
      </w:r>
      <w:r w:rsidRPr="00F7540C">
        <w:rPr>
          <w:rFonts w:cs="Times New Roman"/>
          <w:color w:val="000000" w:themeColor="text1"/>
          <w:sz w:val="24"/>
          <w:szCs w:val="24"/>
          <w:lang w:val="uz-Cyrl-UZ"/>
        </w:rPr>
        <w:t>кўрсатил</w:t>
      </w:r>
      <w:r w:rsidR="0083264F">
        <w:rPr>
          <w:rFonts w:cs="Times New Roman"/>
          <w:color w:val="000000" w:themeColor="text1"/>
          <w:sz w:val="24"/>
          <w:szCs w:val="24"/>
          <w:lang w:val="uz-Cyrl-UZ"/>
        </w:rPr>
        <w:t>ган</w:t>
      </w:r>
      <w:r w:rsidRPr="00F7540C">
        <w:rPr>
          <w:rFonts w:cs="Times New Roman"/>
          <w:color w:val="000000" w:themeColor="text1"/>
          <w:sz w:val="24"/>
          <w:szCs w:val="24"/>
          <w:lang w:val="uz-Cyrl-UZ"/>
        </w:rPr>
        <w:t xml:space="preserve">. Муайян турдаги </w:t>
      </w:r>
      <w:r w:rsidR="005745CE">
        <w:rPr>
          <w:rFonts w:cs="Times New Roman"/>
          <w:color w:val="000000" w:themeColor="text1"/>
          <w:sz w:val="24"/>
          <w:szCs w:val="24"/>
          <w:lang w:val="uz-Cyrl-UZ"/>
        </w:rPr>
        <w:t>чок</w:t>
      </w:r>
      <w:r w:rsidRPr="00F7540C">
        <w:rPr>
          <w:rFonts w:cs="Times New Roman"/>
          <w:color w:val="000000" w:themeColor="text1"/>
          <w:sz w:val="24"/>
          <w:szCs w:val="24"/>
          <w:lang w:val="uz-Cyrl-UZ"/>
        </w:rPr>
        <w:t xml:space="preserve">ларнинг </w:t>
      </w:r>
      <w:r w:rsidR="0022279E">
        <w:rPr>
          <w:rFonts w:cs="Times New Roman"/>
          <w:color w:val="000000" w:themeColor="text1"/>
          <w:sz w:val="24"/>
          <w:szCs w:val="24"/>
          <w:lang w:val="uz-Cyrl-UZ"/>
        </w:rPr>
        <w:t xml:space="preserve">оптимал </w:t>
      </w:r>
      <w:r w:rsidR="00D2043D" w:rsidRPr="00D2043D">
        <w:rPr>
          <w:sz w:val="24"/>
          <w:szCs w:val="24"/>
          <w:lang w:val="uz-Cyrl-UZ"/>
        </w:rPr>
        <w:t>самарадорлиги</w:t>
      </w:r>
      <w:r w:rsidR="0022279E">
        <w:rPr>
          <w:rFonts w:cs="Times New Roman"/>
          <w:color w:val="000000" w:themeColor="text1"/>
          <w:sz w:val="24"/>
          <w:szCs w:val="24"/>
          <w:lang w:val="uz-Cyrl-UZ"/>
        </w:rPr>
        <w:t xml:space="preserve"> бўйича </w:t>
      </w:r>
      <w:r w:rsidRPr="00F7540C">
        <w:rPr>
          <w:rFonts w:cs="Times New Roman"/>
          <w:color w:val="000000" w:themeColor="text1"/>
          <w:sz w:val="24"/>
          <w:szCs w:val="24"/>
          <w:lang w:val="uz-Cyrl-UZ"/>
        </w:rPr>
        <w:t xml:space="preserve">ҳозирча маълумотлар </w:t>
      </w:r>
      <w:r w:rsidR="0022279E">
        <w:rPr>
          <w:rFonts w:cs="Times New Roman"/>
          <w:color w:val="000000" w:themeColor="text1"/>
          <w:sz w:val="24"/>
          <w:szCs w:val="24"/>
          <w:lang w:val="uz-Cyrl-UZ"/>
        </w:rPr>
        <w:t xml:space="preserve">мавжуд эмас. </w:t>
      </w:r>
      <w:r w:rsidRPr="00F7540C">
        <w:rPr>
          <w:rFonts w:cs="Times New Roman"/>
          <w:color w:val="000000" w:themeColor="text1"/>
          <w:sz w:val="24"/>
          <w:szCs w:val="24"/>
          <w:lang w:val="uz-Cyrl-UZ"/>
        </w:rPr>
        <w:t xml:space="preserve">Қўлланиладиган барча усуллар </w:t>
      </w:r>
      <w:r w:rsidR="0022279E">
        <w:rPr>
          <w:rFonts w:cs="Times New Roman"/>
          <w:color w:val="000000" w:themeColor="text1"/>
          <w:sz w:val="24"/>
          <w:szCs w:val="24"/>
          <w:lang w:val="uz-Cyrl-UZ"/>
        </w:rPr>
        <w:t>г</w:t>
      </w:r>
      <w:r w:rsidRPr="00F7540C">
        <w:rPr>
          <w:rFonts w:cs="Times New Roman"/>
          <w:color w:val="000000" w:themeColor="text1"/>
          <w:sz w:val="24"/>
          <w:szCs w:val="24"/>
          <w:lang w:val="uz-Cyrl-UZ"/>
        </w:rPr>
        <w:t>истер</w:t>
      </w:r>
      <w:r w:rsidR="0022279E">
        <w:rPr>
          <w:rFonts w:cs="Times New Roman"/>
          <w:color w:val="000000" w:themeColor="text1"/>
          <w:sz w:val="24"/>
          <w:szCs w:val="24"/>
          <w:lang w:val="uz-Cyrl-UZ"/>
        </w:rPr>
        <w:t>э</w:t>
      </w:r>
      <w:r w:rsidRPr="00F7540C">
        <w:rPr>
          <w:rFonts w:cs="Times New Roman"/>
          <w:color w:val="000000" w:themeColor="text1"/>
          <w:sz w:val="24"/>
          <w:szCs w:val="24"/>
          <w:lang w:val="uz-Cyrl-UZ"/>
        </w:rPr>
        <w:t xml:space="preserve">ктомиянинг олдини олишда </w:t>
      </w:r>
      <w:r w:rsidRPr="00F7540C">
        <w:rPr>
          <w:rFonts w:cs="Times New Roman"/>
          <w:color w:val="000000" w:themeColor="text1"/>
          <w:sz w:val="24"/>
          <w:szCs w:val="24"/>
          <w:lang w:val="uz-Cyrl-UZ"/>
        </w:rPr>
        <w:lastRenderedPageBreak/>
        <w:t>самарали</w:t>
      </w:r>
      <w:r w:rsidR="0022279E">
        <w:rPr>
          <w:rFonts w:cs="Times New Roman"/>
          <w:color w:val="000000" w:themeColor="text1"/>
          <w:sz w:val="24"/>
          <w:szCs w:val="24"/>
          <w:lang w:val="uz-Cyrl-UZ"/>
        </w:rPr>
        <w:t xml:space="preserve"> ҳисобланади</w:t>
      </w:r>
      <w:r w:rsidRPr="00F7540C">
        <w:rPr>
          <w:rFonts w:cs="Times New Roman"/>
          <w:color w:val="000000" w:themeColor="text1"/>
          <w:sz w:val="24"/>
          <w:szCs w:val="24"/>
          <w:lang w:val="uz-Cyrl-UZ"/>
        </w:rPr>
        <w:t xml:space="preserve">. </w:t>
      </w:r>
      <w:r w:rsidR="0022279E">
        <w:rPr>
          <w:rFonts w:cs="Times New Roman"/>
          <w:color w:val="000000" w:themeColor="text1"/>
          <w:sz w:val="24"/>
          <w:szCs w:val="24"/>
          <w:lang w:val="uz-Cyrl-UZ"/>
        </w:rPr>
        <w:t xml:space="preserve">Чокларни қўйиш усулини </w:t>
      </w:r>
      <w:r w:rsidRPr="00F7540C">
        <w:rPr>
          <w:rFonts w:cs="Times New Roman"/>
          <w:color w:val="000000" w:themeColor="text1"/>
          <w:sz w:val="24"/>
          <w:szCs w:val="24"/>
          <w:lang w:val="uz-Cyrl-UZ"/>
        </w:rPr>
        <w:t xml:space="preserve">танлаш кўрсатмаларга боғлиқ (атония, йўлдош </w:t>
      </w:r>
      <w:r w:rsidR="0022279E">
        <w:rPr>
          <w:rFonts w:cs="Times New Roman"/>
          <w:color w:val="000000" w:themeColor="text1"/>
          <w:sz w:val="24"/>
          <w:szCs w:val="24"/>
          <w:lang w:val="uz-Cyrl-UZ"/>
        </w:rPr>
        <w:t>ёпишган майдондан қон кетиши</w:t>
      </w:r>
      <w:r w:rsidRPr="00F7540C">
        <w:rPr>
          <w:rFonts w:cs="Times New Roman"/>
          <w:color w:val="000000" w:themeColor="text1"/>
          <w:sz w:val="24"/>
          <w:szCs w:val="24"/>
          <w:lang w:val="uz-Cyrl-UZ"/>
        </w:rPr>
        <w:t>, диффуз қон кетиш)</w:t>
      </w:r>
      <w:r w:rsidR="0022279E">
        <w:rPr>
          <w:rFonts w:cs="Times New Roman"/>
          <w:color w:val="000000" w:themeColor="text1"/>
          <w:sz w:val="24"/>
          <w:szCs w:val="24"/>
          <w:lang w:val="uz-Cyrl-UZ"/>
        </w:rPr>
        <w:t>.</w:t>
      </w:r>
    </w:p>
    <w:p w14:paraId="71D9E23E" w14:textId="00A8A0A1" w:rsidR="003A7755" w:rsidRDefault="003A7755" w:rsidP="00AB385D">
      <w:pPr>
        <w:pStyle w:val="a7"/>
        <w:numPr>
          <w:ilvl w:val="0"/>
          <w:numId w:val="16"/>
        </w:numPr>
        <w:spacing w:before="120" w:after="120" w:line="240" w:lineRule="auto"/>
        <w:jc w:val="both"/>
        <w:rPr>
          <w:color w:val="000000" w:themeColor="text1"/>
          <w:sz w:val="24"/>
          <w:szCs w:val="24"/>
          <w:lang w:val="uz-Cyrl-UZ"/>
        </w:rPr>
      </w:pPr>
      <w:r w:rsidRPr="00886417">
        <w:rPr>
          <w:rFonts w:cs="Times New Roman"/>
          <w:b/>
          <w:color w:val="385623" w:themeColor="accent6" w:themeShade="80"/>
          <w:sz w:val="24"/>
          <w:szCs w:val="24"/>
          <w:lang w:val="uz-Cyrl-UZ"/>
        </w:rPr>
        <w:t xml:space="preserve">Гистерэктомияни ўтказинг </w:t>
      </w:r>
      <w:r w:rsidRPr="00886417">
        <w:rPr>
          <w:color w:val="000000" w:themeColor="text1"/>
          <w:sz w:val="24"/>
          <w:szCs w:val="24"/>
          <w:lang w:val="uz-Cyrl-UZ"/>
        </w:rPr>
        <w:t xml:space="preserve">– </w:t>
      </w:r>
      <w:r w:rsidRPr="00886417">
        <w:rPr>
          <w:rFonts w:cs="Times New Roman"/>
          <w:color w:val="000000" w:themeColor="text1"/>
          <w:sz w:val="24"/>
          <w:szCs w:val="24"/>
          <w:lang w:val="uz-Cyrl-UZ"/>
        </w:rPr>
        <w:t>бачадондан қон кетишини тўхтатиш бўйича аввалги босқичларнинг тадбирлари ҳеч қандай таъсир кўрсатмаган ҳолда, бошқариб бўлмайдиган қон кетишида туққан аёлнинг ҳаётини сақлаб қолишга қаратилган</w:t>
      </w:r>
      <w:r w:rsidRPr="00886417">
        <w:rPr>
          <w:color w:val="000000" w:themeColor="text1"/>
          <w:sz w:val="24"/>
          <w:szCs w:val="24"/>
          <w:lang w:val="uz-Cyrl-UZ"/>
        </w:rPr>
        <w:t xml:space="preserve"> кечиктириб бўлмайдиган жарроҳлик амалиёти</w:t>
      </w:r>
      <w:r w:rsidR="00F04D77">
        <w:rPr>
          <w:color w:val="000000" w:themeColor="text1"/>
          <w:sz w:val="24"/>
          <w:szCs w:val="24"/>
          <w:lang w:val="uz-Cyrl-UZ"/>
        </w:rPr>
        <w:t xml:space="preserve"> ҳисобланади</w:t>
      </w:r>
      <w:r w:rsidRPr="00886417">
        <w:rPr>
          <w:rFonts w:cs="Times New Roman"/>
          <w:color w:val="000000" w:themeColor="text1"/>
          <w:sz w:val="24"/>
          <w:szCs w:val="24"/>
          <w:lang w:val="uz-Cyrl-UZ"/>
        </w:rPr>
        <w:t>.</w:t>
      </w:r>
      <w:r w:rsidR="00190A39" w:rsidRPr="00886417">
        <w:rPr>
          <w:rFonts w:cs="Times New Roman"/>
          <w:color w:val="000000" w:themeColor="text1"/>
          <w:sz w:val="24"/>
          <w:szCs w:val="24"/>
          <w:lang w:val="uz-Cyrl-UZ"/>
        </w:rPr>
        <w:t xml:space="preserve"> Гистерэктомияни ўтказиш вақтида </w:t>
      </w:r>
      <w:r w:rsidR="00190A39" w:rsidRPr="00886417">
        <w:rPr>
          <w:color w:val="000000" w:themeColor="text1"/>
          <w:sz w:val="24"/>
          <w:szCs w:val="24"/>
          <w:lang w:val="uz-Cyrl-UZ"/>
        </w:rPr>
        <w:t>сийдик йўлининг яхши кўринишини таъминлаш тавсия этилади.</w:t>
      </w:r>
    </w:p>
    <w:p w14:paraId="2E838BD2" w14:textId="0CBF0662" w:rsidR="00886417" w:rsidRDefault="00A275C0" w:rsidP="00886417">
      <w:pPr>
        <w:spacing w:before="120" w:after="120" w:line="240" w:lineRule="auto"/>
        <w:jc w:val="both"/>
        <w:rPr>
          <w:color w:val="000000" w:themeColor="text1"/>
          <w:sz w:val="24"/>
          <w:szCs w:val="24"/>
          <w:lang w:val="uz-Cyrl-UZ"/>
        </w:rPr>
      </w:pPr>
      <w:r>
        <w:rPr>
          <w:color w:val="000000" w:themeColor="text1"/>
          <w:sz w:val="24"/>
          <w:szCs w:val="24"/>
          <w:lang w:val="uz-Cyrl-UZ"/>
        </w:rPr>
        <w:t xml:space="preserve">Аёл </w:t>
      </w:r>
      <w:r w:rsidR="00F32D98" w:rsidRPr="00F32D98">
        <w:rPr>
          <w:color w:val="000000" w:themeColor="text1"/>
          <w:sz w:val="24"/>
          <w:szCs w:val="24"/>
          <w:lang w:val="uz-Cyrl-UZ"/>
        </w:rPr>
        <w:t>гемодинамик барқарор</w:t>
      </w:r>
      <w:r>
        <w:rPr>
          <w:color w:val="000000" w:themeColor="text1"/>
          <w:sz w:val="24"/>
          <w:szCs w:val="24"/>
          <w:lang w:val="uz-Cyrl-UZ"/>
        </w:rPr>
        <w:t xml:space="preserve"> ҳолатда</w:t>
      </w:r>
      <w:r w:rsidR="00F32D98" w:rsidRPr="00F32D98">
        <w:rPr>
          <w:color w:val="000000" w:themeColor="text1"/>
          <w:sz w:val="24"/>
          <w:szCs w:val="24"/>
          <w:lang w:val="uz-Cyrl-UZ"/>
        </w:rPr>
        <w:t xml:space="preserve"> ва ҳаёт учун хавфли қон кетиши </w:t>
      </w:r>
      <w:r>
        <w:rPr>
          <w:color w:val="000000" w:themeColor="text1"/>
          <w:sz w:val="24"/>
          <w:szCs w:val="24"/>
          <w:lang w:val="uz-Cyrl-UZ"/>
        </w:rPr>
        <w:t xml:space="preserve">ривожланмаган </w:t>
      </w:r>
      <w:r w:rsidR="00F32D98" w:rsidRPr="00F32D98">
        <w:rPr>
          <w:color w:val="000000" w:themeColor="text1"/>
          <w:sz w:val="24"/>
          <w:szCs w:val="24"/>
          <w:lang w:val="uz-Cyrl-UZ"/>
        </w:rPr>
        <w:t xml:space="preserve">бўлса </w:t>
      </w:r>
      <w:r w:rsidRPr="00F32D98">
        <w:rPr>
          <w:color w:val="000000" w:themeColor="text1"/>
          <w:sz w:val="24"/>
          <w:szCs w:val="24"/>
          <w:lang w:val="uz-Cyrl-UZ"/>
        </w:rPr>
        <w:t>бачадонни сақлаб қолиш</w:t>
      </w:r>
      <w:r>
        <w:rPr>
          <w:color w:val="000000" w:themeColor="text1"/>
          <w:sz w:val="24"/>
          <w:szCs w:val="24"/>
          <w:lang w:val="uz-Cyrl-UZ"/>
        </w:rPr>
        <w:t xml:space="preserve"> мумкин бўлади</w:t>
      </w:r>
      <w:r w:rsidR="00F32D98" w:rsidRPr="00F32D98">
        <w:rPr>
          <w:color w:val="000000" w:themeColor="text1"/>
          <w:sz w:val="24"/>
          <w:szCs w:val="24"/>
          <w:lang w:val="uz-Cyrl-UZ"/>
        </w:rPr>
        <w:t>. Бачадонни сақлаб қолиш</w:t>
      </w:r>
      <w:r>
        <w:rPr>
          <w:color w:val="000000" w:themeColor="text1"/>
          <w:sz w:val="24"/>
          <w:szCs w:val="24"/>
          <w:lang w:val="uz-Cyrl-UZ"/>
        </w:rPr>
        <w:t xml:space="preserve">га </w:t>
      </w:r>
      <w:r w:rsidR="00F32D98" w:rsidRPr="00F32D98">
        <w:rPr>
          <w:color w:val="000000" w:themeColor="text1"/>
          <w:sz w:val="24"/>
          <w:szCs w:val="24"/>
          <w:lang w:val="uz-Cyrl-UZ"/>
        </w:rPr>
        <w:t xml:space="preserve">нисбий </w:t>
      </w:r>
      <w:r>
        <w:rPr>
          <w:color w:val="000000" w:themeColor="text1"/>
          <w:sz w:val="24"/>
          <w:szCs w:val="24"/>
          <w:lang w:val="uz-Cyrl-UZ"/>
        </w:rPr>
        <w:t>қарши кўрсатмалар</w:t>
      </w:r>
      <w:r w:rsidR="00F32D98" w:rsidRPr="00F32D98">
        <w:rPr>
          <w:color w:val="000000" w:themeColor="text1"/>
          <w:sz w:val="24"/>
          <w:szCs w:val="24"/>
          <w:lang w:val="uz-Cyrl-UZ"/>
        </w:rPr>
        <w:t xml:space="preserve">: </w:t>
      </w:r>
      <w:r>
        <w:rPr>
          <w:color w:val="000000" w:themeColor="text1"/>
          <w:sz w:val="24"/>
          <w:szCs w:val="24"/>
          <w:lang w:val="uz-Cyrl-UZ"/>
        </w:rPr>
        <w:t>анома</w:t>
      </w:r>
      <w:r w:rsidR="00625AFA">
        <w:rPr>
          <w:color w:val="000000" w:themeColor="text1"/>
          <w:sz w:val="24"/>
          <w:szCs w:val="24"/>
          <w:lang w:val="uz-Cyrl-UZ"/>
        </w:rPr>
        <w:t>л</w:t>
      </w:r>
      <w:r>
        <w:rPr>
          <w:color w:val="000000" w:themeColor="text1"/>
          <w:sz w:val="24"/>
          <w:szCs w:val="24"/>
          <w:lang w:val="uz-Cyrl-UZ"/>
        </w:rPr>
        <w:t xml:space="preserve"> инвазияли катта йўлдош </w:t>
      </w:r>
      <w:r w:rsidR="00F32D98" w:rsidRPr="00F32D98">
        <w:rPr>
          <w:color w:val="000000" w:themeColor="text1"/>
          <w:sz w:val="24"/>
          <w:szCs w:val="24"/>
          <w:lang w:val="uz-Cyrl-UZ"/>
        </w:rPr>
        <w:t>(йўлдош</w:t>
      </w:r>
      <w:r w:rsidR="00C40FF1">
        <w:rPr>
          <w:color w:val="000000" w:themeColor="text1"/>
          <w:sz w:val="24"/>
          <w:szCs w:val="24"/>
          <w:lang w:val="uz-Cyrl-UZ"/>
        </w:rPr>
        <w:t>нинг</w:t>
      </w:r>
      <w:r w:rsidR="00F32D98" w:rsidRPr="00F32D98">
        <w:rPr>
          <w:color w:val="000000" w:themeColor="text1"/>
          <w:sz w:val="24"/>
          <w:szCs w:val="24"/>
          <w:lang w:val="uz-Cyrl-UZ"/>
        </w:rPr>
        <w:t xml:space="preserve"> ўси</w:t>
      </w:r>
      <w:r>
        <w:rPr>
          <w:color w:val="000000" w:themeColor="text1"/>
          <w:sz w:val="24"/>
          <w:szCs w:val="24"/>
          <w:lang w:val="uz-Cyrl-UZ"/>
        </w:rPr>
        <w:t>б кири</w:t>
      </w:r>
      <w:r w:rsidR="00F32D98" w:rsidRPr="00F32D98">
        <w:rPr>
          <w:color w:val="000000" w:themeColor="text1"/>
          <w:sz w:val="24"/>
          <w:szCs w:val="24"/>
          <w:lang w:val="uz-Cyrl-UZ"/>
        </w:rPr>
        <w:t xml:space="preserve">ши) ёки йўлдош </w:t>
      </w:r>
      <w:r>
        <w:rPr>
          <w:color w:val="000000" w:themeColor="text1"/>
          <w:sz w:val="24"/>
          <w:szCs w:val="24"/>
          <w:lang w:val="uz-Cyrl-UZ"/>
        </w:rPr>
        <w:t>ёпишган майдон</w:t>
      </w:r>
      <w:r w:rsidR="00F32D98" w:rsidRPr="00F32D98">
        <w:rPr>
          <w:color w:val="000000" w:themeColor="text1"/>
          <w:sz w:val="24"/>
          <w:szCs w:val="24"/>
          <w:lang w:val="uz-Cyrl-UZ"/>
        </w:rPr>
        <w:t xml:space="preserve">дан </w:t>
      </w:r>
      <w:r>
        <w:rPr>
          <w:color w:val="000000" w:themeColor="text1"/>
          <w:sz w:val="24"/>
          <w:szCs w:val="24"/>
          <w:lang w:val="uz-Cyrl-UZ"/>
        </w:rPr>
        <w:t>давом этаётган</w:t>
      </w:r>
      <w:r w:rsidRPr="00F32D98">
        <w:rPr>
          <w:color w:val="000000" w:themeColor="text1"/>
          <w:sz w:val="24"/>
          <w:szCs w:val="24"/>
          <w:lang w:val="uz-Cyrl-UZ"/>
        </w:rPr>
        <w:t xml:space="preserve"> </w:t>
      </w:r>
      <w:r w:rsidR="00F32D98" w:rsidRPr="00F32D98">
        <w:rPr>
          <w:color w:val="000000" w:themeColor="text1"/>
          <w:sz w:val="24"/>
          <w:szCs w:val="24"/>
          <w:lang w:val="uz-Cyrl-UZ"/>
        </w:rPr>
        <w:t xml:space="preserve">қон кетиши; </w:t>
      </w:r>
      <w:r w:rsidRPr="00A275C0">
        <w:rPr>
          <w:color w:val="000000" w:themeColor="text1"/>
          <w:sz w:val="24"/>
          <w:szCs w:val="24"/>
          <w:lang w:val="uz-Cyrl-UZ"/>
        </w:rPr>
        <w:t xml:space="preserve">кенг кўламли </w:t>
      </w:r>
      <w:r w:rsidR="00F32D98" w:rsidRPr="00F32D98">
        <w:rPr>
          <w:color w:val="000000" w:themeColor="text1"/>
          <w:sz w:val="24"/>
          <w:szCs w:val="24"/>
          <w:lang w:val="uz-Cyrl-UZ"/>
        </w:rPr>
        <w:t>бачадон</w:t>
      </w:r>
      <w:r>
        <w:rPr>
          <w:color w:val="000000" w:themeColor="text1"/>
          <w:sz w:val="24"/>
          <w:szCs w:val="24"/>
          <w:lang w:val="uz-Cyrl-UZ"/>
        </w:rPr>
        <w:t xml:space="preserve"> </w:t>
      </w:r>
      <w:r w:rsidR="00F32D98" w:rsidRPr="00F32D98">
        <w:rPr>
          <w:color w:val="000000" w:themeColor="text1"/>
          <w:sz w:val="24"/>
          <w:szCs w:val="24"/>
          <w:lang w:val="uz-Cyrl-UZ"/>
        </w:rPr>
        <w:t xml:space="preserve">шикастланиши ва реконструктив </w:t>
      </w:r>
      <w:r>
        <w:rPr>
          <w:color w:val="000000" w:themeColor="text1"/>
          <w:sz w:val="24"/>
          <w:szCs w:val="24"/>
          <w:lang w:val="uz-Cyrl-UZ"/>
        </w:rPr>
        <w:t xml:space="preserve">жарроҳлик амалиётини ўтказишга </w:t>
      </w:r>
      <w:r w:rsidRPr="00A275C0">
        <w:rPr>
          <w:color w:val="000000" w:themeColor="text1"/>
          <w:sz w:val="24"/>
          <w:szCs w:val="24"/>
          <w:lang w:val="uz-Cyrl-UZ"/>
        </w:rPr>
        <w:t>и</w:t>
      </w:r>
      <w:r w:rsidR="00DC6B4C">
        <w:rPr>
          <w:color w:val="000000" w:themeColor="text1"/>
          <w:sz w:val="24"/>
          <w:szCs w:val="24"/>
          <w:lang w:val="uz-Cyrl-UZ"/>
        </w:rPr>
        <w:t xml:space="preserve">ложи </w:t>
      </w:r>
      <w:r w:rsidRPr="00A275C0">
        <w:rPr>
          <w:color w:val="000000" w:themeColor="text1"/>
          <w:sz w:val="24"/>
          <w:szCs w:val="24"/>
          <w:lang w:val="uz-Cyrl-UZ"/>
        </w:rPr>
        <w:t>бўлма</w:t>
      </w:r>
      <w:r>
        <w:rPr>
          <w:color w:val="000000" w:themeColor="text1"/>
          <w:sz w:val="24"/>
          <w:szCs w:val="24"/>
          <w:lang w:val="uz-Cyrl-UZ"/>
        </w:rPr>
        <w:t>с</w:t>
      </w:r>
      <w:r w:rsidRPr="00A275C0">
        <w:rPr>
          <w:color w:val="000000" w:themeColor="text1"/>
          <w:sz w:val="24"/>
          <w:szCs w:val="24"/>
          <w:lang w:val="uz-Cyrl-UZ"/>
        </w:rPr>
        <w:t>лиги</w:t>
      </w:r>
      <w:r w:rsidR="00F32D98" w:rsidRPr="00F32D98">
        <w:rPr>
          <w:color w:val="000000" w:themeColor="text1"/>
          <w:sz w:val="24"/>
          <w:szCs w:val="24"/>
          <w:lang w:val="uz-Cyrl-UZ"/>
        </w:rPr>
        <w:t>; бачадон</w:t>
      </w:r>
      <w:r>
        <w:rPr>
          <w:color w:val="000000" w:themeColor="text1"/>
          <w:sz w:val="24"/>
          <w:szCs w:val="24"/>
          <w:lang w:val="uz-Cyrl-UZ"/>
        </w:rPr>
        <w:t xml:space="preserve"> </w:t>
      </w:r>
      <w:r w:rsidR="00F32D98" w:rsidRPr="00F32D98">
        <w:rPr>
          <w:color w:val="000000" w:themeColor="text1"/>
          <w:sz w:val="24"/>
          <w:szCs w:val="24"/>
          <w:lang w:val="uz-Cyrl-UZ"/>
        </w:rPr>
        <w:t>яллиғланиш касалликлари;</w:t>
      </w:r>
      <w:r w:rsidR="002C3B7F">
        <w:rPr>
          <w:color w:val="000000" w:themeColor="text1"/>
          <w:sz w:val="24"/>
          <w:szCs w:val="24"/>
          <w:lang w:val="uz-Cyrl-UZ"/>
        </w:rPr>
        <w:t xml:space="preserve"> аёлда 2 ва ундан ортиқ фарзанди бўлса</w:t>
      </w:r>
      <w:r w:rsidR="00F32D98" w:rsidRPr="00F32D98">
        <w:rPr>
          <w:color w:val="000000" w:themeColor="text1"/>
          <w:sz w:val="24"/>
          <w:szCs w:val="24"/>
          <w:lang w:val="uz-Cyrl-UZ"/>
        </w:rPr>
        <w:t xml:space="preserve">; </w:t>
      </w:r>
      <w:r w:rsidR="006C3A61" w:rsidRPr="00F32D98">
        <w:rPr>
          <w:color w:val="000000" w:themeColor="text1"/>
          <w:sz w:val="24"/>
          <w:szCs w:val="24"/>
          <w:lang w:val="uz-Cyrl-UZ"/>
        </w:rPr>
        <w:t xml:space="preserve">муассасада </w:t>
      </w:r>
      <w:r w:rsidR="00F32D98" w:rsidRPr="00F32D98">
        <w:rPr>
          <w:color w:val="000000" w:themeColor="text1"/>
          <w:sz w:val="24"/>
          <w:szCs w:val="24"/>
          <w:lang w:val="uz-Cyrl-UZ"/>
        </w:rPr>
        <w:t xml:space="preserve">қон </w:t>
      </w:r>
      <w:r w:rsidR="002C3B7F">
        <w:rPr>
          <w:color w:val="000000" w:themeColor="text1"/>
          <w:sz w:val="24"/>
          <w:szCs w:val="24"/>
          <w:lang w:val="uz-Cyrl-UZ"/>
        </w:rPr>
        <w:t xml:space="preserve">препаратларининг </w:t>
      </w:r>
      <w:r w:rsidR="00F32D98" w:rsidRPr="00F32D98">
        <w:rPr>
          <w:color w:val="000000" w:themeColor="text1"/>
          <w:sz w:val="24"/>
          <w:szCs w:val="24"/>
          <w:lang w:val="uz-Cyrl-UZ"/>
        </w:rPr>
        <w:t>захираси</w:t>
      </w:r>
      <w:r w:rsidR="002C3B7F">
        <w:rPr>
          <w:color w:val="000000" w:themeColor="text1"/>
          <w:sz w:val="24"/>
          <w:szCs w:val="24"/>
          <w:lang w:val="uz-Cyrl-UZ"/>
        </w:rPr>
        <w:t xml:space="preserve"> мавжуд бўлмаса</w:t>
      </w:r>
      <w:r w:rsidR="00F32D98" w:rsidRPr="00F32D98">
        <w:rPr>
          <w:color w:val="000000" w:themeColor="text1"/>
          <w:sz w:val="24"/>
          <w:szCs w:val="24"/>
          <w:lang w:val="uz-Cyrl-UZ"/>
        </w:rPr>
        <w:t>.</w:t>
      </w:r>
    </w:p>
    <w:p w14:paraId="2102C370" w14:textId="7319A1F6" w:rsidR="006C3A61" w:rsidRDefault="00625AFA" w:rsidP="00886417">
      <w:pPr>
        <w:spacing w:before="120" w:after="120" w:line="240" w:lineRule="auto"/>
        <w:jc w:val="both"/>
        <w:rPr>
          <w:color w:val="000000" w:themeColor="text1"/>
          <w:sz w:val="24"/>
          <w:szCs w:val="24"/>
          <w:lang w:val="uz-Cyrl-UZ"/>
        </w:rPr>
      </w:pPr>
      <w:r>
        <w:rPr>
          <w:color w:val="000000" w:themeColor="text1"/>
          <w:sz w:val="24"/>
          <w:szCs w:val="24"/>
          <w:lang w:val="uz-Cyrl-UZ"/>
        </w:rPr>
        <w:t>Гистерэктомиянинг кўп учрайдиган асоратлари: кўп миқдорда қон йўқотиш, жарроҳлик амалиёти узоқ вақт давом этиши, сийдик қопи (6-12%) ва сийдик йўллари (0,4-41%) травмалари.</w:t>
      </w:r>
    </w:p>
    <w:p w14:paraId="396741C5" w14:textId="049B58FD" w:rsidR="00625AFA" w:rsidRPr="00625AFA" w:rsidRDefault="00625AFA" w:rsidP="00AB385D">
      <w:pPr>
        <w:pStyle w:val="a7"/>
        <w:numPr>
          <w:ilvl w:val="0"/>
          <w:numId w:val="16"/>
        </w:numPr>
        <w:spacing w:before="120" w:after="120" w:line="240" w:lineRule="auto"/>
        <w:jc w:val="both"/>
        <w:rPr>
          <w:color w:val="000000" w:themeColor="text1"/>
          <w:sz w:val="24"/>
          <w:szCs w:val="24"/>
          <w:lang w:val="uz-Cyrl-UZ"/>
        </w:rPr>
      </w:pPr>
      <w:r w:rsidRPr="00625AFA">
        <w:rPr>
          <w:color w:val="000000" w:themeColor="text1"/>
          <w:sz w:val="24"/>
          <w:szCs w:val="24"/>
          <w:lang w:val="uz-Cyrl-UZ"/>
        </w:rPr>
        <w:t xml:space="preserve">Гистерэктомияни </w:t>
      </w:r>
      <w:r>
        <w:rPr>
          <w:color w:val="000000" w:themeColor="text1"/>
          <w:sz w:val="24"/>
          <w:szCs w:val="24"/>
          <w:lang w:val="uz-Cyrl-UZ"/>
        </w:rPr>
        <w:t>ў</w:t>
      </w:r>
      <w:r w:rsidRPr="00625AFA">
        <w:rPr>
          <w:color w:val="000000" w:themeColor="text1"/>
          <w:sz w:val="24"/>
          <w:szCs w:val="24"/>
          <w:lang w:val="uz-Cyrl-UZ"/>
        </w:rPr>
        <w:t>тказиш тўғрисида қарор ўз вақтида ва коллегиал равишда қабул қилиниши керак.</w:t>
      </w:r>
    </w:p>
    <w:p w14:paraId="2AA281D3" w14:textId="2DCDD709" w:rsidR="00625AFA" w:rsidRDefault="00625AFA" w:rsidP="00886417">
      <w:pPr>
        <w:spacing w:before="120" w:after="120" w:line="240" w:lineRule="auto"/>
        <w:jc w:val="both"/>
        <w:rPr>
          <w:color w:val="000000" w:themeColor="text1"/>
          <w:sz w:val="24"/>
          <w:szCs w:val="24"/>
          <w:lang w:val="uz-Cyrl-UZ"/>
        </w:rPr>
      </w:pPr>
      <w:r w:rsidRPr="00625AFA">
        <w:rPr>
          <w:color w:val="000000" w:themeColor="text1"/>
          <w:sz w:val="24"/>
          <w:szCs w:val="24"/>
          <w:lang w:val="uz-Cyrl-UZ"/>
        </w:rPr>
        <w:t xml:space="preserve">Босқичма-босқич жарроҳлик гемостаз тамойилини таъминлаш </w:t>
      </w:r>
      <w:r w:rsidR="0095375C" w:rsidRPr="00625AFA">
        <w:rPr>
          <w:color w:val="000000" w:themeColor="text1"/>
          <w:sz w:val="24"/>
          <w:szCs w:val="24"/>
          <w:lang w:val="uz-Cyrl-UZ"/>
        </w:rPr>
        <w:t>(1 ва 2</w:t>
      </w:r>
      <w:r w:rsidR="0095375C">
        <w:rPr>
          <w:color w:val="000000" w:themeColor="text1"/>
          <w:sz w:val="24"/>
          <w:szCs w:val="24"/>
          <w:lang w:val="uz-Cyrl-UZ"/>
        </w:rPr>
        <w:t>-</w:t>
      </w:r>
      <w:r w:rsidR="0095375C" w:rsidRPr="00625AFA">
        <w:rPr>
          <w:color w:val="000000" w:themeColor="text1"/>
          <w:sz w:val="24"/>
          <w:szCs w:val="24"/>
          <w:lang w:val="uz-Cyrl-UZ"/>
        </w:rPr>
        <w:t xml:space="preserve">даражали </w:t>
      </w:r>
      <w:r w:rsidR="0095375C">
        <w:rPr>
          <w:color w:val="000000" w:themeColor="text1"/>
          <w:sz w:val="24"/>
          <w:szCs w:val="24"/>
          <w:lang w:val="uz-Cyrl-UZ"/>
        </w:rPr>
        <w:t>туғруқҳоналарда</w:t>
      </w:r>
      <w:r w:rsidR="0095375C" w:rsidRPr="00625AFA">
        <w:rPr>
          <w:color w:val="000000" w:themeColor="text1"/>
          <w:sz w:val="24"/>
          <w:szCs w:val="24"/>
          <w:lang w:val="uz-Cyrl-UZ"/>
        </w:rPr>
        <w:t>)</w:t>
      </w:r>
      <w:r w:rsidR="0095375C">
        <w:rPr>
          <w:color w:val="000000" w:themeColor="text1"/>
          <w:sz w:val="24"/>
          <w:szCs w:val="24"/>
          <w:lang w:val="uz-Cyrl-UZ"/>
        </w:rPr>
        <w:t xml:space="preserve"> </w:t>
      </w:r>
      <w:r w:rsidRPr="00625AFA">
        <w:rPr>
          <w:color w:val="000000" w:themeColor="text1"/>
          <w:sz w:val="24"/>
          <w:szCs w:val="24"/>
          <w:lang w:val="uz-Cyrl-UZ"/>
        </w:rPr>
        <w:t>и</w:t>
      </w:r>
      <w:r w:rsidR="00DC6B4C">
        <w:rPr>
          <w:color w:val="000000" w:themeColor="text1"/>
          <w:sz w:val="24"/>
          <w:szCs w:val="24"/>
          <w:lang w:val="uz-Cyrl-UZ"/>
        </w:rPr>
        <w:t xml:space="preserve">ложи </w:t>
      </w:r>
      <w:r w:rsidRPr="00625AFA">
        <w:rPr>
          <w:color w:val="000000" w:themeColor="text1"/>
          <w:sz w:val="24"/>
          <w:szCs w:val="24"/>
          <w:lang w:val="uz-Cyrl-UZ"/>
        </w:rPr>
        <w:t>бўлмаса, қон кетиш</w:t>
      </w:r>
      <w:r w:rsidR="0073740E">
        <w:rPr>
          <w:color w:val="000000" w:themeColor="text1"/>
          <w:sz w:val="24"/>
          <w:szCs w:val="24"/>
          <w:lang w:val="uz-Cyrl-UZ"/>
        </w:rPr>
        <w:t>и</w:t>
      </w:r>
      <w:r w:rsidRPr="00625AFA">
        <w:rPr>
          <w:color w:val="000000" w:themeColor="text1"/>
          <w:sz w:val="24"/>
          <w:szCs w:val="24"/>
          <w:lang w:val="uz-Cyrl-UZ"/>
        </w:rPr>
        <w:t xml:space="preserve">ни тўхтатишнинг энг самарали усули сифатида </w:t>
      </w:r>
      <w:r w:rsidR="0073740E">
        <w:rPr>
          <w:color w:val="000000" w:themeColor="text1"/>
          <w:sz w:val="24"/>
          <w:szCs w:val="24"/>
          <w:lang w:val="uz-Cyrl-UZ"/>
        </w:rPr>
        <w:t>г</w:t>
      </w:r>
      <w:r w:rsidRPr="00625AFA">
        <w:rPr>
          <w:color w:val="000000" w:themeColor="text1"/>
          <w:sz w:val="24"/>
          <w:szCs w:val="24"/>
          <w:lang w:val="uz-Cyrl-UZ"/>
        </w:rPr>
        <w:t>истер</w:t>
      </w:r>
      <w:r w:rsidR="0073740E">
        <w:rPr>
          <w:color w:val="000000" w:themeColor="text1"/>
          <w:sz w:val="24"/>
          <w:szCs w:val="24"/>
          <w:lang w:val="uz-Cyrl-UZ"/>
        </w:rPr>
        <w:t>э</w:t>
      </w:r>
      <w:r w:rsidRPr="00625AFA">
        <w:rPr>
          <w:color w:val="000000" w:themeColor="text1"/>
          <w:sz w:val="24"/>
          <w:szCs w:val="24"/>
          <w:lang w:val="uz-Cyrl-UZ"/>
        </w:rPr>
        <w:t>ктомия</w:t>
      </w:r>
      <w:r w:rsidR="0073740E">
        <w:rPr>
          <w:color w:val="000000" w:themeColor="text1"/>
          <w:sz w:val="24"/>
          <w:szCs w:val="24"/>
          <w:lang w:val="uz-Cyrl-UZ"/>
        </w:rPr>
        <w:t>ни</w:t>
      </w:r>
      <w:r w:rsidRPr="00625AFA">
        <w:rPr>
          <w:color w:val="000000" w:themeColor="text1"/>
          <w:sz w:val="24"/>
          <w:szCs w:val="24"/>
          <w:lang w:val="uz-Cyrl-UZ"/>
        </w:rPr>
        <w:t xml:space="preserve"> иложи борича тезроқ </w:t>
      </w:r>
      <w:r w:rsidR="0073740E">
        <w:rPr>
          <w:color w:val="000000" w:themeColor="text1"/>
          <w:sz w:val="24"/>
          <w:szCs w:val="24"/>
          <w:lang w:val="uz-Cyrl-UZ"/>
        </w:rPr>
        <w:t xml:space="preserve">ўтказиш </w:t>
      </w:r>
      <w:r w:rsidRPr="00625AFA">
        <w:rPr>
          <w:color w:val="000000" w:themeColor="text1"/>
          <w:sz w:val="24"/>
          <w:szCs w:val="24"/>
          <w:lang w:val="uz-Cyrl-UZ"/>
        </w:rPr>
        <w:t>керак.</w:t>
      </w:r>
    </w:p>
    <w:p w14:paraId="20561D9D" w14:textId="5819158F" w:rsidR="0073740E" w:rsidRDefault="0073740E" w:rsidP="00886417">
      <w:pPr>
        <w:spacing w:before="120" w:after="120" w:line="240" w:lineRule="auto"/>
        <w:jc w:val="both"/>
        <w:rPr>
          <w:color w:val="000000" w:themeColor="text1"/>
          <w:sz w:val="24"/>
          <w:szCs w:val="24"/>
          <w:lang w:val="uz-Cyrl-UZ"/>
        </w:rPr>
      </w:pPr>
      <w:r w:rsidRPr="0073740E">
        <w:rPr>
          <w:color w:val="000000" w:themeColor="text1"/>
          <w:sz w:val="24"/>
          <w:szCs w:val="24"/>
          <w:lang w:val="uz-Cyrl-UZ"/>
        </w:rPr>
        <w:t xml:space="preserve">Аёл </w:t>
      </w:r>
      <w:r>
        <w:rPr>
          <w:color w:val="000000" w:themeColor="text1"/>
          <w:sz w:val="24"/>
          <w:szCs w:val="24"/>
          <w:lang w:val="uz-Cyrl-UZ"/>
        </w:rPr>
        <w:t xml:space="preserve">оғир </w:t>
      </w:r>
      <w:r w:rsidRPr="0073740E">
        <w:rPr>
          <w:color w:val="000000" w:themeColor="text1"/>
          <w:sz w:val="24"/>
          <w:szCs w:val="24"/>
          <w:lang w:val="uz-Cyrl-UZ"/>
        </w:rPr>
        <w:t>шок ҳолатига тушиб қолмагун</w:t>
      </w:r>
      <w:r>
        <w:rPr>
          <w:color w:val="000000" w:themeColor="text1"/>
          <w:sz w:val="24"/>
          <w:szCs w:val="24"/>
          <w:lang w:val="uz-Cyrl-UZ"/>
        </w:rPr>
        <w:t>г</w:t>
      </w:r>
      <w:r w:rsidRPr="0073740E">
        <w:rPr>
          <w:color w:val="000000" w:themeColor="text1"/>
          <w:sz w:val="24"/>
          <w:szCs w:val="24"/>
          <w:lang w:val="uz-Cyrl-UZ"/>
        </w:rPr>
        <w:t xml:space="preserve">а </w:t>
      </w:r>
      <w:r>
        <w:rPr>
          <w:color w:val="000000" w:themeColor="text1"/>
          <w:sz w:val="24"/>
          <w:szCs w:val="24"/>
          <w:lang w:val="uz-Cyrl-UZ"/>
        </w:rPr>
        <w:t xml:space="preserve">қадар </w:t>
      </w:r>
      <w:r w:rsidRPr="0073740E">
        <w:rPr>
          <w:color w:val="000000" w:themeColor="text1"/>
          <w:sz w:val="24"/>
          <w:szCs w:val="24"/>
          <w:lang w:val="uz-Cyrl-UZ"/>
        </w:rPr>
        <w:t>ёки жарроҳнинг тажрибаси кам бўлган</w:t>
      </w:r>
      <w:r>
        <w:rPr>
          <w:color w:val="000000" w:themeColor="text1"/>
          <w:sz w:val="24"/>
          <w:szCs w:val="24"/>
          <w:lang w:val="uz-Cyrl-UZ"/>
        </w:rPr>
        <w:t xml:space="preserve"> радикал жарроҳлик амалиётларни </w:t>
      </w:r>
      <w:r w:rsidRPr="0073740E">
        <w:rPr>
          <w:color w:val="000000" w:themeColor="text1"/>
          <w:sz w:val="24"/>
          <w:szCs w:val="24"/>
          <w:lang w:val="uz-Cyrl-UZ"/>
        </w:rPr>
        <w:t>ўтказ</w:t>
      </w:r>
      <w:r w:rsidR="00037E02">
        <w:rPr>
          <w:color w:val="000000" w:themeColor="text1"/>
          <w:sz w:val="24"/>
          <w:szCs w:val="24"/>
          <w:lang w:val="uz-Cyrl-UZ"/>
        </w:rPr>
        <w:t>ишга ўт</w:t>
      </w:r>
      <w:r w:rsidRPr="0073740E">
        <w:rPr>
          <w:color w:val="000000" w:themeColor="text1"/>
          <w:sz w:val="24"/>
          <w:szCs w:val="24"/>
          <w:lang w:val="uz-Cyrl-UZ"/>
        </w:rPr>
        <w:t>магун</w:t>
      </w:r>
      <w:r>
        <w:rPr>
          <w:color w:val="000000" w:themeColor="text1"/>
          <w:sz w:val="24"/>
          <w:szCs w:val="24"/>
          <w:lang w:val="uz-Cyrl-UZ"/>
        </w:rPr>
        <w:t>г</w:t>
      </w:r>
      <w:r w:rsidRPr="0073740E">
        <w:rPr>
          <w:color w:val="000000" w:themeColor="text1"/>
          <w:sz w:val="24"/>
          <w:szCs w:val="24"/>
          <w:lang w:val="uz-Cyrl-UZ"/>
        </w:rPr>
        <w:t xml:space="preserve">а </w:t>
      </w:r>
      <w:r>
        <w:rPr>
          <w:color w:val="000000" w:themeColor="text1"/>
          <w:sz w:val="24"/>
          <w:szCs w:val="24"/>
          <w:lang w:val="uz-Cyrl-UZ"/>
        </w:rPr>
        <w:t>қадар г</w:t>
      </w:r>
      <w:r w:rsidRPr="0073740E">
        <w:rPr>
          <w:color w:val="000000" w:themeColor="text1"/>
          <w:sz w:val="24"/>
          <w:szCs w:val="24"/>
          <w:lang w:val="uz-Cyrl-UZ"/>
        </w:rPr>
        <w:t>истер</w:t>
      </w:r>
      <w:r w:rsidR="00037E02">
        <w:rPr>
          <w:color w:val="000000" w:themeColor="text1"/>
          <w:sz w:val="24"/>
          <w:szCs w:val="24"/>
          <w:lang w:val="uz-Cyrl-UZ"/>
        </w:rPr>
        <w:t>э</w:t>
      </w:r>
      <w:r w:rsidRPr="0073740E">
        <w:rPr>
          <w:color w:val="000000" w:themeColor="text1"/>
          <w:sz w:val="24"/>
          <w:szCs w:val="24"/>
          <w:lang w:val="uz-Cyrl-UZ"/>
        </w:rPr>
        <w:t xml:space="preserve">ктомияни </w:t>
      </w:r>
      <w:r>
        <w:rPr>
          <w:color w:val="000000" w:themeColor="text1"/>
          <w:sz w:val="24"/>
          <w:szCs w:val="24"/>
          <w:lang w:val="uz-Cyrl-UZ"/>
        </w:rPr>
        <w:t xml:space="preserve">ўтказишни </w:t>
      </w:r>
      <w:r w:rsidRPr="0073740E">
        <w:rPr>
          <w:color w:val="000000" w:themeColor="text1"/>
          <w:sz w:val="24"/>
          <w:szCs w:val="24"/>
          <w:lang w:val="uz-Cyrl-UZ"/>
        </w:rPr>
        <w:t>кечиктирмаслик керак.</w:t>
      </w:r>
    </w:p>
    <w:p w14:paraId="051E8D54" w14:textId="138CB18D" w:rsidR="00037E02" w:rsidRDefault="00037E02" w:rsidP="00886417">
      <w:pPr>
        <w:spacing w:before="120" w:after="120" w:line="240" w:lineRule="auto"/>
        <w:jc w:val="both"/>
        <w:rPr>
          <w:color w:val="000000" w:themeColor="text1"/>
          <w:sz w:val="24"/>
          <w:szCs w:val="24"/>
          <w:lang w:val="uz-Cyrl-UZ"/>
        </w:rPr>
      </w:pPr>
      <w:r>
        <w:rPr>
          <w:color w:val="000000" w:themeColor="text1"/>
          <w:sz w:val="24"/>
          <w:szCs w:val="24"/>
          <w:lang w:val="uz-Cyrl-UZ"/>
        </w:rPr>
        <w:t>Г</w:t>
      </w:r>
      <w:r w:rsidRPr="0073740E">
        <w:rPr>
          <w:color w:val="000000" w:themeColor="text1"/>
          <w:sz w:val="24"/>
          <w:szCs w:val="24"/>
          <w:lang w:val="uz-Cyrl-UZ"/>
        </w:rPr>
        <w:t>истер</w:t>
      </w:r>
      <w:r>
        <w:rPr>
          <w:color w:val="000000" w:themeColor="text1"/>
          <w:sz w:val="24"/>
          <w:szCs w:val="24"/>
          <w:lang w:val="uz-Cyrl-UZ"/>
        </w:rPr>
        <w:t>э</w:t>
      </w:r>
      <w:r w:rsidRPr="0073740E">
        <w:rPr>
          <w:color w:val="000000" w:themeColor="text1"/>
          <w:sz w:val="24"/>
          <w:szCs w:val="24"/>
          <w:lang w:val="uz-Cyrl-UZ"/>
        </w:rPr>
        <w:t xml:space="preserve">ктомияни </w:t>
      </w:r>
      <w:r>
        <w:rPr>
          <w:color w:val="000000" w:themeColor="text1"/>
          <w:sz w:val="24"/>
          <w:szCs w:val="24"/>
          <w:lang w:val="uz-Cyrl-UZ"/>
        </w:rPr>
        <w:t xml:space="preserve">тажрибага эга бўлган </w:t>
      </w:r>
      <w:r w:rsidR="00E273EE">
        <w:rPr>
          <w:color w:val="000000" w:themeColor="text1"/>
          <w:sz w:val="24"/>
          <w:szCs w:val="24"/>
          <w:lang w:val="uz-Cyrl-UZ"/>
        </w:rPr>
        <w:t xml:space="preserve">малакали </w:t>
      </w:r>
      <w:r w:rsidRPr="00037E02">
        <w:rPr>
          <w:color w:val="000000" w:themeColor="text1"/>
          <w:sz w:val="24"/>
          <w:szCs w:val="24"/>
          <w:lang w:val="uz-Cyrl-UZ"/>
        </w:rPr>
        <w:t xml:space="preserve">жарроҳ </w:t>
      </w:r>
      <w:r>
        <w:rPr>
          <w:color w:val="000000" w:themeColor="text1"/>
          <w:sz w:val="24"/>
          <w:szCs w:val="24"/>
          <w:lang w:val="uz-Cyrl-UZ"/>
        </w:rPr>
        <w:t>ўтказиши керак</w:t>
      </w:r>
      <w:r w:rsidRPr="00037E02">
        <w:rPr>
          <w:color w:val="000000" w:themeColor="text1"/>
          <w:sz w:val="24"/>
          <w:szCs w:val="24"/>
          <w:lang w:val="uz-Cyrl-UZ"/>
        </w:rPr>
        <w:t>.</w:t>
      </w:r>
    </w:p>
    <w:p w14:paraId="77698490" w14:textId="37041D24" w:rsidR="00037E02" w:rsidRPr="00037E02" w:rsidRDefault="00037E02" w:rsidP="00886417">
      <w:pPr>
        <w:spacing w:before="120" w:after="120" w:line="240" w:lineRule="auto"/>
        <w:jc w:val="both"/>
        <w:rPr>
          <w:color w:val="000000" w:themeColor="text1"/>
          <w:sz w:val="24"/>
          <w:szCs w:val="24"/>
          <w:lang w:val="uz-Cyrl-UZ"/>
        </w:rPr>
      </w:pPr>
      <w:r w:rsidRPr="00E273EE">
        <w:rPr>
          <w:rFonts w:cs="Times New Roman"/>
          <w:b/>
          <w:color w:val="385623" w:themeColor="accent6" w:themeShade="80"/>
          <w:sz w:val="24"/>
          <w:szCs w:val="24"/>
          <w:lang w:val="uz-Cyrl-UZ"/>
        </w:rPr>
        <w:t>Субтотал гистерэктомия</w:t>
      </w:r>
      <w:r>
        <w:rPr>
          <w:color w:val="000000" w:themeColor="text1"/>
          <w:sz w:val="24"/>
          <w:szCs w:val="24"/>
          <w:lang w:val="uz-Cyrl-UZ"/>
        </w:rPr>
        <w:t xml:space="preserve"> – </w:t>
      </w:r>
      <w:r w:rsidRPr="00037E02">
        <w:rPr>
          <w:color w:val="000000" w:themeColor="text1"/>
          <w:sz w:val="24"/>
          <w:szCs w:val="24"/>
          <w:lang w:val="uz-Cyrl-UZ"/>
        </w:rPr>
        <w:t xml:space="preserve">бачадон бўйни </w:t>
      </w:r>
      <w:r>
        <w:rPr>
          <w:color w:val="000000" w:themeColor="text1"/>
          <w:sz w:val="24"/>
          <w:szCs w:val="24"/>
          <w:lang w:val="uz-Cyrl-UZ"/>
        </w:rPr>
        <w:t xml:space="preserve">травмалари </w:t>
      </w:r>
      <w:r w:rsidRPr="00037E02">
        <w:rPr>
          <w:color w:val="000000" w:themeColor="text1"/>
          <w:sz w:val="24"/>
          <w:szCs w:val="24"/>
          <w:lang w:val="uz-Cyrl-UZ"/>
        </w:rPr>
        <w:t>ёки йўлдош</w:t>
      </w:r>
      <w:r>
        <w:rPr>
          <w:color w:val="000000" w:themeColor="text1"/>
          <w:sz w:val="24"/>
          <w:szCs w:val="24"/>
          <w:lang w:val="uz-Cyrl-UZ"/>
        </w:rPr>
        <w:t>нинг</w:t>
      </w:r>
      <w:r w:rsidRPr="00037E02">
        <w:rPr>
          <w:color w:val="000000" w:themeColor="text1"/>
          <w:sz w:val="24"/>
          <w:szCs w:val="24"/>
          <w:lang w:val="uz-Cyrl-UZ"/>
        </w:rPr>
        <w:t xml:space="preserve"> </w:t>
      </w:r>
      <w:r>
        <w:rPr>
          <w:color w:val="000000" w:themeColor="text1"/>
          <w:sz w:val="24"/>
          <w:szCs w:val="24"/>
          <w:lang w:val="uz-Cyrl-UZ"/>
        </w:rPr>
        <w:t xml:space="preserve">бирикиши </w:t>
      </w:r>
      <w:r w:rsidRPr="00037E02">
        <w:rPr>
          <w:color w:val="000000" w:themeColor="text1"/>
          <w:sz w:val="24"/>
          <w:szCs w:val="24"/>
          <w:lang w:val="uz-Cyrl-UZ"/>
        </w:rPr>
        <w:t>ҳол</w:t>
      </w:r>
      <w:r>
        <w:rPr>
          <w:color w:val="000000" w:themeColor="text1"/>
          <w:sz w:val="24"/>
          <w:szCs w:val="24"/>
          <w:lang w:val="uz-Cyrl-UZ"/>
        </w:rPr>
        <w:t>ат</w:t>
      </w:r>
      <w:r w:rsidRPr="00037E02">
        <w:rPr>
          <w:color w:val="000000" w:themeColor="text1"/>
          <w:sz w:val="24"/>
          <w:szCs w:val="24"/>
          <w:lang w:val="uz-Cyrl-UZ"/>
        </w:rPr>
        <w:t>лари</w:t>
      </w:r>
      <w:r>
        <w:rPr>
          <w:color w:val="000000" w:themeColor="text1"/>
          <w:sz w:val="24"/>
          <w:szCs w:val="24"/>
          <w:lang w:val="uz-Cyrl-UZ"/>
        </w:rPr>
        <w:t>дан ташқари, ТКҚКнинг кўп</w:t>
      </w:r>
      <w:r w:rsidRPr="00037E02">
        <w:rPr>
          <w:color w:val="000000" w:themeColor="text1"/>
          <w:sz w:val="24"/>
          <w:szCs w:val="24"/>
          <w:lang w:val="uz-Cyrl-UZ"/>
        </w:rPr>
        <w:t xml:space="preserve"> ҳол</w:t>
      </w:r>
      <w:r>
        <w:rPr>
          <w:color w:val="000000" w:themeColor="text1"/>
          <w:sz w:val="24"/>
          <w:szCs w:val="24"/>
          <w:lang w:val="uz-Cyrl-UZ"/>
        </w:rPr>
        <w:t>ат</w:t>
      </w:r>
      <w:r w:rsidRPr="00037E02">
        <w:rPr>
          <w:color w:val="000000" w:themeColor="text1"/>
          <w:sz w:val="24"/>
          <w:szCs w:val="24"/>
          <w:lang w:val="uz-Cyrl-UZ"/>
        </w:rPr>
        <w:t>лар</w:t>
      </w:r>
      <w:r>
        <w:rPr>
          <w:color w:val="000000" w:themeColor="text1"/>
          <w:sz w:val="24"/>
          <w:szCs w:val="24"/>
          <w:lang w:val="uz-Cyrl-UZ"/>
        </w:rPr>
        <w:t>и</w:t>
      </w:r>
      <w:r w:rsidRPr="00037E02">
        <w:rPr>
          <w:color w:val="000000" w:themeColor="text1"/>
          <w:sz w:val="24"/>
          <w:szCs w:val="24"/>
          <w:lang w:val="uz-Cyrl-UZ"/>
        </w:rPr>
        <w:t xml:space="preserve">да </w:t>
      </w:r>
      <w:r>
        <w:rPr>
          <w:color w:val="000000" w:themeColor="text1"/>
          <w:sz w:val="24"/>
          <w:szCs w:val="24"/>
          <w:lang w:val="uz-Cyrl-UZ"/>
        </w:rPr>
        <w:t xml:space="preserve">ўтказиладиган </w:t>
      </w:r>
      <w:r w:rsidRPr="00037E02">
        <w:rPr>
          <w:color w:val="000000" w:themeColor="text1"/>
          <w:sz w:val="24"/>
          <w:szCs w:val="24"/>
          <w:lang w:val="uz-Cyrl-UZ"/>
        </w:rPr>
        <w:t xml:space="preserve">танлов </w:t>
      </w:r>
      <w:r>
        <w:rPr>
          <w:color w:val="000000" w:themeColor="text1"/>
          <w:sz w:val="24"/>
          <w:szCs w:val="24"/>
          <w:lang w:val="uz-Cyrl-UZ"/>
        </w:rPr>
        <w:t xml:space="preserve">жарроҳлик амалиёти ҳисобланади. </w:t>
      </w:r>
    </w:p>
    <w:p w14:paraId="40933305" w14:textId="56531410" w:rsidR="0021077B" w:rsidRDefault="00696C7B" w:rsidP="0021077B">
      <w:pPr>
        <w:pStyle w:val="2"/>
        <w:spacing w:before="120" w:after="120" w:line="240" w:lineRule="auto"/>
        <w:rPr>
          <w:rFonts w:asciiTheme="minorHAnsi" w:hAnsiTheme="minorHAnsi" w:cs="Times New Roman"/>
          <w:b/>
          <w:color w:val="4472C4" w:themeColor="accent5"/>
          <w:lang w:val="uz-Cyrl-UZ"/>
        </w:rPr>
      </w:pPr>
      <w:bookmarkStart w:id="26" w:name="_Toc84755074"/>
      <w:r w:rsidRPr="00696C7B">
        <w:rPr>
          <w:rFonts w:asciiTheme="minorHAnsi" w:hAnsiTheme="minorHAnsi" w:cs="Times New Roman"/>
          <w:b/>
          <w:color w:val="4472C4" w:themeColor="accent5"/>
          <w:lang w:val="uz-Cyrl-UZ"/>
        </w:rPr>
        <w:t>Ке</w:t>
      </w:r>
      <w:r>
        <w:rPr>
          <w:rFonts w:asciiTheme="minorHAnsi" w:hAnsiTheme="minorHAnsi" w:cs="Times New Roman"/>
          <w:b/>
          <w:color w:val="4472C4" w:themeColor="accent5"/>
          <w:lang w:val="uz-Cyrl-UZ"/>
        </w:rPr>
        <w:t>чки (иккиламчи) ТКҚК ҳаракатлар алгоритми</w:t>
      </w:r>
      <w:bookmarkEnd w:id="26"/>
      <w:r>
        <w:rPr>
          <w:rFonts w:asciiTheme="minorHAnsi" w:hAnsiTheme="minorHAnsi" w:cs="Times New Roman"/>
          <w:b/>
          <w:color w:val="4472C4" w:themeColor="accent5"/>
          <w:lang w:val="uz-Cyrl-UZ"/>
        </w:rPr>
        <w:t xml:space="preserve"> </w:t>
      </w:r>
    </w:p>
    <w:p w14:paraId="6C9C3C33" w14:textId="2281E0B7" w:rsidR="00696C7B" w:rsidRDefault="00EE2519" w:rsidP="00696C7B">
      <w:pPr>
        <w:spacing w:before="120" w:after="120" w:line="240" w:lineRule="auto"/>
        <w:jc w:val="both"/>
        <w:rPr>
          <w:rFonts w:cs="Times New Roman"/>
          <w:color w:val="000000" w:themeColor="text1"/>
          <w:sz w:val="24"/>
          <w:szCs w:val="24"/>
          <w:lang w:val="uz-Cyrl-UZ"/>
        </w:rPr>
      </w:pPr>
      <w:r>
        <w:rPr>
          <w:color w:val="000000" w:themeColor="text1"/>
          <w:sz w:val="24"/>
          <w:szCs w:val="24"/>
          <w:lang w:val="uz-Cyrl-UZ"/>
        </w:rPr>
        <w:t xml:space="preserve">Аёлда кечки ТКҚК ривожланганда </w:t>
      </w:r>
      <w:r w:rsidR="00216854">
        <w:rPr>
          <w:color w:val="000000" w:themeColor="text1"/>
          <w:sz w:val="24"/>
          <w:szCs w:val="24"/>
          <w:lang w:val="uz-Cyrl-UZ"/>
        </w:rPr>
        <w:t xml:space="preserve">қуйидагилар </w:t>
      </w:r>
      <w:r>
        <w:rPr>
          <w:color w:val="000000" w:themeColor="text1"/>
          <w:sz w:val="24"/>
          <w:szCs w:val="24"/>
          <w:lang w:val="uz-Cyrl-UZ"/>
        </w:rPr>
        <w:t>тавсия этилади:</w:t>
      </w:r>
      <w:r w:rsidR="00696C7B" w:rsidRPr="008F688A">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21077B" w:rsidRPr="00662F73" w14:paraId="71DAD4BE" w14:textId="77777777" w:rsidTr="00EE3087">
        <w:tc>
          <w:tcPr>
            <w:tcW w:w="484" w:type="dxa"/>
            <w:shd w:val="clear" w:color="auto" w:fill="9CC2E5" w:themeFill="accent1" w:themeFillTint="99"/>
            <w:vAlign w:val="center"/>
          </w:tcPr>
          <w:p w14:paraId="6A1915B7" w14:textId="256E75E1" w:rsidR="0021077B" w:rsidRPr="00332098" w:rsidRDefault="00696C7B" w:rsidP="00EE3087">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w:t>
            </w:r>
            <w:r w:rsidR="0021077B">
              <w:rPr>
                <w:rFonts w:cs="Times New Roman"/>
                <w:b/>
                <w:bCs/>
                <w:color w:val="000000" w:themeColor="text1"/>
                <w:sz w:val="24"/>
                <w:szCs w:val="24"/>
                <w:lang w:val="uz-Cyrl-UZ"/>
              </w:rPr>
              <w:t>С</w:t>
            </w:r>
          </w:p>
        </w:tc>
        <w:tc>
          <w:tcPr>
            <w:tcW w:w="9440" w:type="dxa"/>
            <w:shd w:val="clear" w:color="auto" w:fill="F7CAAC" w:themeFill="accent2" w:themeFillTint="66"/>
          </w:tcPr>
          <w:p w14:paraId="5F62F195" w14:textId="5BE2CAB0" w:rsidR="0021077B" w:rsidRPr="00B7172F" w:rsidRDefault="00B7172F" w:rsidP="00EE3087">
            <w:pPr>
              <w:jc w:val="both"/>
              <w:rPr>
                <w:color w:val="000000" w:themeColor="text1"/>
                <w:sz w:val="24"/>
                <w:szCs w:val="24"/>
                <w:lang w:val="uz-Cyrl-UZ"/>
              </w:rPr>
            </w:pPr>
            <w:r w:rsidRPr="00B7172F">
              <w:rPr>
                <w:color w:val="000000" w:themeColor="text1"/>
                <w:sz w:val="24"/>
                <w:szCs w:val="24"/>
                <w:lang w:val="uz-Cyrl-UZ"/>
              </w:rPr>
              <w:t>Бачадон бўйни</w:t>
            </w:r>
            <w:r>
              <w:rPr>
                <w:color w:val="000000" w:themeColor="text1"/>
                <w:sz w:val="24"/>
                <w:szCs w:val="24"/>
                <w:lang w:val="uz-Cyrl-UZ"/>
              </w:rPr>
              <w:t xml:space="preserve">, қин ажралмаларини </w:t>
            </w:r>
            <w:r w:rsidRPr="00B7172F">
              <w:rPr>
                <w:color w:val="000000" w:themeColor="text1"/>
                <w:sz w:val="24"/>
                <w:szCs w:val="24"/>
                <w:lang w:val="uz-Cyrl-UZ"/>
              </w:rPr>
              <w:t>микробиологик текширувдан ўткази</w:t>
            </w:r>
            <w:r>
              <w:rPr>
                <w:color w:val="000000" w:themeColor="text1"/>
                <w:sz w:val="24"/>
                <w:szCs w:val="24"/>
                <w:lang w:val="uz-Cyrl-UZ"/>
              </w:rPr>
              <w:t>ш</w:t>
            </w:r>
            <w:r w:rsidRPr="00B7172F">
              <w:rPr>
                <w:color w:val="000000" w:themeColor="text1"/>
                <w:sz w:val="24"/>
                <w:szCs w:val="24"/>
                <w:lang w:val="uz-Cyrl-UZ"/>
              </w:rPr>
              <w:t xml:space="preserve"> ва</w:t>
            </w:r>
            <w:r>
              <w:rPr>
                <w:color w:val="000000" w:themeColor="text1"/>
                <w:sz w:val="24"/>
                <w:szCs w:val="24"/>
                <w:lang w:val="uz-Cyrl-UZ"/>
              </w:rPr>
              <w:t>,</w:t>
            </w:r>
            <w:r w:rsidRPr="00B7172F">
              <w:rPr>
                <w:color w:val="000000" w:themeColor="text1"/>
                <w:sz w:val="24"/>
                <w:szCs w:val="24"/>
                <w:lang w:val="uz-Cyrl-UZ"/>
              </w:rPr>
              <w:t xml:space="preserve"> эндометритга шубҳа </w:t>
            </w:r>
            <w:r>
              <w:rPr>
                <w:color w:val="000000" w:themeColor="text1"/>
                <w:sz w:val="24"/>
                <w:szCs w:val="24"/>
                <w:lang w:val="uz-Cyrl-UZ"/>
              </w:rPr>
              <w:t>туғилганда</w:t>
            </w:r>
            <w:r w:rsidRPr="00B7172F">
              <w:rPr>
                <w:color w:val="000000" w:themeColor="text1"/>
                <w:sz w:val="24"/>
                <w:szCs w:val="24"/>
                <w:lang w:val="uz-Cyrl-UZ"/>
              </w:rPr>
              <w:t>, антибактериал</w:t>
            </w:r>
            <w:r>
              <w:rPr>
                <w:color w:val="000000" w:themeColor="text1"/>
                <w:sz w:val="24"/>
                <w:szCs w:val="24"/>
                <w:lang w:val="uz-Cyrl-UZ"/>
              </w:rPr>
              <w:t xml:space="preserve"> </w:t>
            </w:r>
            <w:r w:rsidRPr="00B7172F">
              <w:rPr>
                <w:color w:val="000000" w:themeColor="text1"/>
                <w:sz w:val="24"/>
                <w:szCs w:val="24"/>
                <w:lang w:val="uz-Cyrl-UZ"/>
              </w:rPr>
              <w:t xml:space="preserve">терапияни </w:t>
            </w:r>
            <w:r w:rsidR="006B018F">
              <w:rPr>
                <w:color w:val="000000" w:themeColor="text1"/>
                <w:sz w:val="24"/>
                <w:szCs w:val="24"/>
                <w:lang w:val="uz-Cyrl-UZ"/>
              </w:rPr>
              <w:t>тайинлаш</w:t>
            </w:r>
            <w:r>
              <w:rPr>
                <w:color w:val="000000" w:themeColor="text1"/>
                <w:sz w:val="24"/>
                <w:szCs w:val="24"/>
                <w:lang w:val="uz-Cyrl-UZ"/>
              </w:rPr>
              <w:t xml:space="preserve"> тавсия этилади</w:t>
            </w:r>
            <w:r w:rsidRPr="00B7172F">
              <w:rPr>
                <w:color w:val="000000" w:themeColor="text1"/>
                <w:sz w:val="24"/>
                <w:szCs w:val="24"/>
                <w:lang w:val="uz-Cyrl-UZ"/>
              </w:rPr>
              <w:t>.</w:t>
            </w:r>
          </w:p>
        </w:tc>
      </w:tr>
    </w:tbl>
    <w:p w14:paraId="77C44B8C" w14:textId="77777777" w:rsidR="0021077B" w:rsidRDefault="0021077B" w:rsidP="00696C7B">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737879" w:rsidRPr="00662F73" w14:paraId="112D69D3" w14:textId="77777777" w:rsidTr="00980E62">
        <w:tc>
          <w:tcPr>
            <w:tcW w:w="484" w:type="dxa"/>
            <w:shd w:val="clear" w:color="auto" w:fill="9CC2E5" w:themeFill="accent1" w:themeFillTint="99"/>
            <w:vAlign w:val="center"/>
          </w:tcPr>
          <w:p w14:paraId="7BD177CB" w14:textId="1D10C793" w:rsidR="00737879" w:rsidRPr="00332098" w:rsidRDefault="00696C7B" w:rsidP="00980E62">
            <w:pPr>
              <w:contextualSpacing/>
              <w:rPr>
                <w:rFonts w:cs="Times New Roman"/>
                <w:b/>
                <w:bCs/>
                <w:color w:val="000000" w:themeColor="text1"/>
                <w:sz w:val="24"/>
                <w:szCs w:val="24"/>
                <w:lang w:val="uz-Cyrl-UZ"/>
              </w:rPr>
            </w:pPr>
            <w:r>
              <w:rPr>
                <w:rFonts w:cs="Times New Roman"/>
                <w:b/>
                <w:bCs/>
                <w:color w:val="000000" w:themeColor="text1"/>
                <w:sz w:val="24"/>
                <w:szCs w:val="24"/>
                <w:lang w:val="uz-Cyrl-UZ"/>
              </w:rPr>
              <w:t>3</w:t>
            </w:r>
            <w:r w:rsidR="00737879">
              <w:rPr>
                <w:rFonts w:cs="Times New Roman"/>
                <w:b/>
                <w:bCs/>
                <w:color w:val="000000" w:themeColor="text1"/>
                <w:sz w:val="24"/>
                <w:szCs w:val="24"/>
                <w:lang w:val="uz-Cyrl-UZ"/>
              </w:rPr>
              <w:t>С</w:t>
            </w:r>
          </w:p>
        </w:tc>
        <w:tc>
          <w:tcPr>
            <w:tcW w:w="9440" w:type="dxa"/>
            <w:shd w:val="clear" w:color="auto" w:fill="F7CAAC" w:themeFill="accent2" w:themeFillTint="66"/>
          </w:tcPr>
          <w:p w14:paraId="2DEDA706" w14:textId="6C01204A" w:rsidR="00737879" w:rsidRPr="00B36630" w:rsidRDefault="008A7A18" w:rsidP="00980E62">
            <w:pPr>
              <w:jc w:val="both"/>
              <w:rPr>
                <w:color w:val="000000" w:themeColor="text1"/>
                <w:sz w:val="24"/>
                <w:szCs w:val="24"/>
                <w:lang w:val="uz-Cyrl-UZ"/>
              </w:rPr>
            </w:pPr>
            <w:r>
              <w:rPr>
                <w:color w:val="000000" w:themeColor="text1"/>
                <w:sz w:val="24"/>
                <w:szCs w:val="24"/>
                <w:lang w:val="uz-Cyrl-UZ"/>
              </w:rPr>
              <w:t>Бачадон бўшлиғида йўлдош тўқималарининг қолдиқларини истисно қилиш учун кичик тос аъзоларининг УТТ ўтказиш тавсия этилади.</w:t>
            </w:r>
          </w:p>
        </w:tc>
      </w:tr>
    </w:tbl>
    <w:p w14:paraId="1641728F" w14:textId="77777777" w:rsidR="00737879" w:rsidRPr="00B14C9A" w:rsidRDefault="00737879" w:rsidP="00A926DA">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9"/>
        <w:gridCol w:w="9435"/>
      </w:tblGrid>
      <w:tr w:rsidR="00737879" w:rsidRPr="00662F73" w14:paraId="5D8A3AE0" w14:textId="77777777" w:rsidTr="00980E62">
        <w:tc>
          <w:tcPr>
            <w:tcW w:w="484" w:type="dxa"/>
            <w:shd w:val="clear" w:color="auto" w:fill="9CC2E5" w:themeFill="accent1" w:themeFillTint="99"/>
            <w:vAlign w:val="center"/>
          </w:tcPr>
          <w:p w14:paraId="67D4A68C" w14:textId="0BBFF2D3" w:rsidR="00737879" w:rsidRPr="00696C7B" w:rsidRDefault="00696C7B" w:rsidP="00980E62">
            <w:pPr>
              <w:contextualSpacing/>
              <w:rPr>
                <w:rFonts w:cs="Times New Roman"/>
                <w:b/>
                <w:bCs/>
                <w:color w:val="000000" w:themeColor="text1"/>
                <w:sz w:val="24"/>
                <w:szCs w:val="24"/>
                <w:lang w:val="en-US"/>
              </w:rPr>
            </w:pPr>
            <w:r>
              <w:rPr>
                <w:rFonts w:cs="Times New Roman"/>
                <w:b/>
                <w:bCs/>
                <w:color w:val="000000" w:themeColor="text1"/>
                <w:sz w:val="24"/>
                <w:szCs w:val="24"/>
                <w:lang w:val="uz-Cyrl-UZ"/>
              </w:rPr>
              <w:t>4</w:t>
            </w:r>
            <w:r>
              <w:rPr>
                <w:rFonts w:cs="Times New Roman"/>
                <w:b/>
                <w:bCs/>
                <w:color w:val="000000" w:themeColor="text1"/>
                <w:sz w:val="24"/>
                <w:szCs w:val="24"/>
                <w:lang w:val="en-US"/>
              </w:rPr>
              <w:t>D</w:t>
            </w:r>
          </w:p>
        </w:tc>
        <w:tc>
          <w:tcPr>
            <w:tcW w:w="9440" w:type="dxa"/>
            <w:shd w:val="clear" w:color="auto" w:fill="F7CAAC" w:themeFill="accent2" w:themeFillTint="66"/>
          </w:tcPr>
          <w:p w14:paraId="64063774" w14:textId="77D12F68" w:rsidR="002B14E7" w:rsidRPr="002B14E7" w:rsidRDefault="00EB08CA" w:rsidP="002B14E7">
            <w:pPr>
              <w:jc w:val="both"/>
              <w:rPr>
                <w:color w:val="000000" w:themeColor="text1"/>
                <w:sz w:val="24"/>
                <w:szCs w:val="24"/>
                <w:lang w:val="uz-Cyrl-UZ"/>
              </w:rPr>
            </w:pPr>
            <w:r>
              <w:rPr>
                <w:color w:val="000000" w:themeColor="text1"/>
                <w:sz w:val="24"/>
                <w:szCs w:val="24"/>
                <w:lang w:val="uz-Cyrl-UZ"/>
              </w:rPr>
              <w:t>Гистероскопияни ўтказиш ва/ёки йўлдош тўқималарининг қолдиқларини жарроҳлик йўли орқали олиб ташлаш тавсия этилади</w:t>
            </w:r>
            <w:r w:rsidR="001961CE">
              <w:rPr>
                <w:color w:val="000000" w:themeColor="text1"/>
                <w:sz w:val="24"/>
                <w:szCs w:val="24"/>
                <w:lang w:val="uz-Cyrl-UZ"/>
              </w:rPr>
              <w:t>.</w:t>
            </w:r>
          </w:p>
        </w:tc>
      </w:tr>
    </w:tbl>
    <w:p w14:paraId="1B018622" w14:textId="6B378050" w:rsidR="00737879" w:rsidRPr="005422EE" w:rsidRDefault="00EB08CA" w:rsidP="00A926DA">
      <w:pPr>
        <w:spacing w:before="120" w:after="120" w:line="240" w:lineRule="auto"/>
        <w:jc w:val="both"/>
        <w:rPr>
          <w:rFonts w:cs="Times New Roman"/>
          <w:b/>
          <w:i/>
          <w:color w:val="000000" w:themeColor="text1"/>
          <w:sz w:val="24"/>
          <w:szCs w:val="24"/>
          <w:u w:val="single"/>
          <w:lang w:val="uz-Cyrl-UZ"/>
        </w:rPr>
      </w:pPr>
      <w:r w:rsidRPr="00B60A65">
        <w:rPr>
          <w:rFonts w:cs="Times New Roman"/>
          <w:color w:val="000000" w:themeColor="text1"/>
          <w:sz w:val="24"/>
          <w:szCs w:val="24"/>
          <w:lang w:val="uz-Cyrl-UZ"/>
        </w:rPr>
        <w:t xml:space="preserve">Туғруқдан кейинги эндометрит аниқланганда кейинги даволаш тадбирларини </w:t>
      </w:r>
      <w:r w:rsidRPr="00B60A65">
        <w:rPr>
          <w:rFonts w:cs="Times New Roman"/>
          <w:color w:val="000000" w:themeColor="text1"/>
          <w:sz w:val="24"/>
          <w:szCs w:val="24"/>
          <w:lang w:val="en-US"/>
        </w:rPr>
        <w:t>«</w:t>
      </w:r>
      <w:r w:rsidRPr="00B60A65">
        <w:rPr>
          <w:rFonts w:cs="Times New Roman"/>
          <w:color w:val="000000" w:themeColor="text1"/>
          <w:sz w:val="24"/>
          <w:szCs w:val="24"/>
        </w:rPr>
        <w:t>Акушерликда</w:t>
      </w:r>
      <w:r w:rsidRPr="00B60A65">
        <w:rPr>
          <w:rFonts w:cs="Times New Roman"/>
          <w:color w:val="000000" w:themeColor="text1"/>
          <w:sz w:val="24"/>
          <w:szCs w:val="24"/>
          <w:lang w:val="en-US"/>
        </w:rPr>
        <w:t xml:space="preserve"> </w:t>
      </w:r>
      <w:r w:rsidRPr="00B60A65">
        <w:rPr>
          <w:rFonts w:cs="Times New Roman"/>
          <w:color w:val="000000" w:themeColor="text1"/>
          <w:sz w:val="24"/>
          <w:szCs w:val="24"/>
        </w:rPr>
        <w:t>септик</w:t>
      </w:r>
      <w:r w:rsidRPr="00B60A65">
        <w:rPr>
          <w:rFonts w:cs="Times New Roman"/>
          <w:color w:val="000000" w:themeColor="text1"/>
          <w:sz w:val="24"/>
          <w:szCs w:val="24"/>
          <w:lang w:val="en-US"/>
        </w:rPr>
        <w:t xml:space="preserve"> </w:t>
      </w:r>
      <w:r w:rsidRPr="00B60A65">
        <w:rPr>
          <w:rFonts w:cs="Times New Roman"/>
          <w:color w:val="000000" w:themeColor="text1"/>
          <w:sz w:val="24"/>
          <w:szCs w:val="24"/>
        </w:rPr>
        <w:t>асоратлар</w:t>
      </w:r>
      <w:r w:rsidRPr="00B60A65">
        <w:rPr>
          <w:rFonts w:cs="Times New Roman"/>
          <w:color w:val="000000" w:themeColor="text1"/>
          <w:sz w:val="24"/>
          <w:szCs w:val="24"/>
          <w:lang w:val="en-US"/>
        </w:rPr>
        <w:t xml:space="preserve">» </w:t>
      </w:r>
      <w:r w:rsidRPr="00B60A65">
        <w:rPr>
          <w:rFonts w:cs="Times New Roman"/>
          <w:color w:val="000000" w:themeColor="text1"/>
          <w:sz w:val="24"/>
          <w:szCs w:val="24"/>
          <w:lang w:val="uz-Cyrl-UZ"/>
        </w:rPr>
        <w:t xml:space="preserve">клиник </w:t>
      </w:r>
      <w:r w:rsidR="005422EE" w:rsidRPr="00B60A65">
        <w:rPr>
          <w:rFonts w:cs="Times New Roman"/>
          <w:color w:val="000000" w:themeColor="text1"/>
          <w:sz w:val="24"/>
          <w:szCs w:val="24"/>
          <w:lang w:val="uz-Cyrl-UZ"/>
        </w:rPr>
        <w:t xml:space="preserve">баённомасига </w:t>
      </w:r>
      <w:r w:rsidRPr="00B60A65">
        <w:rPr>
          <w:rFonts w:cs="Times New Roman"/>
          <w:color w:val="000000" w:themeColor="text1"/>
          <w:sz w:val="24"/>
          <w:szCs w:val="24"/>
          <w:lang w:val="uz-Cyrl-UZ"/>
        </w:rPr>
        <w:t xml:space="preserve"> </w:t>
      </w:r>
      <w:r w:rsidR="00F33FAC" w:rsidRPr="00B60A65">
        <w:rPr>
          <w:rFonts w:cs="Times New Roman"/>
          <w:color w:val="000000" w:themeColor="text1"/>
          <w:sz w:val="24"/>
          <w:szCs w:val="24"/>
          <w:lang w:val="uz-Cyrl-UZ"/>
        </w:rPr>
        <w:t>мувофиқ</w:t>
      </w:r>
      <w:r w:rsidRPr="00B60A65">
        <w:rPr>
          <w:rFonts w:cs="Times New Roman"/>
          <w:color w:val="000000" w:themeColor="text1"/>
          <w:sz w:val="24"/>
          <w:szCs w:val="24"/>
          <w:lang w:val="uz-Cyrl-UZ"/>
        </w:rPr>
        <w:t xml:space="preserve"> олиб бориш тавсия этилади</w:t>
      </w:r>
      <w:r w:rsidR="00C05176" w:rsidRPr="00B60A65">
        <w:rPr>
          <w:rFonts w:cs="Times New Roman"/>
          <w:color w:val="000000" w:themeColor="text1"/>
          <w:sz w:val="24"/>
          <w:szCs w:val="24"/>
          <w:lang w:val="uz-Cyrl-UZ"/>
        </w:rPr>
        <w:t>.</w:t>
      </w:r>
      <w:r w:rsidR="00C05176">
        <w:rPr>
          <w:rFonts w:cs="Times New Roman"/>
          <w:color w:val="000000" w:themeColor="text1"/>
          <w:sz w:val="24"/>
          <w:szCs w:val="24"/>
          <w:lang w:val="uz-Cyrl-UZ"/>
        </w:rPr>
        <w:t xml:space="preserve"> </w:t>
      </w:r>
      <w:r w:rsidR="005422EE">
        <w:rPr>
          <w:rFonts w:cs="Times New Roman"/>
          <w:color w:val="000000" w:themeColor="text1"/>
          <w:sz w:val="24"/>
          <w:szCs w:val="24"/>
          <w:lang w:val="uz-Cyrl-UZ"/>
        </w:rPr>
        <w:t xml:space="preserve"> </w:t>
      </w:r>
    </w:p>
    <w:p w14:paraId="04F71AEC" w14:textId="653D04FF" w:rsidR="00ED0D67" w:rsidRPr="00DB7D30" w:rsidRDefault="00ED0D67" w:rsidP="00ED0D67">
      <w:pPr>
        <w:pStyle w:val="1"/>
        <w:spacing w:before="120" w:after="120" w:line="240" w:lineRule="auto"/>
        <w:rPr>
          <w:rFonts w:asciiTheme="minorHAnsi" w:hAnsiTheme="minorHAnsi" w:cstheme="minorHAnsi"/>
          <w:b/>
          <w:lang w:val="uz-Cyrl-UZ"/>
        </w:rPr>
      </w:pPr>
      <w:bookmarkStart w:id="27" w:name="_Toc84755075"/>
      <w:r>
        <w:rPr>
          <w:rFonts w:asciiTheme="minorHAnsi" w:hAnsiTheme="minorHAnsi" w:cstheme="minorHAnsi"/>
          <w:b/>
          <w:lang w:val="uz-Cyrl-UZ"/>
        </w:rPr>
        <w:t>ТКҚК ОЛДИНИ ОЛИШ</w:t>
      </w:r>
      <w:bookmarkEnd w:id="27"/>
    </w:p>
    <w:p w14:paraId="16D0956C" w14:textId="385E11D4" w:rsidR="00ED0D67" w:rsidRDefault="008F1CDE" w:rsidP="00D875F3">
      <w:pPr>
        <w:spacing w:before="120" w:after="120" w:line="240" w:lineRule="auto"/>
        <w:jc w:val="both"/>
        <w:rPr>
          <w:rFonts w:cstheme="minorHAnsi"/>
          <w:sz w:val="24"/>
          <w:szCs w:val="28"/>
          <w:lang w:val="uz-Cyrl-UZ"/>
        </w:rPr>
      </w:pPr>
      <w:r w:rsidRPr="008F1CDE">
        <w:rPr>
          <w:rFonts w:cstheme="minorHAnsi"/>
          <w:sz w:val="24"/>
          <w:szCs w:val="28"/>
          <w:lang w:val="uz-Cyrl-UZ"/>
        </w:rPr>
        <w:t>Berg C. (2005), Clark S. (2008)</w:t>
      </w:r>
      <w:r>
        <w:rPr>
          <w:rFonts w:cstheme="minorHAnsi"/>
          <w:sz w:val="24"/>
          <w:szCs w:val="28"/>
          <w:lang w:val="uz-Cyrl-UZ"/>
        </w:rPr>
        <w:t xml:space="preserve"> </w:t>
      </w:r>
      <w:r w:rsidR="00D875F3" w:rsidRPr="00D875F3">
        <w:rPr>
          <w:rFonts w:cstheme="minorHAnsi"/>
          <w:sz w:val="24"/>
          <w:szCs w:val="28"/>
          <w:lang w:val="uz-Cyrl-UZ"/>
        </w:rPr>
        <w:t>шарҳларига кўра, оналар ўлими</w:t>
      </w:r>
      <w:r w:rsidR="00D875F3">
        <w:rPr>
          <w:rFonts w:cstheme="minorHAnsi"/>
          <w:sz w:val="24"/>
          <w:szCs w:val="28"/>
          <w:lang w:val="uz-Cyrl-UZ"/>
        </w:rPr>
        <w:t>нинг кўп ҳолатларини</w:t>
      </w:r>
      <w:r w:rsidR="00D875F3" w:rsidRPr="00D875F3">
        <w:rPr>
          <w:rFonts w:cstheme="minorHAnsi"/>
          <w:sz w:val="24"/>
          <w:szCs w:val="28"/>
          <w:lang w:val="uz-Cyrl-UZ"/>
        </w:rPr>
        <w:t xml:space="preserve"> олдини олиш мумкин. Ҳомиладорлик </w:t>
      </w:r>
      <w:r w:rsidR="00D875F3">
        <w:rPr>
          <w:rFonts w:cstheme="minorHAnsi"/>
          <w:sz w:val="24"/>
          <w:szCs w:val="28"/>
          <w:lang w:val="uz-Cyrl-UZ"/>
        </w:rPr>
        <w:t xml:space="preserve">даври </w:t>
      </w:r>
      <w:r w:rsidR="00D875F3" w:rsidRPr="00D875F3">
        <w:rPr>
          <w:rFonts w:cstheme="minorHAnsi"/>
          <w:sz w:val="24"/>
          <w:szCs w:val="28"/>
          <w:lang w:val="uz-Cyrl-UZ"/>
        </w:rPr>
        <w:t>ва туғ</w:t>
      </w:r>
      <w:r w:rsidR="00D875F3">
        <w:rPr>
          <w:rFonts w:cstheme="minorHAnsi"/>
          <w:sz w:val="24"/>
          <w:szCs w:val="28"/>
          <w:lang w:val="uz-Cyrl-UZ"/>
        </w:rPr>
        <w:t xml:space="preserve">руқ жараёнида </w:t>
      </w:r>
      <w:r w:rsidR="00D875F3" w:rsidRPr="00D875F3">
        <w:rPr>
          <w:rFonts w:cstheme="minorHAnsi"/>
          <w:sz w:val="24"/>
          <w:szCs w:val="28"/>
          <w:lang w:val="uz-Cyrl-UZ"/>
        </w:rPr>
        <w:t xml:space="preserve">қон кетишининг олдини олиш, </w:t>
      </w:r>
      <w:r w:rsidR="00D875F3">
        <w:rPr>
          <w:rFonts w:cstheme="minorHAnsi"/>
          <w:sz w:val="24"/>
          <w:szCs w:val="28"/>
          <w:lang w:val="uz-Cyrl-UZ"/>
        </w:rPr>
        <w:t xml:space="preserve">йўқотилган </w:t>
      </w:r>
      <w:r w:rsidR="00D875F3" w:rsidRPr="00D875F3">
        <w:rPr>
          <w:rFonts w:cstheme="minorHAnsi"/>
          <w:sz w:val="24"/>
          <w:szCs w:val="28"/>
          <w:lang w:val="uz-Cyrl-UZ"/>
        </w:rPr>
        <w:lastRenderedPageBreak/>
        <w:t xml:space="preserve">қон миқдорини ўз вақтида ва </w:t>
      </w:r>
      <w:r w:rsidR="00D875F3">
        <w:rPr>
          <w:rFonts w:cstheme="minorHAnsi"/>
          <w:sz w:val="24"/>
          <w:szCs w:val="28"/>
          <w:lang w:val="uz-Cyrl-UZ"/>
        </w:rPr>
        <w:t>е</w:t>
      </w:r>
      <w:r w:rsidR="00D875F3" w:rsidRPr="00D875F3">
        <w:rPr>
          <w:rFonts w:cstheme="minorHAnsi"/>
          <w:sz w:val="24"/>
          <w:szCs w:val="28"/>
          <w:lang w:val="uz-Cyrl-UZ"/>
        </w:rPr>
        <w:t>тарли даражада баҳолаш, тиббий ёрдам кўрсатиш алгоритмига риоя қилиш, дори</w:t>
      </w:r>
      <w:r w:rsidR="00D875F3">
        <w:rPr>
          <w:rFonts w:cstheme="minorHAnsi"/>
          <w:sz w:val="24"/>
          <w:szCs w:val="28"/>
          <w:lang w:val="uz-Cyrl-UZ"/>
        </w:rPr>
        <w:t xml:space="preserve"> </w:t>
      </w:r>
      <w:r w:rsidR="00D875F3" w:rsidRPr="00D875F3">
        <w:rPr>
          <w:rFonts w:cstheme="minorHAnsi"/>
          <w:sz w:val="24"/>
          <w:szCs w:val="28"/>
          <w:lang w:val="uz-Cyrl-UZ"/>
        </w:rPr>
        <w:t xml:space="preserve">ва трансфузион воситалар билан таъминлаш </w:t>
      </w:r>
      <w:r w:rsidR="00D875F3">
        <w:rPr>
          <w:rFonts w:cstheme="minorHAnsi"/>
          <w:sz w:val="24"/>
          <w:szCs w:val="28"/>
          <w:lang w:val="uz-Cyrl-UZ"/>
        </w:rPr>
        <w:t xml:space="preserve">йўқотилган </w:t>
      </w:r>
      <w:r w:rsidR="00D875F3" w:rsidRPr="00D875F3">
        <w:rPr>
          <w:rFonts w:cstheme="minorHAnsi"/>
          <w:sz w:val="24"/>
          <w:szCs w:val="28"/>
          <w:lang w:val="uz-Cyrl-UZ"/>
        </w:rPr>
        <w:t>қон ҳажмини ва геморрагик асоратлар хавфини камайтиради.</w:t>
      </w:r>
    </w:p>
    <w:p w14:paraId="20253B17" w14:textId="22105254" w:rsidR="002A44CF" w:rsidRPr="00163823" w:rsidRDefault="002A44CF" w:rsidP="002A44CF">
      <w:pPr>
        <w:pStyle w:val="2"/>
        <w:spacing w:before="120" w:after="120" w:line="240" w:lineRule="auto"/>
        <w:rPr>
          <w:rFonts w:asciiTheme="minorHAnsi" w:hAnsiTheme="minorHAnsi" w:cs="Times New Roman"/>
          <w:b/>
          <w:color w:val="4472C4" w:themeColor="accent5"/>
          <w:lang w:val="uz-Cyrl-UZ"/>
        </w:rPr>
      </w:pPr>
      <w:bookmarkStart w:id="28" w:name="_Toc84755076"/>
      <w:r>
        <w:rPr>
          <w:rFonts w:asciiTheme="minorHAnsi" w:hAnsiTheme="minorHAnsi" w:cs="Times New Roman"/>
          <w:b/>
          <w:color w:val="4472C4" w:themeColor="accent5"/>
          <w:lang w:val="uz-Cyrl-UZ"/>
        </w:rPr>
        <w:t>Ҳомиладорлик даврида ТКҚК олдини олиш чоралари</w:t>
      </w:r>
      <w:bookmarkEnd w:id="28"/>
    </w:p>
    <w:tbl>
      <w:tblPr>
        <w:tblStyle w:val="ad"/>
        <w:tblW w:w="9924" w:type="dxa"/>
        <w:tblInd w:w="53" w:type="dxa"/>
        <w:tblLook w:val="04A0" w:firstRow="1" w:lastRow="0" w:firstColumn="1" w:lastColumn="0" w:noHBand="0" w:noVBand="1"/>
      </w:tblPr>
      <w:tblGrid>
        <w:gridCol w:w="489"/>
        <w:gridCol w:w="9435"/>
      </w:tblGrid>
      <w:tr w:rsidR="002A44CF" w:rsidRPr="00F83E61" w14:paraId="707214EB" w14:textId="77777777" w:rsidTr="000D4F7C">
        <w:tc>
          <w:tcPr>
            <w:tcW w:w="489" w:type="dxa"/>
            <w:shd w:val="clear" w:color="auto" w:fill="9CC2E5" w:themeFill="accent1" w:themeFillTint="99"/>
            <w:vAlign w:val="center"/>
          </w:tcPr>
          <w:p w14:paraId="4F58AF22" w14:textId="5D2DF06D" w:rsidR="002A44CF" w:rsidRPr="00C452CF" w:rsidRDefault="00C452CF" w:rsidP="00EE3087">
            <w:pPr>
              <w:contextualSpacing/>
              <w:rPr>
                <w:rFonts w:cs="Times New Roman"/>
                <w:b/>
                <w:bCs/>
                <w:color w:val="000000" w:themeColor="text1"/>
                <w:sz w:val="24"/>
                <w:szCs w:val="24"/>
                <w:lang w:val="en-US"/>
              </w:rPr>
            </w:pPr>
            <w:r>
              <w:rPr>
                <w:rFonts w:cs="Times New Roman"/>
                <w:b/>
                <w:bCs/>
                <w:color w:val="000000" w:themeColor="text1"/>
                <w:sz w:val="24"/>
                <w:szCs w:val="24"/>
                <w:lang w:val="en-US"/>
              </w:rPr>
              <w:t>3D</w:t>
            </w:r>
          </w:p>
        </w:tc>
        <w:tc>
          <w:tcPr>
            <w:tcW w:w="9435" w:type="dxa"/>
            <w:shd w:val="clear" w:color="auto" w:fill="F7CAAC" w:themeFill="accent2" w:themeFillTint="66"/>
          </w:tcPr>
          <w:p w14:paraId="18437F29" w14:textId="14DA6D33" w:rsidR="002A44CF" w:rsidRPr="00B36630" w:rsidRDefault="000D4F7C" w:rsidP="00EE3087">
            <w:pPr>
              <w:jc w:val="both"/>
              <w:rPr>
                <w:color w:val="000000" w:themeColor="text1"/>
                <w:sz w:val="24"/>
                <w:szCs w:val="24"/>
                <w:lang w:val="uz-Cyrl-UZ"/>
              </w:rPr>
            </w:pPr>
            <w:r>
              <w:rPr>
                <w:color w:val="000000" w:themeColor="text1"/>
                <w:sz w:val="24"/>
                <w:szCs w:val="24"/>
                <w:lang w:val="uz-Cyrl-UZ"/>
              </w:rPr>
              <w:t>Анемияни антенатал даврда ташхислаш ва даволаш тавсия этилади.</w:t>
            </w:r>
          </w:p>
        </w:tc>
      </w:tr>
    </w:tbl>
    <w:p w14:paraId="63997115" w14:textId="2D1531D7" w:rsidR="002A44CF" w:rsidRDefault="000D4F7C" w:rsidP="002A44CF">
      <w:pPr>
        <w:spacing w:before="120" w:after="120" w:line="240" w:lineRule="auto"/>
        <w:jc w:val="both"/>
        <w:rPr>
          <w:rFonts w:cs="Times New Roman"/>
          <w:color w:val="000000" w:themeColor="text1"/>
          <w:sz w:val="24"/>
          <w:szCs w:val="24"/>
          <w:lang w:val="uz-Cyrl-UZ"/>
        </w:rPr>
      </w:pPr>
      <w:r w:rsidRPr="000D4F7C">
        <w:rPr>
          <w:rFonts w:cs="Times New Roman"/>
          <w:color w:val="000000" w:themeColor="text1"/>
          <w:sz w:val="24"/>
          <w:szCs w:val="24"/>
          <w:lang w:val="uz-Cyrl-UZ"/>
        </w:rPr>
        <w:t xml:space="preserve">3-даражали муассасаларда </w:t>
      </w:r>
      <w:r>
        <w:rPr>
          <w:rFonts w:cs="Times New Roman"/>
          <w:color w:val="000000" w:themeColor="text1"/>
          <w:sz w:val="24"/>
          <w:szCs w:val="24"/>
          <w:lang w:val="uz-Cyrl-UZ"/>
        </w:rPr>
        <w:t xml:space="preserve">мультидисциплинар гуруҳнинг иштирокида </w:t>
      </w:r>
      <w:r w:rsidRPr="000D4F7C">
        <w:rPr>
          <w:rFonts w:cs="Times New Roman"/>
          <w:color w:val="000000" w:themeColor="text1"/>
          <w:sz w:val="24"/>
          <w:szCs w:val="24"/>
          <w:lang w:val="uz-Cyrl-UZ"/>
        </w:rPr>
        <w:t>қон кетиш хавфи юқори бўлган ҳомиладор аёллар</w:t>
      </w:r>
      <w:r>
        <w:rPr>
          <w:rFonts w:cs="Times New Roman"/>
          <w:color w:val="000000" w:themeColor="text1"/>
          <w:sz w:val="24"/>
          <w:szCs w:val="24"/>
          <w:lang w:val="uz-Cyrl-UZ"/>
        </w:rPr>
        <w:t xml:space="preserve">ни туғдириб олишни </w:t>
      </w:r>
      <w:r w:rsidRPr="000D4F7C">
        <w:rPr>
          <w:rFonts w:cs="Times New Roman"/>
          <w:color w:val="000000" w:themeColor="text1"/>
          <w:sz w:val="24"/>
          <w:szCs w:val="24"/>
          <w:lang w:val="uz-Cyrl-UZ"/>
        </w:rPr>
        <w:t xml:space="preserve">режалаштириш </w:t>
      </w:r>
      <w:r>
        <w:rPr>
          <w:rFonts w:cs="Times New Roman"/>
          <w:color w:val="000000" w:themeColor="text1"/>
          <w:sz w:val="24"/>
          <w:szCs w:val="24"/>
          <w:lang w:val="uz-Cyrl-UZ"/>
        </w:rPr>
        <w:t>тавсия этилади</w:t>
      </w:r>
      <w:r w:rsidR="002A44CF">
        <w:rPr>
          <w:color w:val="000000" w:themeColor="text1"/>
          <w:sz w:val="24"/>
          <w:szCs w:val="24"/>
          <w:lang w:val="uz-Cyrl-UZ"/>
        </w:rPr>
        <w:t xml:space="preserve">. </w:t>
      </w:r>
    </w:p>
    <w:p w14:paraId="03FFCCDF" w14:textId="6E561D6C" w:rsidR="002A44CF" w:rsidRDefault="002A44CF" w:rsidP="002A44CF">
      <w:pPr>
        <w:pStyle w:val="2"/>
        <w:spacing w:before="120" w:after="120" w:line="240" w:lineRule="auto"/>
        <w:rPr>
          <w:rFonts w:asciiTheme="minorHAnsi" w:hAnsiTheme="minorHAnsi" w:cs="Times New Roman"/>
          <w:b/>
          <w:color w:val="4472C4" w:themeColor="accent5"/>
          <w:lang w:val="uz-Cyrl-UZ"/>
        </w:rPr>
      </w:pPr>
      <w:bookmarkStart w:id="29" w:name="_Toc84755077"/>
      <w:r>
        <w:rPr>
          <w:rFonts w:asciiTheme="minorHAnsi" w:hAnsiTheme="minorHAnsi" w:cs="Times New Roman"/>
          <w:b/>
          <w:color w:val="4472C4" w:themeColor="accent5"/>
          <w:lang w:val="uz-Cyrl-UZ"/>
        </w:rPr>
        <w:t>Туғруқда ТКҚК олдини олиш чоралари</w:t>
      </w:r>
      <w:bookmarkEnd w:id="29"/>
    </w:p>
    <w:p w14:paraId="20A37EDA" w14:textId="0CA969E4" w:rsidR="00C452CF" w:rsidRDefault="000D4F7C" w:rsidP="00C452CF">
      <w:pPr>
        <w:spacing w:before="120" w:after="120" w:line="240" w:lineRule="auto"/>
        <w:jc w:val="both"/>
        <w:rPr>
          <w:rFonts w:cs="Times New Roman"/>
          <w:color w:val="000000" w:themeColor="text1"/>
          <w:sz w:val="24"/>
          <w:szCs w:val="24"/>
          <w:lang w:val="uz-Cyrl-UZ"/>
        </w:rPr>
      </w:pPr>
      <w:r w:rsidRPr="000D4F7C">
        <w:rPr>
          <w:rFonts w:cs="Times New Roman"/>
          <w:color w:val="000000" w:themeColor="text1"/>
          <w:sz w:val="24"/>
          <w:szCs w:val="24"/>
          <w:lang w:val="uz-Cyrl-UZ"/>
        </w:rPr>
        <w:t xml:space="preserve">Боланинг ҳолати қониқарли бўлса ва киндик </w:t>
      </w:r>
      <w:r>
        <w:rPr>
          <w:rFonts w:cs="Times New Roman"/>
          <w:color w:val="000000" w:themeColor="text1"/>
          <w:sz w:val="24"/>
          <w:szCs w:val="24"/>
          <w:lang w:val="uz-Cyrl-UZ"/>
        </w:rPr>
        <w:t>тизимчаси</w:t>
      </w:r>
      <w:r w:rsidRPr="000D4F7C">
        <w:rPr>
          <w:rFonts w:cs="Times New Roman"/>
          <w:color w:val="000000" w:themeColor="text1"/>
          <w:sz w:val="24"/>
          <w:szCs w:val="24"/>
          <w:lang w:val="uz-Cyrl-UZ"/>
        </w:rPr>
        <w:t xml:space="preserve">нинг </w:t>
      </w:r>
      <w:r>
        <w:rPr>
          <w:rFonts w:cs="Times New Roman"/>
          <w:color w:val="000000" w:themeColor="text1"/>
          <w:sz w:val="24"/>
          <w:szCs w:val="24"/>
          <w:lang w:val="uz-Cyrl-UZ"/>
        </w:rPr>
        <w:t xml:space="preserve">бутунлигига </w:t>
      </w:r>
      <w:r w:rsidRPr="000D4F7C">
        <w:rPr>
          <w:rFonts w:cs="Times New Roman"/>
          <w:color w:val="000000" w:themeColor="text1"/>
          <w:sz w:val="24"/>
          <w:szCs w:val="24"/>
          <w:lang w:val="uz-Cyrl-UZ"/>
        </w:rPr>
        <w:t>шубҳа бўлмаса, бола туғилгандан кейин 1 дақиқа</w:t>
      </w:r>
      <w:r>
        <w:rPr>
          <w:rFonts w:cs="Times New Roman"/>
          <w:color w:val="000000" w:themeColor="text1"/>
          <w:sz w:val="24"/>
          <w:szCs w:val="24"/>
          <w:lang w:val="uz-Cyrl-UZ"/>
        </w:rPr>
        <w:t xml:space="preserve"> ўтгач</w:t>
      </w:r>
      <w:r w:rsidRPr="000D4F7C">
        <w:rPr>
          <w:rFonts w:cs="Times New Roman"/>
          <w:color w:val="000000" w:themeColor="text1"/>
          <w:sz w:val="24"/>
          <w:szCs w:val="24"/>
          <w:lang w:val="uz-Cyrl-UZ"/>
        </w:rPr>
        <w:t xml:space="preserve"> киндик </w:t>
      </w:r>
      <w:r>
        <w:rPr>
          <w:rFonts w:cs="Times New Roman"/>
          <w:color w:val="000000" w:themeColor="text1"/>
          <w:sz w:val="24"/>
          <w:szCs w:val="24"/>
          <w:lang w:val="uz-Cyrl-UZ"/>
        </w:rPr>
        <w:t>тизимчасини қисиш тавсия этилади</w:t>
      </w:r>
      <w:r w:rsidRPr="000D4F7C">
        <w:rPr>
          <w:rFonts w:cs="Times New Roman"/>
          <w:color w:val="000000" w:themeColor="text1"/>
          <w:sz w:val="24"/>
          <w:szCs w:val="24"/>
          <w:lang w:val="uz-Cyrl-UZ"/>
        </w:rPr>
        <w:t>.</w:t>
      </w:r>
      <w:r w:rsidR="00C452CF" w:rsidRPr="008F688A">
        <w:rPr>
          <w:rFonts w:cs="Times New Roman"/>
          <w:color w:val="000000" w:themeColor="text1"/>
          <w:sz w:val="24"/>
          <w:szCs w:val="24"/>
          <w:lang w:val="uz-Cyrl-UZ"/>
        </w:rPr>
        <w:t xml:space="preserve"> </w:t>
      </w:r>
    </w:p>
    <w:p w14:paraId="5A500926" w14:textId="49712B79" w:rsidR="000D4F7C" w:rsidRDefault="000D4F7C" w:rsidP="00C452CF">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Туғруқнинг учинчи даврида барча аёлларга утеротоникларни юбориш тавсия этилади.</w:t>
      </w:r>
    </w:p>
    <w:tbl>
      <w:tblPr>
        <w:tblStyle w:val="ad"/>
        <w:tblW w:w="9924" w:type="dxa"/>
        <w:tblInd w:w="53" w:type="dxa"/>
        <w:tblLook w:val="04A0" w:firstRow="1" w:lastRow="0" w:firstColumn="1" w:lastColumn="0" w:noHBand="0" w:noVBand="1"/>
      </w:tblPr>
      <w:tblGrid>
        <w:gridCol w:w="484"/>
        <w:gridCol w:w="9440"/>
      </w:tblGrid>
      <w:tr w:rsidR="002A44CF" w:rsidRPr="005D6B77" w14:paraId="6CEB9DE2" w14:textId="77777777" w:rsidTr="00EE3087">
        <w:tc>
          <w:tcPr>
            <w:tcW w:w="484" w:type="dxa"/>
            <w:shd w:val="clear" w:color="auto" w:fill="9CC2E5" w:themeFill="accent1" w:themeFillTint="99"/>
            <w:vAlign w:val="center"/>
          </w:tcPr>
          <w:p w14:paraId="07634C66" w14:textId="7C330908" w:rsidR="002A44CF" w:rsidRPr="00C452CF" w:rsidRDefault="00C452CF" w:rsidP="00EE3087">
            <w:pPr>
              <w:contextualSpacing/>
              <w:rPr>
                <w:rFonts w:cs="Times New Roman"/>
                <w:b/>
                <w:bCs/>
                <w:color w:val="000000" w:themeColor="text1"/>
                <w:sz w:val="24"/>
                <w:szCs w:val="24"/>
                <w:lang w:val="en-US"/>
              </w:rPr>
            </w:pPr>
            <w:r>
              <w:rPr>
                <w:rFonts w:cs="Times New Roman"/>
                <w:b/>
                <w:bCs/>
                <w:color w:val="000000" w:themeColor="text1"/>
                <w:sz w:val="24"/>
                <w:szCs w:val="24"/>
                <w:lang w:val="en-US"/>
              </w:rPr>
              <w:t>1A</w:t>
            </w:r>
          </w:p>
        </w:tc>
        <w:tc>
          <w:tcPr>
            <w:tcW w:w="9440" w:type="dxa"/>
            <w:shd w:val="clear" w:color="auto" w:fill="F7CAAC" w:themeFill="accent2" w:themeFillTint="66"/>
          </w:tcPr>
          <w:p w14:paraId="0776A02D" w14:textId="0E8382FD" w:rsidR="002A44CF" w:rsidRPr="00B36630" w:rsidRDefault="005D6B77" w:rsidP="00EE3087">
            <w:pPr>
              <w:jc w:val="both"/>
              <w:rPr>
                <w:color w:val="000000" w:themeColor="text1"/>
                <w:sz w:val="24"/>
                <w:szCs w:val="24"/>
                <w:lang w:val="uz-Cyrl-UZ"/>
              </w:rPr>
            </w:pPr>
            <w:r>
              <w:rPr>
                <w:color w:val="000000" w:themeColor="text1"/>
                <w:sz w:val="24"/>
                <w:szCs w:val="24"/>
                <w:lang w:val="uz-Cyrl-UZ"/>
              </w:rPr>
              <w:t>Туғруқдан кейин бачадон тонусини баҳолаш тавсия этилади.</w:t>
            </w:r>
          </w:p>
        </w:tc>
      </w:tr>
    </w:tbl>
    <w:p w14:paraId="2614E881" w14:textId="2642E9C6" w:rsidR="002A44CF" w:rsidRDefault="007A29D7" w:rsidP="002A44CF">
      <w:pPr>
        <w:spacing w:before="120" w:after="120" w:line="240" w:lineRule="auto"/>
        <w:jc w:val="both"/>
        <w:rPr>
          <w:color w:val="000000" w:themeColor="text1"/>
          <w:sz w:val="24"/>
          <w:szCs w:val="24"/>
          <w:lang w:val="uz-Cyrl-UZ"/>
        </w:rPr>
      </w:pPr>
      <w:r>
        <w:rPr>
          <w:rFonts w:cs="Times New Roman"/>
          <w:color w:val="000000" w:themeColor="text1"/>
          <w:sz w:val="24"/>
          <w:szCs w:val="24"/>
          <w:lang w:val="uz-Cyrl-UZ"/>
        </w:rPr>
        <w:t>Бачадон массажи туғруқдан кейинги қон кетишининг олдини олмайди</w:t>
      </w:r>
      <w:r w:rsidR="002A44CF">
        <w:rPr>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BD0003" w:rsidRPr="00662F73" w14:paraId="502E0ACF" w14:textId="77777777" w:rsidTr="00EE3087">
        <w:tc>
          <w:tcPr>
            <w:tcW w:w="484" w:type="dxa"/>
            <w:shd w:val="clear" w:color="auto" w:fill="9CC2E5" w:themeFill="accent1" w:themeFillTint="99"/>
            <w:vAlign w:val="center"/>
          </w:tcPr>
          <w:p w14:paraId="452A1382" w14:textId="0623D30F" w:rsidR="00BD0003" w:rsidRPr="00332098" w:rsidRDefault="00BD0003" w:rsidP="00EE3087">
            <w:pPr>
              <w:contextualSpacing/>
              <w:rPr>
                <w:rFonts w:cs="Times New Roman"/>
                <w:b/>
                <w:bCs/>
                <w:color w:val="000000" w:themeColor="text1"/>
                <w:sz w:val="24"/>
                <w:szCs w:val="24"/>
                <w:lang w:val="uz-Cyrl-UZ"/>
              </w:rPr>
            </w:pPr>
            <w:r>
              <w:rPr>
                <w:rFonts w:cs="Times New Roman"/>
                <w:b/>
                <w:bCs/>
                <w:color w:val="000000" w:themeColor="text1"/>
                <w:sz w:val="24"/>
                <w:szCs w:val="24"/>
                <w:lang w:val="en-US"/>
              </w:rPr>
              <w:t>4</w:t>
            </w:r>
            <w:r>
              <w:rPr>
                <w:rFonts w:cs="Times New Roman"/>
                <w:b/>
                <w:bCs/>
                <w:color w:val="000000" w:themeColor="text1"/>
                <w:sz w:val="24"/>
                <w:szCs w:val="24"/>
                <w:lang w:val="uz-Cyrl-UZ"/>
              </w:rPr>
              <w:t>С</w:t>
            </w:r>
          </w:p>
        </w:tc>
        <w:tc>
          <w:tcPr>
            <w:tcW w:w="9440" w:type="dxa"/>
            <w:shd w:val="clear" w:color="auto" w:fill="F7CAAC" w:themeFill="accent2" w:themeFillTint="66"/>
          </w:tcPr>
          <w:p w14:paraId="7A3B4E0C" w14:textId="2B8FE9A4" w:rsidR="00BD0003" w:rsidRPr="00B36630" w:rsidRDefault="007A29D7" w:rsidP="00EE3087">
            <w:pPr>
              <w:jc w:val="both"/>
              <w:rPr>
                <w:color w:val="000000" w:themeColor="text1"/>
                <w:sz w:val="24"/>
                <w:szCs w:val="24"/>
                <w:lang w:val="uz-Cyrl-UZ"/>
              </w:rPr>
            </w:pPr>
            <w:r>
              <w:rPr>
                <w:color w:val="000000" w:themeColor="text1"/>
                <w:sz w:val="24"/>
                <w:szCs w:val="24"/>
                <w:lang w:val="uz-Cyrl-UZ"/>
              </w:rPr>
              <w:t>Бачадон бўшлиғида ажралган йўлдошнинг ушланиб қолишини олдини олиш учун</w:t>
            </w:r>
            <w:r w:rsidRPr="007A29D7">
              <w:rPr>
                <w:color w:val="000000" w:themeColor="text1"/>
                <w:sz w:val="24"/>
                <w:szCs w:val="24"/>
                <w:lang w:val="uz-Cyrl-UZ"/>
              </w:rPr>
              <w:t xml:space="preserve"> киндик тизимчасининг назоратли тракциясини ўтказиш </w:t>
            </w:r>
            <w:r>
              <w:rPr>
                <w:color w:val="000000" w:themeColor="text1"/>
                <w:sz w:val="24"/>
                <w:szCs w:val="24"/>
                <w:lang w:val="uz-Cyrl-UZ"/>
              </w:rPr>
              <w:t>(</w:t>
            </w:r>
            <w:r>
              <w:rPr>
                <w:rFonts w:cs="Times New Roman"/>
                <w:color w:val="000000" w:themeColor="text1"/>
                <w:sz w:val="24"/>
                <w:szCs w:val="24"/>
                <w:lang w:val="uz-Cyrl-UZ"/>
              </w:rPr>
              <w:t>тажрибали ва малакали тиббиёт ходимлари бўлганда)</w:t>
            </w:r>
            <w:r w:rsidRPr="007A29D7">
              <w:rPr>
                <w:color w:val="000000" w:themeColor="text1"/>
                <w:sz w:val="24"/>
                <w:szCs w:val="24"/>
                <w:lang w:val="uz-Cyrl-UZ"/>
              </w:rPr>
              <w:t xml:space="preserve"> </w:t>
            </w:r>
            <w:r w:rsidR="009F3BEA">
              <w:rPr>
                <w:color w:val="000000" w:themeColor="text1"/>
                <w:sz w:val="24"/>
                <w:szCs w:val="24"/>
                <w:lang w:val="uz-Cyrl-UZ"/>
              </w:rPr>
              <w:t xml:space="preserve">ёки </w:t>
            </w:r>
            <w:r w:rsidRPr="007A29D7">
              <w:rPr>
                <w:color w:val="000000" w:themeColor="text1"/>
                <w:sz w:val="24"/>
                <w:szCs w:val="24"/>
                <w:lang w:val="uz-Cyrl-UZ"/>
              </w:rPr>
              <w:t>ташқи усуллар билан йўлдошни ажратиб олиш тавсия этилади</w:t>
            </w:r>
            <w:r>
              <w:rPr>
                <w:color w:val="000000" w:themeColor="text1"/>
                <w:sz w:val="24"/>
                <w:szCs w:val="24"/>
                <w:lang w:val="uz-Cyrl-UZ"/>
              </w:rPr>
              <w:t>.</w:t>
            </w:r>
          </w:p>
        </w:tc>
      </w:tr>
    </w:tbl>
    <w:p w14:paraId="11618922" w14:textId="77777777" w:rsidR="00BD0003" w:rsidRPr="00B14C9A" w:rsidRDefault="00BD0003" w:rsidP="00BD0003">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BD0003" w:rsidRPr="00662F73" w14:paraId="115466B3" w14:textId="77777777" w:rsidTr="00EE3087">
        <w:tc>
          <w:tcPr>
            <w:tcW w:w="484" w:type="dxa"/>
            <w:shd w:val="clear" w:color="auto" w:fill="9CC2E5" w:themeFill="accent1" w:themeFillTint="99"/>
            <w:vAlign w:val="center"/>
          </w:tcPr>
          <w:p w14:paraId="65D6A056" w14:textId="73EA3EF9" w:rsidR="00BD0003" w:rsidRPr="00696C7B" w:rsidRDefault="00BD0003" w:rsidP="00EE3087">
            <w:pPr>
              <w:contextualSpacing/>
              <w:rPr>
                <w:rFonts w:cs="Times New Roman"/>
                <w:b/>
                <w:bCs/>
                <w:color w:val="000000" w:themeColor="text1"/>
                <w:sz w:val="24"/>
                <w:szCs w:val="24"/>
                <w:lang w:val="en-US"/>
              </w:rPr>
            </w:pPr>
            <w:r>
              <w:rPr>
                <w:rFonts w:cs="Times New Roman"/>
                <w:b/>
                <w:bCs/>
                <w:color w:val="000000" w:themeColor="text1"/>
                <w:sz w:val="24"/>
                <w:szCs w:val="24"/>
                <w:lang w:val="en-US"/>
              </w:rPr>
              <w:t>1A</w:t>
            </w:r>
          </w:p>
        </w:tc>
        <w:tc>
          <w:tcPr>
            <w:tcW w:w="9440" w:type="dxa"/>
            <w:shd w:val="clear" w:color="auto" w:fill="F7CAAC" w:themeFill="accent2" w:themeFillTint="66"/>
          </w:tcPr>
          <w:p w14:paraId="75D1EBEA" w14:textId="04130702" w:rsidR="00BD0003" w:rsidRPr="002B14E7" w:rsidRDefault="007A29D7" w:rsidP="00EE3087">
            <w:pPr>
              <w:jc w:val="both"/>
              <w:rPr>
                <w:color w:val="000000" w:themeColor="text1"/>
                <w:sz w:val="24"/>
                <w:szCs w:val="24"/>
                <w:lang w:val="uz-Cyrl-UZ"/>
              </w:rPr>
            </w:pPr>
            <w:r>
              <w:rPr>
                <w:color w:val="000000" w:themeColor="text1"/>
                <w:sz w:val="24"/>
                <w:szCs w:val="24"/>
                <w:lang w:val="uz-Cyrl-UZ"/>
              </w:rPr>
              <w:t xml:space="preserve">ТКҚК ривожланиш хавфи мавжуд бўлганда – бола туғилгандан кейин </w:t>
            </w:r>
            <w:r w:rsidR="009F3BEA">
              <w:rPr>
                <w:color w:val="000000" w:themeColor="text1"/>
                <w:sz w:val="24"/>
                <w:szCs w:val="24"/>
                <w:lang w:val="uz-Cyrl-UZ"/>
              </w:rPr>
              <w:t>16,2 мл/соатига тезликда 50 мл физиологик эритмада 5 ХБ окситоцинни дозатор ёрдамида в/и секин юбориш тавсия этилади, 40 томчи/дақ. тезликда томчилаб юбориш ҳам мумкин (500 мл физиологик эритмада 5 ХБ окситоцин).</w:t>
            </w:r>
          </w:p>
        </w:tc>
      </w:tr>
    </w:tbl>
    <w:p w14:paraId="6DF489B6" w14:textId="12E01DE0" w:rsidR="00BD0003" w:rsidRPr="00C05176" w:rsidRDefault="00A46F97" w:rsidP="00BD0003">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Хавф омиллари мавжуд бўлганда </w:t>
      </w:r>
      <w:r w:rsidR="00BD3AF4">
        <w:rPr>
          <w:rFonts w:cs="Times New Roman"/>
          <w:color w:val="000000" w:themeColor="text1"/>
          <w:sz w:val="24"/>
          <w:szCs w:val="24"/>
          <w:lang w:val="uz-Cyrl-UZ"/>
        </w:rPr>
        <w:t xml:space="preserve">окситоцин ўрнига </w:t>
      </w:r>
      <w:r>
        <w:rPr>
          <w:rFonts w:cs="Times New Roman"/>
          <w:color w:val="000000" w:themeColor="text1"/>
          <w:sz w:val="24"/>
          <w:szCs w:val="24"/>
          <w:lang w:val="uz-Cyrl-UZ"/>
        </w:rPr>
        <w:t xml:space="preserve">профилактик мақсад билан карбетоцин қўлланилиши мумкин: </w:t>
      </w:r>
      <w:r w:rsidR="00BD3AF4">
        <w:rPr>
          <w:rFonts w:cs="Times New Roman"/>
          <w:color w:val="000000" w:themeColor="text1"/>
          <w:sz w:val="24"/>
          <w:szCs w:val="24"/>
          <w:lang w:val="uz-Cyrl-UZ"/>
        </w:rPr>
        <w:t xml:space="preserve">йўлдош туғилиши билан дарҳол бир маротаба </w:t>
      </w:r>
      <w:r>
        <w:rPr>
          <w:rFonts w:cs="Times New Roman"/>
          <w:color w:val="000000" w:themeColor="text1"/>
          <w:sz w:val="24"/>
          <w:szCs w:val="24"/>
          <w:lang w:val="uz-Cyrl-UZ"/>
        </w:rPr>
        <w:t xml:space="preserve">100 мкг </w:t>
      </w:r>
      <w:r w:rsidR="00BD3AF4">
        <w:rPr>
          <w:rFonts w:cs="Times New Roman"/>
          <w:color w:val="000000" w:themeColor="text1"/>
          <w:sz w:val="24"/>
          <w:szCs w:val="24"/>
          <w:lang w:val="uz-Cyrl-UZ"/>
        </w:rPr>
        <w:t xml:space="preserve">дозада </w:t>
      </w:r>
      <w:r>
        <w:rPr>
          <w:rFonts w:cs="Times New Roman"/>
          <w:color w:val="000000" w:themeColor="text1"/>
          <w:sz w:val="24"/>
          <w:szCs w:val="24"/>
          <w:lang w:val="uz-Cyrl-UZ"/>
        </w:rPr>
        <w:t>(1,0 мл) м/о ёки в/и</w:t>
      </w:r>
      <w:r w:rsidR="00B44577">
        <w:rPr>
          <w:rFonts w:cs="Times New Roman"/>
          <w:color w:val="000000" w:themeColor="text1"/>
          <w:sz w:val="24"/>
          <w:szCs w:val="24"/>
          <w:lang w:val="uz-Cyrl-UZ"/>
        </w:rPr>
        <w:t xml:space="preserve"> юборилади</w:t>
      </w:r>
      <w:r>
        <w:rPr>
          <w:rFonts w:cs="Times New Roman"/>
          <w:color w:val="000000" w:themeColor="text1"/>
          <w:sz w:val="24"/>
          <w:szCs w:val="24"/>
          <w:lang w:val="uz-Cyrl-UZ"/>
        </w:rPr>
        <w:t>.</w:t>
      </w:r>
      <w:r w:rsidR="00BD0003">
        <w:rPr>
          <w:rFonts w:cs="Times New Roman"/>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BD0003" w:rsidRPr="00FD7B27" w14:paraId="21BD7065" w14:textId="77777777" w:rsidTr="00EE3087">
        <w:tc>
          <w:tcPr>
            <w:tcW w:w="484" w:type="dxa"/>
            <w:shd w:val="clear" w:color="auto" w:fill="9CC2E5" w:themeFill="accent1" w:themeFillTint="99"/>
            <w:vAlign w:val="center"/>
          </w:tcPr>
          <w:p w14:paraId="2E9BB51F" w14:textId="0FDEDFDA" w:rsidR="00BD0003" w:rsidRPr="00BD0003" w:rsidRDefault="00BD0003" w:rsidP="00EE3087">
            <w:pPr>
              <w:contextualSpacing/>
              <w:rPr>
                <w:rFonts w:cs="Times New Roman"/>
                <w:b/>
                <w:bCs/>
                <w:color w:val="000000" w:themeColor="text1"/>
                <w:sz w:val="24"/>
                <w:szCs w:val="24"/>
                <w:lang w:val="en-US"/>
              </w:rPr>
            </w:pPr>
            <w:r>
              <w:rPr>
                <w:rFonts w:cs="Times New Roman"/>
                <w:b/>
                <w:bCs/>
                <w:color w:val="000000" w:themeColor="text1"/>
                <w:sz w:val="24"/>
                <w:szCs w:val="24"/>
                <w:lang w:val="en-US"/>
              </w:rPr>
              <w:t>1A</w:t>
            </w:r>
          </w:p>
        </w:tc>
        <w:tc>
          <w:tcPr>
            <w:tcW w:w="9440" w:type="dxa"/>
            <w:shd w:val="clear" w:color="auto" w:fill="F7CAAC" w:themeFill="accent2" w:themeFillTint="66"/>
          </w:tcPr>
          <w:p w14:paraId="26804400" w14:textId="130BBDC7" w:rsidR="00BD0003" w:rsidRPr="00B36630" w:rsidRDefault="00FD7B27" w:rsidP="00EE3087">
            <w:pPr>
              <w:jc w:val="both"/>
              <w:rPr>
                <w:color w:val="000000" w:themeColor="text1"/>
                <w:sz w:val="24"/>
                <w:szCs w:val="24"/>
                <w:lang w:val="uz-Cyrl-UZ"/>
              </w:rPr>
            </w:pPr>
            <w:r>
              <w:rPr>
                <w:rFonts w:cs="Times New Roman"/>
                <w:color w:val="000000" w:themeColor="text1"/>
                <w:sz w:val="24"/>
                <w:szCs w:val="24"/>
                <w:lang w:val="uz-Cyrl-UZ"/>
              </w:rPr>
              <w:t>Хавф омиллари мавжуд бўлган аёлларга 0,5-1,0 г дозада транексам кислотасини в/и юбориш тавсия этилади.</w:t>
            </w:r>
          </w:p>
        </w:tc>
      </w:tr>
    </w:tbl>
    <w:p w14:paraId="3AF04A07" w14:textId="46F39BA2" w:rsidR="002A44CF" w:rsidRPr="00163823" w:rsidRDefault="002A44CF" w:rsidP="002A44CF">
      <w:pPr>
        <w:pStyle w:val="2"/>
        <w:spacing w:before="120" w:after="120" w:line="240" w:lineRule="auto"/>
        <w:rPr>
          <w:rFonts w:asciiTheme="minorHAnsi" w:hAnsiTheme="minorHAnsi" w:cs="Times New Roman"/>
          <w:b/>
          <w:color w:val="4472C4" w:themeColor="accent5"/>
          <w:lang w:val="uz-Cyrl-UZ"/>
        </w:rPr>
      </w:pPr>
      <w:bookmarkStart w:id="30" w:name="_Toc84755078"/>
      <w:r>
        <w:rPr>
          <w:rFonts w:asciiTheme="minorHAnsi" w:hAnsiTheme="minorHAnsi" w:cs="Times New Roman"/>
          <w:b/>
          <w:color w:val="4472C4" w:themeColor="accent5"/>
          <w:lang w:val="uz-Cyrl-UZ"/>
        </w:rPr>
        <w:t>Кесар кесиш жарроҳлик амалиётида ТКҚК олдини олиш чоралари</w:t>
      </w:r>
      <w:bookmarkEnd w:id="30"/>
    </w:p>
    <w:tbl>
      <w:tblPr>
        <w:tblStyle w:val="ad"/>
        <w:tblW w:w="9924" w:type="dxa"/>
        <w:tblInd w:w="53" w:type="dxa"/>
        <w:tblLook w:val="04A0" w:firstRow="1" w:lastRow="0" w:firstColumn="1" w:lastColumn="0" w:noHBand="0" w:noVBand="1"/>
      </w:tblPr>
      <w:tblGrid>
        <w:gridCol w:w="484"/>
        <w:gridCol w:w="9440"/>
      </w:tblGrid>
      <w:tr w:rsidR="002A44CF" w:rsidRPr="00662F73" w14:paraId="1839D446" w14:textId="77777777" w:rsidTr="00EE3087">
        <w:tc>
          <w:tcPr>
            <w:tcW w:w="484" w:type="dxa"/>
            <w:shd w:val="clear" w:color="auto" w:fill="9CC2E5" w:themeFill="accent1" w:themeFillTint="99"/>
            <w:vAlign w:val="center"/>
          </w:tcPr>
          <w:p w14:paraId="2F54C3F6" w14:textId="69927ADA" w:rsidR="002A44CF" w:rsidRPr="00332098" w:rsidRDefault="00BD0003" w:rsidP="00EE3087">
            <w:pPr>
              <w:contextualSpacing/>
              <w:rPr>
                <w:rFonts w:cs="Times New Roman"/>
                <w:b/>
                <w:bCs/>
                <w:color w:val="000000" w:themeColor="text1"/>
                <w:sz w:val="24"/>
                <w:szCs w:val="24"/>
                <w:lang w:val="uz-Cyrl-UZ"/>
              </w:rPr>
            </w:pPr>
            <w:r>
              <w:rPr>
                <w:rFonts w:cs="Times New Roman"/>
                <w:b/>
                <w:bCs/>
                <w:color w:val="000000" w:themeColor="text1"/>
                <w:sz w:val="24"/>
                <w:szCs w:val="24"/>
                <w:lang w:val="en-US"/>
              </w:rPr>
              <w:t>1B</w:t>
            </w:r>
          </w:p>
        </w:tc>
        <w:tc>
          <w:tcPr>
            <w:tcW w:w="9440" w:type="dxa"/>
            <w:shd w:val="clear" w:color="auto" w:fill="F7CAAC" w:themeFill="accent2" w:themeFillTint="66"/>
          </w:tcPr>
          <w:p w14:paraId="399FE2D7" w14:textId="32A5D70E" w:rsidR="00021F95" w:rsidRDefault="002C06FD" w:rsidP="00EE3087">
            <w:pPr>
              <w:jc w:val="both"/>
              <w:rPr>
                <w:color w:val="000000" w:themeColor="text1"/>
                <w:sz w:val="24"/>
                <w:szCs w:val="24"/>
                <w:lang w:val="uz-Cyrl-UZ"/>
              </w:rPr>
            </w:pPr>
            <w:r w:rsidRPr="002C06FD">
              <w:rPr>
                <w:color w:val="000000" w:themeColor="text1"/>
                <w:sz w:val="24"/>
                <w:szCs w:val="24"/>
                <w:lang w:val="uz-Cyrl-UZ"/>
              </w:rPr>
              <w:t xml:space="preserve">Ҳомила чиқариб олингандан кейин в/и секин (1-2 дақ. ичида) 1-2 мл (5 ХБ) </w:t>
            </w:r>
          </w:p>
          <w:p w14:paraId="101164C1" w14:textId="77777777" w:rsidR="00021F95" w:rsidRDefault="002C06FD" w:rsidP="00021F95">
            <w:pPr>
              <w:jc w:val="center"/>
              <w:rPr>
                <w:color w:val="000000" w:themeColor="text1"/>
                <w:sz w:val="24"/>
                <w:szCs w:val="24"/>
                <w:lang w:val="uz-Cyrl-UZ"/>
              </w:rPr>
            </w:pPr>
            <w:r w:rsidRPr="002C06FD">
              <w:rPr>
                <w:b/>
                <w:bCs/>
                <w:color w:val="000000" w:themeColor="text1"/>
                <w:sz w:val="24"/>
                <w:szCs w:val="24"/>
                <w:lang w:val="uz-Cyrl-UZ"/>
              </w:rPr>
              <w:t>ЁКИ</w:t>
            </w:r>
            <w:r w:rsidRPr="002C06FD">
              <w:rPr>
                <w:color w:val="000000" w:themeColor="text1"/>
                <w:sz w:val="24"/>
                <w:szCs w:val="24"/>
                <w:lang w:val="uz-Cyrl-UZ"/>
              </w:rPr>
              <w:t xml:space="preserve"> </w:t>
            </w:r>
          </w:p>
          <w:p w14:paraId="39BBFDFB" w14:textId="77777777" w:rsidR="00021F95" w:rsidRDefault="002C06FD" w:rsidP="00021F95">
            <w:pPr>
              <w:jc w:val="both"/>
              <w:rPr>
                <w:color w:val="000000" w:themeColor="text1"/>
                <w:sz w:val="24"/>
                <w:szCs w:val="24"/>
                <w:lang w:val="uz-Cyrl-UZ"/>
              </w:rPr>
            </w:pPr>
            <w:r w:rsidRPr="002C06FD">
              <w:rPr>
                <w:color w:val="000000" w:themeColor="text1"/>
                <w:sz w:val="24"/>
                <w:szCs w:val="24"/>
                <w:lang w:val="uz-Cyrl-UZ"/>
              </w:rPr>
              <w:t xml:space="preserve">в/и </w:t>
            </w:r>
            <w:r>
              <w:rPr>
                <w:color w:val="000000" w:themeColor="text1"/>
                <w:sz w:val="24"/>
                <w:szCs w:val="24"/>
                <w:lang w:val="uz-Cyrl-UZ"/>
              </w:rPr>
              <w:t xml:space="preserve">дозатор ёрдамида </w:t>
            </w:r>
            <w:r w:rsidRPr="002C06FD">
              <w:rPr>
                <w:color w:val="000000" w:themeColor="text1"/>
                <w:sz w:val="24"/>
                <w:szCs w:val="24"/>
                <w:lang w:val="uz-Cyrl-UZ"/>
              </w:rPr>
              <w:t>16,2 мл/с (27 мХБ/дақ.) тезликда ёки в/и томчилаб 40 томчи/дақ. тезликда (</w:t>
            </w:r>
            <w:r>
              <w:rPr>
                <w:color w:val="000000" w:themeColor="text1"/>
                <w:sz w:val="24"/>
                <w:szCs w:val="24"/>
                <w:lang w:val="uz-Cyrl-UZ"/>
              </w:rPr>
              <w:t>500 мл физиологик эритмада 5 ХБ окситоцин</w:t>
            </w:r>
            <w:r w:rsidRPr="002C06FD">
              <w:rPr>
                <w:color w:val="000000" w:themeColor="text1"/>
                <w:sz w:val="24"/>
                <w:szCs w:val="24"/>
                <w:lang w:val="uz-Cyrl-UZ"/>
              </w:rPr>
              <w:t xml:space="preserve">) окситоцин юборилади; </w:t>
            </w:r>
          </w:p>
          <w:p w14:paraId="5C0DB0BD" w14:textId="14421FA6" w:rsidR="00021F95" w:rsidRDefault="002C06FD" w:rsidP="00021F95">
            <w:pPr>
              <w:jc w:val="center"/>
              <w:rPr>
                <w:b/>
                <w:bCs/>
                <w:color w:val="000000" w:themeColor="text1"/>
                <w:sz w:val="24"/>
                <w:szCs w:val="24"/>
                <w:lang w:val="uz-Cyrl-UZ"/>
              </w:rPr>
            </w:pPr>
            <w:r>
              <w:rPr>
                <w:b/>
                <w:bCs/>
                <w:color w:val="000000" w:themeColor="text1"/>
                <w:sz w:val="24"/>
                <w:szCs w:val="24"/>
                <w:lang w:val="uz-Cyrl-UZ"/>
              </w:rPr>
              <w:t>ЁКИ</w:t>
            </w:r>
          </w:p>
          <w:p w14:paraId="61EE90E7" w14:textId="3F2BA6A5" w:rsidR="002A44CF" w:rsidRPr="00B36630" w:rsidRDefault="002C06FD" w:rsidP="00021F95">
            <w:pPr>
              <w:jc w:val="both"/>
              <w:rPr>
                <w:color w:val="000000" w:themeColor="text1"/>
                <w:sz w:val="24"/>
                <w:szCs w:val="24"/>
                <w:lang w:val="uz-Cyrl-UZ"/>
              </w:rPr>
            </w:pPr>
            <w:r w:rsidRPr="002C06FD">
              <w:rPr>
                <w:color w:val="000000" w:themeColor="text1"/>
                <w:sz w:val="24"/>
                <w:szCs w:val="24"/>
                <w:lang w:val="uz-Cyrl-UZ"/>
              </w:rPr>
              <w:t xml:space="preserve">ҳомила чиқариб олингандан кейин </w:t>
            </w:r>
            <w:r>
              <w:rPr>
                <w:color w:val="000000" w:themeColor="text1"/>
                <w:sz w:val="24"/>
                <w:szCs w:val="24"/>
                <w:lang w:val="uz-Cyrl-UZ"/>
              </w:rPr>
              <w:t xml:space="preserve">ва йўлдош </w:t>
            </w:r>
            <w:r w:rsidR="00B44577">
              <w:rPr>
                <w:color w:val="000000" w:themeColor="text1"/>
                <w:sz w:val="24"/>
                <w:szCs w:val="24"/>
                <w:lang w:val="uz-Cyrl-UZ"/>
              </w:rPr>
              <w:t>ажратиб</w:t>
            </w:r>
            <w:r>
              <w:rPr>
                <w:color w:val="000000" w:themeColor="text1"/>
                <w:sz w:val="24"/>
                <w:szCs w:val="24"/>
                <w:lang w:val="uz-Cyrl-UZ"/>
              </w:rPr>
              <w:t xml:space="preserve"> олинишидан аввал м/о ёки </w:t>
            </w:r>
            <w:r w:rsidRPr="002C06FD">
              <w:rPr>
                <w:color w:val="000000" w:themeColor="text1"/>
                <w:sz w:val="24"/>
                <w:szCs w:val="24"/>
                <w:lang w:val="uz-Cyrl-UZ"/>
              </w:rPr>
              <w:t>в/и секин 1 дақ. ичида 1 мл (100 мкг) карбетоцин юборилади.</w:t>
            </w:r>
          </w:p>
        </w:tc>
      </w:tr>
    </w:tbl>
    <w:p w14:paraId="61172BFE" w14:textId="5517A33A" w:rsidR="00021F95" w:rsidRPr="00021F95" w:rsidRDefault="00EB6593" w:rsidP="00021F95">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ТКҚК</w:t>
      </w:r>
      <w:r w:rsidR="00D0739C">
        <w:rPr>
          <w:rFonts w:cs="Times New Roman"/>
          <w:color w:val="000000" w:themeColor="text1"/>
          <w:sz w:val="24"/>
          <w:szCs w:val="24"/>
          <w:lang w:val="uz-Cyrl-UZ"/>
        </w:rPr>
        <w:t>ни</w:t>
      </w:r>
      <w:r>
        <w:rPr>
          <w:rFonts w:cs="Times New Roman"/>
          <w:color w:val="000000" w:themeColor="text1"/>
          <w:sz w:val="24"/>
          <w:szCs w:val="24"/>
          <w:lang w:val="uz-Cyrl-UZ"/>
        </w:rPr>
        <w:t xml:space="preserve"> олдини олишда </w:t>
      </w:r>
      <w:r w:rsidR="00021F95" w:rsidRPr="00021F95">
        <w:rPr>
          <w:rFonts w:cs="Times New Roman"/>
          <w:color w:val="000000" w:themeColor="text1"/>
          <w:sz w:val="24"/>
          <w:szCs w:val="24"/>
          <w:lang w:val="uz-Cyrl-UZ"/>
        </w:rPr>
        <w:t>стандарт оксито</w:t>
      </w:r>
      <w:r>
        <w:rPr>
          <w:rFonts w:cs="Times New Roman"/>
          <w:color w:val="000000" w:themeColor="text1"/>
          <w:sz w:val="24"/>
          <w:szCs w:val="24"/>
          <w:lang w:val="uz-Cyrl-UZ"/>
        </w:rPr>
        <w:t>ц</w:t>
      </w:r>
      <w:r w:rsidR="00021F95" w:rsidRPr="00021F95">
        <w:rPr>
          <w:rFonts w:cs="Times New Roman"/>
          <w:color w:val="000000" w:themeColor="text1"/>
          <w:sz w:val="24"/>
          <w:szCs w:val="24"/>
          <w:lang w:val="uz-Cyrl-UZ"/>
        </w:rPr>
        <w:t>ин</w:t>
      </w:r>
      <w:r>
        <w:rPr>
          <w:rFonts w:cs="Times New Roman"/>
          <w:color w:val="000000" w:themeColor="text1"/>
          <w:sz w:val="24"/>
          <w:szCs w:val="24"/>
          <w:lang w:val="uz-Cyrl-UZ"/>
        </w:rPr>
        <w:t xml:space="preserve">ни қўллашга қараганда </w:t>
      </w:r>
      <w:r w:rsidRPr="00021F95">
        <w:rPr>
          <w:rFonts w:cs="Times New Roman"/>
          <w:color w:val="000000" w:themeColor="text1"/>
          <w:sz w:val="24"/>
          <w:szCs w:val="24"/>
          <w:lang w:val="uz-Cyrl-UZ"/>
        </w:rPr>
        <w:t>карбето</w:t>
      </w:r>
      <w:r>
        <w:rPr>
          <w:rFonts w:cs="Times New Roman"/>
          <w:color w:val="000000" w:themeColor="text1"/>
          <w:sz w:val="24"/>
          <w:szCs w:val="24"/>
          <w:lang w:val="uz-Cyrl-UZ"/>
        </w:rPr>
        <w:t>ц</w:t>
      </w:r>
      <w:r w:rsidRPr="00021F95">
        <w:rPr>
          <w:rFonts w:cs="Times New Roman"/>
          <w:color w:val="000000" w:themeColor="text1"/>
          <w:sz w:val="24"/>
          <w:szCs w:val="24"/>
          <w:lang w:val="uz-Cyrl-UZ"/>
        </w:rPr>
        <w:t xml:space="preserve">ин </w:t>
      </w:r>
      <w:r w:rsidR="00021F95" w:rsidRPr="00021F95">
        <w:rPr>
          <w:rFonts w:cs="Times New Roman"/>
          <w:color w:val="000000" w:themeColor="text1"/>
          <w:sz w:val="24"/>
          <w:szCs w:val="24"/>
          <w:lang w:val="uz-Cyrl-UZ"/>
        </w:rPr>
        <w:t>самаралироқ бўлган.</w:t>
      </w:r>
    </w:p>
    <w:p w14:paraId="79D6A5B1" w14:textId="73B68691" w:rsidR="00021F95" w:rsidRDefault="00021F95" w:rsidP="00021F95">
      <w:pPr>
        <w:spacing w:before="120" w:after="120" w:line="240" w:lineRule="auto"/>
        <w:jc w:val="both"/>
        <w:rPr>
          <w:rFonts w:cs="Times New Roman"/>
          <w:color w:val="000000" w:themeColor="text1"/>
          <w:sz w:val="24"/>
          <w:szCs w:val="24"/>
          <w:lang w:val="uz-Cyrl-UZ"/>
        </w:rPr>
      </w:pPr>
      <w:r w:rsidRPr="00B44577">
        <w:rPr>
          <w:rFonts w:cs="Times New Roman"/>
          <w:b/>
          <w:color w:val="385623" w:themeColor="accent6" w:themeShade="80"/>
          <w:sz w:val="24"/>
          <w:szCs w:val="24"/>
          <w:lang w:val="uz-Cyrl-UZ"/>
        </w:rPr>
        <w:t>Карбето</w:t>
      </w:r>
      <w:r w:rsidR="00EB6593" w:rsidRPr="00B44577">
        <w:rPr>
          <w:rFonts w:cs="Times New Roman"/>
          <w:b/>
          <w:color w:val="385623" w:themeColor="accent6" w:themeShade="80"/>
          <w:sz w:val="24"/>
          <w:szCs w:val="24"/>
          <w:lang w:val="uz-Cyrl-UZ"/>
        </w:rPr>
        <w:t>ц</w:t>
      </w:r>
      <w:r w:rsidRPr="00B44577">
        <w:rPr>
          <w:rFonts w:cs="Times New Roman"/>
          <w:b/>
          <w:color w:val="385623" w:themeColor="accent6" w:themeShade="80"/>
          <w:sz w:val="24"/>
          <w:szCs w:val="24"/>
          <w:lang w:val="uz-Cyrl-UZ"/>
        </w:rPr>
        <w:t>ин</w:t>
      </w:r>
      <w:r w:rsidRPr="00021F95">
        <w:rPr>
          <w:rFonts w:cs="Times New Roman"/>
          <w:color w:val="000000" w:themeColor="text1"/>
          <w:sz w:val="24"/>
          <w:szCs w:val="24"/>
          <w:lang w:val="uz-Cyrl-UZ"/>
        </w:rPr>
        <w:t xml:space="preserve"> </w:t>
      </w:r>
      <w:r w:rsidR="00EB6593">
        <w:rPr>
          <w:color w:val="000000" w:themeColor="text1"/>
          <w:sz w:val="24"/>
          <w:szCs w:val="24"/>
          <w:lang w:val="uz-Cyrl-UZ"/>
        </w:rPr>
        <w:t xml:space="preserve">– захира утеротоник воситаси эмас, балки кесар кесиш жарроҳлик амалиётида профилактик мақсадда қўлланиладиган </w:t>
      </w:r>
      <w:r w:rsidRPr="00021F95">
        <w:rPr>
          <w:rFonts w:cs="Times New Roman"/>
          <w:color w:val="000000" w:themeColor="text1"/>
          <w:sz w:val="24"/>
          <w:szCs w:val="24"/>
          <w:lang w:val="uz-Cyrl-UZ"/>
        </w:rPr>
        <w:t xml:space="preserve">утеротоник </w:t>
      </w:r>
      <w:r w:rsidR="00EB6593">
        <w:rPr>
          <w:rFonts w:cs="Times New Roman"/>
          <w:color w:val="000000" w:themeColor="text1"/>
          <w:sz w:val="24"/>
          <w:szCs w:val="24"/>
          <w:lang w:val="uz-Cyrl-UZ"/>
        </w:rPr>
        <w:t>восита ҳисобланади</w:t>
      </w:r>
      <w:r w:rsidRPr="00021F95">
        <w:rPr>
          <w:rFonts w:cs="Times New Roman"/>
          <w:color w:val="000000" w:themeColor="text1"/>
          <w:sz w:val="24"/>
          <w:szCs w:val="24"/>
          <w:lang w:val="uz-Cyrl-UZ"/>
        </w:rPr>
        <w:t>.</w:t>
      </w:r>
    </w:p>
    <w:p w14:paraId="0FE12268" w14:textId="20BBE093" w:rsidR="00021F95" w:rsidRPr="00021F95" w:rsidRDefault="00021F95" w:rsidP="00021F95">
      <w:pPr>
        <w:spacing w:before="120" w:after="120" w:line="240" w:lineRule="auto"/>
        <w:jc w:val="both"/>
        <w:rPr>
          <w:rFonts w:cs="Times New Roman"/>
          <w:color w:val="000000" w:themeColor="text1"/>
          <w:sz w:val="24"/>
          <w:szCs w:val="24"/>
          <w:lang w:val="uz-Cyrl-UZ"/>
        </w:rPr>
      </w:pPr>
      <w:r w:rsidRPr="00021F95">
        <w:rPr>
          <w:rFonts w:cs="Times New Roman"/>
          <w:color w:val="000000" w:themeColor="text1"/>
          <w:sz w:val="24"/>
          <w:szCs w:val="24"/>
          <w:lang w:val="uz-Cyrl-UZ"/>
        </w:rPr>
        <w:t>Карбето</w:t>
      </w:r>
      <w:r w:rsidR="00A0214A">
        <w:rPr>
          <w:rFonts w:cs="Times New Roman"/>
          <w:color w:val="000000" w:themeColor="text1"/>
          <w:sz w:val="24"/>
          <w:szCs w:val="24"/>
          <w:lang w:val="uz-Cyrl-UZ"/>
        </w:rPr>
        <w:t>ц</w:t>
      </w:r>
      <w:r w:rsidRPr="00021F95">
        <w:rPr>
          <w:rFonts w:cs="Times New Roman"/>
          <w:color w:val="000000" w:themeColor="text1"/>
          <w:sz w:val="24"/>
          <w:szCs w:val="24"/>
          <w:lang w:val="uz-Cyrl-UZ"/>
        </w:rPr>
        <w:t>ин</w:t>
      </w:r>
      <w:r w:rsidR="00A0214A">
        <w:rPr>
          <w:rFonts w:cs="Times New Roman"/>
          <w:color w:val="000000" w:themeColor="text1"/>
          <w:sz w:val="24"/>
          <w:szCs w:val="24"/>
          <w:lang w:val="uz-Cyrl-UZ"/>
        </w:rPr>
        <w:t xml:space="preserve"> </w:t>
      </w:r>
      <w:r w:rsidRPr="00021F95">
        <w:rPr>
          <w:rFonts w:cs="Times New Roman"/>
          <w:color w:val="000000" w:themeColor="text1"/>
          <w:sz w:val="24"/>
          <w:szCs w:val="24"/>
          <w:lang w:val="uz-Cyrl-UZ"/>
        </w:rPr>
        <w:t>узоқ вақт таъсир қиладиган утеротоник</w:t>
      </w:r>
      <w:r w:rsidR="00A0214A">
        <w:rPr>
          <w:rFonts w:cs="Times New Roman"/>
          <w:color w:val="000000" w:themeColor="text1"/>
          <w:sz w:val="24"/>
          <w:szCs w:val="24"/>
          <w:lang w:val="uz-Cyrl-UZ"/>
        </w:rPr>
        <w:t xml:space="preserve"> </w:t>
      </w:r>
      <w:r w:rsidR="00B44577">
        <w:rPr>
          <w:rFonts w:cs="Times New Roman"/>
          <w:color w:val="000000" w:themeColor="text1"/>
          <w:sz w:val="24"/>
          <w:szCs w:val="24"/>
          <w:lang w:val="uz-Cyrl-UZ"/>
        </w:rPr>
        <w:t xml:space="preserve">препарат </w:t>
      </w:r>
      <w:r w:rsidR="00A0214A">
        <w:rPr>
          <w:rFonts w:cs="Times New Roman"/>
          <w:color w:val="000000" w:themeColor="text1"/>
          <w:sz w:val="24"/>
          <w:szCs w:val="24"/>
          <w:lang w:val="uz-Cyrl-UZ"/>
        </w:rPr>
        <w:t>ҳисобланади</w:t>
      </w:r>
      <w:r w:rsidRPr="00021F95">
        <w:rPr>
          <w:rFonts w:cs="Times New Roman"/>
          <w:color w:val="000000" w:themeColor="text1"/>
          <w:sz w:val="24"/>
          <w:szCs w:val="24"/>
          <w:lang w:val="uz-Cyrl-UZ"/>
        </w:rPr>
        <w:t xml:space="preserve">: </w:t>
      </w:r>
      <w:r w:rsidR="00EA6671" w:rsidRPr="00EA6671">
        <w:rPr>
          <w:rFonts w:cs="Times New Roman"/>
          <w:color w:val="000000" w:themeColor="text1"/>
          <w:sz w:val="24"/>
          <w:szCs w:val="24"/>
          <w:lang w:val="uz-Cyrl-UZ"/>
        </w:rPr>
        <w:t xml:space="preserve">узайтирилган </w:t>
      </w:r>
      <w:r w:rsidRPr="00021F95">
        <w:rPr>
          <w:rFonts w:cs="Times New Roman"/>
          <w:color w:val="000000" w:themeColor="text1"/>
          <w:sz w:val="24"/>
          <w:szCs w:val="24"/>
          <w:lang w:val="uz-Cyrl-UZ"/>
        </w:rPr>
        <w:t xml:space="preserve">таъсир </w:t>
      </w:r>
      <w:r w:rsidR="00EA6671">
        <w:rPr>
          <w:rFonts w:cs="Times New Roman"/>
          <w:color w:val="000000" w:themeColor="text1"/>
          <w:sz w:val="24"/>
          <w:szCs w:val="24"/>
          <w:lang w:val="uz-Cyrl-UZ"/>
        </w:rPr>
        <w:t xml:space="preserve">кўрсатиши </w:t>
      </w:r>
      <w:r w:rsidRPr="00021F95">
        <w:rPr>
          <w:rFonts w:cs="Times New Roman"/>
          <w:color w:val="000000" w:themeColor="text1"/>
          <w:sz w:val="24"/>
          <w:szCs w:val="24"/>
          <w:lang w:val="uz-Cyrl-UZ"/>
        </w:rPr>
        <w:t xml:space="preserve">учун узоқ </w:t>
      </w:r>
      <w:r w:rsidR="00A0214A">
        <w:rPr>
          <w:rFonts w:cs="Times New Roman"/>
          <w:color w:val="000000" w:themeColor="text1"/>
          <w:sz w:val="24"/>
          <w:szCs w:val="24"/>
          <w:lang w:val="uz-Cyrl-UZ"/>
        </w:rPr>
        <w:t>вақт</w:t>
      </w:r>
      <w:r w:rsidRPr="00021F95">
        <w:rPr>
          <w:rFonts w:cs="Times New Roman"/>
          <w:color w:val="000000" w:themeColor="text1"/>
          <w:sz w:val="24"/>
          <w:szCs w:val="24"/>
          <w:lang w:val="uz-Cyrl-UZ"/>
        </w:rPr>
        <w:t xml:space="preserve"> инфузия</w:t>
      </w:r>
      <w:r w:rsidR="00A0214A">
        <w:rPr>
          <w:rFonts w:cs="Times New Roman"/>
          <w:color w:val="000000" w:themeColor="text1"/>
          <w:sz w:val="24"/>
          <w:szCs w:val="24"/>
          <w:lang w:val="uz-Cyrl-UZ"/>
        </w:rPr>
        <w:t xml:space="preserve"> кўриниши</w:t>
      </w:r>
      <w:r w:rsidRPr="00021F95">
        <w:rPr>
          <w:rFonts w:cs="Times New Roman"/>
          <w:color w:val="000000" w:themeColor="text1"/>
          <w:sz w:val="24"/>
          <w:szCs w:val="24"/>
          <w:lang w:val="uz-Cyrl-UZ"/>
        </w:rPr>
        <w:t>да</w:t>
      </w:r>
      <w:r w:rsidR="00A0214A">
        <w:rPr>
          <w:rFonts w:cs="Times New Roman"/>
          <w:color w:val="000000" w:themeColor="text1"/>
          <w:sz w:val="24"/>
          <w:szCs w:val="24"/>
          <w:lang w:val="uz-Cyrl-UZ"/>
        </w:rPr>
        <w:t xml:space="preserve"> юборилиши </w:t>
      </w:r>
      <w:r w:rsidRPr="00021F95">
        <w:rPr>
          <w:rFonts w:cs="Times New Roman"/>
          <w:color w:val="000000" w:themeColor="text1"/>
          <w:sz w:val="24"/>
          <w:szCs w:val="24"/>
          <w:lang w:val="uz-Cyrl-UZ"/>
        </w:rPr>
        <w:t>керак бўлган оксито</w:t>
      </w:r>
      <w:r w:rsidR="00A0214A">
        <w:rPr>
          <w:rFonts w:cs="Times New Roman"/>
          <w:color w:val="000000" w:themeColor="text1"/>
          <w:sz w:val="24"/>
          <w:szCs w:val="24"/>
          <w:lang w:val="uz-Cyrl-UZ"/>
        </w:rPr>
        <w:t>ц</w:t>
      </w:r>
      <w:r w:rsidRPr="00021F95">
        <w:rPr>
          <w:rFonts w:cs="Times New Roman"/>
          <w:color w:val="000000" w:themeColor="text1"/>
          <w:sz w:val="24"/>
          <w:szCs w:val="24"/>
          <w:lang w:val="uz-Cyrl-UZ"/>
        </w:rPr>
        <w:t>ин билан солиштирганда, карбето</w:t>
      </w:r>
      <w:r w:rsidR="00A0214A">
        <w:rPr>
          <w:rFonts w:cs="Times New Roman"/>
          <w:color w:val="000000" w:themeColor="text1"/>
          <w:sz w:val="24"/>
          <w:szCs w:val="24"/>
          <w:lang w:val="uz-Cyrl-UZ"/>
        </w:rPr>
        <w:t>ц</w:t>
      </w:r>
      <w:r w:rsidRPr="00021F95">
        <w:rPr>
          <w:rFonts w:cs="Times New Roman"/>
          <w:color w:val="000000" w:themeColor="text1"/>
          <w:sz w:val="24"/>
          <w:szCs w:val="24"/>
          <w:lang w:val="uz-Cyrl-UZ"/>
        </w:rPr>
        <w:t>ин бир марталик 100 мкг дозада юборилади.</w:t>
      </w:r>
    </w:p>
    <w:p w14:paraId="7D91398C" w14:textId="4B7312FB" w:rsidR="002A44CF" w:rsidRDefault="00021F95" w:rsidP="00021F95">
      <w:pPr>
        <w:spacing w:before="120" w:after="120" w:line="240" w:lineRule="auto"/>
        <w:jc w:val="both"/>
        <w:rPr>
          <w:color w:val="000000" w:themeColor="text1"/>
          <w:sz w:val="24"/>
          <w:szCs w:val="24"/>
          <w:lang w:val="uz-Cyrl-UZ"/>
        </w:rPr>
      </w:pPr>
      <w:r w:rsidRPr="00021F95">
        <w:rPr>
          <w:rFonts w:cs="Times New Roman"/>
          <w:color w:val="000000" w:themeColor="text1"/>
          <w:sz w:val="24"/>
          <w:szCs w:val="24"/>
          <w:lang w:val="uz-Cyrl-UZ"/>
        </w:rPr>
        <w:lastRenderedPageBreak/>
        <w:t>Қон кетиш</w:t>
      </w:r>
      <w:r w:rsidR="00A0214A">
        <w:rPr>
          <w:rFonts w:cs="Times New Roman"/>
          <w:color w:val="000000" w:themeColor="text1"/>
          <w:sz w:val="24"/>
          <w:szCs w:val="24"/>
          <w:lang w:val="uz-Cyrl-UZ"/>
        </w:rPr>
        <w:t>и ривожланиш</w:t>
      </w:r>
      <w:r w:rsidRPr="00021F95">
        <w:rPr>
          <w:rFonts w:cs="Times New Roman"/>
          <w:color w:val="000000" w:themeColor="text1"/>
          <w:sz w:val="24"/>
          <w:szCs w:val="24"/>
          <w:lang w:val="uz-Cyrl-UZ"/>
        </w:rPr>
        <w:t xml:space="preserve"> хавфи </w:t>
      </w:r>
      <w:r w:rsidR="00A0214A">
        <w:rPr>
          <w:rFonts w:cs="Times New Roman"/>
          <w:color w:val="000000" w:themeColor="text1"/>
          <w:sz w:val="24"/>
          <w:szCs w:val="24"/>
          <w:lang w:val="uz-Cyrl-UZ"/>
        </w:rPr>
        <w:t xml:space="preserve">мавжуд </w:t>
      </w:r>
      <w:r w:rsidRPr="00021F95">
        <w:rPr>
          <w:rFonts w:cs="Times New Roman"/>
          <w:color w:val="000000" w:themeColor="text1"/>
          <w:sz w:val="24"/>
          <w:szCs w:val="24"/>
          <w:lang w:val="uz-Cyrl-UZ"/>
        </w:rPr>
        <w:t>бўлган аёллар</w:t>
      </w:r>
      <w:r w:rsidR="00A0214A">
        <w:rPr>
          <w:rFonts w:cs="Times New Roman"/>
          <w:color w:val="000000" w:themeColor="text1"/>
          <w:sz w:val="24"/>
          <w:szCs w:val="24"/>
          <w:lang w:val="uz-Cyrl-UZ"/>
        </w:rPr>
        <w:t xml:space="preserve">да окситоцин ёки карбетоцинни болюс ва </w:t>
      </w:r>
      <w:r w:rsidR="00EA6671" w:rsidRPr="00EA6671">
        <w:rPr>
          <w:rFonts w:cs="Times New Roman"/>
          <w:color w:val="000000" w:themeColor="text1"/>
          <w:sz w:val="24"/>
          <w:szCs w:val="24"/>
          <w:lang w:val="uz-Cyrl-UZ"/>
        </w:rPr>
        <w:t xml:space="preserve">узайтирилган </w:t>
      </w:r>
      <w:r w:rsidR="00B44577">
        <w:rPr>
          <w:rFonts w:cs="Times New Roman"/>
          <w:color w:val="000000" w:themeColor="text1"/>
          <w:sz w:val="24"/>
          <w:szCs w:val="24"/>
          <w:lang w:val="uz-Cyrl-UZ"/>
        </w:rPr>
        <w:t>тартиб</w:t>
      </w:r>
      <w:r w:rsidR="00EA6671">
        <w:rPr>
          <w:rFonts w:cs="Times New Roman"/>
          <w:color w:val="000000" w:themeColor="text1"/>
          <w:sz w:val="24"/>
          <w:szCs w:val="24"/>
          <w:lang w:val="uz-Cyrl-UZ"/>
        </w:rPr>
        <w:t>да биргаликда юборилиши мумкин</w:t>
      </w:r>
      <w:r w:rsidR="002A44CF">
        <w:rPr>
          <w:color w:val="000000" w:themeColor="text1"/>
          <w:sz w:val="24"/>
          <w:szCs w:val="24"/>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BD0003" w:rsidRPr="00F83E61" w14:paraId="3C16C5A5" w14:textId="77777777" w:rsidTr="00EE3087">
        <w:tc>
          <w:tcPr>
            <w:tcW w:w="484" w:type="dxa"/>
            <w:shd w:val="clear" w:color="auto" w:fill="9CC2E5" w:themeFill="accent1" w:themeFillTint="99"/>
            <w:vAlign w:val="center"/>
          </w:tcPr>
          <w:p w14:paraId="6815DB75" w14:textId="410EBFAA" w:rsidR="00BD0003" w:rsidRPr="00BD0003" w:rsidRDefault="00BD0003" w:rsidP="00EE3087">
            <w:pPr>
              <w:contextualSpacing/>
              <w:rPr>
                <w:rFonts w:cs="Times New Roman"/>
                <w:b/>
                <w:bCs/>
                <w:color w:val="000000" w:themeColor="text1"/>
                <w:sz w:val="24"/>
                <w:szCs w:val="24"/>
                <w:lang w:val="en-US"/>
              </w:rPr>
            </w:pPr>
            <w:r>
              <w:rPr>
                <w:rFonts w:cs="Times New Roman"/>
                <w:b/>
                <w:bCs/>
                <w:color w:val="000000" w:themeColor="text1"/>
                <w:sz w:val="24"/>
                <w:szCs w:val="24"/>
                <w:lang w:val="uz-Cyrl-UZ"/>
              </w:rPr>
              <w:t>1A</w:t>
            </w:r>
          </w:p>
        </w:tc>
        <w:tc>
          <w:tcPr>
            <w:tcW w:w="9440" w:type="dxa"/>
            <w:shd w:val="clear" w:color="auto" w:fill="F7CAAC" w:themeFill="accent2" w:themeFillTint="66"/>
          </w:tcPr>
          <w:p w14:paraId="29910919" w14:textId="5AABF23A" w:rsidR="00BD0003" w:rsidRPr="00B36630" w:rsidRDefault="00221B39" w:rsidP="00EE3087">
            <w:pPr>
              <w:jc w:val="both"/>
              <w:rPr>
                <w:color w:val="000000" w:themeColor="text1"/>
                <w:sz w:val="24"/>
                <w:szCs w:val="24"/>
                <w:lang w:val="uz-Cyrl-UZ"/>
              </w:rPr>
            </w:pPr>
            <w:r>
              <w:rPr>
                <w:rFonts w:cs="Times New Roman"/>
                <w:color w:val="000000" w:themeColor="text1"/>
                <w:sz w:val="24"/>
                <w:szCs w:val="24"/>
                <w:lang w:val="uz-Cyrl-UZ"/>
              </w:rPr>
              <w:t>Қон йўқотиш миқдорини камайтириш учун окситоцинга қўшимча 0,5-1,0 г дозада транексам кислотасини в/и юбориш тавсия этилади.</w:t>
            </w:r>
          </w:p>
        </w:tc>
      </w:tr>
    </w:tbl>
    <w:p w14:paraId="50A9224F" w14:textId="77777777" w:rsidR="00BD0003" w:rsidRPr="00B14C9A" w:rsidRDefault="00BD0003" w:rsidP="00BD0003">
      <w:pPr>
        <w:spacing w:after="0" w:line="240" w:lineRule="auto"/>
        <w:jc w:val="both"/>
        <w:rPr>
          <w:rFonts w:cs="Times New Roman"/>
          <w:color w:val="000000" w:themeColor="text1"/>
          <w:sz w:val="24"/>
          <w:szCs w:val="24"/>
          <w:lang w:val="uz-Cyrl-UZ"/>
        </w:rPr>
      </w:pPr>
    </w:p>
    <w:tbl>
      <w:tblPr>
        <w:tblStyle w:val="ad"/>
        <w:tblW w:w="9924" w:type="dxa"/>
        <w:tblInd w:w="53" w:type="dxa"/>
        <w:tblLook w:val="04A0" w:firstRow="1" w:lastRow="0" w:firstColumn="1" w:lastColumn="0" w:noHBand="0" w:noVBand="1"/>
      </w:tblPr>
      <w:tblGrid>
        <w:gridCol w:w="484"/>
        <w:gridCol w:w="9440"/>
      </w:tblGrid>
      <w:tr w:rsidR="00BD0003" w:rsidRPr="003A4019" w14:paraId="5238DCD0" w14:textId="77777777" w:rsidTr="00EE3087">
        <w:tc>
          <w:tcPr>
            <w:tcW w:w="484" w:type="dxa"/>
            <w:shd w:val="clear" w:color="auto" w:fill="9CC2E5" w:themeFill="accent1" w:themeFillTint="99"/>
            <w:vAlign w:val="center"/>
          </w:tcPr>
          <w:p w14:paraId="0396029A" w14:textId="227FCBAB" w:rsidR="00BD0003" w:rsidRPr="00696C7B" w:rsidRDefault="00BD0003" w:rsidP="00EE3087">
            <w:pPr>
              <w:contextualSpacing/>
              <w:rPr>
                <w:rFonts w:cs="Times New Roman"/>
                <w:b/>
                <w:bCs/>
                <w:color w:val="000000" w:themeColor="text1"/>
                <w:sz w:val="24"/>
                <w:szCs w:val="24"/>
                <w:lang w:val="en-US"/>
              </w:rPr>
            </w:pPr>
            <w:r>
              <w:rPr>
                <w:rFonts w:cs="Times New Roman"/>
                <w:b/>
                <w:bCs/>
                <w:color w:val="000000" w:themeColor="text1"/>
                <w:sz w:val="24"/>
                <w:szCs w:val="24"/>
                <w:lang w:val="en-US"/>
              </w:rPr>
              <w:t>2A</w:t>
            </w:r>
          </w:p>
        </w:tc>
        <w:tc>
          <w:tcPr>
            <w:tcW w:w="9440" w:type="dxa"/>
            <w:shd w:val="clear" w:color="auto" w:fill="F7CAAC" w:themeFill="accent2" w:themeFillTint="66"/>
          </w:tcPr>
          <w:p w14:paraId="2CEE6F84" w14:textId="567E383A" w:rsidR="00BD0003" w:rsidRPr="002B14E7" w:rsidRDefault="003A4019" w:rsidP="00EE3087">
            <w:pPr>
              <w:jc w:val="both"/>
              <w:rPr>
                <w:color w:val="000000" w:themeColor="text1"/>
                <w:sz w:val="24"/>
                <w:szCs w:val="24"/>
                <w:lang w:val="uz-Cyrl-UZ"/>
              </w:rPr>
            </w:pPr>
            <w:r w:rsidRPr="007A29D7">
              <w:rPr>
                <w:color w:val="000000" w:themeColor="text1"/>
                <w:sz w:val="24"/>
                <w:szCs w:val="24"/>
                <w:lang w:val="uz-Cyrl-UZ"/>
              </w:rPr>
              <w:t>Киндик тизимчасининг назоратли тракция</w:t>
            </w:r>
            <w:r>
              <w:rPr>
                <w:color w:val="000000" w:themeColor="text1"/>
                <w:sz w:val="24"/>
                <w:szCs w:val="24"/>
                <w:lang w:val="uz-Cyrl-UZ"/>
              </w:rPr>
              <w:t>лари орқали йўлдошни чиқариб олиш тавсия этилади.</w:t>
            </w:r>
          </w:p>
        </w:tc>
      </w:tr>
    </w:tbl>
    <w:p w14:paraId="6A7C0ACD" w14:textId="3DDDF702" w:rsidR="00BD0003" w:rsidRDefault="00D0739C" w:rsidP="00BD0003">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Хавф омиллари мавжуд бўлган аёлларнинг гуруҳларида бачадон ёки бачадон-қин тампонадасини қўллаш тавсия этилади (</w:t>
      </w:r>
      <w:r w:rsidR="000133C6">
        <w:rPr>
          <w:rFonts w:cs="Times New Roman"/>
          <w:color w:val="000000" w:themeColor="text1"/>
          <w:sz w:val="24"/>
          <w:szCs w:val="24"/>
          <w:lang w:val="uz-Cyrl-UZ"/>
        </w:rPr>
        <w:t>7</w:t>
      </w:r>
      <w:r>
        <w:rPr>
          <w:rFonts w:cs="Times New Roman"/>
          <w:color w:val="000000" w:themeColor="text1"/>
          <w:sz w:val="24"/>
          <w:szCs w:val="24"/>
          <w:lang w:val="uz-Cyrl-UZ"/>
        </w:rPr>
        <w:t>-илова)</w:t>
      </w:r>
      <w:r w:rsidR="00BD0003">
        <w:rPr>
          <w:rFonts w:cs="Times New Roman"/>
          <w:color w:val="000000" w:themeColor="text1"/>
          <w:sz w:val="24"/>
          <w:szCs w:val="24"/>
          <w:lang w:val="uz-Cyrl-UZ"/>
        </w:rPr>
        <w:t xml:space="preserve">. </w:t>
      </w:r>
    </w:p>
    <w:p w14:paraId="0CF5561F" w14:textId="6C3C14E4" w:rsidR="002316DD" w:rsidRDefault="002316DD" w:rsidP="002316DD">
      <w:pPr>
        <w:spacing w:after="0" w:line="240" w:lineRule="auto"/>
        <w:jc w:val="both"/>
        <w:rPr>
          <w:rFonts w:cs="Times New Roman"/>
          <w:b/>
          <w:color w:val="4472C4" w:themeColor="accent5"/>
          <w:sz w:val="24"/>
          <w:szCs w:val="24"/>
          <w:lang w:val="uz-Cyrl-UZ"/>
        </w:rPr>
      </w:pPr>
      <w:r w:rsidRPr="002316DD">
        <w:rPr>
          <w:rFonts w:cs="Times New Roman"/>
          <w:b/>
          <w:color w:val="4472C4" w:themeColor="accent5"/>
          <w:sz w:val="24"/>
          <w:szCs w:val="24"/>
          <w:lang w:val="uz-Cyrl-UZ"/>
        </w:rPr>
        <w:t>Туғруқдан кейинги қон кетишини олдини олиш қўйидаги ташкилий тадбирларни ўз ичига олади:</w:t>
      </w:r>
    </w:p>
    <w:p w14:paraId="57FA5E8C" w14:textId="461FB8FB" w:rsidR="002316DD" w:rsidRDefault="002316DD" w:rsidP="00AB385D">
      <w:pPr>
        <w:pStyle w:val="a7"/>
        <w:numPr>
          <w:ilvl w:val="0"/>
          <w:numId w:val="16"/>
        </w:numPr>
        <w:spacing w:after="120" w:line="240" w:lineRule="auto"/>
        <w:jc w:val="both"/>
        <w:rPr>
          <w:rFonts w:cs="Times New Roman"/>
          <w:bCs/>
          <w:color w:val="000000" w:themeColor="text1"/>
          <w:sz w:val="24"/>
          <w:szCs w:val="24"/>
          <w:lang w:val="uz-Cyrl-UZ"/>
        </w:rPr>
      </w:pPr>
      <w:r w:rsidRPr="002316DD">
        <w:rPr>
          <w:rFonts w:cs="Times New Roman"/>
          <w:bCs/>
          <w:color w:val="000000" w:themeColor="text1"/>
          <w:sz w:val="24"/>
          <w:szCs w:val="24"/>
          <w:lang w:val="uz-Cyrl-UZ"/>
        </w:rPr>
        <w:t>ТКҚК ривожланиш хавф омиллари</w:t>
      </w:r>
      <w:r>
        <w:rPr>
          <w:rFonts w:cs="Times New Roman"/>
          <w:bCs/>
          <w:color w:val="000000" w:themeColor="text1"/>
          <w:sz w:val="24"/>
          <w:szCs w:val="24"/>
          <w:lang w:val="uz-Cyrl-UZ"/>
        </w:rPr>
        <w:t xml:space="preserve"> туғруқдан аввал ва туғруқ жараёнида баҳоланиши керак;</w:t>
      </w:r>
    </w:p>
    <w:p w14:paraId="4A0852FE" w14:textId="27E1E817" w:rsidR="002316DD" w:rsidRDefault="002316DD" w:rsidP="00AB385D">
      <w:pPr>
        <w:pStyle w:val="a7"/>
        <w:numPr>
          <w:ilvl w:val="0"/>
          <w:numId w:val="16"/>
        </w:numPr>
        <w:spacing w:after="12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қон кетиши ривожланишининг мавжуд хавф омилларига қўшимча хавф омиллар юзага келса, ҳомиладор аёлни ва/ёки туғруқни олиб бориш режасини ўзгартириш керак;</w:t>
      </w:r>
    </w:p>
    <w:p w14:paraId="20917E51" w14:textId="203BBA05" w:rsidR="002316DD" w:rsidRDefault="009A3DC6" w:rsidP="00AB385D">
      <w:pPr>
        <w:pStyle w:val="a7"/>
        <w:numPr>
          <w:ilvl w:val="0"/>
          <w:numId w:val="16"/>
        </w:numPr>
        <w:spacing w:after="12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 xml:space="preserve">шифокор-клиницистлар туғруқни олиб боришнинг жойи бўйича аёлларга маслаҳат берганда ТКҚК хавф омилларини инобатга олишлари ва </w:t>
      </w:r>
      <w:r w:rsidRPr="009A3DC6">
        <w:rPr>
          <w:rFonts w:cs="Times New Roman"/>
          <w:bCs/>
          <w:color w:val="000000" w:themeColor="text1"/>
          <w:sz w:val="24"/>
          <w:szCs w:val="24"/>
          <w:lang w:val="uz-Cyrl-UZ"/>
        </w:rPr>
        <w:t xml:space="preserve">бу ҳақда </w:t>
      </w:r>
      <w:r>
        <w:rPr>
          <w:rFonts w:cs="Times New Roman"/>
          <w:bCs/>
          <w:color w:val="000000" w:themeColor="text1"/>
          <w:sz w:val="24"/>
          <w:szCs w:val="24"/>
          <w:lang w:val="uz-Cyrl-UZ"/>
        </w:rPr>
        <w:t>аёл</w:t>
      </w:r>
      <w:r w:rsidRPr="009A3DC6">
        <w:rPr>
          <w:rFonts w:cs="Times New Roman"/>
          <w:bCs/>
          <w:color w:val="000000" w:themeColor="text1"/>
          <w:sz w:val="24"/>
          <w:szCs w:val="24"/>
          <w:lang w:val="uz-Cyrl-UZ"/>
        </w:rPr>
        <w:t>лар</w:t>
      </w:r>
      <w:r>
        <w:rPr>
          <w:rFonts w:cs="Times New Roman"/>
          <w:bCs/>
          <w:color w:val="000000" w:themeColor="text1"/>
          <w:sz w:val="24"/>
          <w:szCs w:val="24"/>
          <w:lang w:val="uz-Cyrl-UZ"/>
        </w:rPr>
        <w:t xml:space="preserve">ни </w:t>
      </w:r>
      <w:r w:rsidRPr="009A3DC6">
        <w:rPr>
          <w:rFonts w:cs="Times New Roman"/>
          <w:bCs/>
          <w:color w:val="000000" w:themeColor="text1"/>
          <w:sz w:val="24"/>
          <w:szCs w:val="24"/>
          <w:lang w:val="uz-Cyrl-UZ"/>
        </w:rPr>
        <w:t>хабар</w:t>
      </w:r>
      <w:r>
        <w:rPr>
          <w:rFonts w:cs="Times New Roman"/>
          <w:bCs/>
          <w:color w:val="000000" w:themeColor="text1"/>
          <w:sz w:val="24"/>
          <w:szCs w:val="24"/>
          <w:lang w:val="uz-Cyrl-UZ"/>
        </w:rPr>
        <w:t xml:space="preserve">дор қилишлари </w:t>
      </w:r>
      <w:r w:rsidRPr="009A3DC6">
        <w:rPr>
          <w:rFonts w:cs="Times New Roman"/>
          <w:bCs/>
          <w:color w:val="000000" w:themeColor="text1"/>
          <w:sz w:val="24"/>
          <w:szCs w:val="24"/>
          <w:lang w:val="uz-Cyrl-UZ"/>
        </w:rPr>
        <w:t>керак</w:t>
      </w:r>
      <w:r>
        <w:rPr>
          <w:rFonts w:cs="Times New Roman"/>
          <w:bCs/>
          <w:color w:val="000000" w:themeColor="text1"/>
          <w:sz w:val="24"/>
          <w:szCs w:val="24"/>
          <w:lang w:val="uz-Cyrl-UZ"/>
        </w:rPr>
        <w:t>;</w:t>
      </w:r>
    </w:p>
    <w:p w14:paraId="2E5C09CA" w14:textId="67B35E3D" w:rsidR="009A3DC6" w:rsidRDefault="009A3DC6" w:rsidP="00AB385D">
      <w:pPr>
        <w:pStyle w:val="a7"/>
        <w:numPr>
          <w:ilvl w:val="0"/>
          <w:numId w:val="16"/>
        </w:numPr>
        <w:spacing w:after="12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 xml:space="preserve">ТКҚК </w:t>
      </w:r>
      <w:r w:rsidRPr="009A3DC6">
        <w:rPr>
          <w:rFonts w:cs="Times New Roman"/>
          <w:bCs/>
          <w:color w:val="000000" w:themeColor="text1"/>
          <w:sz w:val="24"/>
          <w:szCs w:val="24"/>
          <w:lang w:val="uz-Cyrl-UZ"/>
        </w:rPr>
        <w:t xml:space="preserve">хавф омиллари аниқланган аёллар «перинатал ёрдамни ҳудудлаштириш» мезонларига мувофиқ тиббий </w:t>
      </w:r>
      <w:r>
        <w:rPr>
          <w:rFonts w:cs="Times New Roman"/>
          <w:bCs/>
          <w:color w:val="000000" w:themeColor="text1"/>
          <w:sz w:val="24"/>
          <w:szCs w:val="24"/>
          <w:lang w:val="uz-Cyrl-UZ"/>
        </w:rPr>
        <w:t>муассасага ўтказилиш</w:t>
      </w:r>
      <w:r w:rsidR="0009458D">
        <w:rPr>
          <w:rFonts w:cs="Times New Roman"/>
          <w:bCs/>
          <w:color w:val="000000" w:themeColor="text1"/>
          <w:sz w:val="24"/>
          <w:szCs w:val="24"/>
          <w:lang w:val="uz-Cyrl-UZ"/>
        </w:rPr>
        <w:t>лар</w:t>
      </w:r>
      <w:r>
        <w:rPr>
          <w:rFonts w:cs="Times New Roman"/>
          <w:bCs/>
          <w:color w:val="000000" w:themeColor="text1"/>
          <w:sz w:val="24"/>
          <w:szCs w:val="24"/>
          <w:lang w:val="uz-Cyrl-UZ"/>
        </w:rPr>
        <w:t xml:space="preserve">и </w:t>
      </w:r>
      <w:r w:rsidRPr="009A3DC6">
        <w:rPr>
          <w:rFonts w:cs="Times New Roman"/>
          <w:bCs/>
          <w:color w:val="000000" w:themeColor="text1"/>
          <w:sz w:val="24"/>
          <w:szCs w:val="24"/>
          <w:lang w:val="uz-Cyrl-UZ"/>
        </w:rPr>
        <w:t>керак</w:t>
      </w:r>
      <w:r>
        <w:rPr>
          <w:rFonts w:cs="Times New Roman"/>
          <w:bCs/>
          <w:color w:val="000000" w:themeColor="text1"/>
          <w:sz w:val="24"/>
          <w:szCs w:val="24"/>
          <w:lang w:val="uz-Cyrl-UZ"/>
        </w:rPr>
        <w:t>;</w:t>
      </w:r>
    </w:p>
    <w:p w14:paraId="20A8994B" w14:textId="337F3BEC" w:rsidR="009A3DC6" w:rsidRDefault="009A3DC6" w:rsidP="00AB385D">
      <w:pPr>
        <w:pStyle w:val="a7"/>
        <w:numPr>
          <w:ilvl w:val="0"/>
          <w:numId w:val="16"/>
        </w:numPr>
        <w:spacing w:after="120" w:line="240" w:lineRule="auto"/>
        <w:jc w:val="both"/>
        <w:rPr>
          <w:rFonts w:cs="Times New Roman"/>
          <w:bCs/>
          <w:color w:val="000000" w:themeColor="text1"/>
          <w:sz w:val="24"/>
          <w:szCs w:val="24"/>
          <w:lang w:val="uz-Cyrl-UZ"/>
        </w:rPr>
      </w:pPr>
      <w:r w:rsidRPr="009A3DC6">
        <w:rPr>
          <w:rFonts w:cs="Times New Roman"/>
          <w:bCs/>
          <w:color w:val="000000" w:themeColor="text1"/>
          <w:sz w:val="24"/>
          <w:szCs w:val="24"/>
          <w:lang w:val="uz-Cyrl-UZ"/>
        </w:rPr>
        <w:t>ҳар бир бўлимда (туғруқ, қабул, туғруқдан кейинги бўлим</w:t>
      </w:r>
      <w:r w:rsidR="00246F00">
        <w:rPr>
          <w:rFonts w:cs="Times New Roman"/>
          <w:bCs/>
          <w:color w:val="000000" w:themeColor="text1"/>
          <w:sz w:val="24"/>
          <w:szCs w:val="24"/>
          <w:lang w:val="uz-Cyrl-UZ"/>
        </w:rPr>
        <w:t>лари</w:t>
      </w:r>
      <w:r w:rsidRPr="009A3DC6">
        <w:rPr>
          <w:rFonts w:cs="Times New Roman"/>
          <w:bCs/>
          <w:color w:val="000000" w:themeColor="text1"/>
          <w:sz w:val="24"/>
          <w:szCs w:val="24"/>
          <w:lang w:val="uz-Cyrl-UZ"/>
        </w:rPr>
        <w:t xml:space="preserve"> ва бошқ.) визуал равишда фойдалана олиш имкони бўлган жойда туғруқдан кейинги қон кетишида дисциплинараро батафсил ҳаракатлар алгоритми</w:t>
      </w:r>
      <w:r>
        <w:rPr>
          <w:rFonts w:cs="Times New Roman"/>
          <w:bCs/>
          <w:color w:val="000000" w:themeColor="text1"/>
          <w:sz w:val="24"/>
          <w:szCs w:val="24"/>
          <w:lang w:val="uz-Cyrl-UZ"/>
        </w:rPr>
        <w:t xml:space="preserve"> </w:t>
      </w:r>
      <w:r w:rsidRPr="009A3DC6">
        <w:rPr>
          <w:rFonts w:cs="Times New Roman"/>
          <w:bCs/>
          <w:color w:val="000000" w:themeColor="text1"/>
          <w:sz w:val="24"/>
          <w:szCs w:val="24"/>
          <w:lang w:val="uz-Cyrl-UZ"/>
        </w:rPr>
        <w:t>бўлиши керак</w:t>
      </w:r>
      <w:r>
        <w:rPr>
          <w:rFonts w:cs="Times New Roman"/>
          <w:bCs/>
          <w:color w:val="000000" w:themeColor="text1"/>
          <w:sz w:val="24"/>
          <w:szCs w:val="24"/>
          <w:lang w:val="uz-Cyrl-UZ"/>
        </w:rPr>
        <w:t>;</w:t>
      </w:r>
    </w:p>
    <w:p w14:paraId="74CE9CEA" w14:textId="6D2F2101" w:rsidR="009A3DC6" w:rsidRDefault="009A3DC6" w:rsidP="00AB385D">
      <w:pPr>
        <w:pStyle w:val="a7"/>
        <w:numPr>
          <w:ilvl w:val="0"/>
          <w:numId w:val="16"/>
        </w:numPr>
        <w:spacing w:after="12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 xml:space="preserve">ҳомиладор, туғувчи ёки туққан аёл бўлиши мумкин бўлган ҳар бир бўлимда </w:t>
      </w:r>
      <w:r w:rsidR="008D33D6" w:rsidRPr="009A3DC6">
        <w:rPr>
          <w:rFonts w:cs="Times New Roman"/>
          <w:bCs/>
          <w:color w:val="000000" w:themeColor="text1"/>
          <w:sz w:val="24"/>
          <w:szCs w:val="24"/>
          <w:lang w:val="uz-Cyrl-UZ"/>
        </w:rPr>
        <w:t>туғруқдан кейинги қон кетишида</w:t>
      </w:r>
      <w:r w:rsidR="008D33D6">
        <w:rPr>
          <w:rFonts w:cs="Times New Roman"/>
          <w:bCs/>
          <w:color w:val="000000" w:themeColor="text1"/>
          <w:sz w:val="24"/>
          <w:szCs w:val="24"/>
          <w:lang w:val="uz-Cyrl-UZ"/>
        </w:rPr>
        <w:t xml:space="preserve"> ишлатиладиган ёрдам кўрсатиш тўплами бўлиши керак;</w:t>
      </w:r>
    </w:p>
    <w:p w14:paraId="3F9D8240" w14:textId="746C5E98" w:rsidR="008D33D6" w:rsidRDefault="008D33D6" w:rsidP="00AB385D">
      <w:pPr>
        <w:pStyle w:val="a7"/>
        <w:numPr>
          <w:ilvl w:val="0"/>
          <w:numId w:val="16"/>
        </w:numPr>
        <w:spacing w:after="120" w:line="240" w:lineRule="auto"/>
        <w:jc w:val="both"/>
        <w:rPr>
          <w:rFonts w:cs="Times New Roman"/>
          <w:bCs/>
          <w:color w:val="000000" w:themeColor="text1"/>
          <w:sz w:val="24"/>
          <w:szCs w:val="24"/>
          <w:lang w:val="uz-Cyrl-UZ"/>
        </w:rPr>
      </w:pPr>
      <w:r w:rsidRPr="008D33D6">
        <w:rPr>
          <w:rFonts w:cs="Times New Roman"/>
          <w:bCs/>
          <w:color w:val="000000" w:themeColor="text1"/>
          <w:sz w:val="24"/>
          <w:szCs w:val="24"/>
          <w:lang w:val="uz-Cyrl-UZ"/>
        </w:rPr>
        <w:t>оналикни муҳофаза қилиш соҳасида ишлайдиган барча ходимлар акушерликда шошилинч ҳолатлар, шу жумладан, ТКҚКда ёрдам кўрсатиш бўйича малакани ошириш</w:t>
      </w:r>
      <w:r>
        <w:rPr>
          <w:rFonts w:cs="Times New Roman"/>
          <w:bCs/>
          <w:color w:val="000000" w:themeColor="text1"/>
          <w:sz w:val="24"/>
          <w:szCs w:val="24"/>
          <w:lang w:val="uz-Cyrl-UZ"/>
        </w:rPr>
        <w:t xml:space="preserve"> ва </w:t>
      </w:r>
      <w:r w:rsidRPr="008D33D6">
        <w:rPr>
          <w:rFonts w:cs="Times New Roman"/>
          <w:bCs/>
          <w:color w:val="000000" w:themeColor="text1"/>
          <w:sz w:val="24"/>
          <w:szCs w:val="24"/>
          <w:lang w:val="uz-Cyrl-UZ"/>
        </w:rPr>
        <w:t xml:space="preserve">тайёрлашдан ўтишлари </w:t>
      </w:r>
      <w:r>
        <w:rPr>
          <w:rFonts w:cs="Times New Roman"/>
          <w:bCs/>
          <w:color w:val="000000" w:themeColor="text1"/>
          <w:sz w:val="24"/>
          <w:szCs w:val="24"/>
          <w:lang w:val="uz-Cyrl-UZ"/>
        </w:rPr>
        <w:t>керак;</w:t>
      </w:r>
    </w:p>
    <w:p w14:paraId="7E7DCE69" w14:textId="3F454836" w:rsidR="008D33D6" w:rsidRDefault="008D33D6" w:rsidP="00AB385D">
      <w:pPr>
        <w:pStyle w:val="a7"/>
        <w:numPr>
          <w:ilvl w:val="0"/>
          <w:numId w:val="16"/>
        </w:numPr>
        <w:spacing w:after="12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 xml:space="preserve">ТКҚКда ёрдам кўрсатишга </w:t>
      </w:r>
      <w:r w:rsidRPr="008D33D6">
        <w:rPr>
          <w:rFonts w:cs="Times New Roman"/>
          <w:bCs/>
          <w:color w:val="000000" w:themeColor="text1"/>
          <w:sz w:val="24"/>
          <w:szCs w:val="24"/>
          <w:lang w:val="uz-Cyrl-UZ"/>
        </w:rPr>
        <w:t xml:space="preserve">тайёргарлик </w:t>
      </w:r>
      <w:r>
        <w:rPr>
          <w:rFonts w:cs="Times New Roman"/>
          <w:bCs/>
          <w:color w:val="000000" w:themeColor="text1"/>
          <w:sz w:val="24"/>
          <w:szCs w:val="24"/>
          <w:lang w:val="uz-Cyrl-UZ"/>
        </w:rPr>
        <w:t>дисциплинар</w:t>
      </w:r>
      <w:r w:rsidRPr="008D33D6">
        <w:rPr>
          <w:rFonts w:cs="Times New Roman"/>
          <w:bCs/>
          <w:color w:val="000000" w:themeColor="text1"/>
          <w:sz w:val="24"/>
          <w:szCs w:val="24"/>
          <w:lang w:val="uz-Cyrl-UZ"/>
        </w:rPr>
        <w:t>аро бўлиши ва жамоада ишлаш кўникмалари</w:t>
      </w:r>
      <w:r>
        <w:rPr>
          <w:rFonts w:cs="Times New Roman"/>
          <w:bCs/>
          <w:color w:val="000000" w:themeColor="text1"/>
          <w:sz w:val="24"/>
          <w:szCs w:val="24"/>
          <w:lang w:val="uz-Cyrl-UZ"/>
        </w:rPr>
        <w:t>га эга бўлишн</w:t>
      </w:r>
      <w:r w:rsidRPr="008D33D6">
        <w:rPr>
          <w:rFonts w:cs="Times New Roman"/>
          <w:bCs/>
          <w:color w:val="000000" w:themeColor="text1"/>
          <w:sz w:val="24"/>
          <w:szCs w:val="24"/>
          <w:lang w:val="uz-Cyrl-UZ"/>
        </w:rPr>
        <w:t>и ўз ичига олиши керак</w:t>
      </w:r>
      <w:r>
        <w:rPr>
          <w:rFonts w:cs="Times New Roman"/>
          <w:bCs/>
          <w:color w:val="000000" w:themeColor="text1"/>
          <w:sz w:val="24"/>
          <w:szCs w:val="24"/>
          <w:lang w:val="uz-Cyrl-UZ"/>
        </w:rPr>
        <w:t>;</w:t>
      </w:r>
    </w:p>
    <w:p w14:paraId="5FF00D64" w14:textId="4FD148D0" w:rsidR="008D33D6" w:rsidRDefault="008D33D6" w:rsidP="00AB385D">
      <w:pPr>
        <w:pStyle w:val="a7"/>
        <w:numPr>
          <w:ilvl w:val="0"/>
          <w:numId w:val="16"/>
        </w:numPr>
        <w:spacing w:after="12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1500 мл дан кўп миқдорда қон кетиши билан боғлиқ бўлган ТКҚКнинг барча ҳолатларда критик вазиятнинг аудити ўтказилиши керак;</w:t>
      </w:r>
    </w:p>
    <w:p w14:paraId="441262BB" w14:textId="6089DA79" w:rsidR="008D33D6" w:rsidRDefault="008D33D6" w:rsidP="00AB385D">
      <w:pPr>
        <w:pStyle w:val="a7"/>
        <w:numPr>
          <w:ilvl w:val="0"/>
          <w:numId w:val="16"/>
        </w:numPr>
        <w:spacing w:after="12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 xml:space="preserve">ТКҚКда ёрдам кўрсатишда </w:t>
      </w:r>
      <w:r w:rsidRPr="008D33D6">
        <w:rPr>
          <w:rFonts w:cs="Times New Roman"/>
          <w:bCs/>
          <w:color w:val="000000" w:themeColor="text1"/>
          <w:sz w:val="24"/>
          <w:szCs w:val="24"/>
          <w:lang w:val="uz-Cyrl-UZ"/>
        </w:rPr>
        <w:t xml:space="preserve">барча </w:t>
      </w:r>
      <w:r>
        <w:rPr>
          <w:rFonts w:cs="Times New Roman"/>
          <w:bCs/>
          <w:color w:val="000000" w:themeColor="text1"/>
          <w:sz w:val="24"/>
          <w:szCs w:val="24"/>
          <w:lang w:val="uz-Cyrl-UZ"/>
        </w:rPr>
        <w:t xml:space="preserve">босқичларни </w:t>
      </w:r>
      <w:r w:rsidRPr="008D33D6">
        <w:rPr>
          <w:rFonts w:cs="Times New Roman"/>
          <w:bCs/>
          <w:color w:val="000000" w:themeColor="text1"/>
          <w:sz w:val="24"/>
          <w:szCs w:val="24"/>
          <w:lang w:val="uz-Cyrl-UZ"/>
        </w:rPr>
        <w:t>аниқ ҳужжатлаштириш муҳим</w:t>
      </w:r>
      <w:r>
        <w:rPr>
          <w:rFonts w:cs="Times New Roman"/>
          <w:bCs/>
          <w:color w:val="000000" w:themeColor="text1"/>
          <w:sz w:val="24"/>
          <w:szCs w:val="24"/>
          <w:lang w:val="uz-Cyrl-UZ"/>
        </w:rPr>
        <w:t xml:space="preserve"> аҳамиятга эга</w:t>
      </w:r>
      <w:r w:rsidR="00EC1DFC">
        <w:rPr>
          <w:rFonts w:cs="Times New Roman"/>
          <w:bCs/>
          <w:color w:val="000000" w:themeColor="text1"/>
          <w:sz w:val="24"/>
          <w:szCs w:val="24"/>
          <w:lang w:val="uz-Cyrl-UZ"/>
        </w:rPr>
        <w:t>;</w:t>
      </w:r>
    </w:p>
    <w:p w14:paraId="238F3391" w14:textId="0B5B2D43" w:rsidR="00EC1DFC" w:rsidRPr="008D33D6" w:rsidRDefault="00EC1DFC" w:rsidP="00AB385D">
      <w:pPr>
        <w:pStyle w:val="a7"/>
        <w:numPr>
          <w:ilvl w:val="0"/>
          <w:numId w:val="16"/>
        </w:numPr>
        <w:spacing w:after="120" w:line="240" w:lineRule="auto"/>
        <w:jc w:val="both"/>
        <w:rPr>
          <w:rFonts w:cs="Times New Roman"/>
          <w:bCs/>
          <w:color w:val="000000" w:themeColor="text1"/>
          <w:sz w:val="24"/>
          <w:szCs w:val="24"/>
          <w:lang w:val="uz-Cyrl-UZ"/>
        </w:rPr>
      </w:pPr>
      <w:r w:rsidRPr="00EC1DFC">
        <w:rPr>
          <w:rFonts w:cs="Times New Roman"/>
          <w:bCs/>
          <w:color w:val="000000" w:themeColor="text1"/>
          <w:sz w:val="24"/>
          <w:szCs w:val="24"/>
          <w:lang w:val="uz-Cyrl-UZ"/>
        </w:rPr>
        <w:t xml:space="preserve">аёлга ўзи учун қулай </w:t>
      </w:r>
      <w:r>
        <w:rPr>
          <w:rFonts w:cs="Times New Roman"/>
          <w:bCs/>
          <w:color w:val="000000" w:themeColor="text1"/>
          <w:sz w:val="24"/>
          <w:szCs w:val="24"/>
          <w:lang w:val="uz-Cyrl-UZ"/>
        </w:rPr>
        <w:t xml:space="preserve">бўлган </w:t>
      </w:r>
      <w:r w:rsidRPr="00EC1DFC">
        <w:rPr>
          <w:rFonts w:cs="Times New Roman"/>
          <w:bCs/>
          <w:color w:val="000000" w:themeColor="text1"/>
          <w:sz w:val="24"/>
          <w:szCs w:val="24"/>
          <w:lang w:val="uz-Cyrl-UZ"/>
        </w:rPr>
        <w:t>вақтда акушерлик қон кетиши билан боғлиқ в</w:t>
      </w:r>
      <w:r w:rsidR="00BF74BD">
        <w:rPr>
          <w:rFonts w:cs="Times New Roman"/>
          <w:bCs/>
          <w:color w:val="000000" w:themeColor="text1"/>
          <w:sz w:val="24"/>
          <w:szCs w:val="24"/>
          <w:lang w:val="uz-Cyrl-UZ"/>
        </w:rPr>
        <w:t xml:space="preserve">азиятларни </w:t>
      </w:r>
      <w:r w:rsidRPr="00EC1DFC">
        <w:rPr>
          <w:rFonts w:cs="Times New Roman"/>
          <w:bCs/>
          <w:color w:val="000000" w:themeColor="text1"/>
          <w:sz w:val="24"/>
          <w:szCs w:val="24"/>
          <w:lang w:val="uz-Cyrl-UZ"/>
        </w:rPr>
        <w:t>муҳокама қилиш имкониятини бериш керак</w:t>
      </w:r>
      <w:r w:rsidR="002C7FC3">
        <w:rPr>
          <w:rFonts w:cs="Times New Roman"/>
          <w:bCs/>
          <w:color w:val="000000" w:themeColor="text1"/>
          <w:sz w:val="24"/>
          <w:szCs w:val="24"/>
          <w:lang w:val="uz-Cyrl-UZ"/>
        </w:rPr>
        <w:t xml:space="preserve"> (</w:t>
      </w:r>
      <w:r w:rsidR="000133C6">
        <w:rPr>
          <w:rFonts w:cs="Times New Roman"/>
          <w:bCs/>
          <w:color w:val="000000" w:themeColor="text1"/>
          <w:sz w:val="24"/>
          <w:szCs w:val="24"/>
          <w:lang w:val="uz-Cyrl-UZ"/>
        </w:rPr>
        <w:t>3</w:t>
      </w:r>
      <w:r w:rsidR="002C7FC3">
        <w:rPr>
          <w:rFonts w:cs="Times New Roman"/>
          <w:bCs/>
          <w:color w:val="000000" w:themeColor="text1"/>
          <w:sz w:val="24"/>
          <w:szCs w:val="24"/>
          <w:lang w:val="uz-Cyrl-UZ"/>
        </w:rPr>
        <w:t>-илова).</w:t>
      </w:r>
    </w:p>
    <w:p w14:paraId="257DE41D" w14:textId="5364A0AC" w:rsidR="002C7FC3" w:rsidRDefault="002C7FC3" w:rsidP="002C7FC3">
      <w:pPr>
        <w:spacing w:after="0" w:line="240" w:lineRule="auto"/>
        <w:jc w:val="both"/>
        <w:rPr>
          <w:rFonts w:cs="Times New Roman"/>
          <w:b/>
          <w:color w:val="4472C4" w:themeColor="accent5"/>
          <w:sz w:val="24"/>
          <w:szCs w:val="24"/>
          <w:lang w:val="uz-Cyrl-UZ"/>
        </w:rPr>
      </w:pPr>
      <w:r w:rsidRPr="002316DD">
        <w:rPr>
          <w:rFonts w:cs="Times New Roman"/>
          <w:b/>
          <w:color w:val="4472C4" w:themeColor="accent5"/>
          <w:sz w:val="24"/>
          <w:szCs w:val="24"/>
          <w:lang w:val="uz-Cyrl-UZ"/>
        </w:rPr>
        <w:t>Т</w:t>
      </w:r>
      <w:r>
        <w:rPr>
          <w:rFonts w:cs="Times New Roman"/>
          <w:b/>
          <w:color w:val="4472C4" w:themeColor="accent5"/>
          <w:sz w:val="24"/>
          <w:szCs w:val="24"/>
          <w:lang w:val="uz-Cyrl-UZ"/>
        </w:rPr>
        <w:t xml:space="preserve">КҚК хавфи мавжуд бўлганда </w:t>
      </w:r>
      <w:r w:rsidRPr="002C7FC3">
        <w:rPr>
          <w:rFonts w:cs="Times New Roman"/>
          <w:b/>
          <w:color w:val="4472C4" w:themeColor="accent5"/>
          <w:sz w:val="24"/>
          <w:szCs w:val="24"/>
          <w:lang w:val="uz-Cyrl-UZ"/>
        </w:rPr>
        <w:t>қон кетиш</w:t>
      </w:r>
      <w:r w:rsidR="00AD071B">
        <w:rPr>
          <w:rFonts w:cs="Times New Roman"/>
          <w:b/>
          <w:color w:val="4472C4" w:themeColor="accent5"/>
          <w:sz w:val="24"/>
          <w:szCs w:val="24"/>
          <w:lang w:val="uz-Cyrl-UZ"/>
        </w:rPr>
        <w:t>и</w:t>
      </w:r>
      <w:r w:rsidRPr="002C7FC3">
        <w:rPr>
          <w:rFonts w:cs="Times New Roman"/>
          <w:b/>
          <w:color w:val="4472C4" w:themeColor="accent5"/>
          <w:sz w:val="24"/>
          <w:szCs w:val="24"/>
          <w:lang w:val="uz-Cyrl-UZ"/>
        </w:rPr>
        <w:t xml:space="preserve"> билан курашишга тайёр</w:t>
      </w:r>
      <w:r>
        <w:rPr>
          <w:rFonts w:cs="Times New Roman"/>
          <w:b/>
          <w:color w:val="4472C4" w:themeColor="accent5"/>
          <w:sz w:val="24"/>
          <w:szCs w:val="24"/>
          <w:lang w:val="uz-Cyrl-UZ"/>
        </w:rPr>
        <w:t>гар</w:t>
      </w:r>
      <w:r w:rsidRPr="002C7FC3">
        <w:rPr>
          <w:rFonts w:cs="Times New Roman"/>
          <w:b/>
          <w:color w:val="4472C4" w:themeColor="accent5"/>
          <w:sz w:val="24"/>
          <w:szCs w:val="24"/>
          <w:lang w:val="uz-Cyrl-UZ"/>
        </w:rPr>
        <w:t>ли</w:t>
      </w:r>
      <w:r>
        <w:rPr>
          <w:rFonts w:cs="Times New Roman"/>
          <w:b/>
          <w:color w:val="4472C4" w:themeColor="accent5"/>
          <w:sz w:val="24"/>
          <w:szCs w:val="24"/>
          <w:lang w:val="uz-Cyrl-UZ"/>
        </w:rPr>
        <w:t>к</w:t>
      </w:r>
      <w:r w:rsidRPr="002C7FC3">
        <w:rPr>
          <w:rFonts w:cs="Times New Roman"/>
          <w:b/>
          <w:color w:val="4472C4" w:themeColor="accent5"/>
          <w:sz w:val="24"/>
          <w:szCs w:val="24"/>
          <w:lang w:val="uz-Cyrl-UZ"/>
        </w:rPr>
        <w:t>ни таъминлаш керак</w:t>
      </w:r>
      <w:r w:rsidRPr="002316DD">
        <w:rPr>
          <w:rFonts w:cs="Times New Roman"/>
          <w:b/>
          <w:color w:val="4472C4" w:themeColor="accent5"/>
          <w:sz w:val="24"/>
          <w:szCs w:val="24"/>
          <w:lang w:val="uz-Cyrl-UZ"/>
        </w:rPr>
        <w:t>:</w:t>
      </w:r>
    </w:p>
    <w:p w14:paraId="69A4E45B" w14:textId="37E61AF7" w:rsidR="002C7FC3" w:rsidRDefault="008F467E" w:rsidP="00AB385D">
      <w:pPr>
        <w:pStyle w:val="a7"/>
        <w:numPr>
          <w:ilvl w:val="0"/>
          <w:numId w:val="16"/>
        </w:numPr>
        <w:spacing w:after="12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 xml:space="preserve">ҳар бир туғувчи аёл учун адекват </w:t>
      </w:r>
      <w:r w:rsidR="000B5E8E">
        <w:rPr>
          <w:rFonts w:cs="Times New Roman"/>
          <w:bCs/>
          <w:color w:val="000000" w:themeColor="text1"/>
          <w:sz w:val="24"/>
          <w:szCs w:val="24"/>
          <w:lang w:val="uz-Cyrl-UZ"/>
        </w:rPr>
        <w:t>вена</w:t>
      </w:r>
      <w:r>
        <w:rPr>
          <w:rFonts w:cs="Times New Roman"/>
          <w:bCs/>
          <w:color w:val="000000" w:themeColor="text1"/>
          <w:sz w:val="24"/>
          <w:szCs w:val="24"/>
          <w:lang w:val="uz-Cyrl-UZ"/>
        </w:rPr>
        <w:t xml:space="preserve"> ичига </w:t>
      </w:r>
      <w:r w:rsidR="000B5E8E">
        <w:rPr>
          <w:rFonts w:cs="Times New Roman"/>
          <w:bCs/>
          <w:color w:val="000000" w:themeColor="text1"/>
          <w:sz w:val="24"/>
          <w:szCs w:val="24"/>
          <w:lang w:val="uz-Cyrl-UZ"/>
        </w:rPr>
        <w:t>тушишни</w:t>
      </w:r>
      <w:r>
        <w:rPr>
          <w:rFonts w:cs="Times New Roman"/>
          <w:bCs/>
          <w:color w:val="000000" w:themeColor="text1"/>
          <w:sz w:val="24"/>
          <w:szCs w:val="24"/>
          <w:lang w:val="uz-Cyrl-UZ"/>
        </w:rPr>
        <w:t xml:space="preserve"> таъминлаш</w:t>
      </w:r>
      <w:r w:rsidR="002C7FC3">
        <w:rPr>
          <w:rFonts w:cs="Times New Roman"/>
          <w:bCs/>
          <w:color w:val="000000" w:themeColor="text1"/>
          <w:sz w:val="24"/>
          <w:szCs w:val="24"/>
          <w:lang w:val="uz-Cyrl-UZ"/>
        </w:rPr>
        <w:t>;</w:t>
      </w:r>
    </w:p>
    <w:p w14:paraId="3378F84B" w14:textId="76EA59D3" w:rsidR="008F467E" w:rsidRDefault="008F467E" w:rsidP="00AB385D">
      <w:pPr>
        <w:pStyle w:val="a7"/>
        <w:numPr>
          <w:ilvl w:val="0"/>
          <w:numId w:val="16"/>
        </w:numPr>
        <w:spacing w:after="12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 xml:space="preserve">утеротоник воситалар </w:t>
      </w:r>
      <w:r w:rsidR="00AD071B">
        <w:rPr>
          <w:rFonts w:cs="Times New Roman"/>
          <w:bCs/>
          <w:color w:val="000000" w:themeColor="text1"/>
          <w:sz w:val="24"/>
          <w:szCs w:val="24"/>
          <w:lang w:val="uz-Cyrl-UZ"/>
        </w:rPr>
        <w:t xml:space="preserve">мавжуд </w:t>
      </w:r>
      <w:r>
        <w:rPr>
          <w:rFonts w:cs="Times New Roman"/>
          <w:bCs/>
          <w:color w:val="000000" w:themeColor="text1"/>
          <w:sz w:val="24"/>
          <w:szCs w:val="24"/>
          <w:lang w:val="uz-Cyrl-UZ"/>
        </w:rPr>
        <w:t>бўлиши;</w:t>
      </w:r>
    </w:p>
    <w:p w14:paraId="06195B01" w14:textId="39157A02" w:rsidR="008F467E" w:rsidRDefault="008F467E" w:rsidP="00AB385D">
      <w:pPr>
        <w:pStyle w:val="a7"/>
        <w:numPr>
          <w:ilvl w:val="0"/>
          <w:numId w:val="16"/>
        </w:numPr>
        <w:spacing w:after="12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шошилинч лаборатор текширувларни ўтказиш имконияти бўлиши (Қ</w:t>
      </w:r>
      <w:r w:rsidR="006848B8">
        <w:rPr>
          <w:rFonts w:cs="Times New Roman"/>
          <w:bCs/>
          <w:color w:val="000000" w:themeColor="text1"/>
          <w:sz w:val="24"/>
          <w:szCs w:val="24"/>
          <w:lang w:val="uz-Cyrl-UZ"/>
        </w:rPr>
        <w:t>У</w:t>
      </w:r>
      <w:r>
        <w:rPr>
          <w:rFonts w:cs="Times New Roman"/>
          <w:bCs/>
          <w:color w:val="000000" w:themeColor="text1"/>
          <w:sz w:val="24"/>
          <w:szCs w:val="24"/>
          <w:lang w:val="uz-Cyrl-UZ"/>
        </w:rPr>
        <w:t>Т, коагулограмма, фибриноген ва бошқ.)</w:t>
      </w:r>
    </w:p>
    <w:p w14:paraId="51D26C24" w14:textId="34557488" w:rsidR="008F467E" w:rsidRDefault="008F467E" w:rsidP="00AB385D">
      <w:pPr>
        <w:pStyle w:val="a7"/>
        <w:numPr>
          <w:ilvl w:val="0"/>
          <w:numId w:val="16"/>
        </w:numPr>
        <w:spacing w:after="120" w:line="240" w:lineRule="auto"/>
        <w:jc w:val="both"/>
        <w:rPr>
          <w:rFonts w:cs="Times New Roman"/>
          <w:bCs/>
          <w:color w:val="000000" w:themeColor="text1"/>
          <w:sz w:val="24"/>
          <w:szCs w:val="24"/>
          <w:lang w:val="uz-Cyrl-UZ"/>
        </w:rPr>
      </w:pPr>
      <w:r w:rsidRPr="008F467E">
        <w:rPr>
          <w:rFonts w:cs="Times New Roman"/>
          <w:bCs/>
          <w:color w:val="000000" w:themeColor="text1"/>
          <w:sz w:val="24"/>
          <w:szCs w:val="24"/>
          <w:lang w:val="uz-Cyrl-UZ"/>
        </w:rPr>
        <w:t>акушерлик қон</w:t>
      </w:r>
      <w:r>
        <w:rPr>
          <w:rFonts w:cs="Times New Roman"/>
          <w:bCs/>
          <w:color w:val="000000" w:themeColor="text1"/>
          <w:sz w:val="24"/>
          <w:szCs w:val="24"/>
          <w:lang w:val="uz-Cyrl-UZ"/>
        </w:rPr>
        <w:t xml:space="preserve"> кетишларида тўлиқ ҳажмда ёрдам кўрсата оладиган </w:t>
      </w:r>
      <w:r w:rsidRPr="008F467E">
        <w:rPr>
          <w:rFonts w:cs="Times New Roman"/>
          <w:bCs/>
          <w:color w:val="000000" w:themeColor="text1"/>
          <w:sz w:val="24"/>
          <w:szCs w:val="24"/>
          <w:lang w:val="uz-Cyrl-UZ"/>
        </w:rPr>
        <w:t>тажрибали акушер-гинеколог ва анестезиоло</w:t>
      </w:r>
      <w:r>
        <w:rPr>
          <w:rFonts w:cs="Times New Roman"/>
          <w:bCs/>
          <w:color w:val="000000" w:themeColor="text1"/>
          <w:sz w:val="24"/>
          <w:szCs w:val="24"/>
          <w:lang w:val="uz-Cyrl-UZ"/>
        </w:rPr>
        <w:t>г</w:t>
      </w:r>
      <w:r w:rsidRPr="008F467E">
        <w:rPr>
          <w:rFonts w:cs="Times New Roman"/>
          <w:bCs/>
          <w:color w:val="000000" w:themeColor="text1"/>
          <w:sz w:val="24"/>
          <w:szCs w:val="24"/>
          <w:lang w:val="uz-Cyrl-UZ"/>
        </w:rPr>
        <w:t xml:space="preserve">-реаниматолог томонидан ёрдам кўрсатиш </w:t>
      </w:r>
      <w:r>
        <w:rPr>
          <w:rFonts w:cs="Times New Roman"/>
          <w:bCs/>
          <w:color w:val="000000" w:themeColor="text1"/>
          <w:sz w:val="24"/>
          <w:szCs w:val="24"/>
          <w:lang w:val="uz-Cyrl-UZ"/>
        </w:rPr>
        <w:t>имконияти бўлиши;</w:t>
      </w:r>
    </w:p>
    <w:p w14:paraId="4D646769" w14:textId="34CF130B" w:rsidR="008F467E" w:rsidRDefault="008F467E" w:rsidP="00AB385D">
      <w:pPr>
        <w:pStyle w:val="a7"/>
        <w:numPr>
          <w:ilvl w:val="0"/>
          <w:numId w:val="16"/>
        </w:numPr>
        <w:spacing w:after="120" w:line="240" w:lineRule="auto"/>
        <w:jc w:val="both"/>
        <w:rPr>
          <w:rFonts w:cs="Times New Roman"/>
          <w:bCs/>
          <w:color w:val="000000" w:themeColor="text1"/>
          <w:sz w:val="24"/>
          <w:szCs w:val="24"/>
          <w:lang w:val="uz-Cyrl-UZ"/>
        </w:rPr>
      </w:pPr>
      <w:r>
        <w:rPr>
          <w:rFonts w:cs="Times New Roman"/>
          <w:bCs/>
          <w:color w:val="000000" w:themeColor="text1"/>
          <w:sz w:val="24"/>
          <w:szCs w:val="24"/>
          <w:lang w:val="uz-Cyrl-UZ"/>
        </w:rPr>
        <w:t>қон препаратлари мавжуд бўлиши.</w:t>
      </w:r>
    </w:p>
    <w:tbl>
      <w:tblPr>
        <w:tblStyle w:val="ad"/>
        <w:tblW w:w="9924" w:type="dxa"/>
        <w:tblInd w:w="53" w:type="dxa"/>
        <w:tblLook w:val="04A0" w:firstRow="1" w:lastRow="0" w:firstColumn="1" w:lastColumn="0" w:noHBand="0" w:noVBand="1"/>
      </w:tblPr>
      <w:tblGrid>
        <w:gridCol w:w="484"/>
        <w:gridCol w:w="9440"/>
      </w:tblGrid>
      <w:tr w:rsidR="00BD0003" w:rsidRPr="00662F73" w14:paraId="46084FE3" w14:textId="77777777" w:rsidTr="00EE3087">
        <w:tc>
          <w:tcPr>
            <w:tcW w:w="484" w:type="dxa"/>
            <w:shd w:val="clear" w:color="auto" w:fill="9CC2E5" w:themeFill="accent1" w:themeFillTint="99"/>
            <w:vAlign w:val="center"/>
          </w:tcPr>
          <w:p w14:paraId="68EFC24F" w14:textId="77777777" w:rsidR="00BD0003" w:rsidRPr="00BD0003" w:rsidRDefault="00BD0003" w:rsidP="00EE3087">
            <w:pPr>
              <w:contextualSpacing/>
              <w:rPr>
                <w:rFonts w:cs="Times New Roman"/>
                <w:b/>
                <w:bCs/>
                <w:color w:val="000000" w:themeColor="text1"/>
                <w:sz w:val="24"/>
                <w:szCs w:val="24"/>
                <w:lang w:val="en-US"/>
              </w:rPr>
            </w:pPr>
            <w:r>
              <w:rPr>
                <w:rFonts w:cs="Times New Roman"/>
                <w:b/>
                <w:bCs/>
                <w:color w:val="000000" w:themeColor="text1"/>
                <w:sz w:val="24"/>
                <w:szCs w:val="24"/>
                <w:lang w:val="uz-Cyrl-UZ"/>
              </w:rPr>
              <w:lastRenderedPageBreak/>
              <w:t>1A</w:t>
            </w:r>
          </w:p>
        </w:tc>
        <w:tc>
          <w:tcPr>
            <w:tcW w:w="9440" w:type="dxa"/>
            <w:shd w:val="clear" w:color="auto" w:fill="F7CAAC" w:themeFill="accent2" w:themeFillTint="66"/>
          </w:tcPr>
          <w:p w14:paraId="50FE4776" w14:textId="383DD40A" w:rsidR="00BD0003" w:rsidRPr="00B36630" w:rsidRDefault="008F467E" w:rsidP="00EE3087">
            <w:pPr>
              <w:jc w:val="both"/>
              <w:rPr>
                <w:color w:val="000000" w:themeColor="text1"/>
                <w:sz w:val="24"/>
                <w:szCs w:val="24"/>
                <w:lang w:val="uz-Cyrl-UZ"/>
              </w:rPr>
            </w:pPr>
            <w:r>
              <w:rPr>
                <w:color w:val="000000" w:themeColor="text1"/>
                <w:sz w:val="24"/>
                <w:szCs w:val="24"/>
                <w:lang w:val="uz-Cyrl-UZ"/>
              </w:rPr>
              <w:t xml:space="preserve">Гемостатик таъсирга эга бўлган препаратлар (транексам кислотаси, </w:t>
            </w:r>
            <w:r w:rsidRPr="008F467E">
              <w:rPr>
                <w:color w:val="000000" w:themeColor="text1"/>
                <w:sz w:val="24"/>
                <w:szCs w:val="24"/>
                <w:lang w:val="uz-Cyrl-UZ"/>
              </w:rPr>
              <w:t>рекомбинант фаоллаштирилган VII омил</w:t>
            </w:r>
            <w:r>
              <w:rPr>
                <w:color w:val="000000" w:themeColor="text1"/>
                <w:sz w:val="24"/>
                <w:szCs w:val="24"/>
                <w:lang w:val="uz-Cyrl-UZ"/>
              </w:rPr>
              <w:t xml:space="preserve">, </w:t>
            </w:r>
            <w:r w:rsidR="00F3776B">
              <w:rPr>
                <w:color w:val="000000" w:themeColor="text1"/>
                <w:sz w:val="24"/>
                <w:szCs w:val="24"/>
                <w:lang w:val="uz-Cyrl-UZ"/>
              </w:rPr>
              <w:t>протромбин комплекси препаратлари)</w:t>
            </w:r>
            <w:r w:rsidRPr="008F467E">
              <w:rPr>
                <w:color w:val="000000" w:themeColor="text1"/>
                <w:sz w:val="24"/>
                <w:szCs w:val="24"/>
                <w:lang w:val="uz-Cyrl-UZ"/>
              </w:rPr>
              <w:t xml:space="preserve"> </w:t>
            </w:r>
            <w:r>
              <w:rPr>
                <w:color w:val="000000" w:themeColor="text1"/>
                <w:sz w:val="24"/>
                <w:szCs w:val="24"/>
                <w:lang w:val="uz-Cyrl-UZ"/>
              </w:rPr>
              <w:t>мавжуд бўлиши тавсия этилади.</w:t>
            </w:r>
          </w:p>
        </w:tc>
      </w:tr>
    </w:tbl>
    <w:p w14:paraId="17395554" w14:textId="71DEDF01" w:rsidR="00A33FA7" w:rsidRPr="00DB7D30" w:rsidRDefault="00A33FA7" w:rsidP="002014A3">
      <w:pPr>
        <w:pStyle w:val="1"/>
        <w:spacing w:before="120" w:after="120" w:line="240" w:lineRule="auto"/>
        <w:rPr>
          <w:rFonts w:asciiTheme="minorHAnsi" w:hAnsiTheme="minorHAnsi" w:cstheme="minorHAnsi"/>
          <w:b/>
          <w:lang w:val="uz-Cyrl-UZ"/>
        </w:rPr>
      </w:pPr>
      <w:bookmarkStart w:id="31" w:name="_Toc84755079"/>
      <w:r>
        <w:rPr>
          <w:rFonts w:asciiTheme="minorHAnsi" w:hAnsiTheme="minorHAnsi" w:cstheme="minorHAnsi"/>
          <w:b/>
          <w:lang w:val="uz-Cyrl-UZ"/>
        </w:rPr>
        <w:t>ТИББИЙ РЕАБИЛИТАЦИЯ</w:t>
      </w:r>
      <w:bookmarkEnd w:id="31"/>
    </w:p>
    <w:p w14:paraId="61C4428B" w14:textId="3F69A417" w:rsidR="00163823" w:rsidRDefault="00100917" w:rsidP="00100917">
      <w:pPr>
        <w:spacing w:before="120" w:after="120" w:line="240" w:lineRule="auto"/>
        <w:jc w:val="both"/>
        <w:rPr>
          <w:rFonts w:cstheme="minorHAnsi"/>
          <w:sz w:val="24"/>
          <w:szCs w:val="28"/>
          <w:lang w:val="uz-Cyrl-UZ"/>
        </w:rPr>
      </w:pPr>
      <w:r>
        <w:rPr>
          <w:rFonts w:cstheme="minorHAnsi"/>
          <w:sz w:val="24"/>
          <w:szCs w:val="28"/>
          <w:lang w:val="uz-Cyrl-UZ"/>
        </w:rPr>
        <w:t xml:space="preserve">Массив </w:t>
      </w:r>
      <w:r w:rsidR="009C55C5">
        <w:rPr>
          <w:rFonts w:cstheme="minorHAnsi"/>
          <w:sz w:val="24"/>
          <w:szCs w:val="28"/>
          <w:lang w:val="uz-Cyrl-UZ"/>
        </w:rPr>
        <w:t>қон кетиши ва геморрагик шок</w:t>
      </w:r>
      <w:r>
        <w:rPr>
          <w:rFonts w:cstheme="minorHAnsi"/>
          <w:sz w:val="24"/>
          <w:szCs w:val="28"/>
          <w:lang w:val="uz-Cyrl-UZ"/>
        </w:rPr>
        <w:t>ни ўтказган аёллар</w:t>
      </w:r>
      <w:r w:rsidR="006A7FD6">
        <w:rPr>
          <w:rFonts w:cstheme="minorHAnsi"/>
          <w:sz w:val="24"/>
          <w:szCs w:val="28"/>
          <w:lang w:val="uz-Cyrl-UZ"/>
        </w:rPr>
        <w:t>д</w:t>
      </w:r>
      <w:r>
        <w:rPr>
          <w:rFonts w:cstheme="minorHAnsi"/>
          <w:sz w:val="24"/>
          <w:szCs w:val="28"/>
          <w:lang w:val="uz-Cyrl-UZ"/>
        </w:rPr>
        <w:t>а зарур бўлган реабилитация тадбирлари амалга оширилади</w:t>
      </w:r>
      <w:r w:rsidR="00A33FA7" w:rsidRPr="00A33FA7">
        <w:rPr>
          <w:rFonts w:cstheme="minorHAnsi"/>
          <w:sz w:val="24"/>
          <w:szCs w:val="28"/>
          <w:lang w:val="uz-Cyrl-UZ"/>
        </w:rPr>
        <w:t>.</w:t>
      </w:r>
    </w:p>
    <w:p w14:paraId="5E7DD48B" w14:textId="77777777" w:rsidR="00A33FA7" w:rsidRPr="003A7081" w:rsidRDefault="00A33FA7" w:rsidP="004D57D3">
      <w:pPr>
        <w:pStyle w:val="1"/>
        <w:spacing w:before="120" w:after="120" w:line="240" w:lineRule="auto"/>
        <w:rPr>
          <w:rFonts w:asciiTheme="minorHAnsi" w:hAnsiTheme="minorHAnsi" w:cs="Times New Roman"/>
          <w:b/>
          <w:color w:val="4472C4" w:themeColor="accent5"/>
          <w:lang w:val="uz-Cyrl-UZ" w:bidi="en-US"/>
        </w:rPr>
      </w:pPr>
      <w:bookmarkStart w:id="32" w:name="_Toc74350224"/>
      <w:bookmarkStart w:id="33" w:name="_Toc84755080"/>
      <w:r w:rsidRPr="003A7081">
        <w:rPr>
          <w:rFonts w:asciiTheme="minorHAnsi" w:hAnsiTheme="minorHAnsi" w:cs="Times New Roman"/>
          <w:b/>
          <w:color w:val="4472C4" w:themeColor="accent5"/>
          <w:lang w:val="uz-Cyrl-UZ" w:bidi="en-US"/>
        </w:rPr>
        <w:t>ТИББИЙ ЁРДАМ КЎРСАТИЛИШИНИ ТАШКИЛЛАШТИРИШ</w:t>
      </w:r>
      <w:bookmarkEnd w:id="32"/>
      <w:bookmarkEnd w:id="33"/>
      <w:r w:rsidRPr="003A7081">
        <w:rPr>
          <w:rFonts w:asciiTheme="minorHAnsi" w:hAnsiTheme="minorHAnsi" w:cs="Times New Roman"/>
          <w:b/>
          <w:color w:val="4472C4" w:themeColor="accent5"/>
          <w:lang w:val="uz-Cyrl-UZ" w:bidi="en-US"/>
        </w:rPr>
        <w:t xml:space="preserve"> </w:t>
      </w:r>
    </w:p>
    <w:p w14:paraId="7C3AF7E5" w14:textId="42F7B3A1" w:rsidR="00EA3492" w:rsidRDefault="00543216" w:rsidP="000B453D">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Барча туғруқдан кейинги қон кетиши ҳолатлари стационар шароитда олиб борилади</w:t>
      </w:r>
      <w:r w:rsidR="004D57D3">
        <w:rPr>
          <w:rFonts w:cs="Times New Roman"/>
          <w:color w:val="000000" w:themeColor="text1"/>
          <w:sz w:val="24"/>
          <w:szCs w:val="24"/>
          <w:lang w:val="uz-Cyrl-UZ"/>
        </w:rPr>
        <w:t>.</w:t>
      </w:r>
      <w:r w:rsidR="00A33FA7">
        <w:rPr>
          <w:rFonts w:cs="Times New Roman"/>
          <w:color w:val="000000" w:themeColor="text1"/>
          <w:sz w:val="24"/>
          <w:szCs w:val="24"/>
          <w:lang w:val="uz-Cyrl-UZ"/>
        </w:rPr>
        <w:t xml:space="preserve"> </w:t>
      </w:r>
    </w:p>
    <w:p w14:paraId="483B3748" w14:textId="609CDD15" w:rsidR="00A33FA7" w:rsidRPr="003A7081" w:rsidRDefault="00A33FA7" w:rsidP="000B453D">
      <w:pPr>
        <w:pStyle w:val="1"/>
        <w:spacing w:after="240"/>
        <w:jc w:val="center"/>
        <w:rPr>
          <w:rFonts w:asciiTheme="minorHAnsi" w:hAnsiTheme="minorHAnsi" w:cs="Times New Roman"/>
          <w:b/>
          <w:color w:val="4472C4" w:themeColor="accent5"/>
          <w:lang w:val="uz-Cyrl-UZ" w:bidi="en-US"/>
        </w:rPr>
      </w:pPr>
      <w:bookmarkStart w:id="34" w:name="_Toc74350225"/>
      <w:bookmarkStart w:id="35" w:name="_Toc84755081"/>
      <w:r w:rsidRPr="003A7081">
        <w:rPr>
          <w:rFonts w:asciiTheme="minorHAnsi" w:hAnsiTheme="minorHAnsi" w:cs="Times New Roman"/>
          <w:b/>
          <w:color w:val="4472C4" w:themeColor="accent5"/>
          <w:lang w:val="uz-Cyrl-UZ" w:bidi="en-US"/>
        </w:rPr>
        <w:t>ТИББИЙ ЁРДАМ СИФАТИНИ БАҲОЛАШ МЕЗОНЛАРИ</w:t>
      </w:r>
      <w:bookmarkEnd w:id="34"/>
      <w:bookmarkEnd w:id="35"/>
    </w:p>
    <w:tbl>
      <w:tblPr>
        <w:tblStyle w:val="6"/>
        <w:tblW w:w="9953" w:type="dxa"/>
        <w:tblInd w:w="-5" w:type="dxa"/>
        <w:tblLayout w:type="fixed"/>
        <w:tblLook w:val="04A0" w:firstRow="1" w:lastRow="0" w:firstColumn="1" w:lastColumn="0" w:noHBand="0" w:noVBand="1"/>
      </w:tblPr>
      <w:tblGrid>
        <w:gridCol w:w="1021"/>
        <w:gridCol w:w="7484"/>
        <w:gridCol w:w="1448"/>
      </w:tblGrid>
      <w:tr w:rsidR="00A33FA7" w:rsidRPr="00565519" w14:paraId="1E317588" w14:textId="77777777" w:rsidTr="00CE5082">
        <w:tc>
          <w:tcPr>
            <w:tcW w:w="1021" w:type="dxa"/>
            <w:tcBorders>
              <w:bottom w:val="single" w:sz="4" w:space="0" w:color="auto"/>
            </w:tcBorders>
            <w:shd w:val="clear" w:color="auto" w:fill="C5E0B3" w:themeFill="accent6" w:themeFillTint="66"/>
          </w:tcPr>
          <w:p w14:paraId="22C4B34E" w14:textId="77777777" w:rsidR="00A33FA7" w:rsidRPr="00565519" w:rsidRDefault="00A33FA7" w:rsidP="00B14C9A">
            <w:pPr>
              <w:jc w:val="center"/>
              <w:rPr>
                <w:rFonts w:cs="Times New Roman"/>
                <w:b/>
                <w:sz w:val="24"/>
                <w:szCs w:val="24"/>
              </w:rPr>
            </w:pPr>
            <w:r w:rsidRPr="00565519">
              <w:rPr>
                <w:rFonts w:cs="Times New Roman"/>
                <w:b/>
                <w:sz w:val="24"/>
                <w:szCs w:val="24"/>
              </w:rPr>
              <w:t>№</w:t>
            </w:r>
          </w:p>
        </w:tc>
        <w:tc>
          <w:tcPr>
            <w:tcW w:w="7484" w:type="dxa"/>
            <w:tcBorders>
              <w:bottom w:val="single" w:sz="4" w:space="0" w:color="auto"/>
            </w:tcBorders>
            <w:shd w:val="clear" w:color="auto" w:fill="C5E0B3" w:themeFill="accent6" w:themeFillTint="66"/>
          </w:tcPr>
          <w:p w14:paraId="6F1F6B42" w14:textId="77777777" w:rsidR="00A33FA7" w:rsidRPr="00565519" w:rsidRDefault="00A33FA7" w:rsidP="00B14C9A">
            <w:pPr>
              <w:jc w:val="center"/>
              <w:rPr>
                <w:rFonts w:cs="Times New Roman"/>
                <w:b/>
                <w:sz w:val="24"/>
                <w:szCs w:val="24"/>
              </w:rPr>
            </w:pPr>
            <w:r>
              <w:rPr>
                <w:rFonts w:cs="Times New Roman"/>
                <w:b/>
                <w:sz w:val="24"/>
                <w:szCs w:val="24"/>
                <w:lang w:val="uz-Cyrl-UZ"/>
              </w:rPr>
              <w:t xml:space="preserve">Тиббий ёрдам </w:t>
            </w:r>
            <w:r w:rsidRPr="00565519">
              <w:rPr>
                <w:rFonts w:cs="Times New Roman"/>
                <w:b/>
                <w:sz w:val="24"/>
                <w:szCs w:val="24"/>
              </w:rPr>
              <w:t>сифатини баҳолаш мезонлари</w:t>
            </w:r>
          </w:p>
        </w:tc>
        <w:tc>
          <w:tcPr>
            <w:tcW w:w="1448" w:type="dxa"/>
            <w:shd w:val="clear" w:color="auto" w:fill="C5E0B3" w:themeFill="accent6" w:themeFillTint="66"/>
          </w:tcPr>
          <w:p w14:paraId="2362BE76" w14:textId="77777777" w:rsidR="00A33FA7" w:rsidRPr="00565519" w:rsidRDefault="00A33FA7" w:rsidP="00B14C9A">
            <w:pPr>
              <w:jc w:val="center"/>
              <w:rPr>
                <w:rFonts w:cs="Times New Roman"/>
                <w:b/>
                <w:sz w:val="24"/>
                <w:szCs w:val="24"/>
                <w:lang w:val="uz-Cyrl-UZ"/>
              </w:rPr>
            </w:pPr>
            <w:r w:rsidRPr="00565519">
              <w:rPr>
                <w:rFonts w:cs="Times New Roman"/>
                <w:b/>
                <w:sz w:val="24"/>
                <w:szCs w:val="24"/>
                <w:lang w:val="uz-Cyrl-UZ"/>
              </w:rPr>
              <w:t>Бажарилди</w:t>
            </w:r>
          </w:p>
        </w:tc>
      </w:tr>
      <w:tr w:rsidR="00A33FA7" w:rsidRPr="00565519" w14:paraId="2D39F77C" w14:textId="77777777" w:rsidTr="008D6E22">
        <w:tc>
          <w:tcPr>
            <w:tcW w:w="1021" w:type="dxa"/>
            <w:shd w:val="clear" w:color="auto" w:fill="FFF2CC" w:themeFill="accent4" w:themeFillTint="33"/>
            <w:vAlign w:val="center"/>
          </w:tcPr>
          <w:p w14:paraId="6A76B2E1" w14:textId="77777777" w:rsidR="00A33FA7" w:rsidRPr="00565519"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66B93EB9" w14:textId="25175273" w:rsidR="00A33FA7" w:rsidRPr="005F4AE4" w:rsidRDefault="005F4AE4" w:rsidP="00B14C9A">
            <w:pPr>
              <w:jc w:val="both"/>
              <w:rPr>
                <w:rFonts w:cs="Times New Roman"/>
                <w:sz w:val="24"/>
                <w:szCs w:val="24"/>
                <w:lang w:val="uz-Cyrl-UZ"/>
              </w:rPr>
            </w:pPr>
            <w:r>
              <w:rPr>
                <w:rFonts w:cs="Times New Roman"/>
                <w:sz w:val="24"/>
                <w:szCs w:val="24"/>
                <w:lang w:val="uz-Cyrl-UZ"/>
              </w:rPr>
              <w:t>Қўшимча тиббиёт ходимлари чақирилди</w:t>
            </w:r>
          </w:p>
        </w:tc>
        <w:tc>
          <w:tcPr>
            <w:tcW w:w="1448" w:type="dxa"/>
            <w:shd w:val="clear" w:color="auto" w:fill="FFF2CC" w:themeFill="accent4" w:themeFillTint="33"/>
            <w:vAlign w:val="center"/>
          </w:tcPr>
          <w:p w14:paraId="6BA82901" w14:textId="77777777" w:rsidR="00A33FA7" w:rsidRPr="00565519" w:rsidRDefault="00A33FA7" w:rsidP="00B14C9A">
            <w:pPr>
              <w:jc w:val="center"/>
              <w:rPr>
                <w:rFonts w:cs="Times New Roman"/>
                <w:sz w:val="24"/>
                <w:szCs w:val="24"/>
              </w:rPr>
            </w:pPr>
            <w:r w:rsidRPr="00565519">
              <w:rPr>
                <w:rFonts w:cs="Times New Roman"/>
                <w:sz w:val="24"/>
                <w:szCs w:val="24"/>
                <w:lang w:val="uz-Cyrl-UZ"/>
              </w:rPr>
              <w:t>Ҳа/Йўқ</w:t>
            </w:r>
          </w:p>
        </w:tc>
      </w:tr>
      <w:tr w:rsidR="00A33FA7" w:rsidRPr="00565519" w14:paraId="4CE9F063" w14:textId="77777777" w:rsidTr="008D6E22">
        <w:tc>
          <w:tcPr>
            <w:tcW w:w="1021" w:type="dxa"/>
            <w:shd w:val="clear" w:color="auto" w:fill="FFF2CC" w:themeFill="accent4" w:themeFillTint="33"/>
            <w:vAlign w:val="center"/>
          </w:tcPr>
          <w:p w14:paraId="23D82E15" w14:textId="77777777" w:rsidR="00A33FA7" w:rsidRPr="00565519"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376CB3E5" w14:textId="474DB3DF" w:rsidR="00EA3492" w:rsidRPr="00870DEC" w:rsidRDefault="005F4AE4" w:rsidP="00B14C9A">
            <w:pPr>
              <w:jc w:val="both"/>
              <w:rPr>
                <w:rFonts w:cs="Times New Roman"/>
                <w:color w:val="000000" w:themeColor="text1"/>
                <w:sz w:val="24"/>
                <w:szCs w:val="24"/>
                <w:lang w:val="uz-Cyrl-UZ"/>
              </w:rPr>
            </w:pPr>
            <w:r>
              <w:rPr>
                <w:rFonts w:cs="Times New Roman"/>
                <w:color w:val="000000" w:themeColor="text1"/>
                <w:sz w:val="24"/>
                <w:szCs w:val="24"/>
                <w:lang w:val="uz-Cyrl-UZ"/>
              </w:rPr>
              <w:t>Хавф стратификацияси ва хавф даражасига кўра профилактика ўтказилди</w:t>
            </w:r>
          </w:p>
        </w:tc>
        <w:tc>
          <w:tcPr>
            <w:tcW w:w="1448" w:type="dxa"/>
            <w:shd w:val="clear" w:color="auto" w:fill="FFF2CC" w:themeFill="accent4" w:themeFillTint="33"/>
            <w:vAlign w:val="center"/>
          </w:tcPr>
          <w:p w14:paraId="603E30FB" w14:textId="77777777" w:rsidR="00A33FA7" w:rsidRPr="00565519" w:rsidRDefault="00A33FA7" w:rsidP="00B14C9A">
            <w:pPr>
              <w:jc w:val="center"/>
            </w:pPr>
            <w:r w:rsidRPr="00565519">
              <w:rPr>
                <w:rFonts w:cs="Times New Roman"/>
                <w:sz w:val="24"/>
                <w:szCs w:val="24"/>
                <w:lang w:val="uz-Cyrl-UZ"/>
              </w:rPr>
              <w:t>Ҳа/Йўқ</w:t>
            </w:r>
          </w:p>
        </w:tc>
      </w:tr>
      <w:tr w:rsidR="00A33FA7" w:rsidRPr="00565519" w14:paraId="37867DB9" w14:textId="77777777" w:rsidTr="008D6E22">
        <w:tc>
          <w:tcPr>
            <w:tcW w:w="1021" w:type="dxa"/>
            <w:shd w:val="clear" w:color="auto" w:fill="FFF2CC" w:themeFill="accent4" w:themeFillTint="33"/>
            <w:vAlign w:val="center"/>
          </w:tcPr>
          <w:p w14:paraId="45B7F2B0" w14:textId="77777777" w:rsidR="00A33FA7" w:rsidRPr="00565519"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3CE612EB" w14:textId="744B6F9E" w:rsidR="00A33FA7" w:rsidRPr="00565519" w:rsidRDefault="005F4AE4" w:rsidP="00B14C9A">
            <w:pPr>
              <w:jc w:val="both"/>
              <w:rPr>
                <w:rFonts w:cs="Times New Roman"/>
                <w:sz w:val="24"/>
                <w:szCs w:val="24"/>
                <w:lang w:val="uz-Cyrl-UZ"/>
              </w:rPr>
            </w:pPr>
            <w:r w:rsidRPr="005F4AE4">
              <w:rPr>
                <w:rFonts w:cs="Times New Roman"/>
                <w:sz w:val="24"/>
                <w:szCs w:val="24"/>
                <w:lang w:val="uz-Cyrl-UZ"/>
              </w:rPr>
              <w:t>Анестезиолог-реаниматолог</w:t>
            </w:r>
            <w:r>
              <w:rPr>
                <w:rFonts w:cs="Times New Roman"/>
                <w:sz w:val="24"/>
                <w:szCs w:val="24"/>
                <w:lang w:val="uz-Cyrl-UZ"/>
              </w:rPr>
              <w:t xml:space="preserve"> шифокори чақирилди</w:t>
            </w:r>
          </w:p>
        </w:tc>
        <w:tc>
          <w:tcPr>
            <w:tcW w:w="1448" w:type="dxa"/>
            <w:shd w:val="clear" w:color="auto" w:fill="FFF2CC" w:themeFill="accent4" w:themeFillTint="33"/>
            <w:vAlign w:val="center"/>
          </w:tcPr>
          <w:p w14:paraId="61709810" w14:textId="77777777" w:rsidR="00A33FA7" w:rsidRPr="00565519" w:rsidRDefault="00A33FA7" w:rsidP="00B14C9A">
            <w:pPr>
              <w:jc w:val="center"/>
            </w:pPr>
            <w:r w:rsidRPr="00565519">
              <w:rPr>
                <w:rFonts w:cs="Times New Roman"/>
                <w:sz w:val="24"/>
                <w:szCs w:val="24"/>
                <w:lang w:val="uz-Cyrl-UZ"/>
              </w:rPr>
              <w:t>Ҳа/Йўқ</w:t>
            </w:r>
          </w:p>
        </w:tc>
      </w:tr>
      <w:tr w:rsidR="00A33FA7" w:rsidRPr="00565519" w14:paraId="188453EE" w14:textId="77777777" w:rsidTr="008D6E22">
        <w:trPr>
          <w:trHeight w:val="90"/>
        </w:trPr>
        <w:tc>
          <w:tcPr>
            <w:tcW w:w="1021" w:type="dxa"/>
            <w:shd w:val="clear" w:color="auto" w:fill="FFF2CC" w:themeFill="accent4" w:themeFillTint="33"/>
            <w:vAlign w:val="center"/>
          </w:tcPr>
          <w:p w14:paraId="3D91E8DD" w14:textId="77777777" w:rsidR="00A33FA7" w:rsidRPr="00565519"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219F4B24" w14:textId="6A061AA6" w:rsidR="00A33FA7" w:rsidRPr="005F4AE4" w:rsidRDefault="005F4AE4" w:rsidP="00B14C9A">
            <w:pPr>
              <w:rPr>
                <w:rFonts w:cs="Times New Roman"/>
                <w:sz w:val="24"/>
                <w:szCs w:val="24"/>
                <w:lang w:val="uz-Cyrl-UZ"/>
              </w:rPr>
            </w:pPr>
            <w:r>
              <w:rPr>
                <w:rFonts w:cs="Times New Roman"/>
                <w:sz w:val="24"/>
                <w:szCs w:val="24"/>
                <w:lang w:val="uz-Cyrl-UZ"/>
              </w:rPr>
              <w:t>Йўқотилган қон ҳажми баҳоланди</w:t>
            </w:r>
          </w:p>
        </w:tc>
        <w:tc>
          <w:tcPr>
            <w:tcW w:w="1448" w:type="dxa"/>
            <w:shd w:val="clear" w:color="auto" w:fill="FFF2CC" w:themeFill="accent4" w:themeFillTint="33"/>
            <w:vAlign w:val="center"/>
          </w:tcPr>
          <w:p w14:paraId="77126A48" w14:textId="77777777" w:rsidR="00A33FA7" w:rsidRPr="00565519" w:rsidRDefault="00A33FA7" w:rsidP="00B14C9A">
            <w:pPr>
              <w:jc w:val="center"/>
            </w:pPr>
            <w:r w:rsidRPr="00565519">
              <w:rPr>
                <w:rFonts w:cs="Times New Roman"/>
                <w:sz w:val="24"/>
                <w:szCs w:val="24"/>
                <w:lang w:val="uz-Cyrl-UZ"/>
              </w:rPr>
              <w:t>Ҳа/Йўқ</w:t>
            </w:r>
          </w:p>
        </w:tc>
      </w:tr>
      <w:tr w:rsidR="00A33FA7" w:rsidRPr="00565519" w14:paraId="5604A213" w14:textId="77777777" w:rsidTr="008D6E22">
        <w:tc>
          <w:tcPr>
            <w:tcW w:w="1021" w:type="dxa"/>
            <w:shd w:val="clear" w:color="auto" w:fill="FFF2CC" w:themeFill="accent4" w:themeFillTint="33"/>
            <w:vAlign w:val="center"/>
          </w:tcPr>
          <w:p w14:paraId="27948A09" w14:textId="77777777" w:rsidR="00A33FA7" w:rsidRPr="00565519"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08803412" w14:textId="339D65D2" w:rsidR="00A33FA7" w:rsidRPr="00565519" w:rsidRDefault="005F4AE4" w:rsidP="00B14C9A">
            <w:pPr>
              <w:rPr>
                <w:rFonts w:cs="Times New Roman"/>
                <w:sz w:val="24"/>
                <w:szCs w:val="24"/>
                <w:lang w:val="uz-Cyrl-UZ"/>
              </w:rPr>
            </w:pPr>
            <w:r>
              <w:rPr>
                <w:rFonts w:cs="Times New Roman"/>
                <w:sz w:val="24"/>
                <w:szCs w:val="24"/>
                <w:lang w:val="uz-Cyrl-UZ"/>
              </w:rPr>
              <w:t>Бачадон бимануал компрессияси бажарилди</w:t>
            </w:r>
          </w:p>
        </w:tc>
        <w:tc>
          <w:tcPr>
            <w:tcW w:w="1448" w:type="dxa"/>
            <w:shd w:val="clear" w:color="auto" w:fill="FFF2CC" w:themeFill="accent4" w:themeFillTint="33"/>
            <w:vAlign w:val="center"/>
          </w:tcPr>
          <w:p w14:paraId="395A3DE1" w14:textId="77777777" w:rsidR="00A33FA7" w:rsidRPr="00565519" w:rsidRDefault="00A33FA7" w:rsidP="00B14C9A">
            <w:pPr>
              <w:jc w:val="center"/>
            </w:pPr>
            <w:r w:rsidRPr="00565519">
              <w:rPr>
                <w:rFonts w:cs="Times New Roman"/>
                <w:sz w:val="24"/>
                <w:szCs w:val="24"/>
                <w:lang w:val="uz-Cyrl-UZ"/>
              </w:rPr>
              <w:t>Ҳа/Йўқ</w:t>
            </w:r>
          </w:p>
        </w:tc>
      </w:tr>
      <w:tr w:rsidR="00A33FA7" w:rsidRPr="00565519" w14:paraId="464F13DD" w14:textId="77777777" w:rsidTr="008D6E22">
        <w:tc>
          <w:tcPr>
            <w:tcW w:w="1021" w:type="dxa"/>
            <w:shd w:val="clear" w:color="auto" w:fill="FFF2CC" w:themeFill="accent4" w:themeFillTint="33"/>
            <w:vAlign w:val="center"/>
          </w:tcPr>
          <w:p w14:paraId="0ACA9BBB" w14:textId="77777777" w:rsidR="00A33FA7" w:rsidRPr="00565519"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19C50CD5" w14:textId="0D3100FC" w:rsidR="00A33FA7" w:rsidRDefault="005F4AE4" w:rsidP="00B14C9A">
            <w:pPr>
              <w:rPr>
                <w:rFonts w:cs="Times New Roman"/>
                <w:color w:val="000000" w:themeColor="text1"/>
                <w:sz w:val="24"/>
                <w:szCs w:val="24"/>
                <w:lang w:val="uz-Cyrl-UZ"/>
              </w:rPr>
            </w:pPr>
            <w:r>
              <w:rPr>
                <w:rFonts w:cs="Times New Roman"/>
                <w:color w:val="000000" w:themeColor="text1"/>
                <w:sz w:val="24"/>
                <w:szCs w:val="24"/>
                <w:lang w:val="uz-Cyrl-UZ"/>
              </w:rPr>
              <w:t>Аортани босиш</w:t>
            </w:r>
          </w:p>
        </w:tc>
        <w:tc>
          <w:tcPr>
            <w:tcW w:w="1448" w:type="dxa"/>
            <w:shd w:val="clear" w:color="auto" w:fill="FFF2CC" w:themeFill="accent4" w:themeFillTint="33"/>
            <w:vAlign w:val="center"/>
          </w:tcPr>
          <w:p w14:paraId="378A0E30" w14:textId="77777777" w:rsidR="00A33FA7" w:rsidRPr="00565519" w:rsidRDefault="00A33FA7" w:rsidP="00B14C9A">
            <w:pPr>
              <w:jc w:val="center"/>
              <w:rPr>
                <w:rFonts w:cs="Times New Roman"/>
                <w:sz w:val="24"/>
                <w:szCs w:val="24"/>
                <w:lang w:val="uz-Cyrl-UZ"/>
              </w:rPr>
            </w:pPr>
            <w:r w:rsidRPr="00565519">
              <w:rPr>
                <w:rFonts w:cs="Times New Roman"/>
                <w:sz w:val="24"/>
                <w:szCs w:val="24"/>
                <w:lang w:val="uz-Cyrl-UZ"/>
              </w:rPr>
              <w:t>Ҳа/Йўқ</w:t>
            </w:r>
          </w:p>
        </w:tc>
      </w:tr>
      <w:tr w:rsidR="00A33FA7" w:rsidRPr="00565519" w14:paraId="2F3B739D" w14:textId="77777777" w:rsidTr="008D6E22">
        <w:tc>
          <w:tcPr>
            <w:tcW w:w="1021" w:type="dxa"/>
            <w:shd w:val="clear" w:color="auto" w:fill="FFF2CC" w:themeFill="accent4" w:themeFillTint="33"/>
            <w:vAlign w:val="center"/>
          </w:tcPr>
          <w:p w14:paraId="62B9E99D" w14:textId="77777777" w:rsidR="00A33FA7" w:rsidRPr="00565519" w:rsidRDefault="00A33FA7" w:rsidP="00AB385D">
            <w:pPr>
              <w:numPr>
                <w:ilvl w:val="0"/>
                <w:numId w:val="5"/>
              </w:numPr>
              <w:contextualSpacing/>
              <w:rPr>
                <w:rFonts w:cs="Times New Roman"/>
                <w:sz w:val="24"/>
                <w:szCs w:val="24"/>
              </w:rPr>
            </w:pPr>
          </w:p>
        </w:tc>
        <w:tc>
          <w:tcPr>
            <w:tcW w:w="7484" w:type="dxa"/>
            <w:shd w:val="clear" w:color="auto" w:fill="FFF2CC" w:themeFill="accent4" w:themeFillTint="33"/>
          </w:tcPr>
          <w:p w14:paraId="11440E32" w14:textId="5D158F2F" w:rsidR="00A33FA7" w:rsidRDefault="005F4AE4" w:rsidP="00B14C9A">
            <w:pPr>
              <w:rPr>
                <w:rFonts w:cs="Times New Roman"/>
                <w:color w:val="000000" w:themeColor="text1"/>
                <w:sz w:val="24"/>
                <w:szCs w:val="24"/>
                <w:lang w:val="uz-Cyrl-UZ"/>
              </w:rPr>
            </w:pPr>
            <w:r>
              <w:rPr>
                <w:rFonts w:cs="Times New Roman"/>
                <w:color w:val="000000" w:themeColor="text1"/>
                <w:sz w:val="24"/>
                <w:szCs w:val="24"/>
                <w:lang w:val="uz-Cyrl-UZ"/>
              </w:rPr>
              <w:t>Ингаляцион усулда кислород юборилди</w:t>
            </w:r>
          </w:p>
        </w:tc>
        <w:tc>
          <w:tcPr>
            <w:tcW w:w="1448" w:type="dxa"/>
            <w:shd w:val="clear" w:color="auto" w:fill="FFF2CC" w:themeFill="accent4" w:themeFillTint="33"/>
            <w:vAlign w:val="center"/>
          </w:tcPr>
          <w:p w14:paraId="7AE145B0" w14:textId="77777777" w:rsidR="00A33FA7" w:rsidRPr="00565519" w:rsidRDefault="00A33FA7" w:rsidP="00B14C9A">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1120C362" w14:textId="77777777" w:rsidTr="008D6E22">
        <w:tc>
          <w:tcPr>
            <w:tcW w:w="1021" w:type="dxa"/>
            <w:shd w:val="clear" w:color="auto" w:fill="FFF2CC" w:themeFill="accent4" w:themeFillTint="33"/>
            <w:vAlign w:val="center"/>
          </w:tcPr>
          <w:p w14:paraId="1DE390BA"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3E33EB37" w14:textId="57E77BD3" w:rsidR="00BD0003" w:rsidRDefault="00ED3AFA" w:rsidP="00BD0003">
            <w:pPr>
              <w:rPr>
                <w:rFonts w:cs="Times New Roman"/>
                <w:color w:val="000000" w:themeColor="text1"/>
                <w:sz w:val="24"/>
                <w:szCs w:val="24"/>
                <w:lang w:val="uz-Cyrl-UZ"/>
              </w:rPr>
            </w:pPr>
            <w:r w:rsidRPr="00ED3AFA">
              <w:rPr>
                <w:rFonts w:cs="Times New Roman"/>
                <w:color w:val="000000" w:themeColor="text1"/>
                <w:sz w:val="24"/>
                <w:szCs w:val="24"/>
                <w:lang w:val="uz-Cyrl-UZ"/>
              </w:rPr>
              <w:t xml:space="preserve">Ҳаётий муҳим </w:t>
            </w:r>
            <w:r>
              <w:rPr>
                <w:rFonts w:cs="Times New Roman"/>
                <w:color w:val="000000" w:themeColor="text1"/>
                <w:sz w:val="24"/>
                <w:szCs w:val="24"/>
                <w:lang w:val="uz-Cyrl-UZ"/>
              </w:rPr>
              <w:t xml:space="preserve">функцияларнинг (артериал қон босими, пульс, нафас олиш, </w:t>
            </w:r>
            <w:r w:rsidRPr="00ED3AFA">
              <w:rPr>
                <w:rFonts w:cs="Times New Roman"/>
                <w:color w:val="000000" w:themeColor="text1"/>
                <w:sz w:val="24"/>
                <w:szCs w:val="24"/>
                <w:lang w:val="uz-Cyrl-UZ"/>
              </w:rPr>
              <w:t>қоннинг кислородга тўйиниш даражаси</w:t>
            </w:r>
            <w:r>
              <w:rPr>
                <w:rFonts w:cs="Times New Roman"/>
                <w:color w:val="000000" w:themeColor="text1"/>
                <w:sz w:val="24"/>
                <w:szCs w:val="24"/>
                <w:lang w:val="uz-Cyrl-UZ"/>
              </w:rPr>
              <w:t>, диурез) назорати ўтказилди</w:t>
            </w:r>
          </w:p>
        </w:tc>
        <w:tc>
          <w:tcPr>
            <w:tcW w:w="1448" w:type="dxa"/>
            <w:shd w:val="clear" w:color="auto" w:fill="FFF2CC" w:themeFill="accent4" w:themeFillTint="33"/>
            <w:vAlign w:val="center"/>
          </w:tcPr>
          <w:p w14:paraId="68D366EF" w14:textId="01497590"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575D615B" w14:textId="77777777" w:rsidTr="008D6E22">
        <w:tc>
          <w:tcPr>
            <w:tcW w:w="1021" w:type="dxa"/>
            <w:shd w:val="clear" w:color="auto" w:fill="FFF2CC" w:themeFill="accent4" w:themeFillTint="33"/>
            <w:vAlign w:val="center"/>
          </w:tcPr>
          <w:p w14:paraId="546FC541"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5EEF2202" w14:textId="07B3A7A8" w:rsidR="00BD0003" w:rsidRDefault="00ED3AFA" w:rsidP="00BD0003">
            <w:pPr>
              <w:rPr>
                <w:rFonts w:cs="Times New Roman"/>
                <w:color w:val="000000" w:themeColor="text1"/>
                <w:sz w:val="24"/>
                <w:szCs w:val="24"/>
                <w:lang w:val="uz-Cyrl-UZ"/>
              </w:rPr>
            </w:pPr>
            <w:r>
              <w:rPr>
                <w:rFonts w:cs="Times New Roman"/>
                <w:color w:val="000000" w:themeColor="text1"/>
                <w:sz w:val="24"/>
                <w:szCs w:val="24"/>
                <w:lang w:val="uz-Cyrl-UZ"/>
              </w:rPr>
              <w:t>Бачадон бўшлиғи қў</w:t>
            </w:r>
            <w:r w:rsidR="00185EC5">
              <w:rPr>
                <w:rFonts w:cs="Times New Roman"/>
                <w:color w:val="000000" w:themeColor="text1"/>
                <w:sz w:val="24"/>
                <w:szCs w:val="24"/>
                <w:lang w:val="uz-Cyrl-UZ"/>
              </w:rPr>
              <w:t>л билан текширилди ва йўлдош тўқималарининг қолдиқлари ва қон лахталари олиб ташланди (йўлдош тўқималарининг қолдиқлари ва қон лахталари қолиб кетганда)</w:t>
            </w:r>
          </w:p>
        </w:tc>
        <w:tc>
          <w:tcPr>
            <w:tcW w:w="1448" w:type="dxa"/>
            <w:shd w:val="clear" w:color="auto" w:fill="FFF2CC" w:themeFill="accent4" w:themeFillTint="33"/>
            <w:vAlign w:val="center"/>
          </w:tcPr>
          <w:p w14:paraId="16F886F0" w14:textId="7A2FD79F"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6881BCBA" w14:textId="77777777" w:rsidTr="008D6E22">
        <w:tc>
          <w:tcPr>
            <w:tcW w:w="1021" w:type="dxa"/>
            <w:shd w:val="clear" w:color="auto" w:fill="FFF2CC" w:themeFill="accent4" w:themeFillTint="33"/>
            <w:vAlign w:val="center"/>
          </w:tcPr>
          <w:p w14:paraId="5D57AE4A"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07C6338A" w14:textId="51D88AF2" w:rsidR="00BD0003" w:rsidRDefault="00043E20" w:rsidP="00BD0003">
            <w:pPr>
              <w:rPr>
                <w:rFonts w:cs="Times New Roman"/>
                <w:color w:val="000000" w:themeColor="text1"/>
                <w:sz w:val="24"/>
                <w:szCs w:val="24"/>
                <w:lang w:val="uz-Cyrl-UZ"/>
              </w:rPr>
            </w:pPr>
            <w:r>
              <w:rPr>
                <w:rFonts w:cs="Times New Roman"/>
                <w:color w:val="000000" w:themeColor="text1"/>
                <w:sz w:val="24"/>
                <w:szCs w:val="24"/>
                <w:lang w:val="uz-Cyrl-UZ"/>
              </w:rPr>
              <w:t xml:space="preserve">Туғруқ </w:t>
            </w:r>
            <w:r w:rsidR="00185EC5">
              <w:rPr>
                <w:rFonts w:cs="Times New Roman"/>
                <w:color w:val="000000" w:themeColor="text1"/>
                <w:sz w:val="24"/>
                <w:szCs w:val="24"/>
                <w:lang w:val="uz-Cyrl-UZ"/>
              </w:rPr>
              <w:t xml:space="preserve">йўлларининг </w:t>
            </w:r>
            <w:r>
              <w:rPr>
                <w:rFonts w:cs="Times New Roman"/>
                <w:color w:val="000000" w:themeColor="text1"/>
                <w:sz w:val="24"/>
                <w:szCs w:val="24"/>
                <w:lang w:val="uz-Cyrl-UZ"/>
              </w:rPr>
              <w:t xml:space="preserve">юмшоқ тўқималарининг </w:t>
            </w:r>
            <w:r w:rsidR="00185EC5">
              <w:rPr>
                <w:rFonts w:cs="Times New Roman"/>
                <w:color w:val="000000" w:themeColor="text1"/>
                <w:sz w:val="24"/>
                <w:szCs w:val="24"/>
                <w:lang w:val="uz-Cyrl-UZ"/>
              </w:rPr>
              <w:t>йиртилишлари тикилди (</w:t>
            </w:r>
            <w:r>
              <w:rPr>
                <w:rFonts w:cs="Times New Roman"/>
                <w:color w:val="000000" w:themeColor="text1"/>
                <w:sz w:val="24"/>
                <w:szCs w:val="24"/>
                <w:lang w:val="uz-Cyrl-UZ"/>
              </w:rPr>
              <w:t>т</w:t>
            </w:r>
            <w:r w:rsidR="00185EC5">
              <w:rPr>
                <w:rFonts w:cs="Times New Roman"/>
                <w:color w:val="000000" w:themeColor="text1"/>
                <w:sz w:val="24"/>
                <w:szCs w:val="24"/>
                <w:lang w:val="uz-Cyrl-UZ"/>
              </w:rPr>
              <w:t xml:space="preserve">уғруқ йўлларининг </w:t>
            </w:r>
            <w:r>
              <w:rPr>
                <w:rFonts w:cs="Times New Roman"/>
                <w:color w:val="000000" w:themeColor="text1"/>
                <w:sz w:val="24"/>
                <w:szCs w:val="24"/>
                <w:lang w:val="uz-Cyrl-UZ"/>
              </w:rPr>
              <w:t xml:space="preserve">юмшоқ тўқималарининг </w:t>
            </w:r>
            <w:r w:rsidR="00185EC5">
              <w:rPr>
                <w:rFonts w:cs="Times New Roman"/>
                <w:color w:val="000000" w:themeColor="text1"/>
                <w:sz w:val="24"/>
                <w:szCs w:val="24"/>
                <w:lang w:val="uz-Cyrl-UZ"/>
              </w:rPr>
              <w:t>йиртилишлари</w:t>
            </w:r>
            <w:r w:rsidR="009507D4">
              <w:rPr>
                <w:rFonts w:cs="Times New Roman"/>
                <w:color w:val="000000" w:themeColor="text1"/>
                <w:sz w:val="24"/>
                <w:szCs w:val="24"/>
                <w:lang w:val="uz-Cyrl-UZ"/>
              </w:rPr>
              <w:t xml:space="preserve"> </w:t>
            </w:r>
            <w:r w:rsidR="00185EC5">
              <w:rPr>
                <w:rFonts w:cs="Times New Roman"/>
                <w:color w:val="000000" w:themeColor="text1"/>
                <w:sz w:val="24"/>
                <w:szCs w:val="24"/>
                <w:lang w:val="uz-Cyrl-UZ"/>
              </w:rPr>
              <w:t>бўлганда)</w:t>
            </w:r>
          </w:p>
        </w:tc>
        <w:tc>
          <w:tcPr>
            <w:tcW w:w="1448" w:type="dxa"/>
            <w:shd w:val="clear" w:color="auto" w:fill="FFF2CC" w:themeFill="accent4" w:themeFillTint="33"/>
            <w:vAlign w:val="center"/>
          </w:tcPr>
          <w:p w14:paraId="59B3F9C4" w14:textId="186FE574"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31C949B4" w14:textId="77777777" w:rsidTr="008D6E22">
        <w:tc>
          <w:tcPr>
            <w:tcW w:w="1021" w:type="dxa"/>
            <w:shd w:val="clear" w:color="auto" w:fill="FFF2CC" w:themeFill="accent4" w:themeFillTint="33"/>
            <w:vAlign w:val="center"/>
          </w:tcPr>
          <w:p w14:paraId="013EB701"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5DFF62D9" w14:textId="12E4223A" w:rsidR="00BD0003" w:rsidRDefault="00185EC5" w:rsidP="00BD0003">
            <w:pPr>
              <w:rPr>
                <w:rFonts w:cs="Times New Roman"/>
                <w:color w:val="000000" w:themeColor="text1"/>
                <w:sz w:val="24"/>
                <w:szCs w:val="24"/>
                <w:lang w:val="uz-Cyrl-UZ"/>
              </w:rPr>
            </w:pPr>
            <w:r>
              <w:rPr>
                <w:rFonts w:cs="Times New Roman"/>
                <w:color w:val="000000" w:themeColor="text1"/>
                <w:sz w:val="24"/>
                <w:szCs w:val="24"/>
                <w:lang w:val="uz-Cyrl-UZ"/>
              </w:rPr>
              <w:t>Баённома бўйича лаборатор диагностика ўтказилди (қон гуруҳи/резус-омили, Қ</w:t>
            </w:r>
            <w:r w:rsidR="006848B8">
              <w:rPr>
                <w:rFonts w:cs="Times New Roman"/>
                <w:color w:val="000000" w:themeColor="text1"/>
                <w:sz w:val="24"/>
                <w:szCs w:val="24"/>
                <w:lang w:val="uz-Cyrl-UZ"/>
              </w:rPr>
              <w:t>У</w:t>
            </w:r>
            <w:r>
              <w:rPr>
                <w:rFonts w:cs="Times New Roman"/>
                <w:color w:val="000000" w:themeColor="text1"/>
                <w:sz w:val="24"/>
                <w:szCs w:val="24"/>
                <w:lang w:val="uz-Cyrl-UZ"/>
              </w:rPr>
              <w:t>Т, коагулограмма)</w:t>
            </w:r>
          </w:p>
        </w:tc>
        <w:tc>
          <w:tcPr>
            <w:tcW w:w="1448" w:type="dxa"/>
            <w:shd w:val="clear" w:color="auto" w:fill="FFF2CC" w:themeFill="accent4" w:themeFillTint="33"/>
            <w:vAlign w:val="center"/>
          </w:tcPr>
          <w:p w14:paraId="29801599" w14:textId="17C2475E"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634D5BFA" w14:textId="77777777" w:rsidTr="008D6E22">
        <w:tc>
          <w:tcPr>
            <w:tcW w:w="1021" w:type="dxa"/>
            <w:shd w:val="clear" w:color="auto" w:fill="FFF2CC" w:themeFill="accent4" w:themeFillTint="33"/>
            <w:vAlign w:val="center"/>
          </w:tcPr>
          <w:p w14:paraId="14AD1596"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4F21C959" w14:textId="2D326E4D" w:rsidR="00BD0003" w:rsidRDefault="00185EC5" w:rsidP="00BD0003">
            <w:pPr>
              <w:rPr>
                <w:rFonts w:cs="Times New Roman"/>
                <w:color w:val="000000" w:themeColor="text1"/>
                <w:sz w:val="24"/>
                <w:szCs w:val="24"/>
                <w:lang w:val="uz-Cyrl-UZ"/>
              </w:rPr>
            </w:pPr>
            <w:r>
              <w:rPr>
                <w:rFonts w:cs="Times New Roman"/>
                <w:color w:val="000000" w:themeColor="text1"/>
                <w:sz w:val="24"/>
                <w:szCs w:val="24"/>
                <w:lang w:val="uz-Cyrl-UZ"/>
              </w:rPr>
              <w:t>Утеротоник дори-воситалар юборилди (тиббий қарши кўрсатмалар мавжуд бўлмаганда)</w:t>
            </w:r>
          </w:p>
        </w:tc>
        <w:tc>
          <w:tcPr>
            <w:tcW w:w="1448" w:type="dxa"/>
            <w:shd w:val="clear" w:color="auto" w:fill="FFF2CC" w:themeFill="accent4" w:themeFillTint="33"/>
            <w:vAlign w:val="center"/>
          </w:tcPr>
          <w:p w14:paraId="5E3646F7" w14:textId="1338ABC8"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3E4EACD2" w14:textId="77777777" w:rsidTr="008D6E22">
        <w:tc>
          <w:tcPr>
            <w:tcW w:w="1021" w:type="dxa"/>
            <w:shd w:val="clear" w:color="auto" w:fill="FFF2CC" w:themeFill="accent4" w:themeFillTint="33"/>
            <w:vAlign w:val="center"/>
          </w:tcPr>
          <w:p w14:paraId="62AEFCC7"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6E243F8C" w14:textId="301D9DF1" w:rsidR="00BD0003" w:rsidRDefault="00185EC5" w:rsidP="00BD0003">
            <w:pPr>
              <w:rPr>
                <w:rFonts w:cs="Times New Roman"/>
                <w:color w:val="000000" w:themeColor="text1"/>
                <w:sz w:val="24"/>
                <w:szCs w:val="24"/>
                <w:lang w:val="uz-Cyrl-UZ"/>
              </w:rPr>
            </w:pPr>
            <w:r>
              <w:rPr>
                <w:rFonts w:cs="Times New Roman"/>
                <w:color w:val="000000" w:themeColor="text1"/>
                <w:sz w:val="24"/>
                <w:szCs w:val="24"/>
                <w:lang w:val="uz-Cyrl-UZ"/>
              </w:rPr>
              <w:t xml:space="preserve">Икки </w:t>
            </w:r>
            <w:r w:rsidRPr="00185EC5">
              <w:rPr>
                <w:rFonts w:cs="Times New Roman"/>
                <w:color w:val="000000" w:themeColor="text1"/>
                <w:sz w:val="24"/>
                <w:szCs w:val="24"/>
                <w:lang w:val="uz-Cyrl-UZ"/>
              </w:rPr>
              <w:t xml:space="preserve">≤ 16 G </w:t>
            </w:r>
            <w:r>
              <w:rPr>
                <w:rFonts w:cs="Times New Roman"/>
                <w:color w:val="000000" w:themeColor="text1"/>
                <w:sz w:val="24"/>
                <w:szCs w:val="24"/>
                <w:lang w:val="uz-Cyrl-UZ"/>
              </w:rPr>
              <w:t>в/и катетери ўрнатилди</w:t>
            </w:r>
          </w:p>
        </w:tc>
        <w:tc>
          <w:tcPr>
            <w:tcW w:w="1448" w:type="dxa"/>
            <w:shd w:val="clear" w:color="auto" w:fill="FFF2CC" w:themeFill="accent4" w:themeFillTint="33"/>
            <w:vAlign w:val="center"/>
          </w:tcPr>
          <w:p w14:paraId="7FA6D537" w14:textId="0022C7D7"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303C6D6C" w14:textId="77777777" w:rsidTr="008D6E22">
        <w:tc>
          <w:tcPr>
            <w:tcW w:w="1021" w:type="dxa"/>
            <w:shd w:val="clear" w:color="auto" w:fill="FFF2CC" w:themeFill="accent4" w:themeFillTint="33"/>
            <w:vAlign w:val="center"/>
          </w:tcPr>
          <w:p w14:paraId="3F959A6E"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69523FDB" w14:textId="4AEF8C8B" w:rsidR="00BD0003" w:rsidRDefault="00185EC5" w:rsidP="00BD0003">
            <w:pPr>
              <w:rPr>
                <w:rFonts w:cs="Times New Roman"/>
                <w:color w:val="000000" w:themeColor="text1"/>
                <w:sz w:val="24"/>
                <w:szCs w:val="24"/>
                <w:lang w:val="uz-Cyrl-UZ"/>
              </w:rPr>
            </w:pPr>
            <w:r>
              <w:rPr>
                <w:rFonts w:cs="Times New Roman"/>
                <w:color w:val="000000" w:themeColor="text1"/>
                <w:sz w:val="24"/>
                <w:szCs w:val="24"/>
                <w:lang w:val="uz-Cyrl-UZ"/>
              </w:rPr>
              <w:t xml:space="preserve">Сийдик қопи катетеризацияси ўтказилди </w:t>
            </w:r>
          </w:p>
        </w:tc>
        <w:tc>
          <w:tcPr>
            <w:tcW w:w="1448" w:type="dxa"/>
            <w:shd w:val="clear" w:color="auto" w:fill="FFF2CC" w:themeFill="accent4" w:themeFillTint="33"/>
            <w:vAlign w:val="center"/>
          </w:tcPr>
          <w:p w14:paraId="1368A2DB" w14:textId="51592EB7"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31798860" w14:textId="77777777" w:rsidTr="008D6E22">
        <w:tc>
          <w:tcPr>
            <w:tcW w:w="1021" w:type="dxa"/>
            <w:shd w:val="clear" w:color="auto" w:fill="FFF2CC" w:themeFill="accent4" w:themeFillTint="33"/>
            <w:vAlign w:val="center"/>
          </w:tcPr>
          <w:p w14:paraId="021C0AE6"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08DABA61" w14:textId="06BF59C6" w:rsidR="00BD0003" w:rsidRDefault="00EF3877" w:rsidP="00BD0003">
            <w:pPr>
              <w:rPr>
                <w:rFonts w:cs="Times New Roman"/>
                <w:color w:val="000000" w:themeColor="text1"/>
                <w:sz w:val="24"/>
                <w:szCs w:val="24"/>
                <w:lang w:val="uz-Cyrl-UZ"/>
              </w:rPr>
            </w:pPr>
            <w:r>
              <w:rPr>
                <w:rFonts w:cs="Times New Roman"/>
                <w:color w:val="000000" w:themeColor="text1"/>
                <w:sz w:val="24"/>
                <w:szCs w:val="24"/>
                <w:lang w:val="uz-Cyrl-UZ"/>
              </w:rPr>
              <w:t xml:space="preserve">Анестезиологик </w:t>
            </w:r>
            <w:r w:rsidR="006F642C">
              <w:rPr>
                <w:rFonts w:cs="Times New Roman"/>
                <w:color w:val="000000" w:themeColor="text1"/>
                <w:sz w:val="24"/>
                <w:szCs w:val="24"/>
                <w:lang w:val="uz-Cyrl-UZ"/>
              </w:rPr>
              <w:t>қўлланма ўтказилди</w:t>
            </w:r>
          </w:p>
        </w:tc>
        <w:tc>
          <w:tcPr>
            <w:tcW w:w="1448" w:type="dxa"/>
            <w:shd w:val="clear" w:color="auto" w:fill="FFF2CC" w:themeFill="accent4" w:themeFillTint="33"/>
            <w:vAlign w:val="center"/>
          </w:tcPr>
          <w:p w14:paraId="4A2CBDC8" w14:textId="6561F161"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0381F0EE" w14:textId="77777777" w:rsidTr="008D6E22">
        <w:tc>
          <w:tcPr>
            <w:tcW w:w="1021" w:type="dxa"/>
            <w:shd w:val="clear" w:color="auto" w:fill="FFF2CC" w:themeFill="accent4" w:themeFillTint="33"/>
            <w:vAlign w:val="center"/>
          </w:tcPr>
          <w:p w14:paraId="1E9234DB"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6A02685C" w14:textId="3348FCEB" w:rsidR="00BD0003" w:rsidRDefault="006F642C" w:rsidP="006F642C">
            <w:pPr>
              <w:rPr>
                <w:rFonts w:cs="Times New Roman"/>
                <w:color w:val="000000" w:themeColor="text1"/>
                <w:sz w:val="24"/>
                <w:szCs w:val="24"/>
                <w:lang w:val="uz-Cyrl-UZ"/>
              </w:rPr>
            </w:pPr>
            <w:r>
              <w:rPr>
                <w:rFonts w:cs="Times New Roman"/>
                <w:color w:val="000000" w:themeColor="text1"/>
                <w:sz w:val="24"/>
                <w:szCs w:val="24"/>
                <w:lang w:val="uz-Cyrl-UZ"/>
              </w:rPr>
              <w:t>Массив қон кетишида 20 дақ. ичида ёки консерватив даво усуллари самара</w:t>
            </w:r>
            <w:r w:rsidR="009507D4">
              <w:rPr>
                <w:rFonts w:cs="Times New Roman"/>
                <w:color w:val="000000" w:themeColor="text1"/>
                <w:sz w:val="24"/>
                <w:szCs w:val="24"/>
                <w:lang w:val="uz-Cyrl-UZ"/>
              </w:rPr>
              <w:t xml:space="preserve">сиз бўлганда </w:t>
            </w:r>
            <w:r>
              <w:rPr>
                <w:rFonts w:cs="Times New Roman"/>
                <w:color w:val="000000" w:themeColor="text1"/>
                <w:sz w:val="24"/>
                <w:szCs w:val="24"/>
                <w:lang w:val="uz-Cyrl-UZ"/>
              </w:rPr>
              <w:t xml:space="preserve">15-30 дақ. ичида </w:t>
            </w:r>
            <w:r w:rsidRPr="006F642C">
              <w:rPr>
                <w:rFonts w:cs="Times New Roman"/>
                <w:color w:val="000000" w:themeColor="text1"/>
                <w:sz w:val="24"/>
                <w:szCs w:val="24"/>
                <w:lang w:val="uz-Cyrl-UZ"/>
              </w:rPr>
              <w:t xml:space="preserve">жарроҳлик аралашуви </w:t>
            </w:r>
            <w:r>
              <w:rPr>
                <w:rFonts w:cs="Times New Roman"/>
                <w:color w:val="000000" w:themeColor="text1"/>
                <w:sz w:val="24"/>
                <w:szCs w:val="24"/>
                <w:lang w:val="uz-Cyrl-UZ"/>
              </w:rPr>
              <w:t>ўтказилди</w:t>
            </w:r>
          </w:p>
        </w:tc>
        <w:tc>
          <w:tcPr>
            <w:tcW w:w="1448" w:type="dxa"/>
            <w:shd w:val="clear" w:color="auto" w:fill="FFF2CC" w:themeFill="accent4" w:themeFillTint="33"/>
            <w:vAlign w:val="center"/>
          </w:tcPr>
          <w:p w14:paraId="796A711A" w14:textId="797608BA"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6811C5CA" w14:textId="77777777" w:rsidTr="008D6E22">
        <w:tc>
          <w:tcPr>
            <w:tcW w:w="1021" w:type="dxa"/>
            <w:shd w:val="clear" w:color="auto" w:fill="FFF2CC" w:themeFill="accent4" w:themeFillTint="33"/>
            <w:vAlign w:val="center"/>
          </w:tcPr>
          <w:p w14:paraId="6558D8BB"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1C7F7DD7" w14:textId="7A6AF17E" w:rsidR="00BD0003" w:rsidRDefault="006F642C" w:rsidP="00BD0003">
            <w:pPr>
              <w:rPr>
                <w:rFonts w:cs="Times New Roman"/>
                <w:color w:val="000000" w:themeColor="text1"/>
                <w:sz w:val="24"/>
                <w:szCs w:val="24"/>
                <w:lang w:val="uz-Cyrl-UZ"/>
              </w:rPr>
            </w:pPr>
            <w:r w:rsidRPr="006F642C">
              <w:rPr>
                <w:rFonts w:cs="Times New Roman"/>
                <w:color w:val="000000" w:themeColor="text1"/>
                <w:sz w:val="24"/>
                <w:szCs w:val="24"/>
                <w:lang w:val="uz-Cyrl-UZ"/>
              </w:rPr>
              <w:t>Инфузион-трансфузион терапия</w:t>
            </w:r>
            <w:r>
              <w:rPr>
                <w:rFonts w:cs="Times New Roman"/>
                <w:color w:val="000000" w:themeColor="text1"/>
                <w:sz w:val="24"/>
                <w:szCs w:val="24"/>
                <w:lang w:val="uz-Cyrl-UZ"/>
              </w:rPr>
              <w:t xml:space="preserve"> ўтказилди</w:t>
            </w:r>
          </w:p>
        </w:tc>
        <w:tc>
          <w:tcPr>
            <w:tcW w:w="1448" w:type="dxa"/>
            <w:shd w:val="clear" w:color="auto" w:fill="FFF2CC" w:themeFill="accent4" w:themeFillTint="33"/>
            <w:vAlign w:val="center"/>
          </w:tcPr>
          <w:p w14:paraId="620B56E7" w14:textId="4039B664"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0C9581DE" w14:textId="77777777" w:rsidTr="008D6E22">
        <w:tc>
          <w:tcPr>
            <w:tcW w:w="1021" w:type="dxa"/>
            <w:shd w:val="clear" w:color="auto" w:fill="FFF2CC" w:themeFill="accent4" w:themeFillTint="33"/>
            <w:vAlign w:val="center"/>
          </w:tcPr>
          <w:p w14:paraId="0A9EC90D"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08939F97" w14:textId="1D24869E" w:rsidR="00BD0003" w:rsidRDefault="006F642C" w:rsidP="00BD0003">
            <w:pPr>
              <w:rPr>
                <w:rFonts w:cs="Times New Roman"/>
                <w:color w:val="000000" w:themeColor="text1"/>
                <w:sz w:val="24"/>
                <w:szCs w:val="24"/>
                <w:lang w:val="uz-Cyrl-UZ"/>
              </w:rPr>
            </w:pPr>
            <w:r>
              <w:rPr>
                <w:rFonts w:cs="Times New Roman"/>
                <w:color w:val="000000" w:themeColor="text1"/>
                <w:sz w:val="24"/>
                <w:szCs w:val="24"/>
                <w:lang w:val="uz-Cyrl-UZ"/>
              </w:rPr>
              <w:t>Қон кетиши тўхтатилди</w:t>
            </w:r>
          </w:p>
        </w:tc>
        <w:tc>
          <w:tcPr>
            <w:tcW w:w="1448" w:type="dxa"/>
            <w:shd w:val="clear" w:color="auto" w:fill="FFF2CC" w:themeFill="accent4" w:themeFillTint="33"/>
            <w:vAlign w:val="center"/>
          </w:tcPr>
          <w:p w14:paraId="225E093F" w14:textId="0116E6AF"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723B66E3" w14:textId="77777777" w:rsidTr="008D6E22">
        <w:tc>
          <w:tcPr>
            <w:tcW w:w="1021" w:type="dxa"/>
            <w:shd w:val="clear" w:color="auto" w:fill="FFF2CC" w:themeFill="accent4" w:themeFillTint="33"/>
            <w:vAlign w:val="center"/>
          </w:tcPr>
          <w:p w14:paraId="0D46D84A"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71E44281" w14:textId="5005FCE8" w:rsidR="00BD0003" w:rsidRDefault="006F642C" w:rsidP="00BD0003">
            <w:pPr>
              <w:rPr>
                <w:rFonts w:cs="Times New Roman"/>
                <w:color w:val="000000" w:themeColor="text1"/>
                <w:sz w:val="24"/>
                <w:szCs w:val="24"/>
                <w:lang w:val="uz-Cyrl-UZ"/>
              </w:rPr>
            </w:pPr>
            <w:r>
              <w:rPr>
                <w:rFonts w:cs="Times New Roman"/>
                <w:color w:val="000000" w:themeColor="text1"/>
                <w:sz w:val="24"/>
                <w:szCs w:val="24"/>
                <w:lang w:val="uz-Cyrl-UZ"/>
              </w:rPr>
              <w:t xml:space="preserve">Гемодинамик кўрсаткичларининг (АҚБ, ЮУС) </w:t>
            </w:r>
            <w:r w:rsidRPr="006F642C">
              <w:rPr>
                <w:rFonts w:cs="Times New Roman"/>
                <w:color w:val="000000" w:themeColor="text1"/>
                <w:sz w:val="24"/>
                <w:szCs w:val="24"/>
                <w:lang w:val="uz-Cyrl-UZ"/>
              </w:rPr>
              <w:t>нормаллашиши</w:t>
            </w:r>
          </w:p>
        </w:tc>
        <w:tc>
          <w:tcPr>
            <w:tcW w:w="1448" w:type="dxa"/>
            <w:shd w:val="clear" w:color="auto" w:fill="FFF2CC" w:themeFill="accent4" w:themeFillTint="33"/>
            <w:vAlign w:val="center"/>
          </w:tcPr>
          <w:p w14:paraId="5CD854D5" w14:textId="669C7E92"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289F2583" w14:textId="77777777" w:rsidTr="008D6E22">
        <w:tc>
          <w:tcPr>
            <w:tcW w:w="1021" w:type="dxa"/>
            <w:shd w:val="clear" w:color="auto" w:fill="FFF2CC" w:themeFill="accent4" w:themeFillTint="33"/>
            <w:vAlign w:val="center"/>
          </w:tcPr>
          <w:p w14:paraId="5D8D7730"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1722673F" w14:textId="4FE388EB" w:rsidR="00BD0003" w:rsidRDefault="006F642C" w:rsidP="00BD0003">
            <w:pPr>
              <w:rPr>
                <w:rFonts w:cs="Times New Roman"/>
                <w:color w:val="000000" w:themeColor="text1"/>
                <w:sz w:val="24"/>
                <w:szCs w:val="24"/>
                <w:lang w:val="uz-Cyrl-UZ"/>
              </w:rPr>
            </w:pPr>
            <w:r>
              <w:rPr>
                <w:rFonts w:cs="Times New Roman"/>
                <w:color w:val="000000" w:themeColor="text1"/>
                <w:sz w:val="24"/>
                <w:szCs w:val="24"/>
                <w:lang w:val="uz-Cyrl-UZ"/>
              </w:rPr>
              <w:t xml:space="preserve">Гемостаз кўрсаткичларининг </w:t>
            </w:r>
            <w:r w:rsidRPr="006F642C">
              <w:rPr>
                <w:rFonts w:cs="Times New Roman"/>
                <w:color w:val="000000" w:themeColor="text1"/>
                <w:sz w:val="24"/>
                <w:szCs w:val="24"/>
                <w:lang w:val="uz-Cyrl-UZ"/>
              </w:rPr>
              <w:t>барқарорлаш</w:t>
            </w:r>
            <w:r>
              <w:rPr>
                <w:rFonts w:cs="Times New Roman"/>
                <w:color w:val="000000" w:themeColor="text1"/>
                <w:sz w:val="24"/>
                <w:szCs w:val="24"/>
                <w:lang w:val="uz-Cyrl-UZ"/>
              </w:rPr>
              <w:t xml:space="preserve">иши: ХНН 1,3 дан кам, ФПТВ </w:t>
            </w:r>
            <w:r w:rsidRPr="006F642C">
              <w:rPr>
                <w:rFonts w:cs="Times New Roman"/>
                <w:color w:val="000000" w:themeColor="text1"/>
                <w:sz w:val="24"/>
                <w:szCs w:val="24"/>
                <w:lang w:val="uz-Cyrl-UZ"/>
              </w:rPr>
              <w:t>меъёрдан 1,5 баробардан ошмайди</w:t>
            </w:r>
            <w:r>
              <w:rPr>
                <w:rFonts w:cs="Times New Roman"/>
                <w:color w:val="000000" w:themeColor="text1"/>
                <w:sz w:val="24"/>
                <w:szCs w:val="24"/>
                <w:lang w:val="uz-Cyrl-UZ"/>
              </w:rPr>
              <w:t xml:space="preserve">, фибриноген 2,0 г/л дан юқори, тромбоцитлар </w:t>
            </w:r>
            <w:r w:rsidRPr="006F642C">
              <w:rPr>
                <w:rFonts w:cs="Times New Roman"/>
                <w:color w:val="000000" w:themeColor="text1"/>
                <w:sz w:val="24"/>
                <w:szCs w:val="24"/>
                <w:lang w:val="uz-Cyrl-UZ"/>
              </w:rPr>
              <w:t>50x10</w:t>
            </w:r>
            <w:r w:rsidRPr="006F642C">
              <w:rPr>
                <w:rFonts w:cs="Times New Roman"/>
                <w:color w:val="000000" w:themeColor="text1"/>
                <w:sz w:val="24"/>
                <w:szCs w:val="24"/>
                <w:vertAlign w:val="superscript"/>
                <w:lang w:val="uz-Cyrl-UZ"/>
              </w:rPr>
              <w:t>9</w:t>
            </w:r>
            <w:r w:rsidRPr="006F642C">
              <w:rPr>
                <w:rFonts w:cs="Times New Roman"/>
                <w:color w:val="000000" w:themeColor="text1"/>
                <w:sz w:val="24"/>
                <w:szCs w:val="24"/>
                <w:lang w:val="uz-Cyrl-UZ"/>
              </w:rPr>
              <w:t>/л</w:t>
            </w:r>
            <w:r>
              <w:rPr>
                <w:rFonts w:cs="Times New Roman"/>
                <w:color w:val="000000" w:themeColor="text1"/>
                <w:sz w:val="24"/>
                <w:szCs w:val="24"/>
                <w:lang w:val="uz-Cyrl-UZ"/>
              </w:rPr>
              <w:t xml:space="preserve"> </w:t>
            </w:r>
            <w:r w:rsidR="00482AD6">
              <w:rPr>
                <w:rFonts w:cs="Times New Roman"/>
                <w:color w:val="000000" w:themeColor="text1"/>
                <w:sz w:val="24"/>
                <w:szCs w:val="24"/>
                <w:lang w:val="uz-Cyrl-UZ"/>
              </w:rPr>
              <w:t xml:space="preserve">дан </w:t>
            </w:r>
            <w:r>
              <w:rPr>
                <w:rFonts w:cs="Times New Roman"/>
                <w:color w:val="000000" w:themeColor="text1"/>
                <w:sz w:val="24"/>
                <w:szCs w:val="24"/>
                <w:lang w:val="uz-Cyrl-UZ"/>
              </w:rPr>
              <w:t>юқори</w:t>
            </w:r>
          </w:p>
        </w:tc>
        <w:tc>
          <w:tcPr>
            <w:tcW w:w="1448" w:type="dxa"/>
            <w:shd w:val="clear" w:color="auto" w:fill="FFF2CC" w:themeFill="accent4" w:themeFillTint="33"/>
            <w:vAlign w:val="center"/>
          </w:tcPr>
          <w:p w14:paraId="1DDFAA90" w14:textId="1CB08D52"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054A15E6" w14:textId="77777777" w:rsidTr="008D6E22">
        <w:tc>
          <w:tcPr>
            <w:tcW w:w="1021" w:type="dxa"/>
            <w:shd w:val="clear" w:color="auto" w:fill="FFF2CC" w:themeFill="accent4" w:themeFillTint="33"/>
            <w:vAlign w:val="center"/>
          </w:tcPr>
          <w:p w14:paraId="69D5B902"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47277A49" w14:textId="56CD6C01" w:rsidR="00BD0003" w:rsidRDefault="00FF65D3" w:rsidP="00BD0003">
            <w:pPr>
              <w:rPr>
                <w:rFonts w:cs="Times New Roman"/>
                <w:color w:val="000000" w:themeColor="text1"/>
                <w:sz w:val="24"/>
                <w:szCs w:val="24"/>
                <w:lang w:val="uz-Cyrl-UZ"/>
              </w:rPr>
            </w:pPr>
            <w:r w:rsidRPr="00FF65D3">
              <w:rPr>
                <w:rFonts w:cs="Times New Roman"/>
                <w:color w:val="000000" w:themeColor="text1"/>
                <w:sz w:val="24"/>
                <w:szCs w:val="24"/>
                <w:lang w:val="uz-Cyrl-UZ"/>
              </w:rPr>
              <w:t>0,5 мл/кг/</w:t>
            </w:r>
            <w:r>
              <w:rPr>
                <w:rFonts w:cs="Times New Roman"/>
                <w:color w:val="000000" w:themeColor="text1"/>
                <w:sz w:val="24"/>
                <w:szCs w:val="24"/>
                <w:lang w:val="uz-Cyrl-UZ"/>
              </w:rPr>
              <w:t>с</w:t>
            </w:r>
            <w:r w:rsidR="006B2D44">
              <w:rPr>
                <w:rFonts w:cs="Times New Roman"/>
                <w:color w:val="000000" w:themeColor="text1"/>
                <w:sz w:val="24"/>
                <w:szCs w:val="24"/>
                <w:lang w:val="uz-Cyrl-UZ"/>
              </w:rPr>
              <w:t>оатига</w:t>
            </w:r>
            <w:r>
              <w:rPr>
                <w:rFonts w:cs="Times New Roman"/>
                <w:color w:val="000000" w:themeColor="text1"/>
                <w:sz w:val="24"/>
                <w:szCs w:val="24"/>
                <w:lang w:val="uz-Cyrl-UZ"/>
              </w:rPr>
              <w:t xml:space="preserve"> дан юқори диурез тикланиши</w:t>
            </w:r>
          </w:p>
        </w:tc>
        <w:tc>
          <w:tcPr>
            <w:tcW w:w="1448" w:type="dxa"/>
            <w:shd w:val="clear" w:color="auto" w:fill="FFF2CC" w:themeFill="accent4" w:themeFillTint="33"/>
            <w:vAlign w:val="center"/>
          </w:tcPr>
          <w:p w14:paraId="508B2653" w14:textId="3C2A3F68"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1DB49D66" w14:textId="77777777" w:rsidTr="008D6E22">
        <w:tc>
          <w:tcPr>
            <w:tcW w:w="1021" w:type="dxa"/>
            <w:shd w:val="clear" w:color="auto" w:fill="FFF2CC" w:themeFill="accent4" w:themeFillTint="33"/>
            <w:vAlign w:val="center"/>
          </w:tcPr>
          <w:p w14:paraId="56A188BB"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0E0761C7" w14:textId="6934700E" w:rsidR="00BD0003" w:rsidRDefault="00FF65D3" w:rsidP="00BD0003">
            <w:pPr>
              <w:rPr>
                <w:rFonts w:cs="Times New Roman"/>
                <w:color w:val="000000" w:themeColor="text1"/>
                <w:sz w:val="24"/>
                <w:szCs w:val="24"/>
                <w:lang w:val="uz-Cyrl-UZ"/>
              </w:rPr>
            </w:pPr>
            <w:r>
              <w:rPr>
                <w:rFonts w:cs="Times New Roman"/>
                <w:color w:val="000000" w:themeColor="text1"/>
                <w:sz w:val="24"/>
                <w:szCs w:val="24"/>
                <w:lang w:val="uz-Cyrl-UZ"/>
              </w:rPr>
              <w:t>Эс-</w:t>
            </w:r>
            <w:r w:rsidR="007F5799">
              <w:rPr>
                <w:rFonts w:cs="Times New Roman"/>
                <w:color w:val="000000" w:themeColor="text1"/>
                <w:sz w:val="24"/>
                <w:szCs w:val="24"/>
                <w:lang w:val="uz-Cyrl-UZ"/>
              </w:rPr>
              <w:t>х</w:t>
            </w:r>
            <w:r>
              <w:rPr>
                <w:rFonts w:cs="Times New Roman"/>
                <w:color w:val="000000" w:themeColor="text1"/>
                <w:sz w:val="24"/>
                <w:szCs w:val="24"/>
                <w:lang w:val="uz-Cyrl-UZ"/>
              </w:rPr>
              <w:t>уши тикланиши</w:t>
            </w:r>
          </w:p>
        </w:tc>
        <w:tc>
          <w:tcPr>
            <w:tcW w:w="1448" w:type="dxa"/>
            <w:shd w:val="clear" w:color="auto" w:fill="FFF2CC" w:themeFill="accent4" w:themeFillTint="33"/>
            <w:vAlign w:val="center"/>
          </w:tcPr>
          <w:p w14:paraId="4C3EBBBA" w14:textId="3BCF5099"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753A1952" w14:textId="77777777" w:rsidTr="008D6E22">
        <w:tc>
          <w:tcPr>
            <w:tcW w:w="1021" w:type="dxa"/>
            <w:shd w:val="clear" w:color="auto" w:fill="FFF2CC" w:themeFill="accent4" w:themeFillTint="33"/>
            <w:vAlign w:val="center"/>
          </w:tcPr>
          <w:p w14:paraId="5BD8602D"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16EE8EF8" w14:textId="3FF930BE" w:rsidR="00BD0003" w:rsidRDefault="00FF65D3" w:rsidP="00BD0003">
            <w:pPr>
              <w:rPr>
                <w:rFonts w:cs="Times New Roman"/>
                <w:color w:val="000000" w:themeColor="text1"/>
                <w:sz w:val="24"/>
                <w:szCs w:val="24"/>
                <w:lang w:val="uz-Cyrl-UZ"/>
              </w:rPr>
            </w:pPr>
            <w:r>
              <w:rPr>
                <w:rFonts w:cs="Times New Roman"/>
                <w:color w:val="000000" w:themeColor="text1"/>
                <w:sz w:val="24"/>
                <w:szCs w:val="24"/>
                <w:lang w:val="uz-Cyrl-UZ"/>
              </w:rPr>
              <w:t>ЎРДС ва/ёки пневмония белгиларининг йўқлиги</w:t>
            </w:r>
          </w:p>
        </w:tc>
        <w:tc>
          <w:tcPr>
            <w:tcW w:w="1448" w:type="dxa"/>
            <w:shd w:val="clear" w:color="auto" w:fill="FFF2CC" w:themeFill="accent4" w:themeFillTint="33"/>
            <w:vAlign w:val="center"/>
          </w:tcPr>
          <w:p w14:paraId="58EF73CB" w14:textId="1B53D2EE"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r w:rsidR="00BD0003" w:rsidRPr="00565519" w14:paraId="0AFE54A4" w14:textId="77777777" w:rsidTr="008D6E22">
        <w:tc>
          <w:tcPr>
            <w:tcW w:w="1021" w:type="dxa"/>
            <w:shd w:val="clear" w:color="auto" w:fill="FFF2CC" w:themeFill="accent4" w:themeFillTint="33"/>
            <w:vAlign w:val="center"/>
          </w:tcPr>
          <w:p w14:paraId="0457F3E4" w14:textId="77777777" w:rsidR="00BD0003" w:rsidRPr="00565519" w:rsidRDefault="00BD0003" w:rsidP="00AB385D">
            <w:pPr>
              <w:numPr>
                <w:ilvl w:val="0"/>
                <w:numId w:val="5"/>
              </w:numPr>
              <w:contextualSpacing/>
              <w:rPr>
                <w:rFonts w:cs="Times New Roman"/>
                <w:sz w:val="24"/>
                <w:szCs w:val="24"/>
              </w:rPr>
            </w:pPr>
          </w:p>
        </w:tc>
        <w:tc>
          <w:tcPr>
            <w:tcW w:w="7484" w:type="dxa"/>
            <w:shd w:val="clear" w:color="auto" w:fill="FFF2CC" w:themeFill="accent4" w:themeFillTint="33"/>
          </w:tcPr>
          <w:p w14:paraId="3D3431F8" w14:textId="6C20BA50" w:rsidR="00BD0003" w:rsidRDefault="00FF65D3" w:rsidP="00BD0003">
            <w:pPr>
              <w:rPr>
                <w:rFonts w:cs="Times New Roman"/>
                <w:color w:val="000000" w:themeColor="text1"/>
                <w:sz w:val="24"/>
                <w:szCs w:val="24"/>
                <w:lang w:val="uz-Cyrl-UZ"/>
              </w:rPr>
            </w:pPr>
            <w:r>
              <w:rPr>
                <w:rFonts w:cs="Times New Roman"/>
                <w:color w:val="000000" w:themeColor="text1"/>
                <w:sz w:val="24"/>
                <w:szCs w:val="24"/>
                <w:lang w:val="uz-Cyrl-UZ"/>
              </w:rPr>
              <w:t>ЎСВни тўхтатиш</w:t>
            </w:r>
          </w:p>
        </w:tc>
        <w:tc>
          <w:tcPr>
            <w:tcW w:w="1448" w:type="dxa"/>
            <w:shd w:val="clear" w:color="auto" w:fill="FFF2CC" w:themeFill="accent4" w:themeFillTint="33"/>
            <w:vAlign w:val="center"/>
          </w:tcPr>
          <w:p w14:paraId="166DBD28" w14:textId="79CFA3AA" w:rsidR="00BD0003" w:rsidRPr="00565519" w:rsidRDefault="00BD0003" w:rsidP="00BD0003">
            <w:pPr>
              <w:jc w:val="center"/>
              <w:rPr>
                <w:rFonts w:cs="Times New Roman"/>
                <w:sz w:val="24"/>
                <w:szCs w:val="24"/>
                <w:lang w:val="uz-Cyrl-UZ"/>
              </w:rPr>
            </w:pPr>
            <w:r w:rsidRPr="00565519">
              <w:rPr>
                <w:rFonts w:cs="Times New Roman"/>
                <w:sz w:val="24"/>
                <w:szCs w:val="24"/>
                <w:lang w:val="uz-Cyrl-UZ"/>
              </w:rPr>
              <w:t>Ҳа/Йўқ</w:t>
            </w:r>
          </w:p>
        </w:tc>
      </w:tr>
    </w:tbl>
    <w:p w14:paraId="3FDC095E" w14:textId="77777777" w:rsidR="009507D4" w:rsidRDefault="009507D4" w:rsidP="009507D4">
      <w:pPr>
        <w:pStyle w:val="1"/>
        <w:spacing w:before="120" w:after="120" w:line="240" w:lineRule="auto"/>
        <w:rPr>
          <w:rFonts w:asciiTheme="minorHAnsi" w:hAnsiTheme="minorHAnsi" w:cs="Times New Roman"/>
          <w:b/>
          <w:color w:val="4472C4" w:themeColor="accent5"/>
          <w:lang w:val="uz-Cyrl-UZ" w:bidi="en-US"/>
        </w:rPr>
      </w:pPr>
    </w:p>
    <w:p w14:paraId="3E2BBE9F" w14:textId="77777777" w:rsidR="009507D4" w:rsidRDefault="009507D4">
      <w:pPr>
        <w:rPr>
          <w:rFonts w:eastAsiaTheme="majorEastAsia" w:cs="Times New Roman"/>
          <w:b/>
          <w:color w:val="4472C4" w:themeColor="accent5"/>
          <w:sz w:val="32"/>
          <w:szCs w:val="32"/>
          <w:lang w:val="uz-Cyrl-UZ" w:bidi="en-US"/>
        </w:rPr>
      </w:pPr>
      <w:r>
        <w:rPr>
          <w:rFonts w:cs="Times New Roman"/>
          <w:b/>
          <w:color w:val="4472C4" w:themeColor="accent5"/>
          <w:lang w:val="uz-Cyrl-UZ" w:bidi="en-US"/>
        </w:rPr>
        <w:br w:type="page"/>
      </w:r>
    </w:p>
    <w:p w14:paraId="447F722B" w14:textId="77602300" w:rsidR="00A33FA7" w:rsidRPr="00CD78A4" w:rsidRDefault="00A33FA7" w:rsidP="009507D4">
      <w:pPr>
        <w:pStyle w:val="1"/>
        <w:spacing w:before="120" w:after="120" w:line="240" w:lineRule="auto"/>
        <w:rPr>
          <w:rFonts w:asciiTheme="minorHAnsi" w:hAnsiTheme="minorHAnsi" w:cs="Times New Roman"/>
          <w:b/>
          <w:color w:val="4472C4" w:themeColor="accent5"/>
          <w:lang w:val="uz-Cyrl-UZ" w:bidi="en-US"/>
        </w:rPr>
      </w:pPr>
      <w:bookmarkStart w:id="36" w:name="_Toc84755082"/>
      <w:r w:rsidRPr="00CD78A4">
        <w:rPr>
          <w:rFonts w:asciiTheme="minorHAnsi" w:hAnsiTheme="minorHAnsi" w:cs="Times New Roman"/>
          <w:b/>
          <w:color w:val="4472C4" w:themeColor="accent5"/>
          <w:lang w:val="uz-Cyrl-UZ" w:bidi="en-US"/>
        </w:rPr>
        <w:lastRenderedPageBreak/>
        <w:t>ИЛОВАЛАР</w:t>
      </w:r>
      <w:bookmarkEnd w:id="36"/>
    </w:p>
    <w:p w14:paraId="684BB9A7" w14:textId="77777777" w:rsidR="00A33FA7" w:rsidRPr="00CF62C6" w:rsidRDefault="00A33FA7" w:rsidP="001B5978">
      <w:pPr>
        <w:spacing w:after="120" w:line="240" w:lineRule="auto"/>
        <w:rPr>
          <w:rFonts w:cs="Times New Roman"/>
          <w:b/>
          <w:color w:val="002060"/>
          <w:sz w:val="24"/>
          <w:szCs w:val="24"/>
        </w:rPr>
      </w:pPr>
      <w:r w:rsidRPr="00565519">
        <w:rPr>
          <w:rFonts w:cs="Times New Roman"/>
          <w:b/>
          <w:color w:val="4472C4" w:themeColor="accent5"/>
          <w:sz w:val="24"/>
          <w:szCs w:val="24"/>
          <w:lang w:val="uz-Cyrl-UZ"/>
        </w:rPr>
        <w:t>1-</w:t>
      </w:r>
      <w:r w:rsidRPr="00565519">
        <w:rPr>
          <w:rFonts w:cs="Times New Roman"/>
          <w:b/>
          <w:color w:val="4472C4" w:themeColor="accent5"/>
          <w:sz w:val="24"/>
          <w:szCs w:val="24"/>
        </w:rPr>
        <w:t>илова</w:t>
      </w:r>
    </w:p>
    <w:p w14:paraId="3C1E3A4C" w14:textId="77777777" w:rsidR="00A33FA7" w:rsidRPr="00CF62C6" w:rsidRDefault="00A33FA7" w:rsidP="00EC6C1A">
      <w:pPr>
        <w:pStyle w:val="2"/>
        <w:spacing w:after="240"/>
        <w:jc w:val="center"/>
        <w:rPr>
          <w:rFonts w:asciiTheme="minorHAnsi" w:hAnsiTheme="minorHAnsi" w:cs="Times New Roman"/>
          <w:i/>
          <w:color w:val="002060"/>
          <w:lang w:val="uz-Cyrl-UZ"/>
        </w:rPr>
      </w:pPr>
      <w:bookmarkStart w:id="37" w:name="_Toc74350226"/>
      <w:bookmarkStart w:id="38" w:name="_Toc84755083"/>
      <w:r w:rsidRPr="00CF62C6">
        <w:rPr>
          <w:rFonts w:asciiTheme="minorHAnsi" w:hAnsiTheme="minorHAnsi" w:cs="Times New Roman"/>
          <w:i/>
          <w:color w:val="002060"/>
          <w:lang w:val="uz-Cyrl-UZ"/>
        </w:rPr>
        <w:t>Клиник баённомани ишлаб чиқиш методологияси</w:t>
      </w:r>
      <w:bookmarkEnd w:id="37"/>
      <w:bookmarkEnd w:id="38"/>
    </w:p>
    <w:p w14:paraId="6EAF4E66" w14:textId="77777777" w:rsidR="00A33FA7" w:rsidRDefault="00A33FA7" w:rsidP="00A33FA7">
      <w:pPr>
        <w:spacing w:before="240" w:after="0"/>
        <w:jc w:val="center"/>
        <w:rPr>
          <w:rFonts w:cs="Times New Roman"/>
          <w:b/>
          <w:bCs/>
          <w:sz w:val="24"/>
          <w:szCs w:val="24"/>
          <w:lang w:val="uz-Cyrl-UZ"/>
        </w:rPr>
      </w:pPr>
      <w:r w:rsidRPr="00565519">
        <w:rPr>
          <w:rFonts w:cs="Times New Roman"/>
          <w:b/>
          <w:bCs/>
          <w:sz w:val="24"/>
          <w:szCs w:val="24"/>
          <w:lang w:val="uz-Cyrl-UZ"/>
        </w:rPr>
        <w:t>Далилларнинг ишончлилик даражасини баҳолаш шкаласи</w:t>
      </w:r>
      <w:r>
        <w:rPr>
          <w:rFonts w:cs="Times New Roman"/>
          <w:b/>
          <w:bCs/>
          <w:sz w:val="24"/>
          <w:szCs w:val="24"/>
          <w:lang w:val="uz-Cyrl-UZ"/>
        </w:rPr>
        <w:t xml:space="preserve"> </w:t>
      </w:r>
    </w:p>
    <w:p w14:paraId="565F8242" w14:textId="77777777" w:rsidR="00A33FA7" w:rsidRPr="00565519" w:rsidRDefault="00A33FA7" w:rsidP="00A33FA7">
      <w:pPr>
        <w:spacing w:after="120"/>
        <w:jc w:val="center"/>
        <w:rPr>
          <w:rFonts w:cs="Times New Roman"/>
          <w:b/>
          <w:bCs/>
          <w:sz w:val="24"/>
          <w:szCs w:val="24"/>
          <w:lang w:val="uz-Cyrl-UZ"/>
        </w:rPr>
      </w:pPr>
      <w:r>
        <w:rPr>
          <w:rFonts w:cs="Times New Roman"/>
          <w:b/>
          <w:bCs/>
          <w:sz w:val="24"/>
          <w:szCs w:val="24"/>
          <w:lang w:val="uz-Cyrl-UZ"/>
        </w:rPr>
        <w:t>(диагностик аралашувлар учун)</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27483E02" w14:textId="77777777" w:rsidTr="00EC6C1A">
        <w:trPr>
          <w:trHeight w:val="227"/>
        </w:trPr>
        <w:tc>
          <w:tcPr>
            <w:tcW w:w="10168" w:type="dxa"/>
            <w:gridSpan w:val="2"/>
            <w:shd w:val="clear" w:color="auto" w:fill="E2EFD9" w:themeFill="accent6" w:themeFillTint="33"/>
            <w:vAlign w:val="center"/>
          </w:tcPr>
          <w:p w14:paraId="29150AB3"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Далилларнинг ишончлилик даражаси</w:t>
            </w:r>
          </w:p>
        </w:tc>
      </w:tr>
      <w:tr w:rsidR="00A33FA7" w:rsidRPr="0055005C" w14:paraId="1B1BB851" w14:textId="77777777" w:rsidTr="00EC6C1A">
        <w:trPr>
          <w:trHeight w:val="227"/>
        </w:trPr>
        <w:tc>
          <w:tcPr>
            <w:tcW w:w="670" w:type="dxa"/>
            <w:shd w:val="clear" w:color="auto" w:fill="FBE4D5" w:themeFill="accent2" w:themeFillTint="33"/>
            <w:vAlign w:val="center"/>
          </w:tcPr>
          <w:p w14:paraId="197FA96C"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1</w:t>
            </w:r>
          </w:p>
        </w:tc>
        <w:tc>
          <w:tcPr>
            <w:tcW w:w="9498" w:type="dxa"/>
            <w:shd w:val="clear" w:color="auto" w:fill="DEEAF6" w:themeFill="accent1" w:themeFillTint="33"/>
          </w:tcPr>
          <w:p w14:paraId="51934DC7" w14:textId="77777777" w:rsidR="00A33FA7" w:rsidRPr="0055005C" w:rsidRDefault="00A33FA7" w:rsidP="00B14C9A">
            <w:pPr>
              <w:pStyle w:val="a6"/>
              <w:contextualSpacing/>
              <w:rPr>
                <w:rFonts w:cs="Times New Roman"/>
                <w:bCs/>
                <w:sz w:val="24"/>
                <w:szCs w:val="24"/>
                <w:lang w:val="uz-Cyrl-UZ"/>
              </w:rPr>
            </w:pPr>
            <w:r>
              <w:rPr>
                <w:rFonts w:cs="Times New Roman"/>
                <w:bCs/>
                <w:sz w:val="24"/>
                <w:szCs w:val="24"/>
                <w:lang w:val="uz-Cyrl-UZ"/>
              </w:rPr>
              <w:t xml:space="preserve">Референс усул ёрдамида назорат остида ўтказилган </w:t>
            </w:r>
            <w:r w:rsidRPr="0055005C">
              <w:rPr>
                <w:rFonts w:cs="Times New Roman"/>
                <w:bCs/>
                <w:sz w:val="24"/>
                <w:szCs w:val="24"/>
                <w:lang w:val="uz-Cyrl-UZ"/>
              </w:rPr>
              <w:t xml:space="preserve">тадқиқотларнинг тизимли шарҳлари ёки </w:t>
            </w:r>
            <w:r w:rsidRPr="00565519">
              <w:rPr>
                <w:rFonts w:cs="Times New Roman"/>
                <w:bCs/>
                <w:sz w:val="24"/>
                <w:szCs w:val="24"/>
              </w:rPr>
              <w:t xml:space="preserve">мета-таҳлил ёрдамида рандомизацияланган клиник </w:t>
            </w:r>
            <w:r w:rsidRPr="00565519">
              <w:rPr>
                <w:rFonts w:cs="Times New Roman"/>
                <w:bCs/>
                <w:sz w:val="24"/>
                <w:szCs w:val="24"/>
                <w:lang w:val="uz-Cyrl-UZ"/>
              </w:rPr>
              <w:t xml:space="preserve">тадқиқотларни тизимли </w:t>
            </w:r>
            <w:r w:rsidRPr="0055005C">
              <w:rPr>
                <w:rFonts w:cs="Times New Roman"/>
                <w:bCs/>
                <w:sz w:val="24"/>
                <w:szCs w:val="24"/>
                <w:lang w:val="uz-Cyrl-UZ"/>
              </w:rPr>
              <w:t>шарҳ</w:t>
            </w:r>
            <w:r>
              <w:rPr>
                <w:rFonts w:cs="Times New Roman"/>
                <w:bCs/>
                <w:sz w:val="24"/>
                <w:szCs w:val="24"/>
                <w:lang w:val="uz-Cyrl-UZ"/>
              </w:rPr>
              <w:t>и</w:t>
            </w:r>
          </w:p>
        </w:tc>
      </w:tr>
      <w:tr w:rsidR="00A33FA7" w:rsidRPr="00565519" w14:paraId="7610392B" w14:textId="77777777" w:rsidTr="00EC6C1A">
        <w:trPr>
          <w:trHeight w:val="479"/>
        </w:trPr>
        <w:tc>
          <w:tcPr>
            <w:tcW w:w="670" w:type="dxa"/>
            <w:shd w:val="clear" w:color="auto" w:fill="FBE4D5" w:themeFill="accent2" w:themeFillTint="33"/>
            <w:vAlign w:val="center"/>
          </w:tcPr>
          <w:p w14:paraId="117AB9EB"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2</w:t>
            </w:r>
          </w:p>
        </w:tc>
        <w:tc>
          <w:tcPr>
            <w:tcW w:w="9498" w:type="dxa"/>
            <w:shd w:val="clear" w:color="auto" w:fill="DEEAF6" w:themeFill="accent1" w:themeFillTint="33"/>
          </w:tcPr>
          <w:p w14:paraId="2C3B3295" w14:textId="77777777" w:rsidR="00A33FA7" w:rsidRPr="00565519" w:rsidRDefault="00A33FA7" w:rsidP="00B14C9A">
            <w:pPr>
              <w:spacing w:after="0" w:line="240" w:lineRule="auto"/>
              <w:contextualSpacing/>
              <w:rPr>
                <w:rFonts w:cs="Times New Roman"/>
                <w:sz w:val="24"/>
                <w:szCs w:val="24"/>
                <w:lang w:val="uz-Cyrl-UZ"/>
              </w:rPr>
            </w:pPr>
            <w:r>
              <w:rPr>
                <w:rFonts w:cs="Times New Roman"/>
                <w:bCs/>
                <w:sz w:val="24"/>
                <w:szCs w:val="24"/>
                <w:lang w:val="uz-Cyrl-UZ"/>
              </w:rPr>
              <w:t xml:space="preserve">Референс усул назорати билан ўтказилган айрим тадқиқотлар ёки </w:t>
            </w:r>
            <w:r w:rsidRPr="00565519">
              <w:rPr>
                <w:rFonts w:cs="Times New Roman"/>
                <w:sz w:val="24"/>
                <w:szCs w:val="24"/>
                <w:lang w:val="uz-Cyrl-UZ"/>
              </w:rPr>
              <w:t>айрим рандомизацияланган клиник тадқиқотлар ва ҳар қандай дизайндаги тадқиқотларни тизимли равишда кўриб чиқилиши, мета-таҳлил ёрдамида рандомизацияланган клиник тадқиқотларни тизимли равишда кўриб чиқилиши бундан мустасно</w:t>
            </w:r>
          </w:p>
        </w:tc>
      </w:tr>
      <w:tr w:rsidR="00A33FA7" w:rsidRPr="00E15EBF" w14:paraId="3F1ECFFA" w14:textId="77777777" w:rsidTr="00EC6C1A">
        <w:trPr>
          <w:trHeight w:val="226"/>
        </w:trPr>
        <w:tc>
          <w:tcPr>
            <w:tcW w:w="670" w:type="dxa"/>
            <w:shd w:val="clear" w:color="auto" w:fill="FBE4D5" w:themeFill="accent2" w:themeFillTint="33"/>
            <w:vAlign w:val="center"/>
          </w:tcPr>
          <w:p w14:paraId="676E2BEB"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3</w:t>
            </w:r>
          </w:p>
        </w:tc>
        <w:tc>
          <w:tcPr>
            <w:tcW w:w="9498" w:type="dxa"/>
            <w:shd w:val="clear" w:color="auto" w:fill="DEEAF6" w:themeFill="accent1" w:themeFillTint="33"/>
          </w:tcPr>
          <w:p w14:paraId="0897B59C" w14:textId="4BC99173" w:rsidR="00A33FA7" w:rsidRPr="00565519" w:rsidRDefault="00A33FA7" w:rsidP="00B14C9A">
            <w:pPr>
              <w:spacing w:after="0" w:line="240" w:lineRule="auto"/>
              <w:contextualSpacing/>
              <w:rPr>
                <w:rFonts w:cs="Times New Roman"/>
                <w:sz w:val="24"/>
                <w:szCs w:val="24"/>
                <w:lang w:val="uz-Cyrl-UZ"/>
              </w:rPr>
            </w:pPr>
            <w:r>
              <w:rPr>
                <w:rFonts w:cs="Times New Roman"/>
                <w:sz w:val="24"/>
                <w:szCs w:val="24"/>
                <w:lang w:val="uz-Cyrl-UZ"/>
              </w:rPr>
              <w:t>Референс</w:t>
            </w:r>
            <w:r w:rsidRPr="00E15EBF">
              <w:rPr>
                <w:rFonts w:cs="Times New Roman"/>
                <w:sz w:val="24"/>
                <w:szCs w:val="24"/>
                <w:lang w:val="uz-Cyrl-UZ"/>
              </w:rPr>
              <w:t xml:space="preserve"> усул </w:t>
            </w:r>
            <w:r>
              <w:rPr>
                <w:rFonts w:cs="Times New Roman"/>
                <w:sz w:val="24"/>
                <w:szCs w:val="24"/>
                <w:lang w:val="uz-Cyrl-UZ"/>
              </w:rPr>
              <w:t>ёрдамида изчил</w:t>
            </w:r>
            <w:r w:rsidRPr="00E15EBF">
              <w:rPr>
                <w:rFonts w:cs="Times New Roman"/>
                <w:sz w:val="24"/>
                <w:szCs w:val="24"/>
                <w:lang w:val="uz-Cyrl-UZ"/>
              </w:rPr>
              <w:t xml:space="preserve"> назорат</w:t>
            </w:r>
            <w:r>
              <w:rPr>
                <w:rFonts w:cs="Times New Roman"/>
                <w:sz w:val="24"/>
                <w:szCs w:val="24"/>
                <w:lang w:val="uz-Cyrl-UZ"/>
              </w:rPr>
              <w:t xml:space="preserve">сиз </w:t>
            </w:r>
            <w:r w:rsidRPr="00E15EBF">
              <w:rPr>
                <w:rFonts w:cs="Times New Roman"/>
                <w:sz w:val="24"/>
                <w:szCs w:val="24"/>
                <w:lang w:val="uz-Cyrl-UZ"/>
              </w:rPr>
              <w:t xml:space="preserve">ёки </w:t>
            </w:r>
            <w:r>
              <w:rPr>
                <w:rFonts w:cs="Times New Roman"/>
                <w:sz w:val="24"/>
                <w:szCs w:val="24"/>
                <w:lang w:val="uz-Cyrl-UZ"/>
              </w:rPr>
              <w:t xml:space="preserve">ўрганилаётган </w:t>
            </w:r>
            <w:r w:rsidRPr="00E15EBF">
              <w:rPr>
                <w:rFonts w:cs="Times New Roman"/>
                <w:sz w:val="24"/>
                <w:szCs w:val="24"/>
                <w:lang w:val="uz-Cyrl-UZ"/>
              </w:rPr>
              <w:t xml:space="preserve">усулдан мустақил бўлмаган </w:t>
            </w:r>
            <w:r>
              <w:rPr>
                <w:rFonts w:cs="Times New Roman"/>
                <w:sz w:val="24"/>
                <w:szCs w:val="24"/>
                <w:lang w:val="uz-Cyrl-UZ"/>
              </w:rPr>
              <w:t>референс усу</w:t>
            </w:r>
            <w:r w:rsidR="00116581">
              <w:rPr>
                <w:rFonts w:cs="Times New Roman"/>
                <w:sz w:val="24"/>
                <w:szCs w:val="24"/>
                <w:lang w:val="uz-Cyrl-UZ"/>
              </w:rPr>
              <w:t>л</w:t>
            </w:r>
            <w:r>
              <w:rPr>
                <w:rFonts w:cs="Times New Roman"/>
                <w:sz w:val="24"/>
                <w:szCs w:val="24"/>
                <w:lang w:val="uz-Cyrl-UZ"/>
              </w:rPr>
              <w:t xml:space="preserve"> ёрдамида ўтказилган </w:t>
            </w:r>
            <w:r w:rsidRPr="00E15EBF">
              <w:rPr>
                <w:rFonts w:cs="Times New Roman"/>
                <w:sz w:val="24"/>
                <w:szCs w:val="24"/>
                <w:lang w:val="uz-Cyrl-UZ"/>
              </w:rPr>
              <w:t>тадқиқотлар</w:t>
            </w:r>
            <w:r>
              <w:rPr>
                <w:rFonts w:cs="Times New Roman"/>
                <w:sz w:val="24"/>
                <w:szCs w:val="24"/>
                <w:lang w:val="uz-Cyrl-UZ"/>
              </w:rPr>
              <w:t xml:space="preserve"> ёки </w:t>
            </w:r>
            <w:r w:rsidRPr="00565519">
              <w:rPr>
                <w:rFonts w:cs="Times New Roman"/>
                <w:sz w:val="24"/>
                <w:szCs w:val="24"/>
                <w:lang w:val="uz-Cyrl-UZ"/>
              </w:rPr>
              <w:t>рандомизациялан</w:t>
            </w:r>
            <w:r>
              <w:rPr>
                <w:rFonts w:cs="Times New Roman"/>
                <w:sz w:val="24"/>
                <w:szCs w:val="24"/>
                <w:lang w:val="uz-Cyrl-UZ"/>
              </w:rPr>
              <w:t>ма</w:t>
            </w:r>
            <w:r w:rsidRPr="00565519">
              <w:rPr>
                <w:rFonts w:cs="Times New Roman"/>
                <w:sz w:val="24"/>
                <w:szCs w:val="24"/>
                <w:lang w:val="uz-Cyrl-UZ"/>
              </w:rPr>
              <w:t>ган</w:t>
            </w:r>
            <w:r>
              <w:rPr>
                <w:rFonts w:cs="Times New Roman"/>
                <w:sz w:val="24"/>
                <w:szCs w:val="24"/>
                <w:lang w:val="uz-Cyrl-UZ"/>
              </w:rPr>
              <w:t xml:space="preserve"> </w:t>
            </w:r>
            <w:r w:rsidRPr="00565519">
              <w:rPr>
                <w:rFonts w:cs="Times New Roman"/>
                <w:sz w:val="24"/>
                <w:szCs w:val="24"/>
                <w:lang w:val="uz-Cyrl-UZ"/>
              </w:rPr>
              <w:t>қиёсий тадқиқотлар, шу жумладан</w:t>
            </w:r>
            <w:r>
              <w:rPr>
                <w:rFonts w:cs="Times New Roman"/>
                <w:sz w:val="24"/>
                <w:szCs w:val="24"/>
                <w:lang w:val="uz-Cyrl-UZ"/>
              </w:rPr>
              <w:t>,</w:t>
            </w:r>
            <w:r w:rsidRPr="00565519">
              <w:rPr>
                <w:rFonts w:cs="Times New Roman"/>
                <w:sz w:val="24"/>
                <w:szCs w:val="24"/>
                <w:lang w:val="uz-Cyrl-UZ"/>
              </w:rPr>
              <w:t xml:space="preserve"> когортли тадқиқотлар</w:t>
            </w:r>
          </w:p>
        </w:tc>
      </w:tr>
      <w:tr w:rsidR="00A33FA7" w:rsidRPr="00565519" w14:paraId="3B0D775A" w14:textId="77777777" w:rsidTr="00EC6C1A">
        <w:trPr>
          <w:trHeight w:val="227"/>
        </w:trPr>
        <w:tc>
          <w:tcPr>
            <w:tcW w:w="670" w:type="dxa"/>
            <w:shd w:val="clear" w:color="auto" w:fill="FBE4D5" w:themeFill="accent2" w:themeFillTint="33"/>
            <w:vAlign w:val="center"/>
          </w:tcPr>
          <w:p w14:paraId="1C1D8D67"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4</w:t>
            </w:r>
          </w:p>
        </w:tc>
        <w:tc>
          <w:tcPr>
            <w:tcW w:w="9498" w:type="dxa"/>
            <w:shd w:val="clear" w:color="auto" w:fill="DEEAF6" w:themeFill="accent1" w:themeFillTint="33"/>
          </w:tcPr>
          <w:p w14:paraId="34C66B4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Қиёсланмаган тадқиқотлар, клиник ҳолат тавсифи</w:t>
            </w:r>
          </w:p>
        </w:tc>
      </w:tr>
      <w:tr w:rsidR="00A33FA7" w:rsidRPr="00565519" w14:paraId="3B2AEE4D" w14:textId="77777777" w:rsidTr="00EC6C1A">
        <w:trPr>
          <w:trHeight w:val="226"/>
        </w:trPr>
        <w:tc>
          <w:tcPr>
            <w:tcW w:w="670" w:type="dxa"/>
            <w:shd w:val="clear" w:color="auto" w:fill="FBE4D5" w:themeFill="accent2" w:themeFillTint="33"/>
            <w:vAlign w:val="center"/>
          </w:tcPr>
          <w:p w14:paraId="0EA89044"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5</w:t>
            </w:r>
          </w:p>
        </w:tc>
        <w:tc>
          <w:tcPr>
            <w:tcW w:w="9498" w:type="dxa"/>
            <w:shd w:val="clear" w:color="auto" w:fill="DEEAF6" w:themeFill="accent1" w:themeFillTint="33"/>
          </w:tcPr>
          <w:p w14:paraId="73B328A3"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 xml:space="preserve">Муолажанинг таъсир механизми асослари ёки экспертлар хулосаси </w:t>
            </w:r>
          </w:p>
        </w:tc>
      </w:tr>
    </w:tbl>
    <w:p w14:paraId="7904C7D3" w14:textId="77777777" w:rsidR="00A33FA7" w:rsidRPr="00CF71C2" w:rsidRDefault="00A33FA7" w:rsidP="00A33FA7">
      <w:pPr>
        <w:spacing w:before="120" w:after="0" w:line="240" w:lineRule="auto"/>
        <w:jc w:val="center"/>
        <w:rPr>
          <w:rFonts w:cs="Times New Roman"/>
          <w:b/>
          <w:bCs/>
          <w:sz w:val="24"/>
          <w:szCs w:val="24"/>
        </w:rPr>
      </w:pPr>
      <w:r w:rsidRPr="00CF71C2">
        <w:rPr>
          <w:rFonts w:cs="Times New Roman"/>
          <w:b/>
          <w:bCs/>
          <w:sz w:val="24"/>
          <w:szCs w:val="24"/>
        </w:rPr>
        <w:t xml:space="preserve">Далилларнинг ишончлилик даражасини баҳолаш шкаласи </w:t>
      </w:r>
    </w:p>
    <w:p w14:paraId="4772F146" w14:textId="77777777" w:rsidR="00A33FA7" w:rsidRPr="00565519" w:rsidRDefault="00A33FA7" w:rsidP="00A33FA7">
      <w:pPr>
        <w:spacing w:after="120" w:line="240" w:lineRule="auto"/>
        <w:jc w:val="center"/>
        <w:rPr>
          <w:rFonts w:cs="Times New Roman"/>
          <w:b/>
          <w:bCs/>
          <w:sz w:val="24"/>
          <w:szCs w:val="24"/>
          <w:lang w:val="uz-Cyrl-UZ"/>
        </w:rPr>
      </w:pPr>
      <w:r w:rsidRPr="00CF71C2">
        <w:rPr>
          <w:rFonts w:cs="Times New Roman"/>
          <w:b/>
          <w:bCs/>
          <w:sz w:val="24"/>
          <w:szCs w:val="24"/>
        </w:rPr>
        <w:t>(профилактик, даволаш, реабилитацион аралашувлар учун</w:t>
      </w:r>
      <w:r>
        <w:rPr>
          <w:rFonts w:cs="Times New Roman"/>
          <w:b/>
          <w:bCs/>
          <w:sz w:val="24"/>
          <w:szCs w:val="24"/>
          <w:lang w:val="uz-Cyrl-UZ"/>
        </w:rPr>
        <w:t>)</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2C5A8BBE" w14:textId="77777777" w:rsidTr="00EC6C1A">
        <w:trPr>
          <w:trHeight w:val="227"/>
        </w:trPr>
        <w:tc>
          <w:tcPr>
            <w:tcW w:w="10168" w:type="dxa"/>
            <w:gridSpan w:val="2"/>
            <w:shd w:val="clear" w:color="auto" w:fill="E2EFD9" w:themeFill="accent6" w:themeFillTint="33"/>
            <w:vAlign w:val="center"/>
          </w:tcPr>
          <w:p w14:paraId="1F9EDB94"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Далилларнинг ишончлилик даражаси</w:t>
            </w:r>
          </w:p>
        </w:tc>
      </w:tr>
      <w:tr w:rsidR="00A33FA7" w:rsidRPr="00565519" w14:paraId="0122D73B" w14:textId="77777777" w:rsidTr="00EC6C1A">
        <w:trPr>
          <w:trHeight w:val="227"/>
        </w:trPr>
        <w:tc>
          <w:tcPr>
            <w:tcW w:w="670" w:type="dxa"/>
            <w:shd w:val="clear" w:color="auto" w:fill="FBE4D5" w:themeFill="accent2" w:themeFillTint="33"/>
            <w:vAlign w:val="center"/>
          </w:tcPr>
          <w:p w14:paraId="28AFBCBC"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1</w:t>
            </w:r>
          </w:p>
        </w:tc>
        <w:tc>
          <w:tcPr>
            <w:tcW w:w="9498" w:type="dxa"/>
            <w:shd w:val="clear" w:color="auto" w:fill="DEEAF6" w:themeFill="accent1" w:themeFillTint="33"/>
          </w:tcPr>
          <w:p w14:paraId="78E8416C" w14:textId="77777777" w:rsidR="00A33FA7" w:rsidRPr="00565519" w:rsidRDefault="00A33FA7" w:rsidP="00B14C9A">
            <w:pPr>
              <w:pStyle w:val="a6"/>
              <w:contextualSpacing/>
              <w:rPr>
                <w:rFonts w:cs="Times New Roman"/>
                <w:bCs/>
                <w:sz w:val="24"/>
                <w:szCs w:val="24"/>
              </w:rPr>
            </w:pPr>
            <w:r w:rsidRPr="00565519">
              <w:rPr>
                <w:rFonts w:cs="Times New Roman"/>
                <w:bCs/>
                <w:sz w:val="24"/>
                <w:szCs w:val="24"/>
              </w:rPr>
              <w:t xml:space="preserve">Мета-таҳлил ёрдамида рандомизацияланган клиник </w:t>
            </w:r>
            <w:r w:rsidRPr="00565519">
              <w:rPr>
                <w:rFonts w:cs="Times New Roman"/>
                <w:bCs/>
                <w:sz w:val="24"/>
                <w:szCs w:val="24"/>
                <w:lang w:val="uz-Cyrl-UZ"/>
              </w:rPr>
              <w:t>тадқиқотларни тизимли равишда кўриб чиқилиши</w:t>
            </w:r>
          </w:p>
        </w:tc>
      </w:tr>
      <w:tr w:rsidR="00A33FA7" w:rsidRPr="00565519" w14:paraId="15164C62" w14:textId="77777777" w:rsidTr="00EC6C1A">
        <w:trPr>
          <w:trHeight w:val="479"/>
        </w:trPr>
        <w:tc>
          <w:tcPr>
            <w:tcW w:w="670" w:type="dxa"/>
            <w:shd w:val="clear" w:color="auto" w:fill="FBE4D5" w:themeFill="accent2" w:themeFillTint="33"/>
            <w:vAlign w:val="center"/>
          </w:tcPr>
          <w:p w14:paraId="30A7A3D0"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2</w:t>
            </w:r>
          </w:p>
        </w:tc>
        <w:tc>
          <w:tcPr>
            <w:tcW w:w="9498" w:type="dxa"/>
            <w:shd w:val="clear" w:color="auto" w:fill="DEEAF6" w:themeFill="accent1" w:themeFillTint="33"/>
          </w:tcPr>
          <w:p w14:paraId="2A4430F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Айрим рандомизацияланган клиник тадқиқотлар ва ҳар қандай дизайндаги тадқиқотларни тизимли равишда кўриб чиқилиши, мета-таҳлил ёрдамида рандомизацияланган клиник тадқиқотларни тизимли равишда кўриб чиқилиши бундан мустасно</w:t>
            </w:r>
          </w:p>
        </w:tc>
      </w:tr>
      <w:tr w:rsidR="00A33FA7" w:rsidRPr="00565519" w14:paraId="42D86F75" w14:textId="77777777" w:rsidTr="00EC6C1A">
        <w:trPr>
          <w:trHeight w:val="226"/>
        </w:trPr>
        <w:tc>
          <w:tcPr>
            <w:tcW w:w="670" w:type="dxa"/>
            <w:shd w:val="clear" w:color="auto" w:fill="FBE4D5" w:themeFill="accent2" w:themeFillTint="33"/>
            <w:vAlign w:val="center"/>
          </w:tcPr>
          <w:p w14:paraId="137CF7A0"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3</w:t>
            </w:r>
          </w:p>
        </w:tc>
        <w:tc>
          <w:tcPr>
            <w:tcW w:w="9498" w:type="dxa"/>
            <w:shd w:val="clear" w:color="auto" w:fill="DEEAF6" w:themeFill="accent1" w:themeFillTint="33"/>
          </w:tcPr>
          <w:p w14:paraId="3C3470CE"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Рандомизацияланмаган қиёсий тадқиқотлар, шу жумладан когортли тадқиқотлар</w:t>
            </w:r>
          </w:p>
        </w:tc>
      </w:tr>
      <w:tr w:rsidR="00A33FA7" w:rsidRPr="00565519" w14:paraId="4C1C9462" w14:textId="77777777" w:rsidTr="00EC6C1A">
        <w:trPr>
          <w:trHeight w:val="227"/>
        </w:trPr>
        <w:tc>
          <w:tcPr>
            <w:tcW w:w="670" w:type="dxa"/>
            <w:shd w:val="clear" w:color="auto" w:fill="FBE4D5" w:themeFill="accent2" w:themeFillTint="33"/>
            <w:vAlign w:val="center"/>
          </w:tcPr>
          <w:p w14:paraId="0438AAC8"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4</w:t>
            </w:r>
          </w:p>
        </w:tc>
        <w:tc>
          <w:tcPr>
            <w:tcW w:w="9498" w:type="dxa"/>
            <w:shd w:val="clear" w:color="auto" w:fill="DEEAF6" w:themeFill="accent1" w:themeFillTint="33"/>
          </w:tcPr>
          <w:p w14:paraId="0CFC74E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Қиёсланмаган тадқиқотлар, клиник ҳолат ёки ҳолатлар серияси тавсифи, “ҳолат-назорат” тадқиқоти</w:t>
            </w:r>
          </w:p>
        </w:tc>
      </w:tr>
      <w:tr w:rsidR="00A33FA7" w:rsidRPr="00565519" w14:paraId="24859DD1" w14:textId="77777777" w:rsidTr="00EC6C1A">
        <w:trPr>
          <w:trHeight w:val="226"/>
        </w:trPr>
        <w:tc>
          <w:tcPr>
            <w:tcW w:w="670" w:type="dxa"/>
            <w:shd w:val="clear" w:color="auto" w:fill="FBE4D5" w:themeFill="accent2" w:themeFillTint="33"/>
            <w:vAlign w:val="center"/>
          </w:tcPr>
          <w:p w14:paraId="7F7559BA"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5</w:t>
            </w:r>
          </w:p>
        </w:tc>
        <w:tc>
          <w:tcPr>
            <w:tcW w:w="9498" w:type="dxa"/>
            <w:shd w:val="clear" w:color="auto" w:fill="DEEAF6" w:themeFill="accent1" w:themeFillTint="33"/>
          </w:tcPr>
          <w:p w14:paraId="54002483"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 xml:space="preserve">Муолажанинг таъсир механизми асослари (клиника олди тадқиқотлар) ёки экспертлар хулосаси </w:t>
            </w:r>
          </w:p>
        </w:tc>
      </w:tr>
    </w:tbl>
    <w:p w14:paraId="350427CE" w14:textId="77777777" w:rsidR="00A33FA7" w:rsidRPr="00565519" w:rsidRDefault="00A33FA7" w:rsidP="00A33FA7">
      <w:pPr>
        <w:spacing w:before="120" w:after="120" w:line="240" w:lineRule="auto"/>
        <w:jc w:val="center"/>
        <w:rPr>
          <w:rFonts w:cs="Times New Roman"/>
          <w:b/>
          <w:bCs/>
          <w:sz w:val="24"/>
          <w:szCs w:val="24"/>
          <w:lang w:val="uz-Cyrl-UZ"/>
        </w:rPr>
      </w:pPr>
      <w:r w:rsidRPr="00565519">
        <w:rPr>
          <w:rFonts w:cs="Times New Roman"/>
          <w:b/>
          <w:bCs/>
          <w:sz w:val="24"/>
          <w:szCs w:val="24"/>
        </w:rPr>
        <w:t>Тавсияларнинг ишончлили</w:t>
      </w:r>
      <w:r w:rsidRPr="00565519">
        <w:rPr>
          <w:rFonts w:cs="Times New Roman"/>
          <w:b/>
          <w:bCs/>
          <w:sz w:val="24"/>
          <w:szCs w:val="24"/>
          <w:lang w:val="uz-Cyrl-UZ"/>
        </w:rPr>
        <w:t>к</w:t>
      </w:r>
      <w:r w:rsidRPr="00565519">
        <w:rPr>
          <w:rFonts w:cs="Times New Roman"/>
          <w:b/>
          <w:bCs/>
          <w:sz w:val="24"/>
          <w:szCs w:val="24"/>
        </w:rPr>
        <w:t xml:space="preserve"> даражасини баҳолаш </w:t>
      </w:r>
      <w:r w:rsidRPr="00565519">
        <w:rPr>
          <w:rFonts w:cs="Times New Roman"/>
          <w:b/>
          <w:bCs/>
          <w:sz w:val="24"/>
          <w:szCs w:val="24"/>
          <w:lang w:val="uz-Cyrl-UZ"/>
        </w:rPr>
        <w:t>шкаласи</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3DBD1FAE" w14:textId="77777777" w:rsidTr="00EC6C1A">
        <w:trPr>
          <w:trHeight w:val="227"/>
        </w:trPr>
        <w:tc>
          <w:tcPr>
            <w:tcW w:w="10168" w:type="dxa"/>
            <w:gridSpan w:val="2"/>
            <w:shd w:val="clear" w:color="auto" w:fill="E2EFD9" w:themeFill="accent6" w:themeFillTint="33"/>
            <w:vAlign w:val="center"/>
          </w:tcPr>
          <w:p w14:paraId="7B77CB3F"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Тавсияларнинг ишончлили</w:t>
            </w:r>
            <w:r w:rsidRPr="00565519">
              <w:rPr>
                <w:rFonts w:cs="Times New Roman"/>
                <w:b/>
                <w:bCs/>
                <w:sz w:val="24"/>
                <w:szCs w:val="24"/>
                <w:lang w:val="uz-Cyrl-UZ"/>
              </w:rPr>
              <w:t>к</w:t>
            </w:r>
            <w:r w:rsidRPr="00565519">
              <w:rPr>
                <w:rFonts w:cs="Times New Roman"/>
                <w:b/>
                <w:bCs/>
                <w:sz w:val="24"/>
                <w:szCs w:val="24"/>
              </w:rPr>
              <w:t xml:space="preserve"> даражаси</w:t>
            </w:r>
          </w:p>
        </w:tc>
      </w:tr>
      <w:tr w:rsidR="00A33FA7" w:rsidRPr="00565519" w14:paraId="3D1D87A5" w14:textId="77777777" w:rsidTr="00EC6C1A">
        <w:trPr>
          <w:trHeight w:val="227"/>
        </w:trPr>
        <w:tc>
          <w:tcPr>
            <w:tcW w:w="670" w:type="dxa"/>
            <w:shd w:val="clear" w:color="auto" w:fill="FBE4D5" w:themeFill="accent2" w:themeFillTint="33"/>
            <w:vAlign w:val="center"/>
          </w:tcPr>
          <w:p w14:paraId="1B75305A"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А</w:t>
            </w:r>
          </w:p>
        </w:tc>
        <w:tc>
          <w:tcPr>
            <w:tcW w:w="9498" w:type="dxa"/>
            <w:shd w:val="clear" w:color="auto" w:fill="DEEAF6" w:themeFill="accent1" w:themeFillTint="33"/>
          </w:tcPr>
          <w:p w14:paraId="79CCB3E0"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Кучли тавсия (барча кўриб чиқилган самарадорлик мезонлари (натижалар) муҳим ўринни эгаллайди, барча тадқиқотларнинг методологик сифати юқори ёки қониқарли ва қизиқтираётган натижалар бўйича хулосалари келишилган)</w:t>
            </w:r>
          </w:p>
        </w:tc>
      </w:tr>
      <w:tr w:rsidR="00A33FA7" w:rsidRPr="00565519" w14:paraId="5DD8728E" w14:textId="77777777" w:rsidTr="00EC6C1A">
        <w:trPr>
          <w:trHeight w:val="479"/>
        </w:trPr>
        <w:tc>
          <w:tcPr>
            <w:tcW w:w="670" w:type="dxa"/>
            <w:shd w:val="clear" w:color="auto" w:fill="FBE4D5" w:themeFill="accent2" w:themeFillTint="33"/>
            <w:vAlign w:val="center"/>
          </w:tcPr>
          <w:p w14:paraId="30E994BE"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В</w:t>
            </w:r>
          </w:p>
        </w:tc>
        <w:tc>
          <w:tcPr>
            <w:tcW w:w="9498" w:type="dxa"/>
            <w:shd w:val="clear" w:color="auto" w:fill="DEEAF6" w:themeFill="accent1" w:themeFillTint="33"/>
          </w:tcPr>
          <w:p w14:paraId="0BFC01A9"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Шартли тавсия (айрим кўриб чиқилган самарадорлик мезонлари (натижалар) муҳим ўринни эгаллайди, айрим тадқиқотларнинг методологик сифати юқори ёки қониқарли ва/ёки қизиқтираётган натижалар бўйича хулосалари келишилмаган)</w:t>
            </w:r>
          </w:p>
        </w:tc>
      </w:tr>
      <w:tr w:rsidR="00A33FA7" w:rsidRPr="00565519" w14:paraId="04A7CEB4" w14:textId="77777777" w:rsidTr="00EC6C1A">
        <w:trPr>
          <w:trHeight w:val="226"/>
        </w:trPr>
        <w:tc>
          <w:tcPr>
            <w:tcW w:w="670" w:type="dxa"/>
            <w:shd w:val="clear" w:color="auto" w:fill="FBE4D5" w:themeFill="accent2" w:themeFillTint="33"/>
            <w:vAlign w:val="center"/>
          </w:tcPr>
          <w:p w14:paraId="53AF9A56"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С</w:t>
            </w:r>
          </w:p>
        </w:tc>
        <w:tc>
          <w:tcPr>
            <w:tcW w:w="9498" w:type="dxa"/>
            <w:shd w:val="clear" w:color="auto" w:fill="DEEAF6" w:themeFill="accent1" w:themeFillTint="33"/>
          </w:tcPr>
          <w:p w14:paraId="12C0AC89"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Кучсиз тавсия (сифатли далиллар келтирилмаган (кўриб чиқилган самарадорлик мезонлари (натижалар) муҳим ўринни эгалламайди, барча тадқиқотларнинг методологик сифати паст ва қизиқтираётган натижалар бўйича хулосалари келишилмаган</w:t>
            </w:r>
          </w:p>
        </w:tc>
      </w:tr>
    </w:tbl>
    <w:p w14:paraId="34B17515" w14:textId="07FDDB8F" w:rsidR="00A33FA7" w:rsidRDefault="00B84EC8" w:rsidP="00B84EC8">
      <w:pPr>
        <w:spacing w:before="120" w:after="120" w:line="240" w:lineRule="auto"/>
        <w:jc w:val="center"/>
        <w:rPr>
          <w:rFonts w:cs="Times New Roman"/>
          <w:sz w:val="24"/>
          <w:szCs w:val="24"/>
        </w:rPr>
      </w:pPr>
      <w:r>
        <w:rPr>
          <w:rFonts w:cs="Times New Roman"/>
          <w:b/>
          <w:bCs/>
          <w:sz w:val="24"/>
          <w:szCs w:val="24"/>
          <w:lang w:val="uz-Cyrl-UZ"/>
        </w:rPr>
        <w:lastRenderedPageBreak/>
        <w:t>Диагностик</w:t>
      </w:r>
      <w:r w:rsidR="00992FF5">
        <w:rPr>
          <w:rFonts w:cs="Times New Roman"/>
          <w:b/>
          <w:bCs/>
          <w:sz w:val="24"/>
          <w:szCs w:val="24"/>
          <w:lang w:val="uz-Cyrl-UZ"/>
        </w:rPr>
        <w:t xml:space="preserve">, </w:t>
      </w:r>
      <w:r w:rsidR="00992FF5" w:rsidRPr="00CF71C2">
        <w:rPr>
          <w:rFonts w:cs="Times New Roman"/>
          <w:b/>
          <w:bCs/>
          <w:sz w:val="24"/>
          <w:szCs w:val="24"/>
        </w:rPr>
        <w:t>профилактик</w:t>
      </w:r>
      <w:r w:rsidR="00FF711C">
        <w:rPr>
          <w:rFonts w:cs="Times New Roman"/>
          <w:b/>
          <w:bCs/>
          <w:sz w:val="24"/>
          <w:szCs w:val="24"/>
          <w:lang w:val="uz-Cyrl-UZ"/>
        </w:rPr>
        <w:t xml:space="preserve"> ва </w:t>
      </w:r>
      <w:r w:rsidR="00992FF5" w:rsidRPr="00CF71C2">
        <w:rPr>
          <w:rFonts w:cs="Times New Roman"/>
          <w:b/>
          <w:bCs/>
          <w:sz w:val="24"/>
          <w:szCs w:val="24"/>
        </w:rPr>
        <w:t>даволаш</w:t>
      </w:r>
      <w:r w:rsidR="00992FF5">
        <w:rPr>
          <w:rFonts w:cs="Times New Roman"/>
          <w:b/>
          <w:bCs/>
          <w:sz w:val="24"/>
          <w:szCs w:val="24"/>
          <w:lang w:val="uz-Cyrl-UZ"/>
        </w:rPr>
        <w:t xml:space="preserve"> </w:t>
      </w:r>
      <w:r>
        <w:rPr>
          <w:rFonts w:cs="Times New Roman"/>
          <w:b/>
          <w:bCs/>
          <w:sz w:val="24"/>
          <w:szCs w:val="24"/>
          <w:lang w:val="uz-Cyrl-UZ"/>
        </w:rPr>
        <w:t>аралашувлар учун</w:t>
      </w:r>
      <w:r w:rsidRPr="00565519">
        <w:rPr>
          <w:rFonts w:cs="Times New Roman"/>
          <w:b/>
          <w:bCs/>
          <w:sz w:val="24"/>
          <w:szCs w:val="24"/>
        </w:rPr>
        <w:t xml:space="preserve"> </w:t>
      </w:r>
      <w:r>
        <w:rPr>
          <w:rFonts w:cs="Times New Roman"/>
          <w:b/>
          <w:bCs/>
          <w:sz w:val="24"/>
          <w:szCs w:val="24"/>
        </w:rPr>
        <w:t>ДИД ва ТИДларнинг мумкин б</w:t>
      </w:r>
      <w:r>
        <w:rPr>
          <w:rFonts w:cs="Times New Roman"/>
          <w:b/>
          <w:bCs/>
          <w:sz w:val="24"/>
          <w:szCs w:val="24"/>
          <w:lang w:val="uz-Cyrl-UZ"/>
        </w:rPr>
        <w:t xml:space="preserve">ўлган комбинациялари </w:t>
      </w:r>
    </w:p>
    <w:tbl>
      <w:tblPr>
        <w:tblStyle w:val="6"/>
        <w:tblW w:w="10065" w:type="dxa"/>
        <w:tblInd w:w="-5" w:type="dxa"/>
        <w:tblLayout w:type="fixed"/>
        <w:tblLook w:val="04A0" w:firstRow="1" w:lastRow="0" w:firstColumn="1" w:lastColumn="0" w:noHBand="0" w:noVBand="1"/>
      </w:tblPr>
      <w:tblGrid>
        <w:gridCol w:w="426"/>
        <w:gridCol w:w="2126"/>
        <w:gridCol w:w="6095"/>
        <w:gridCol w:w="1418"/>
      </w:tblGrid>
      <w:tr w:rsidR="00702371" w:rsidRPr="00565519" w14:paraId="397156C9" w14:textId="77777777" w:rsidTr="00116581">
        <w:tc>
          <w:tcPr>
            <w:tcW w:w="2552" w:type="dxa"/>
            <w:gridSpan w:val="2"/>
            <w:tcBorders>
              <w:bottom w:val="single" w:sz="4" w:space="0" w:color="auto"/>
            </w:tcBorders>
            <w:shd w:val="clear" w:color="auto" w:fill="C5E0B3" w:themeFill="accent6" w:themeFillTint="66"/>
            <w:vAlign w:val="center"/>
          </w:tcPr>
          <w:p w14:paraId="7456F1A4" w14:textId="78107E00" w:rsidR="00702371" w:rsidRDefault="00702371" w:rsidP="00702371">
            <w:pPr>
              <w:jc w:val="center"/>
              <w:rPr>
                <w:rFonts w:cs="Times New Roman"/>
                <w:b/>
                <w:sz w:val="24"/>
                <w:szCs w:val="24"/>
                <w:lang w:val="uz-Cyrl-UZ"/>
              </w:rPr>
            </w:pPr>
            <w:r>
              <w:rPr>
                <w:rFonts w:cs="Times New Roman"/>
                <w:b/>
                <w:sz w:val="24"/>
                <w:szCs w:val="24"/>
                <w:lang w:val="uz-Cyrl-UZ"/>
              </w:rPr>
              <w:t>ДИД</w:t>
            </w:r>
          </w:p>
        </w:tc>
        <w:tc>
          <w:tcPr>
            <w:tcW w:w="6095" w:type="dxa"/>
            <w:tcBorders>
              <w:bottom w:val="single" w:sz="4" w:space="0" w:color="auto"/>
            </w:tcBorders>
            <w:shd w:val="clear" w:color="auto" w:fill="C5E0B3" w:themeFill="accent6" w:themeFillTint="66"/>
            <w:vAlign w:val="center"/>
          </w:tcPr>
          <w:p w14:paraId="63933C79" w14:textId="2CFCABC8" w:rsidR="00702371" w:rsidRPr="00565519" w:rsidRDefault="00702371" w:rsidP="00702371">
            <w:pPr>
              <w:jc w:val="center"/>
              <w:rPr>
                <w:rFonts w:cs="Times New Roman"/>
                <w:b/>
                <w:sz w:val="24"/>
                <w:szCs w:val="24"/>
              </w:rPr>
            </w:pPr>
            <w:r>
              <w:rPr>
                <w:rFonts w:cs="Times New Roman"/>
                <w:b/>
                <w:sz w:val="24"/>
                <w:szCs w:val="24"/>
                <w:lang w:val="uz-Cyrl-UZ"/>
              </w:rPr>
              <w:t>ТИД таъриф мезонлари</w:t>
            </w:r>
          </w:p>
        </w:tc>
        <w:tc>
          <w:tcPr>
            <w:tcW w:w="1418" w:type="dxa"/>
            <w:shd w:val="clear" w:color="auto" w:fill="C5E0B3" w:themeFill="accent6" w:themeFillTint="66"/>
            <w:vAlign w:val="center"/>
          </w:tcPr>
          <w:p w14:paraId="2283E83E" w14:textId="559B5E26" w:rsidR="00702371" w:rsidRPr="00565519" w:rsidRDefault="00702371" w:rsidP="00702371">
            <w:pPr>
              <w:jc w:val="center"/>
              <w:rPr>
                <w:rFonts w:cs="Times New Roman"/>
                <w:b/>
                <w:sz w:val="24"/>
                <w:szCs w:val="24"/>
                <w:lang w:val="uz-Cyrl-UZ"/>
              </w:rPr>
            </w:pPr>
            <w:r>
              <w:rPr>
                <w:rFonts w:cs="Times New Roman"/>
                <w:b/>
                <w:sz w:val="24"/>
                <w:szCs w:val="24"/>
                <w:lang w:val="uz-Cyrl-UZ"/>
              </w:rPr>
              <w:t>ТИ якуний даражаси</w:t>
            </w:r>
          </w:p>
        </w:tc>
      </w:tr>
      <w:tr w:rsidR="00702371" w:rsidRPr="00565519" w14:paraId="25B4E75B" w14:textId="77777777" w:rsidTr="00116581">
        <w:tc>
          <w:tcPr>
            <w:tcW w:w="426" w:type="dxa"/>
            <w:vMerge w:val="restart"/>
            <w:shd w:val="clear" w:color="auto" w:fill="FFF2CC" w:themeFill="accent4" w:themeFillTint="33"/>
            <w:vAlign w:val="center"/>
          </w:tcPr>
          <w:p w14:paraId="4C1B22B4" w14:textId="2A79B1C7" w:rsidR="00702371" w:rsidRPr="00032A5B" w:rsidRDefault="00702371" w:rsidP="00032A5B">
            <w:pPr>
              <w:contextualSpacing/>
              <w:jc w:val="center"/>
              <w:rPr>
                <w:rFonts w:cs="Times New Roman"/>
                <w:b/>
                <w:bCs/>
                <w:sz w:val="24"/>
                <w:szCs w:val="24"/>
                <w:lang w:val="uz-Cyrl-UZ"/>
              </w:rPr>
            </w:pPr>
            <w:r w:rsidRPr="00032A5B">
              <w:rPr>
                <w:rFonts w:cs="Times New Roman"/>
                <w:b/>
                <w:bCs/>
                <w:sz w:val="24"/>
                <w:szCs w:val="24"/>
                <w:lang w:val="uz-Cyrl-UZ"/>
              </w:rPr>
              <w:t>1</w:t>
            </w:r>
          </w:p>
        </w:tc>
        <w:tc>
          <w:tcPr>
            <w:tcW w:w="2126" w:type="dxa"/>
            <w:vMerge w:val="restart"/>
            <w:shd w:val="clear" w:color="auto" w:fill="FFF2CC" w:themeFill="accent4" w:themeFillTint="33"/>
            <w:vAlign w:val="center"/>
          </w:tcPr>
          <w:p w14:paraId="63B0C05E" w14:textId="2DAF9208" w:rsidR="00702371" w:rsidRPr="00032A5B" w:rsidRDefault="00702371" w:rsidP="00032A5B">
            <w:pPr>
              <w:jc w:val="center"/>
              <w:rPr>
                <w:rFonts w:cs="Times New Roman"/>
                <w:b/>
                <w:bCs/>
                <w:sz w:val="24"/>
                <w:szCs w:val="24"/>
                <w:lang w:val="uz-Cyrl-UZ"/>
              </w:rPr>
            </w:pPr>
            <w:r w:rsidRPr="00032A5B">
              <w:rPr>
                <w:rFonts w:cs="Times New Roman"/>
                <w:b/>
                <w:bCs/>
                <w:sz w:val="24"/>
                <w:szCs w:val="24"/>
                <w:lang w:val="uz-Cyrl-UZ"/>
              </w:rPr>
              <w:t>Энг ишончли далиллар: референс усул ёрдамида назорат остида ўтказилган тадқиқотларнинг тизимли шарҳлари</w:t>
            </w:r>
          </w:p>
        </w:tc>
        <w:tc>
          <w:tcPr>
            <w:tcW w:w="6095" w:type="dxa"/>
            <w:shd w:val="clear" w:color="auto" w:fill="FFF2CC" w:themeFill="accent4" w:themeFillTint="33"/>
          </w:tcPr>
          <w:p w14:paraId="678BF6C1" w14:textId="12DBB191" w:rsidR="00702371" w:rsidRDefault="00702371" w:rsidP="00702371">
            <w:pPr>
              <w:rPr>
                <w:rFonts w:cs="Times New Roman"/>
                <w:sz w:val="24"/>
                <w:szCs w:val="24"/>
                <w:lang w:val="uz-Cyrl-UZ"/>
              </w:rPr>
            </w:pPr>
            <w:r w:rsidRPr="00702371">
              <w:rPr>
                <w:rFonts w:cs="Times New Roman"/>
                <w:sz w:val="24"/>
                <w:szCs w:val="24"/>
                <w:lang w:val="uz-Cyrl-UZ"/>
              </w:rPr>
              <w:t xml:space="preserve">Бир вақтнинг ўзида икки </w:t>
            </w:r>
            <w:r w:rsidR="00D36A95">
              <w:rPr>
                <w:rFonts w:cs="Times New Roman"/>
                <w:sz w:val="24"/>
                <w:szCs w:val="24"/>
                <w:lang w:val="uz-Cyrl-UZ"/>
              </w:rPr>
              <w:t>талабга жавоб бериш:</w:t>
            </w:r>
          </w:p>
          <w:p w14:paraId="31A51CE9" w14:textId="13422057" w:rsidR="00D36A95" w:rsidRDefault="00D36A95" w:rsidP="00AB385D">
            <w:pPr>
              <w:pStyle w:val="a7"/>
              <w:numPr>
                <w:ilvl w:val="0"/>
                <w:numId w:val="20"/>
              </w:numPr>
              <w:rPr>
                <w:rFonts w:cs="Times New Roman"/>
                <w:sz w:val="24"/>
                <w:szCs w:val="24"/>
                <w:lang w:val="uz-Cyrl-UZ"/>
              </w:rPr>
            </w:pPr>
            <w:r w:rsidRPr="00565519">
              <w:rPr>
                <w:rFonts w:cs="Times New Roman"/>
                <w:sz w:val="24"/>
                <w:szCs w:val="24"/>
                <w:lang w:val="uz-Cyrl-UZ"/>
              </w:rPr>
              <w:t>Барча тадқиқотлар юқори ёки қониқарли методологик сифат</w:t>
            </w:r>
            <w:r>
              <w:rPr>
                <w:rFonts w:cs="Times New Roman"/>
                <w:sz w:val="24"/>
                <w:szCs w:val="24"/>
                <w:lang w:val="uz-Cyrl-UZ"/>
              </w:rPr>
              <w:t>га эга.</w:t>
            </w:r>
          </w:p>
          <w:p w14:paraId="480F2A62" w14:textId="0EE65F56" w:rsidR="00D36A95" w:rsidRPr="00D36A95" w:rsidRDefault="00D36A95" w:rsidP="00AB385D">
            <w:pPr>
              <w:pStyle w:val="a7"/>
              <w:numPr>
                <w:ilvl w:val="0"/>
                <w:numId w:val="20"/>
              </w:numPr>
              <w:rPr>
                <w:rFonts w:cs="Times New Roman"/>
                <w:sz w:val="24"/>
                <w:szCs w:val="24"/>
                <w:lang w:val="uz-Cyrl-UZ"/>
              </w:rPr>
            </w:pPr>
            <w:r w:rsidRPr="00565519">
              <w:rPr>
                <w:rFonts w:cs="Times New Roman"/>
                <w:sz w:val="24"/>
                <w:szCs w:val="24"/>
                <w:lang w:val="uz-Cyrl-UZ"/>
              </w:rPr>
              <w:t xml:space="preserve">Қизиқтираётган натижалар бўйича </w:t>
            </w:r>
            <w:r>
              <w:rPr>
                <w:rFonts w:cs="Times New Roman"/>
                <w:sz w:val="24"/>
                <w:szCs w:val="24"/>
                <w:lang w:val="uz-Cyrl-UZ"/>
              </w:rPr>
              <w:t xml:space="preserve">тадқиқотларнинг </w:t>
            </w:r>
            <w:r w:rsidRPr="00565519">
              <w:rPr>
                <w:rFonts w:cs="Times New Roman"/>
                <w:sz w:val="24"/>
                <w:szCs w:val="24"/>
                <w:lang w:val="uz-Cyrl-UZ"/>
              </w:rPr>
              <w:t>хулосалари келишилган</w:t>
            </w:r>
            <w:r>
              <w:rPr>
                <w:rFonts w:cs="Times New Roman"/>
                <w:sz w:val="24"/>
                <w:szCs w:val="24"/>
                <w:lang w:val="uz-Cyrl-UZ"/>
              </w:rPr>
              <w:t>.</w:t>
            </w:r>
            <w:r w:rsidR="0051039F">
              <w:rPr>
                <w:rFonts w:cs="Times New Roman"/>
                <w:sz w:val="24"/>
                <w:szCs w:val="24"/>
                <w:lang w:val="uz-Cyrl-UZ"/>
              </w:rPr>
              <w:t>*</w:t>
            </w:r>
          </w:p>
        </w:tc>
        <w:tc>
          <w:tcPr>
            <w:tcW w:w="1418" w:type="dxa"/>
            <w:shd w:val="clear" w:color="auto" w:fill="FFF2CC" w:themeFill="accent4" w:themeFillTint="33"/>
            <w:vAlign w:val="center"/>
          </w:tcPr>
          <w:p w14:paraId="08D9C706" w14:textId="37F00511" w:rsidR="00702371" w:rsidRPr="00992FF5" w:rsidRDefault="00702371" w:rsidP="00EE3087">
            <w:pPr>
              <w:jc w:val="center"/>
              <w:rPr>
                <w:rFonts w:cs="Times New Roman"/>
                <w:b/>
                <w:bCs/>
                <w:sz w:val="24"/>
                <w:szCs w:val="24"/>
                <w:lang w:val="uz-Cyrl-UZ"/>
              </w:rPr>
            </w:pPr>
            <w:r w:rsidRPr="00992FF5">
              <w:rPr>
                <w:rFonts w:cs="Times New Roman"/>
                <w:b/>
                <w:bCs/>
                <w:sz w:val="24"/>
                <w:szCs w:val="24"/>
                <w:lang w:val="uz-Cyrl-UZ"/>
              </w:rPr>
              <w:t>А</w:t>
            </w:r>
          </w:p>
        </w:tc>
      </w:tr>
      <w:tr w:rsidR="00702371" w:rsidRPr="00565519" w14:paraId="48A0DD23" w14:textId="77777777" w:rsidTr="00116581">
        <w:tc>
          <w:tcPr>
            <w:tcW w:w="426" w:type="dxa"/>
            <w:vMerge/>
            <w:shd w:val="clear" w:color="auto" w:fill="FFF2CC" w:themeFill="accent4" w:themeFillTint="33"/>
            <w:vAlign w:val="center"/>
          </w:tcPr>
          <w:p w14:paraId="281C4E0D" w14:textId="77777777" w:rsidR="00702371" w:rsidRPr="00032A5B" w:rsidRDefault="00702371" w:rsidP="00032A5B">
            <w:pPr>
              <w:contextualSpacing/>
              <w:jc w:val="center"/>
              <w:rPr>
                <w:rFonts w:cs="Times New Roman"/>
                <w:b/>
                <w:bCs/>
                <w:sz w:val="24"/>
                <w:szCs w:val="24"/>
              </w:rPr>
            </w:pPr>
          </w:p>
        </w:tc>
        <w:tc>
          <w:tcPr>
            <w:tcW w:w="2126" w:type="dxa"/>
            <w:vMerge/>
            <w:shd w:val="clear" w:color="auto" w:fill="FFF2CC" w:themeFill="accent4" w:themeFillTint="33"/>
            <w:vAlign w:val="center"/>
          </w:tcPr>
          <w:p w14:paraId="7B1B3F1E" w14:textId="77777777" w:rsidR="00702371" w:rsidRPr="00032A5B" w:rsidRDefault="00702371" w:rsidP="00032A5B">
            <w:pPr>
              <w:jc w:val="center"/>
              <w:rPr>
                <w:rFonts w:cs="Times New Roman"/>
                <w:b/>
                <w:bCs/>
                <w:color w:val="000000" w:themeColor="text1"/>
                <w:sz w:val="24"/>
                <w:szCs w:val="24"/>
                <w:lang w:val="uz-Cyrl-UZ"/>
              </w:rPr>
            </w:pPr>
          </w:p>
        </w:tc>
        <w:tc>
          <w:tcPr>
            <w:tcW w:w="6095" w:type="dxa"/>
            <w:shd w:val="clear" w:color="auto" w:fill="FFF2CC" w:themeFill="accent4" w:themeFillTint="33"/>
          </w:tcPr>
          <w:p w14:paraId="61537FE2" w14:textId="77777777" w:rsidR="00702371" w:rsidRDefault="00D36A95" w:rsidP="00702371">
            <w:pPr>
              <w:rPr>
                <w:rFonts w:cs="Times New Roman"/>
                <w:color w:val="000000" w:themeColor="text1"/>
                <w:sz w:val="24"/>
                <w:szCs w:val="24"/>
                <w:lang w:val="uz-Cyrl-UZ"/>
              </w:rPr>
            </w:pPr>
            <w:r>
              <w:rPr>
                <w:rFonts w:cs="Times New Roman"/>
                <w:color w:val="000000" w:themeColor="text1"/>
                <w:sz w:val="24"/>
                <w:szCs w:val="24"/>
                <w:lang w:val="uz-Cyrl-UZ"/>
              </w:rPr>
              <w:t>Талаблардан камида биттасига жавоб бериш:</w:t>
            </w:r>
          </w:p>
          <w:p w14:paraId="77402EE8" w14:textId="5BB65898" w:rsidR="00D36A95" w:rsidRDefault="00D36A95" w:rsidP="00AB385D">
            <w:pPr>
              <w:pStyle w:val="a7"/>
              <w:numPr>
                <w:ilvl w:val="0"/>
                <w:numId w:val="21"/>
              </w:numPr>
              <w:rPr>
                <w:rFonts w:cs="Times New Roman"/>
                <w:sz w:val="24"/>
                <w:szCs w:val="24"/>
                <w:lang w:val="uz-Cyrl-UZ"/>
              </w:rPr>
            </w:pPr>
            <w:r>
              <w:rPr>
                <w:rFonts w:cs="Times New Roman"/>
                <w:sz w:val="24"/>
                <w:szCs w:val="24"/>
                <w:lang w:val="uz-Cyrl-UZ"/>
              </w:rPr>
              <w:t xml:space="preserve">Айрим </w:t>
            </w:r>
            <w:r w:rsidRPr="00565519">
              <w:rPr>
                <w:rFonts w:cs="Times New Roman"/>
                <w:sz w:val="24"/>
                <w:szCs w:val="24"/>
                <w:lang w:val="uz-Cyrl-UZ"/>
              </w:rPr>
              <w:t>тадқиқотлар юқори ёки қониқарли методологик сифат</w:t>
            </w:r>
            <w:r>
              <w:rPr>
                <w:rFonts w:cs="Times New Roman"/>
                <w:sz w:val="24"/>
                <w:szCs w:val="24"/>
                <w:lang w:val="uz-Cyrl-UZ"/>
              </w:rPr>
              <w:t>га эга.</w:t>
            </w:r>
          </w:p>
          <w:p w14:paraId="60EB00D8" w14:textId="36E40E1B" w:rsidR="00D36A95" w:rsidRPr="00D36A95" w:rsidRDefault="00D36A95" w:rsidP="00AB385D">
            <w:pPr>
              <w:pStyle w:val="a7"/>
              <w:numPr>
                <w:ilvl w:val="0"/>
                <w:numId w:val="21"/>
              </w:numPr>
              <w:rPr>
                <w:rFonts w:cs="Times New Roman"/>
                <w:sz w:val="24"/>
                <w:szCs w:val="24"/>
                <w:lang w:val="uz-Cyrl-UZ"/>
              </w:rPr>
            </w:pPr>
            <w:r w:rsidRPr="00D36A95">
              <w:rPr>
                <w:rFonts w:cs="Times New Roman"/>
                <w:sz w:val="24"/>
                <w:szCs w:val="24"/>
                <w:lang w:val="uz-Cyrl-UZ"/>
              </w:rPr>
              <w:t>Қизиқтираётган натижалар бўйича тадқиқотларнинг хулосалари келишил</w:t>
            </w:r>
            <w:r>
              <w:rPr>
                <w:rFonts w:cs="Times New Roman"/>
                <w:sz w:val="24"/>
                <w:szCs w:val="24"/>
                <w:lang w:val="uz-Cyrl-UZ"/>
              </w:rPr>
              <w:t>ма</w:t>
            </w:r>
            <w:r w:rsidRPr="00D36A95">
              <w:rPr>
                <w:rFonts w:cs="Times New Roman"/>
                <w:sz w:val="24"/>
                <w:szCs w:val="24"/>
                <w:lang w:val="uz-Cyrl-UZ"/>
              </w:rPr>
              <w:t>ган.</w:t>
            </w:r>
            <w:r w:rsidR="0051039F">
              <w:rPr>
                <w:rFonts w:cs="Times New Roman"/>
                <w:sz w:val="24"/>
                <w:szCs w:val="24"/>
                <w:lang w:val="uz-Cyrl-UZ"/>
              </w:rPr>
              <w:t>*</w:t>
            </w:r>
          </w:p>
        </w:tc>
        <w:tc>
          <w:tcPr>
            <w:tcW w:w="1418" w:type="dxa"/>
            <w:shd w:val="clear" w:color="auto" w:fill="FFF2CC" w:themeFill="accent4" w:themeFillTint="33"/>
            <w:vAlign w:val="center"/>
          </w:tcPr>
          <w:p w14:paraId="328C3A2F" w14:textId="672C51DB" w:rsidR="00702371" w:rsidRPr="00992FF5" w:rsidRDefault="00702371" w:rsidP="00EE3087">
            <w:pPr>
              <w:jc w:val="center"/>
              <w:rPr>
                <w:b/>
                <w:bCs/>
                <w:lang w:val="uz-Cyrl-UZ"/>
              </w:rPr>
            </w:pPr>
            <w:r w:rsidRPr="00992FF5">
              <w:rPr>
                <w:b/>
                <w:bCs/>
                <w:lang w:val="uz-Cyrl-UZ"/>
              </w:rPr>
              <w:t>В</w:t>
            </w:r>
          </w:p>
        </w:tc>
      </w:tr>
      <w:tr w:rsidR="00702371" w:rsidRPr="00565519" w14:paraId="0934A2CE" w14:textId="77777777" w:rsidTr="00116581">
        <w:tc>
          <w:tcPr>
            <w:tcW w:w="426" w:type="dxa"/>
            <w:vMerge/>
            <w:shd w:val="clear" w:color="auto" w:fill="FFF2CC" w:themeFill="accent4" w:themeFillTint="33"/>
            <w:vAlign w:val="center"/>
          </w:tcPr>
          <w:p w14:paraId="5E506D2B" w14:textId="77777777" w:rsidR="00702371" w:rsidRPr="00032A5B" w:rsidRDefault="00702371" w:rsidP="00032A5B">
            <w:pPr>
              <w:contextualSpacing/>
              <w:jc w:val="center"/>
              <w:rPr>
                <w:rFonts w:cs="Times New Roman"/>
                <w:b/>
                <w:bCs/>
                <w:sz w:val="24"/>
                <w:szCs w:val="24"/>
              </w:rPr>
            </w:pPr>
          </w:p>
        </w:tc>
        <w:tc>
          <w:tcPr>
            <w:tcW w:w="2126" w:type="dxa"/>
            <w:vMerge/>
            <w:shd w:val="clear" w:color="auto" w:fill="FFF2CC" w:themeFill="accent4" w:themeFillTint="33"/>
            <w:vAlign w:val="center"/>
          </w:tcPr>
          <w:p w14:paraId="4DAC4DF5" w14:textId="77777777" w:rsidR="00702371" w:rsidRPr="00032A5B" w:rsidRDefault="00702371" w:rsidP="00032A5B">
            <w:pPr>
              <w:jc w:val="center"/>
              <w:rPr>
                <w:rFonts w:cs="Times New Roman"/>
                <w:b/>
                <w:bCs/>
                <w:sz w:val="24"/>
                <w:szCs w:val="24"/>
                <w:lang w:val="uz-Cyrl-UZ"/>
              </w:rPr>
            </w:pPr>
          </w:p>
        </w:tc>
        <w:tc>
          <w:tcPr>
            <w:tcW w:w="6095" w:type="dxa"/>
            <w:shd w:val="clear" w:color="auto" w:fill="FFF2CC" w:themeFill="accent4" w:themeFillTint="33"/>
          </w:tcPr>
          <w:p w14:paraId="18BDA46D" w14:textId="77777777" w:rsidR="00702371" w:rsidRDefault="00992FF5" w:rsidP="00702371">
            <w:pPr>
              <w:rPr>
                <w:rFonts w:cs="Times New Roman"/>
                <w:color w:val="000000" w:themeColor="text1"/>
                <w:sz w:val="24"/>
                <w:szCs w:val="24"/>
                <w:lang w:val="uz-Cyrl-UZ"/>
              </w:rPr>
            </w:pPr>
            <w:r>
              <w:rPr>
                <w:rFonts w:cs="Times New Roman"/>
                <w:color w:val="000000" w:themeColor="text1"/>
                <w:sz w:val="24"/>
                <w:szCs w:val="24"/>
                <w:lang w:val="uz-Cyrl-UZ"/>
              </w:rPr>
              <w:t>Талаблардан камида биттасига жавоб бериш:</w:t>
            </w:r>
          </w:p>
          <w:p w14:paraId="605C13EC" w14:textId="16233038" w:rsidR="00992FF5" w:rsidRDefault="00992FF5" w:rsidP="00AB385D">
            <w:pPr>
              <w:pStyle w:val="a7"/>
              <w:numPr>
                <w:ilvl w:val="0"/>
                <w:numId w:val="22"/>
              </w:numPr>
              <w:rPr>
                <w:rFonts w:cs="Times New Roman"/>
                <w:sz w:val="24"/>
                <w:szCs w:val="24"/>
                <w:lang w:val="uz-Cyrl-UZ"/>
              </w:rPr>
            </w:pPr>
            <w:r w:rsidRPr="00565519">
              <w:rPr>
                <w:rFonts w:cs="Times New Roman"/>
                <w:sz w:val="24"/>
                <w:szCs w:val="24"/>
                <w:lang w:val="uz-Cyrl-UZ"/>
              </w:rPr>
              <w:t xml:space="preserve">Барча тадқиқотлар </w:t>
            </w:r>
            <w:r>
              <w:rPr>
                <w:rFonts w:cs="Times New Roman"/>
                <w:sz w:val="24"/>
                <w:szCs w:val="24"/>
                <w:lang w:val="uz-Cyrl-UZ"/>
              </w:rPr>
              <w:t xml:space="preserve">паст </w:t>
            </w:r>
            <w:r w:rsidRPr="00565519">
              <w:rPr>
                <w:rFonts w:cs="Times New Roman"/>
                <w:sz w:val="24"/>
                <w:szCs w:val="24"/>
                <w:lang w:val="uz-Cyrl-UZ"/>
              </w:rPr>
              <w:t>методологик сифат</w:t>
            </w:r>
            <w:r>
              <w:rPr>
                <w:rFonts w:cs="Times New Roman"/>
                <w:sz w:val="24"/>
                <w:szCs w:val="24"/>
                <w:lang w:val="uz-Cyrl-UZ"/>
              </w:rPr>
              <w:t>га эга.</w:t>
            </w:r>
          </w:p>
          <w:p w14:paraId="4E78E236" w14:textId="65FDED8F" w:rsidR="00992FF5" w:rsidRPr="00565519" w:rsidRDefault="00992FF5" w:rsidP="00AB385D">
            <w:pPr>
              <w:pStyle w:val="a7"/>
              <w:numPr>
                <w:ilvl w:val="0"/>
                <w:numId w:val="22"/>
              </w:numPr>
              <w:rPr>
                <w:rFonts w:cs="Times New Roman"/>
                <w:sz w:val="24"/>
                <w:szCs w:val="24"/>
                <w:lang w:val="uz-Cyrl-UZ"/>
              </w:rPr>
            </w:pPr>
            <w:r w:rsidRPr="00565519">
              <w:rPr>
                <w:rFonts w:cs="Times New Roman"/>
                <w:sz w:val="24"/>
                <w:szCs w:val="24"/>
                <w:lang w:val="uz-Cyrl-UZ"/>
              </w:rPr>
              <w:t xml:space="preserve">Қизиқтираётган натижалар бўйича </w:t>
            </w:r>
            <w:r w:rsidRPr="00D36A95">
              <w:rPr>
                <w:rFonts w:cs="Times New Roman"/>
                <w:sz w:val="24"/>
                <w:szCs w:val="24"/>
                <w:lang w:val="uz-Cyrl-UZ"/>
              </w:rPr>
              <w:t>тадқиқотларнинг хулосалари келишил</w:t>
            </w:r>
            <w:r>
              <w:rPr>
                <w:rFonts w:cs="Times New Roman"/>
                <w:sz w:val="24"/>
                <w:szCs w:val="24"/>
                <w:lang w:val="uz-Cyrl-UZ"/>
              </w:rPr>
              <w:t>ма</w:t>
            </w:r>
            <w:r w:rsidRPr="00D36A95">
              <w:rPr>
                <w:rFonts w:cs="Times New Roman"/>
                <w:sz w:val="24"/>
                <w:szCs w:val="24"/>
                <w:lang w:val="uz-Cyrl-UZ"/>
              </w:rPr>
              <w:t>ган</w:t>
            </w:r>
            <w:r>
              <w:rPr>
                <w:rFonts w:cs="Times New Roman"/>
                <w:sz w:val="24"/>
                <w:szCs w:val="24"/>
                <w:lang w:val="uz-Cyrl-UZ"/>
              </w:rPr>
              <w:t>.</w:t>
            </w:r>
            <w:r w:rsidR="0051039F">
              <w:rPr>
                <w:rFonts w:cs="Times New Roman"/>
                <w:sz w:val="24"/>
                <w:szCs w:val="24"/>
                <w:lang w:val="uz-Cyrl-UZ"/>
              </w:rPr>
              <w:t>*</w:t>
            </w:r>
          </w:p>
        </w:tc>
        <w:tc>
          <w:tcPr>
            <w:tcW w:w="1418" w:type="dxa"/>
            <w:shd w:val="clear" w:color="auto" w:fill="FFF2CC" w:themeFill="accent4" w:themeFillTint="33"/>
            <w:vAlign w:val="center"/>
          </w:tcPr>
          <w:p w14:paraId="0E8B186C" w14:textId="2A4D376B" w:rsidR="00702371" w:rsidRPr="00992FF5" w:rsidRDefault="00702371" w:rsidP="00EE3087">
            <w:pPr>
              <w:jc w:val="center"/>
              <w:rPr>
                <w:b/>
                <w:bCs/>
                <w:lang w:val="uz-Cyrl-UZ"/>
              </w:rPr>
            </w:pPr>
            <w:r w:rsidRPr="00992FF5">
              <w:rPr>
                <w:b/>
                <w:bCs/>
                <w:lang w:val="uz-Cyrl-UZ"/>
              </w:rPr>
              <w:t>С</w:t>
            </w:r>
          </w:p>
        </w:tc>
      </w:tr>
      <w:tr w:rsidR="00032A5B" w:rsidRPr="00565519" w14:paraId="5C20B322" w14:textId="77777777" w:rsidTr="00116581">
        <w:trPr>
          <w:trHeight w:val="90"/>
        </w:trPr>
        <w:tc>
          <w:tcPr>
            <w:tcW w:w="426" w:type="dxa"/>
            <w:vMerge w:val="restart"/>
            <w:shd w:val="clear" w:color="auto" w:fill="FFF2CC" w:themeFill="accent4" w:themeFillTint="33"/>
            <w:vAlign w:val="center"/>
          </w:tcPr>
          <w:p w14:paraId="43567BD2" w14:textId="19A5FA42" w:rsidR="00032A5B" w:rsidRPr="00032A5B" w:rsidRDefault="00032A5B" w:rsidP="00032A5B">
            <w:pPr>
              <w:contextualSpacing/>
              <w:jc w:val="center"/>
              <w:rPr>
                <w:rFonts w:cs="Times New Roman"/>
                <w:b/>
                <w:bCs/>
                <w:sz w:val="24"/>
                <w:szCs w:val="24"/>
                <w:lang w:val="uz-Cyrl-UZ"/>
              </w:rPr>
            </w:pPr>
            <w:r w:rsidRPr="00032A5B">
              <w:rPr>
                <w:rFonts w:cs="Times New Roman"/>
                <w:b/>
                <w:bCs/>
                <w:sz w:val="24"/>
                <w:szCs w:val="24"/>
                <w:lang w:val="uz-Cyrl-UZ"/>
              </w:rPr>
              <w:t>2</w:t>
            </w:r>
          </w:p>
        </w:tc>
        <w:tc>
          <w:tcPr>
            <w:tcW w:w="2126" w:type="dxa"/>
            <w:vMerge w:val="restart"/>
            <w:shd w:val="clear" w:color="auto" w:fill="FFF2CC" w:themeFill="accent4" w:themeFillTint="33"/>
            <w:vAlign w:val="center"/>
          </w:tcPr>
          <w:p w14:paraId="7B5C98E3" w14:textId="2758685D" w:rsidR="00032A5B" w:rsidRPr="00032A5B" w:rsidRDefault="00032A5B" w:rsidP="00032A5B">
            <w:pPr>
              <w:jc w:val="center"/>
              <w:rPr>
                <w:rFonts w:cs="Times New Roman"/>
                <w:b/>
                <w:bCs/>
                <w:sz w:val="24"/>
                <w:szCs w:val="24"/>
                <w:lang w:val="uz-Cyrl-UZ"/>
              </w:rPr>
            </w:pPr>
            <w:r w:rsidRPr="00032A5B">
              <w:rPr>
                <w:rFonts w:cs="Times New Roman"/>
                <w:b/>
                <w:bCs/>
                <w:sz w:val="24"/>
                <w:szCs w:val="24"/>
                <w:lang w:val="uz-Cyrl-UZ"/>
              </w:rPr>
              <w:t>Референс усул назорати билан ўтказилган айрим тадқиқотлар</w:t>
            </w:r>
          </w:p>
        </w:tc>
        <w:tc>
          <w:tcPr>
            <w:tcW w:w="6095" w:type="dxa"/>
            <w:shd w:val="clear" w:color="auto" w:fill="FFF2CC" w:themeFill="accent4" w:themeFillTint="33"/>
          </w:tcPr>
          <w:p w14:paraId="10BD4EFC" w14:textId="4F15B10B" w:rsidR="00032A5B" w:rsidRDefault="00032A5B" w:rsidP="00032A5B">
            <w:pPr>
              <w:rPr>
                <w:rFonts w:cs="Times New Roman"/>
                <w:sz w:val="24"/>
                <w:szCs w:val="24"/>
                <w:lang w:val="uz-Cyrl-UZ"/>
              </w:rPr>
            </w:pPr>
            <w:r w:rsidRPr="00702371">
              <w:rPr>
                <w:rFonts w:cs="Times New Roman"/>
                <w:sz w:val="24"/>
                <w:szCs w:val="24"/>
                <w:lang w:val="uz-Cyrl-UZ"/>
              </w:rPr>
              <w:t xml:space="preserve">Бир вақтнинг ўзида икки </w:t>
            </w:r>
            <w:r>
              <w:rPr>
                <w:rFonts w:cs="Times New Roman"/>
                <w:sz w:val="24"/>
                <w:szCs w:val="24"/>
                <w:lang w:val="uz-Cyrl-UZ"/>
              </w:rPr>
              <w:t>талабга жавоб бериш:</w:t>
            </w:r>
          </w:p>
          <w:p w14:paraId="04C4F5D8" w14:textId="77777777" w:rsidR="00032A5B" w:rsidRDefault="00032A5B" w:rsidP="00AB385D">
            <w:pPr>
              <w:pStyle w:val="a7"/>
              <w:numPr>
                <w:ilvl w:val="0"/>
                <w:numId w:val="23"/>
              </w:numPr>
              <w:rPr>
                <w:rFonts w:cs="Times New Roman"/>
                <w:sz w:val="24"/>
                <w:szCs w:val="24"/>
                <w:lang w:val="uz-Cyrl-UZ"/>
              </w:rPr>
            </w:pPr>
            <w:r w:rsidRPr="00565519">
              <w:rPr>
                <w:rFonts w:cs="Times New Roman"/>
                <w:sz w:val="24"/>
                <w:szCs w:val="24"/>
                <w:lang w:val="uz-Cyrl-UZ"/>
              </w:rPr>
              <w:t>Барча тадқиқотлар юқори ёки қониқарли методологик сифат</w:t>
            </w:r>
            <w:r>
              <w:rPr>
                <w:rFonts w:cs="Times New Roman"/>
                <w:sz w:val="24"/>
                <w:szCs w:val="24"/>
                <w:lang w:val="uz-Cyrl-UZ"/>
              </w:rPr>
              <w:t>га эга.</w:t>
            </w:r>
          </w:p>
          <w:p w14:paraId="67D90FF6" w14:textId="598F794A" w:rsidR="00032A5B" w:rsidRPr="00032A5B" w:rsidRDefault="00032A5B" w:rsidP="00AB385D">
            <w:pPr>
              <w:pStyle w:val="a7"/>
              <w:numPr>
                <w:ilvl w:val="0"/>
                <w:numId w:val="23"/>
              </w:numPr>
              <w:rPr>
                <w:rFonts w:cs="Times New Roman"/>
                <w:sz w:val="24"/>
                <w:szCs w:val="24"/>
                <w:lang w:val="uz-Cyrl-UZ"/>
              </w:rPr>
            </w:pPr>
            <w:r w:rsidRPr="00032A5B">
              <w:rPr>
                <w:rFonts w:cs="Times New Roman"/>
                <w:sz w:val="24"/>
                <w:szCs w:val="24"/>
                <w:lang w:val="uz-Cyrl-UZ"/>
              </w:rPr>
              <w:t>Қизиқтираётган натижалар бўйича тадқиқотларнинг хулосалари келишилган.</w:t>
            </w:r>
            <w:r w:rsidR="0051039F">
              <w:rPr>
                <w:rFonts w:cs="Times New Roman"/>
                <w:sz w:val="24"/>
                <w:szCs w:val="24"/>
                <w:lang w:val="uz-Cyrl-UZ"/>
              </w:rPr>
              <w:t>*</w:t>
            </w:r>
          </w:p>
        </w:tc>
        <w:tc>
          <w:tcPr>
            <w:tcW w:w="1418" w:type="dxa"/>
            <w:shd w:val="clear" w:color="auto" w:fill="FFF2CC" w:themeFill="accent4" w:themeFillTint="33"/>
            <w:vAlign w:val="center"/>
          </w:tcPr>
          <w:p w14:paraId="0D46470F" w14:textId="6F53DD2F" w:rsidR="00032A5B" w:rsidRPr="00992FF5" w:rsidRDefault="00032A5B" w:rsidP="00032A5B">
            <w:pPr>
              <w:jc w:val="center"/>
              <w:rPr>
                <w:b/>
                <w:bCs/>
                <w:lang w:val="uz-Cyrl-UZ"/>
              </w:rPr>
            </w:pPr>
            <w:r w:rsidRPr="00992FF5">
              <w:rPr>
                <w:b/>
                <w:bCs/>
                <w:lang w:val="uz-Cyrl-UZ"/>
              </w:rPr>
              <w:t>А</w:t>
            </w:r>
          </w:p>
        </w:tc>
      </w:tr>
      <w:tr w:rsidR="00032A5B" w:rsidRPr="00565519" w14:paraId="352372EC" w14:textId="77777777" w:rsidTr="00116581">
        <w:tc>
          <w:tcPr>
            <w:tcW w:w="426" w:type="dxa"/>
            <w:vMerge/>
            <w:shd w:val="clear" w:color="auto" w:fill="FFF2CC" w:themeFill="accent4" w:themeFillTint="33"/>
            <w:vAlign w:val="center"/>
          </w:tcPr>
          <w:p w14:paraId="6D851164" w14:textId="77777777" w:rsidR="00032A5B" w:rsidRPr="00032A5B" w:rsidRDefault="00032A5B" w:rsidP="00032A5B">
            <w:pPr>
              <w:contextualSpacing/>
              <w:jc w:val="center"/>
              <w:rPr>
                <w:rFonts w:cs="Times New Roman"/>
                <w:b/>
                <w:bCs/>
                <w:sz w:val="24"/>
                <w:szCs w:val="24"/>
              </w:rPr>
            </w:pPr>
          </w:p>
        </w:tc>
        <w:tc>
          <w:tcPr>
            <w:tcW w:w="2126" w:type="dxa"/>
            <w:vMerge/>
            <w:shd w:val="clear" w:color="auto" w:fill="FFF2CC" w:themeFill="accent4" w:themeFillTint="33"/>
            <w:vAlign w:val="center"/>
          </w:tcPr>
          <w:p w14:paraId="165696F1" w14:textId="77777777" w:rsidR="00032A5B" w:rsidRPr="00032A5B" w:rsidRDefault="00032A5B" w:rsidP="00032A5B">
            <w:pPr>
              <w:jc w:val="center"/>
              <w:rPr>
                <w:rFonts w:cs="Times New Roman"/>
                <w:b/>
                <w:bCs/>
                <w:sz w:val="24"/>
                <w:szCs w:val="24"/>
                <w:lang w:val="uz-Cyrl-UZ"/>
              </w:rPr>
            </w:pPr>
          </w:p>
        </w:tc>
        <w:tc>
          <w:tcPr>
            <w:tcW w:w="6095" w:type="dxa"/>
            <w:shd w:val="clear" w:color="auto" w:fill="FFF2CC" w:themeFill="accent4" w:themeFillTint="33"/>
          </w:tcPr>
          <w:p w14:paraId="62189E6F" w14:textId="77777777" w:rsidR="00032A5B" w:rsidRDefault="00032A5B" w:rsidP="00032A5B">
            <w:pPr>
              <w:rPr>
                <w:rFonts w:cs="Times New Roman"/>
                <w:color w:val="000000" w:themeColor="text1"/>
                <w:sz w:val="24"/>
                <w:szCs w:val="24"/>
                <w:lang w:val="uz-Cyrl-UZ"/>
              </w:rPr>
            </w:pPr>
            <w:r>
              <w:rPr>
                <w:rFonts w:cs="Times New Roman"/>
                <w:color w:val="000000" w:themeColor="text1"/>
                <w:sz w:val="24"/>
                <w:szCs w:val="24"/>
                <w:lang w:val="uz-Cyrl-UZ"/>
              </w:rPr>
              <w:t>Талаблардан камида биттасига жавоб бериш:</w:t>
            </w:r>
          </w:p>
          <w:p w14:paraId="2600D141" w14:textId="77777777" w:rsidR="00032A5B" w:rsidRDefault="00032A5B" w:rsidP="00AB385D">
            <w:pPr>
              <w:pStyle w:val="a7"/>
              <w:numPr>
                <w:ilvl w:val="0"/>
                <w:numId w:val="24"/>
              </w:numPr>
              <w:rPr>
                <w:rFonts w:cs="Times New Roman"/>
                <w:sz w:val="24"/>
                <w:szCs w:val="24"/>
                <w:lang w:val="uz-Cyrl-UZ"/>
              </w:rPr>
            </w:pPr>
            <w:r>
              <w:rPr>
                <w:rFonts w:cs="Times New Roman"/>
                <w:sz w:val="24"/>
                <w:szCs w:val="24"/>
                <w:lang w:val="uz-Cyrl-UZ"/>
              </w:rPr>
              <w:t xml:space="preserve">Айрим </w:t>
            </w:r>
            <w:r w:rsidRPr="00565519">
              <w:rPr>
                <w:rFonts w:cs="Times New Roman"/>
                <w:sz w:val="24"/>
                <w:szCs w:val="24"/>
                <w:lang w:val="uz-Cyrl-UZ"/>
              </w:rPr>
              <w:t>тадқиқотлар юқори ёки қониқарли методологик сифат</w:t>
            </w:r>
            <w:r>
              <w:rPr>
                <w:rFonts w:cs="Times New Roman"/>
                <w:sz w:val="24"/>
                <w:szCs w:val="24"/>
                <w:lang w:val="uz-Cyrl-UZ"/>
              </w:rPr>
              <w:t>га эга.</w:t>
            </w:r>
          </w:p>
          <w:p w14:paraId="24F914B4" w14:textId="702CECC3" w:rsidR="00032A5B" w:rsidRPr="00032A5B" w:rsidRDefault="00032A5B" w:rsidP="00AB385D">
            <w:pPr>
              <w:pStyle w:val="a7"/>
              <w:numPr>
                <w:ilvl w:val="0"/>
                <w:numId w:val="24"/>
              </w:numPr>
              <w:rPr>
                <w:rFonts w:cs="Times New Roman"/>
                <w:sz w:val="24"/>
                <w:szCs w:val="24"/>
                <w:lang w:val="uz-Cyrl-UZ"/>
              </w:rPr>
            </w:pPr>
            <w:r w:rsidRPr="00032A5B">
              <w:rPr>
                <w:rFonts w:cs="Times New Roman"/>
                <w:sz w:val="24"/>
                <w:szCs w:val="24"/>
                <w:lang w:val="uz-Cyrl-UZ"/>
              </w:rPr>
              <w:t>Қизиқтираётган натижалар бўйича тадқиқотларнинг хулосалари келишилмаган.</w:t>
            </w:r>
            <w:r w:rsidR="0051039F">
              <w:rPr>
                <w:rFonts w:cs="Times New Roman"/>
                <w:sz w:val="24"/>
                <w:szCs w:val="24"/>
                <w:lang w:val="uz-Cyrl-UZ"/>
              </w:rPr>
              <w:t>*</w:t>
            </w:r>
          </w:p>
        </w:tc>
        <w:tc>
          <w:tcPr>
            <w:tcW w:w="1418" w:type="dxa"/>
            <w:shd w:val="clear" w:color="auto" w:fill="FFF2CC" w:themeFill="accent4" w:themeFillTint="33"/>
            <w:vAlign w:val="center"/>
          </w:tcPr>
          <w:p w14:paraId="029BFC1C" w14:textId="35F56EAF" w:rsidR="00032A5B" w:rsidRPr="00992FF5" w:rsidRDefault="00032A5B" w:rsidP="00032A5B">
            <w:pPr>
              <w:jc w:val="center"/>
              <w:rPr>
                <w:b/>
                <w:bCs/>
                <w:lang w:val="uz-Cyrl-UZ"/>
              </w:rPr>
            </w:pPr>
            <w:r w:rsidRPr="00992FF5">
              <w:rPr>
                <w:b/>
                <w:bCs/>
                <w:lang w:val="uz-Cyrl-UZ"/>
              </w:rPr>
              <w:t>В</w:t>
            </w:r>
          </w:p>
        </w:tc>
      </w:tr>
      <w:tr w:rsidR="00032A5B" w:rsidRPr="00565519" w14:paraId="0BDD2AEE" w14:textId="77777777" w:rsidTr="00116581">
        <w:tc>
          <w:tcPr>
            <w:tcW w:w="426" w:type="dxa"/>
            <w:vMerge/>
            <w:shd w:val="clear" w:color="auto" w:fill="FFF2CC" w:themeFill="accent4" w:themeFillTint="33"/>
            <w:vAlign w:val="center"/>
          </w:tcPr>
          <w:p w14:paraId="2BFC9CC8" w14:textId="77777777" w:rsidR="00032A5B" w:rsidRPr="00032A5B" w:rsidRDefault="00032A5B" w:rsidP="00032A5B">
            <w:pPr>
              <w:contextualSpacing/>
              <w:jc w:val="center"/>
              <w:rPr>
                <w:rFonts w:cs="Times New Roman"/>
                <w:b/>
                <w:bCs/>
                <w:sz w:val="24"/>
                <w:szCs w:val="24"/>
              </w:rPr>
            </w:pPr>
          </w:p>
        </w:tc>
        <w:tc>
          <w:tcPr>
            <w:tcW w:w="2126" w:type="dxa"/>
            <w:vMerge/>
            <w:shd w:val="clear" w:color="auto" w:fill="FFF2CC" w:themeFill="accent4" w:themeFillTint="33"/>
            <w:vAlign w:val="center"/>
          </w:tcPr>
          <w:p w14:paraId="1D3B9DB0" w14:textId="77777777" w:rsidR="00032A5B" w:rsidRPr="00032A5B" w:rsidRDefault="00032A5B" w:rsidP="00032A5B">
            <w:pPr>
              <w:jc w:val="center"/>
              <w:rPr>
                <w:rFonts w:cs="Times New Roman"/>
                <w:b/>
                <w:bCs/>
                <w:color w:val="000000" w:themeColor="text1"/>
                <w:sz w:val="24"/>
                <w:szCs w:val="24"/>
                <w:lang w:val="uz-Cyrl-UZ"/>
              </w:rPr>
            </w:pPr>
          </w:p>
        </w:tc>
        <w:tc>
          <w:tcPr>
            <w:tcW w:w="6095" w:type="dxa"/>
            <w:shd w:val="clear" w:color="auto" w:fill="FFF2CC" w:themeFill="accent4" w:themeFillTint="33"/>
          </w:tcPr>
          <w:p w14:paraId="70BC8E07" w14:textId="77777777" w:rsidR="00032A5B" w:rsidRDefault="00032A5B" w:rsidP="00032A5B">
            <w:pPr>
              <w:rPr>
                <w:rFonts w:cs="Times New Roman"/>
                <w:color w:val="000000" w:themeColor="text1"/>
                <w:sz w:val="24"/>
                <w:szCs w:val="24"/>
                <w:lang w:val="uz-Cyrl-UZ"/>
              </w:rPr>
            </w:pPr>
            <w:r>
              <w:rPr>
                <w:rFonts w:cs="Times New Roman"/>
                <w:color w:val="000000" w:themeColor="text1"/>
                <w:sz w:val="24"/>
                <w:szCs w:val="24"/>
                <w:lang w:val="uz-Cyrl-UZ"/>
              </w:rPr>
              <w:t>Талаблардан камида биттасига жавоб бериш:</w:t>
            </w:r>
          </w:p>
          <w:p w14:paraId="29FF7EEC" w14:textId="77777777" w:rsidR="00032A5B" w:rsidRDefault="00032A5B" w:rsidP="00AB385D">
            <w:pPr>
              <w:pStyle w:val="a7"/>
              <w:numPr>
                <w:ilvl w:val="0"/>
                <w:numId w:val="25"/>
              </w:numPr>
              <w:rPr>
                <w:rFonts w:cs="Times New Roman"/>
                <w:sz w:val="24"/>
                <w:szCs w:val="24"/>
                <w:lang w:val="uz-Cyrl-UZ"/>
              </w:rPr>
            </w:pPr>
            <w:r w:rsidRPr="00565519">
              <w:rPr>
                <w:rFonts w:cs="Times New Roman"/>
                <w:sz w:val="24"/>
                <w:szCs w:val="24"/>
                <w:lang w:val="uz-Cyrl-UZ"/>
              </w:rPr>
              <w:t xml:space="preserve">Барча тадқиқотлар </w:t>
            </w:r>
            <w:r>
              <w:rPr>
                <w:rFonts w:cs="Times New Roman"/>
                <w:sz w:val="24"/>
                <w:szCs w:val="24"/>
                <w:lang w:val="uz-Cyrl-UZ"/>
              </w:rPr>
              <w:t xml:space="preserve">паст </w:t>
            </w:r>
            <w:r w:rsidRPr="00565519">
              <w:rPr>
                <w:rFonts w:cs="Times New Roman"/>
                <w:sz w:val="24"/>
                <w:szCs w:val="24"/>
                <w:lang w:val="uz-Cyrl-UZ"/>
              </w:rPr>
              <w:t>методологик сифат</w:t>
            </w:r>
            <w:r>
              <w:rPr>
                <w:rFonts w:cs="Times New Roman"/>
                <w:sz w:val="24"/>
                <w:szCs w:val="24"/>
                <w:lang w:val="uz-Cyrl-UZ"/>
              </w:rPr>
              <w:t>га эга.</w:t>
            </w:r>
          </w:p>
          <w:p w14:paraId="1517755B" w14:textId="0683EFBA" w:rsidR="00032A5B" w:rsidRPr="00032A5B" w:rsidRDefault="00032A5B" w:rsidP="00AB385D">
            <w:pPr>
              <w:pStyle w:val="a7"/>
              <w:numPr>
                <w:ilvl w:val="0"/>
                <w:numId w:val="25"/>
              </w:numPr>
              <w:rPr>
                <w:rFonts w:cs="Times New Roman"/>
                <w:sz w:val="24"/>
                <w:szCs w:val="24"/>
                <w:lang w:val="uz-Cyrl-UZ"/>
              </w:rPr>
            </w:pPr>
            <w:r w:rsidRPr="00032A5B">
              <w:rPr>
                <w:rFonts w:cs="Times New Roman"/>
                <w:sz w:val="24"/>
                <w:szCs w:val="24"/>
                <w:lang w:val="uz-Cyrl-UZ"/>
              </w:rPr>
              <w:t>Қизиқтираётган натижалар бўйича тадқиқотларнинг хулосалари келишилмаган.</w:t>
            </w:r>
            <w:r w:rsidR="0051039F">
              <w:rPr>
                <w:rFonts w:cs="Times New Roman"/>
                <w:sz w:val="24"/>
                <w:szCs w:val="24"/>
                <w:lang w:val="uz-Cyrl-UZ"/>
              </w:rPr>
              <w:t>*</w:t>
            </w:r>
          </w:p>
        </w:tc>
        <w:tc>
          <w:tcPr>
            <w:tcW w:w="1418" w:type="dxa"/>
            <w:shd w:val="clear" w:color="auto" w:fill="FFF2CC" w:themeFill="accent4" w:themeFillTint="33"/>
            <w:vAlign w:val="center"/>
          </w:tcPr>
          <w:p w14:paraId="3FFDEF96" w14:textId="23A3F077" w:rsidR="00032A5B" w:rsidRPr="00992FF5" w:rsidRDefault="00032A5B" w:rsidP="00032A5B">
            <w:pPr>
              <w:jc w:val="center"/>
              <w:rPr>
                <w:rFonts w:cs="Times New Roman"/>
                <w:b/>
                <w:bCs/>
                <w:sz w:val="24"/>
                <w:szCs w:val="24"/>
                <w:lang w:val="uz-Cyrl-UZ"/>
              </w:rPr>
            </w:pPr>
            <w:r w:rsidRPr="00992FF5">
              <w:rPr>
                <w:rFonts w:cs="Times New Roman"/>
                <w:b/>
                <w:bCs/>
                <w:sz w:val="24"/>
                <w:szCs w:val="24"/>
                <w:lang w:val="uz-Cyrl-UZ"/>
              </w:rPr>
              <w:t>С</w:t>
            </w:r>
          </w:p>
        </w:tc>
      </w:tr>
      <w:tr w:rsidR="00116581" w:rsidRPr="00565519" w14:paraId="15FCFFCF" w14:textId="77777777" w:rsidTr="00116581">
        <w:tc>
          <w:tcPr>
            <w:tcW w:w="426" w:type="dxa"/>
            <w:vMerge w:val="restart"/>
            <w:shd w:val="clear" w:color="auto" w:fill="FFF2CC" w:themeFill="accent4" w:themeFillTint="33"/>
            <w:vAlign w:val="center"/>
          </w:tcPr>
          <w:p w14:paraId="3EC4B358" w14:textId="0F7E7D16" w:rsidR="00116581" w:rsidRPr="00032A5B" w:rsidRDefault="00116581" w:rsidP="00116581">
            <w:pPr>
              <w:contextualSpacing/>
              <w:jc w:val="center"/>
              <w:rPr>
                <w:rFonts w:cs="Times New Roman"/>
                <w:b/>
                <w:bCs/>
                <w:sz w:val="24"/>
                <w:szCs w:val="24"/>
                <w:lang w:val="uz-Cyrl-UZ"/>
              </w:rPr>
            </w:pPr>
            <w:r w:rsidRPr="00032A5B">
              <w:rPr>
                <w:rFonts w:cs="Times New Roman"/>
                <w:b/>
                <w:bCs/>
                <w:sz w:val="24"/>
                <w:szCs w:val="24"/>
                <w:lang w:val="uz-Cyrl-UZ"/>
              </w:rPr>
              <w:t>3</w:t>
            </w:r>
          </w:p>
        </w:tc>
        <w:tc>
          <w:tcPr>
            <w:tcW w:w="2126" w:type="dxa"/>
            <w:vMerge w:val="restart"/>
            <w:shd w:val="clear" w:color="auto" w:fill="FFF2CC" w:themeFill="accent4" w:themeFillTint="33"/>
            <w:vAlign w:val="center"/>
          </w:tcPr>
          <w:p w14:paraId="63418D5A" w14:textId="614E38E2" w:rsidR="00116581" w:rsidRPr="00032A5B" w:rsidRDefault="00116581" w:rsidP="00116581">
            <w:pPr>
              <w:jc w:val="center"/>
              <w:rPr>
                <w:rFonts w:cs="Times New Roman"/>
                <w:b/>
                <w:bCs/>
                <w:color w:val="000000" w:themeColor="text1"/>
                <w:sz w:val="24"/>
                <w:szCs w:val="24"/>
                <w:lang w:val="uz-Cyrl-UZ"/>
              </w:rPr>
            </w:pPr>
            <w:r w:rsidRPr="00116581">
              <w:rPr>
                <w:rFonts w:cs="Times New Roman"/>
                <w:b/>
                <w:bCs/>
                <w:color w:val="000000" w:themeColor="text1"/>
                <w:sz w:val="24"/>
                <w:szCs w:val="24"/>
                <w:lang w:val="uz-Cyrl-UZ"/>
              </w:rPr>
              <w:t>Референс усул ёрдамида изчил назоратсиз ёки ўрганилаётган усулдан мустақил бўлмаган референс усул ёрдамида ўтказилган тадқиқотлар</w:t>
            </w:r>
          </w:p>
        </w:tc>
        <w:tc>
          <w:tcPr>
            <w:tcW w:w="6095" w:type="dxa"/>
            <w:shd w:val="clear" w:color="auto" w:fill="FFF2CC" w:themeFill="accent4" w:themeFillTint="33"/>
          </w:tcPr>
          <w:p w14:paraId="563EE848" w14:textId="77777777" w:rsidR="00116581" w:rsidRDefault="00116581" w:rsidP="00116581">
            <w:pPr>
              <w:rPr>
                <w:rFonts w:cs="Times New Roman"/>
                <w:color w:val="000000" w:themeColor="text1"/>
                <w:sz w:val="24"/>
                <w:szCs w:val="24"/>
                <w:lang w:val="uz-Cyrl-UZ"/>
              </w:rPr>
            </w:pPr>
            <w:r>
              <w:rPr>
                <w:rFonts w:cs="Times New Roman"/>
                <w:color w:val="000000" w:themeColor="text1"/>
                <w:sz w:val="24"/>
                <w:szCs w:val="24"/>
                <w:lang w:val="uz-Cyrl-UZ"/>
              </w:rPr>
              <w:t>Талаблардан камида биттасига жавоб бериш:</w:t>
            </w:r>
          </w:p>
          <w:p w14:paraId="14C2F18E" w14:textId="77777777" w:rsidR="00116581" w:rsidRDefault="00116581" w:rsidP="00AB385D">
            <w:pPr>
              <w:pStyle w:val="a7"/>
              <w:numPr>
                <w:ilvl w:val="0"/>
                <w:numId w:val="26"/>
              </w:numPr>
              <w:rPr>
                <w:rFonts w:cs="Times New Roman"/>
                <w:sz w:val="24"/>
                <w:szCs w:val="24"/>
                <w:lang w:val="uz-Cyrl-UZ"/>
              </w:rPr>
            </w:pPr>
            <w:r>
              <w:rPr>
                <w:rFonts w:cs="Times New Roman"/>
                <w:sz w:val="24"/>
                <w:szCs w:val="24"/>
                <w:lang w:val="uz-Cyrl-UZ"/>
              </w:rPr>
              <w:t xml:space="preserve">Айрим </w:t>
            </w:r>
            <w:r w:rsidRPr="00565519">
              <w:rPr>
                <w:rFonts w:cs="Times New Roman"/>
                <w:sz w:val="24"/>
                <w:szCs w:val="24"/>
                <w:lang w:val="uz-Cyrl-UZ"/>
              </w:rPr>
              <w:t>тадқиқотлар юқори ёки қониқарли методологик сифат</w:t>
            </w:r>
            <w:r>
              <w:rPr>
                <w:rFonts w:cs="Times New Roman"/>
                <w:sz w:val="24"/>
                <w:szCs w:val="24"/>
                <w:lang w:val="uz-Cyrl-UZ"/>
              </w:rPr>
              <w:t>га эга.</w:t>
            </w:r>
          </w:p>
          <w:p w14:paraId="1B210A5E" w14:textId="0E9061DA" w:rsidR="00116581" w:rsidRPr="00116581" w:rsidRDefault="00116581" w:rsidP="00AB385D">
            <w:pPr>
              <w:pStyle w:val="a7"/>
              <w:numPr>
                <w:ilvl w:val="0"/>
                <w:numId w:val="26"/>
              </w:numPr>
              <w:rPr>
                <w:rFonts w:cs="Times New Roman"/>
                <w:sz w:val="24"/>
                <w:szCs w:val="24"/>
                <w:lang w:val="uz-Cyrl-UZ"/>
              </w:rPr>
            </w:pPr>
            <w:r w:rsidRPr="00116581">
              <w:rPr>
                <w:rFonts w:cs="Times New Roman"/>
                <w:sz w:val="24"/>
                <w:szCs w:val="24"/>
                <w:lang w:val="uz-Cyrl-UZ"/>
              </w:rPr>
              <w:t>Қизиқтираётган натижалар бўйича тадқиқотларнинг хулосалари келишилмаган.</w:t>
            </w:r>
            <w:r w:rsidR="0051039F">
              <w:rPr>
                <w:rFonts w:cs="Times New Roman"/>
                <w:sz w:val="24"/>
                <w:szCs w:val="24"/>
                <w:lang w:val="uz-Cyrl-UZ"/>
              </w:rPr>
              <w:t>*</w:t>
            </w:r>
          </w:p>
        </w:tc>
        <w:tc>
          <w:tcPr>
            <w:tcW w:w="1418" w:type="dxa"/>
            <w:shd w:val="clear" w:color="auto" w:fill="FFF2CC" w:themeFill="accent4" w:themeFillTint="33"/>
            <w:vAlign w:val="center"/>
          </w:tcPr>
          <w:p w14:paraId="5D9771FE" w14:textId="634CC43E" w:rsidR="00116581" w:rsidRPr="00992FF5" w:rsidRDefault="00116581" w:rsidP="00116581">
            <w:pPr>
              <w:jc w:val="center"/>
              <w:rPr>
                <w:rFonts w:cs="Times New Roman"/>
                <w:b/>
                <w:bCs/>
                <w:sz w:val="24"/>
                <w:szCs w:val="24"/>
                <w:lang w:val="uz-Cyrl-UZ"/>
              </w:rPr>
            </w:pPr>
            <w:r w:rsidRPr="00992FF5">
              <w:rPr>
                <w:rFonts w:cs="Times New Roman"/>
                <w:b/>
                <w:bCs/>
                <w:sz w:val="24"/>
                <w:szCs w:val="24"/>
                <w:lang w:val="uz-Cyrl-UZ"/>
              </w:rPr>
              <w:t>В</w:t>
            </w:r>
          </w:p>
        </w:tc>
      </w:tr>
      <w:tr w:rsidR="00116581" w:rsidRPr="00565519" w14:paraId="06484F2E" w14:textId="77777777" w:rsidTr="00116581">
        <w:tc>
          <w:tcPr>
            <w:tcW w:w="426" w:type="dxa"/>
            <w:vMerge/>
            <w:shd w:val="clear" w:color="auto" w:fill="FFF2CC" w:themeFill="accent4" w:themeFillTint="33"/>
            <w:vAlign w:val="center"/>
          </w:tcPr>
          <w:p w14:paraId="25EE5635" w14:textId="77777777" w:rsidR="00116581" w:rsidRPr="00032A5B" w:rsidRDefault="00116581" w:rsidP="00116581">
            <w:pPr>
              <w:contextualSpacing/>
              <w:jc w:val="center"/>
              <w:rPr>
                <w:rFonts w:cs="Times New Roman"/>
                <w:b/>
                <w:bCs/>
                <w:sz w:val="24"/>
                <w:szCs w:val="24"/>
              </w:rPr>
            </w:pPr>
          </w:p>
        </w:tc>
        <w:tc>
          <w:tcPr>
            <w:tcW w:w="2126" w:type="dxa"/>
            <w:vMerge/>
            <w:shd w:val="clear" w:color="auto" w:fill="FFF2CC" w:themeFill="accent4" w:themeFillTint="33"/>
            <w:vAlign w:val="center"/>
          </w:tcPr>
          <w:p w14:paraId="6776B95B" w14:textId="77777777" w:rsidR="00116581" w:rsidRPr="00032A5B" w:rsidRDefault="00116581" w:rsidP="00116581">
            <w:pPr>
              <w:jc w:val="center"/>
              <w:rPr>
                <w:rFonts w:cs="Times New Roman"/>
                <w:b/>
                <w:bCs/>
                <w:color w:val="000000" w:themeColor="text1"/>
                <w:sz w:val="24"/>
                <w:szCs w:val="24"/>
                <w:lang w:val="uz-Cyrl-UZ"/>
              </w:rPr>
            </w:pPr>
          </w:p>
        </w:tc>
        <w:tc>
          <w:tcPr>
            <w:tcW w:w="6095" w:type="dxa"/>
            <w:shd w:val="clear" w:color="auto" w:fill="FFF2CC" w:themeFill="accent4" w:themeFillTint="33"/>
          </w:tcPr>
          <w:p w14:paraId="0205CD23" w14:textId="77777777" w:rsidR="00116581" w:rsidRDefault="00116581" w:rsidP="00116581">
            <w:pPr>
              <w:rPr>
                <w:rFonts w:cs="Times New Roman"/>
                <w:color w:val="000000" w:themeColor="text1"/>
                <w:sz w:val="24"/>
                <w:szCs w:val="24"/>
                <w:lang w:val="uz-Cyrl-UZ"/>
              </w:rPr>
            </w:pPr>
            <w:r>
              <w:rPr>
                <w:rFonts w:cs="Times New Roman"/>
                <w:color w:val="000000" w:themeColor="text1"/>
                <w:sz w:val="24"/>
                <w:szCs w:val="24"/>
                <w:lang w:val="uz-Cyrl-UZ"/>
              </w:rPr>
              <w:t>Талаблардан камида биттасига жавоб бериш:</w:t>
            </w:r>
          </w:p>
          <w:p w14:paraId="0D3A89F4" w14:textId="77777777" w:rsidR="00116581" w:rsidRDefault="00116581" w:rsidP="00AB385D">
            <w:pPr>
              <w:pStyle w:val="a7"/>
              <w:numPr>
                <w:ilvl w:val="0"/>
                <w:numId w:val="27"/>
              </w:numPr>
              <w:rPr>
                <w:rFonts w:cs="Times New Roman"/>
                <w:sz w:val="24"/>
                <w:szCs w:val="24"/>
                <w:lang w:val="uz-Cyrl-UZ"/>
              </w:rPr>
            </w:pPr>
            <w:r w:rsidRPr="00565519">
              <w:rPr>
                <w:rFonts w:cs="Times New Roman"/>
                <w:sz w:val="24"/>
                <w:szCs w:val="24"/>
                <w:lang w:val="uz-Cyrl-UZ"/>
              </w:rPr>
              <w:t xml:space="preserve">Барча тадқиқотлар </w:t>
            </w:r>
            <w:r>
              <w:rPr>
                <w:rFonts w:cs="Times New Roman"/>
                <w:sz w:val="24"/>
                <w:szCs w:val="24"/>
                <w:lang w:val="uz-Cyrl-UZ"/>
              </w:rPr>
              <w:t xml:space="preserve">паст </w:t>
            </w:r>
            <w:r w:rsidRPr="00565519">
              <w:rPr>
                <w:rFonts w:cs="Times New Roman"/>
                <w:sz w:val="24"/>
                <w:szCs w:val="24"/>
                <w:lang w:val="uz-Cyrl-UZ"/>
              </w:rPr>
              <w:t>методологик сифат</w:t>
            </w:r>
            <w:r>
              <w:rPr>
                <w:rFonts w:cs="Times New Roman"/>
                <w:sz w:val="24"/>
                <w:szCs w:val="24"/>
                <w:lang w:val="uz-Cyrl-UZ"/>
              </w:rPr>
              <w:t>га эга.</w:t>
            </w:r>
          </w:p>
          <w:p w14:paraId="436DF6F6" w14:textId="5406B346" w:rsidR="00116581" w:rsidRPr="00116581" w:rsidRDefault="00116581" w:rsidP="00AB385D">
            <w:pPr>
              <w:pStyle w:val="a7"/>
              <w:numPr>
                <w:ilvl w:val="0"/>
                <w:numId w:val="27"/>
              </w:numPr>
              <w:rPr>
                <w:rFonts w:cs="Times New Roman"/>
                <w:sz w:val="24"/>
                <w:szCs w:val="24"/>
                <w:lang w:val="uz-Cyrl-UZ"/>
              </w:rPr>
            </w:pPr>
            <w:r w:rsidRPr="00116581">
              <w:rPr>
                <w:rFonts w:cs="Times New Roman"/>
                <w:sz w:val="24"/>
                <w:szCs w:val="24"/>
                <w:lang w:val="uz-Cyrl-UZ"/>
              </w:rPr>
              <w:t>Қизиқтираётган натижалар бўйича тадқиқотларнинг хулосалари келишилмаган.</w:t>
            </w:r>
            <w:r w:rsidR="0051039F">
              <w:rPr>
                <w:rFonts w:cs="Times New Roman"/>
                <w:sz w:val="24"/>
                <w:szCs w:val="24"/>
                <w:lang w:val="uz-Cyrl-UZ"/>
              </w:rPr>
              <w:t>*</w:t>
            </w:r>
          </w:p>
        </w:tc>
        <w:tc>
          <w:tcPr>
            <w:tcW w:w="1418" w:type="dxa"/>
            <w:shd w:val="clear" w:color="auto" w:fill="FFF2CC" w:themeFill="accent4" w:themeFillTint="33"/>
            <w:vAlign w:val="center"/>
          </w:tcPr>
          <w:p w14:paraId="6CA80EAF" w14:textId="13117583" w:rsidR="00116581" w:rsidRPr="00992FF5" w:rsidRDefault="00116581" w:rsidP="00116581">
            <w:pPr>
              <w:jc w:val="center"/>
              <w:rPr>
                <w:rFonts w:cs="Times New Roman"/>
                <w:b/>
                <w:bCs/>
                <w:sz w:val="24"/>
                <w:szCs w:val="24"/>
                <w:lang w:val="uz-Cyrl-UZ"/>
              </w:rPr>
            </w:pPr>
            <w:r w:rsidRPr="00992FF5">
              <w:rPr>
                <w:rFonts w:cs="Times New Roman"/>
                <w:b/>
                <w:bCs/>
                <w:sz w:val="24"/>
                <w:szCs w:val="24"/>
                <w:lang w:val="uz-Cyrl-UZ"/>
              </w:rPr>
              <w:t>С</w:t>
            </w:r>
          </w:p>
        </w:tc>
      </w:tr>
      <w:tr w:rsidR="00116581" w:rsidRPr="00565519" w14:paraId="2C1C166A" w14:textId="77777777" w:rsidTr="00EE3087">
        <w:tc>
          <w:tcPr>
            <w:tcW w:w="426" w:type="dxa"/>
            <w:shd w:val="clear" w:color="auto" w:fill="FFF2CC" w:themeFill="accent4" w:themeFillTint="33"/>
            <w:vAlign w:val="center"/>
          </w:tcPr>
          <w:p w14:paraId="1F125814" w14:textId="029176EF" w:rsidR="00116581" w:rsidRPr="00032A5B" w:rsidRDefault="00116581" w:rsidP="00116581">
            <w:pPr>
              <w:contextualSpacing/>
              <w:jc w:val="center"/>
              <w:rPr>
                <w:rFonts w:cs="Times New Roman"/>
                <w:b/>
                <w:bCs/>
                <w:sz w:val="24"/>
                <w:szCs w:val="24"/>
                <w:lang w:val="uz-Cyrl-UZ"/>
              </w:rPr>
            </w:pPr>
            <w:r w:rsidRPr="00032A5B">
              <w:rPr>
                <w:rFonts w:cs="Times New Roman"/>
                <w:b/>
                <w:bCs/>
                <w:sz w:val="24"/>
                <w:szCs w:val="24"/>
                <w:lang w:val="uz-Cyrl-UZ"/>
              </w:rPr>
              <w:t>4</w:t>
            </w:r>
          </w:p>
        </w:tc>
        <w:tc>
          <w:tcPr>
            <w:tcW w:w="8221" w:type="dxa"/>
            <w:gridSpan w:val="2"/>
            <w:shd w:val="clear" w:color="auto" w:fill="FFF2CC" w:themeFill="accent4" w:themeFillTint="33"/>
            <w:vAlign w:val="center"/>
          </w:tcPr>
          <w:p w14:paraId="1DC9ABDE" w14:textId="3655716E" w:rsidR="00116581" w:rsidRPr="0051039F" w:rsidRDefault="00116581" w:rsidP="00116581">
            <w:pPr>
              <w:rPr>
                <w:rFonts w:cs="Times New Roman"/>
                <w:b/>
                <w:bCs/>
                <w:color w:val="000000" w:themeColor="text1"/>
                <w:sz w:val="24"/>
                <w:szCs w:val="24"/>
                <w:lang w:val="uz-Cyrl-UZ"/>
              </w:rPr>
            </w:pPr>
            <w:r w:rsidRPr="0051039F">
              <w:rPr>
                <w:rFonts w:cs="Times New Roman"/>
                <w:b/>
                <w:bCs/>
                <w:color w:val="000000" w:themeColor="text1"/>
                <w:sz w:val="24"/>
                <w:szCs w:val="24"/>
                <w:lang w:val="uz-Cyrl-UZ"/>
              </w:rPr>
              <w:t>Қиёсланмаган тадқиқотлар, клиник ҳолат тавсифи</w:t>
            </w:r>
          </w:p>
        </w:tc>
        <w:tc>
          <w:tcPr>
            <w:tcW w:w="1418" w:type="dxa"/>
            <w:shd w:val="clear" w:color="auto" w:fill="FFF2CC" w:themeFill="accent4" w:themeFillTint="33"/>
            <w:vAlign w:val="center"/>
          </w:tcPr>
          <w:p w14:paraId="5CD32AC1" w14:textId="1FD5E727" w:rsidR="00116581" w:rsidRPr="00992FF5" w:rsidRDefault="00116581" w:rsidP="00116581">
            <w:pPr>
              <w:jc w:val="center"/>
              <w:rPr>
                <w:rFonts w:cs="Times New Roman"/>
                <w:b/>
                <w:bCs/>
                <w:sz w:val="24"/>
                <w:szCs w:val="24"/>
                <w:lang w:val="uz-Cyrl-UZ"/>
              </w:rPr>
            </w:pPr>
            <w:r w:rsidRPr="00992FF5">
              <w:rPr>
                <w:rFonts w:cs="Times New Roman"/>
                <w:b/>
                <w:bCs/>
                <w:sz w:val="24"/>
                <w:szCs w:val="24"/>
                <w:lang w:val="uz-Cyrl-UZ"/>
              </w:rPr>
              <w:t>С</w:t>
            </w:r>
          </w:p>
        </w:tc>
      </w:tr>
      <w:tr w:rsidR="00915883" w:rsidRPr="00565519" w14:paraId="422C5731" w14:textId="77777777" w:rsidTr="00EE3087">
        <w:tc>
          <w:tcPr>
            <w:tcW w:w="426" w:type="dxa"/>
            <w:shd w:val="clear" w:color="auto" w:fill="FFF2CC" w:themeFill="accent4" w:themeFillTint="33"/>
            <w:vAlign w:val="center"/>
          </w:tcPr>
          <w:p w14:paraId="4C94B45A" w14:textId="218C5C4F" w:rsidR="00915883" w:rsidRPr="00032A5B" w:rsidRDefault="00915883" w:rsidP="00116581">
            <w:pPr>
              <w:contextualSpacing/>
              <w:jc w:val="center"/>
              <w:rPr>
                <w:rFonts w:cs="Times New Roman"/>
                <w:b/>
                <w:bCs/>
                <w:sz w:val="24"/>
                <w:szCs w:val="24"/>
                <w:lang w:val="uz-Cyrl-UZ"/>
              </w:rPr>
            </w:pPr>
            <w:r w:rsidRPr="00032A5B">
              <w:rPr>
                <w:rFonts w:cs="Times New Roman"/>
                <w:b/>
                <w:bCs/>
                <w:sz w:val="24"/>
                <w:szCs w:val="24"/>
                <w:lang w:val="uz-Cyrl-UZ"/>
              </w:rPr>
              <w:t>5</w:t>
            </w:r>
          </w:p>
        </w:tc>
        <w:tc>
          <w:tcPr>
            <w:tcW w:w="8221" w:type="dxa"/>
            <w:gridSpan w:val="2"/>
            <w:shd w:val="clear" w:color="auto" w:fill="FFF2CC" w:themeFill="accent4" w:themeFillTint="33"/>
            <w:vAlign w:val="center"/>
          </w:tcPr>
          <w:p w14:paraId="7FD7C459" w14:textId="3AD508BC" w:rsidR="00915883" w:rsidRPr="0051039F" w:rsidRDefault="00915883" w:rsidP="00116581">
            <w:pPr>
              <w:rPr>
                <w:rFonts w:cs="Times New Roman"/>
                <w:b/>
                <w:bCs/>
                <w:color w:val="000000" w:themeColor="text1"/>
                <w:sz w:val="24"/>
                <w:szCs w:val="24"/>
                <w:lang w:val="uz-Cyrl-UZ"/>
              </w:rPr>
            </w:pPr>
            <w:r w:rsidRPr="0051039F">
              <w:rPr>
                <w:rFonts w:cs="Times New Roman"/>
                <w:b/>
                <w:bCs/>
                <w:color w:val="000000" w:themeColor="text1"/>
                <w:sz w:val="24"/>
                <w:szCs w:val="24"/>
                <w:lang w:val="uz-Cyrl-UZ"/>
              </w:rPr>
              <w:t xml:space="preserve">Ишончлилик даражаси паст бўлган далиллар: </w:t>
            </w:r>
            <w:r w:rsidRPr="0051039F">
              <w:rPr>
                <w:rFonts w:cs="Times New Roman"/>
                <w:b/>
                <w:bCs/>
                <w:sz w:val="24"/>
                <w:szCs w:val="24"/>
                <w:lang w:val="uz-Cyrl-UZ"/>
              </w:rPr>
              <w:t>таъсир механизмининг асоси ёки экспертлар хулосаси мавжуд</w:t>
            </w:r>
          </w:p>
        </w:tc>
        <w:tc>
          <w:tcPr>
            <w:tcW w:w="1418" w:type="dxa"/>
            <w:shd w:val="clear" w:color="auto" w:fill="FFF2CC" w:themeFill="accent4" w:themeFillTint="33"/>
            <w:vAlign w:val="center"/>
          </w:tcPr>
          <w:p w14:paraId="13947A81" w14:textId="6C117E5C" w:rsidR="00915883" w:rsidRPr="00992FF5" w:rsidRDefault="00915883" w:rsidP="00116581">
            <w:pPr>
              <w:jc w:val="center"/>
              <w:rPr>
                <w:rFonts w:cs="Times New Roman"/>
                <w:b/>
                <w:bCs/>
                <w:sz w:val="24"/>
                <w:szCs w:val="24"/>
                <w:lang w:val="uz-Cyrl-UZ"/>
              </w:rPr>
            </w:pPr>
            <w:r w:rsidRPr="00992FF5">
              <w:rPr>
                <w:rFonts w:cs="Times New Roman"/>
                <w:b/>
                <w:bCs/>
                <w:sz w:val="24"/>
                <w:szCs w:val="24"/>
                <w:lang w:val="uz-Cyrl-UZ"/>
              </w:rPr>
              <w:t>С</w:t>
            </w:r>
          </w:p>
        </w:tc>
      </w:tr>
    </w:tbl>
    <w:p w14:paraId="6F0B05F4" w14:textId="05F42540" w:rsidR="00B84EC8" w:rsidRPr="0051039F" w:rsidRDefault="0051039F" w:rsidP="00A33FA7">
      <w:pPr>
        <w:rPr>
          <w:rFonts w:cs="Times New Roman"/>
          <w:sz w:val="24"/>
          <w:szCs w:val="24"/>
          <w:lang w:val="uz-Cyrl-UZ"/>
        </w:rPr>
      </w:pPr>
      <w:r>
        <w:rPr>
          <w:rFonts w:cs="Times New Roman"/>
          <w:sz w:val="24"/>
          <w:szCs w:val="24"/>
        </w:rPr>
        <w:tab/>
      </w:r>
      <w:r>
        <w:rPr>
          <w:rFonts w:cs="Times New Roman"/>
          <w:sz w:val="24"/>
          <w:szCs w:val="24"/>
          <w:lang w:val="uz-Cyrl-UZ"/>
        </w:rPr>
        <w:t>* Битта клиник тадқиқот баҳоланаётган бўлса, ушбу талаб инобатга олинмайди.</w:t>
      </w:r>
    </w:p>
    <w:p w14:paraId="0365D91E" w14:textId="77777777" w:rsidR="00A97535" w:rsidRDefault="00A97535">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16E5681E" w14:textId="4468CBF9" w:rsidR="00A33FA7" w:rsidRPr="00565519" w:rsidRDefault="00A33FA7" w:rsidP="001B5978">
      <w:pPr>
        <w:spacing w:after="120" w:line="240" w:lineRule="auto"/>
        <w:rPr>
          <w:rFonts w:cs="Times New Roman"/>
          <w:b/>
          <w:color w:val="4472C4" w:themeColor="accent5"/>
          <w:sz w:val="24"/>
          <w:szCs w:val="24"/>
          <w:lang w:val="uz-Cyrl-UZ"/>
        </w:rPr>
      </w:pPr>
      <w:r w:rsidRPr="00565519">
        <w:rPr>
          <w:rFonts w:cs="Times New Roman"/>
          <w:b/>
          <w:color w:val="4472C4" w:themeColor="accent5"/>
          <w:sz w:val="24"/>
          <w:szCs w:val="24"/>
          <w:lang w:val="uz-Cyrl-UZ"/>
        </w:rPr>
        <w:lastRenderedPageBreak/>
        <w:t>2-илова</w:t>
      </w:r>
    </w:p>
    <w:p w14:paraId="79D8174B" w14:textId="3235AACC" w:rsidR="00A33FA7" w:rsidRPr="00CF62C6" w:rsidRDefault="00A33FA7" w:rsidP="00EC6C1A">
      <w:pPr>
        <w:pStyle w:val="2"/>
        <w:spacing w:after="240"/>
        <w:jc w:val="center"/>
        <w:rPr>
          <w:rFonts w:asciiTheme="minorHAnsi" w:hAnsiTheme="minorHAnsi" w:cs="Times New Roman"/>
          <w:i/>
          <w:color w:val="002060"/>
          <w:lang w:val="uz-Cyrl-UZ"/>
        </w:rPr>
      </w:pPr>
      <w:bookmarkStart w:id="39" w:name="_Toc74350227"/>
      <w:bookmarkStart w:id="40" w:name="_Toc84755084"/>
      <w:r w:rsidRPr="00CF62C6">
        <w:rPr>
          <w:rFonts w:asciiTheme="minorHAnsi" w:hAnsiTheme="minorHAnsi" w:cs="Times New Roman"/>
          <w:i/>
          <w:color w:val="002060"/>
          <w:lang w:val="uz-Cyrl-UZ"/>
        </w:rPr>
        <w:t>Тиббий аралашувга ихтиёрий розилик бериш</w:t>
      </w:r>
      <w:bookmarkEnd w:id="39"/>
      <w:r w:rsidR="00161778">
        <w:rPr>
          <w:rFonts w:asciiTheme="minorHAnsi" w:hAnsiTheme="minorHAnsi" w:cs="Times New Roman"/>
          <w:i/>
          <w:color w:val="002060"/>
          <w:lang w:val="uz-Cyrl-UZ"/>
        </w:rPr>
        <w:t xml:space="preserve"> аризаси</w:t>
      </w:r>
      <w:bookmarkEnd w:id="40"/>
    </w:p>
    <w:p w14:paraId="720294A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b/>
          <w:sz w:val="24"/>
          <w:szCs w:val="24"/>
          <w:lang w:val="uz-Cyrl-UZ" w:eastAsia="ru-RU"/>
        </w:rPr>
        <w:t>Тиббий аралашув</w:t>
      </w:r>
      <w:r w:rsidRPr="00565519">
        <w:rPr>
          <w:rFonts w:eastAsia="Times New Roman" w:cs="Times New Roman"/>
          <w:sz w:val="24"/>
          <w:szCs w:val="24"/>
          <w:lang w:val="uz-Cyrl-UZ" w:eastAsia="ru-RU"/>
        </w:rPr>
        <w:t xml:space="preserve"> – инсоннинг жисмоний ёки руҳий ҳолатига таъсир қиладиган ва профилактик, текширув, диагностик, терапевтик ва реабилитацион йўналишларига эга бўлган беморга нисбатан тиббий текширув ва (ёки) тиббий муолажанинг турларидир.</w:t>
      </w:r>
    </w:p>
    <w:p w14:paraId="680CAC0B"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49310DD1"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9EBF35F"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 xml:space="preserve">1. </w:t>
      </w:r>
      <w:r w:rsidRPr="00565519">
        <w:rPr>
          <w:rFonts w:eastAsia="Times New Roman" w:cs="Times New Roman"/>
          <w:sz w:val="24"/>
          <w:szCs w:val="24"/>
          <w:lang w:eastAsia="ru-RU"/>
        </w:rPr>
        <w:t>Мен,</w:t>
      </w:r>
      <w:r w:rsidRPr="00565519">
        <w:rPr>
          <w:rFonts w:eastAsia="Times New Roman" w:cs="Times New Roman"/>
          <w:sz w:val="24"/>
          <w:szCs w:val="24"/>
          <w:lang w:val="uz-Cyrl-UZ" w:eastAsia="ru-RU"/>
        </w:rPr>
        <w:t xml:space="preserve"> </w:t>
      </w:r>
      <w:r w:rsidRPr="00565519">
        <w:rPr>
          <w:rFonts w:eastAsia="Times New Roman" w:cs="Times New Roman"/>
          <w:sz w:val="24"/>
          <w:szCs w:val="24"/>
          <w:lang w:eastAsia="ru-RU"/>
        </w:rPr>
        <w:t>__________________________________________________________,</w:t>
      </w:r>
      <w:r w:rsidRPr="00565519">
        <w:rPr>
          <w:rFonts w:eastAsia="Times New Roman" w:cs="Times New Roman"/>
          <w:sz w:val="24"/>
          <w:szCs w:val="24"/>
          <w:lang w:val="uz-Cyrl-UZ" w:eastAsia="ru-RU"/>
        </w:rPr>
        <w:t xml:space="preserve"> </w:t>
      </w:r>
      <w:r w:rsidRPr="00565519">
        <w:rPr>
          <w:rFonts w:eastAsia="Times New Roman" w:cs="Times New Roman"/>
          <w:sz w:val="24"/>
          <w:szCs w:val="24"/>
          <w:vertAlign w:val="subscript"/>
          <w:lang w:eastAsia="ru-RU"/>
        </w:rPr>
        <w:t>(</w:t>
      </w:r>
      <w:r w:rsidRPr="00565519">
        <w:rPr>
          <w:rFonts w:eastAsia="Times New Roman" w:cs="Times New Roman"/>
          <w:sz w:val="24"/>
          <w:szCs w:val="24"/>
          <w:vertAlign w:val="subscript"/>
          <w:lang w:val="uz-Cyrl-UZ" w:eastAsia="ru-RU"/>
        </w:rPr>
        <w:t>беморнинг Ф.И.Ш.)</w:t>
      </w:r>
    </w:p>
    <w:p w14:paraId="6BE48BA7"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«____»_____________ _______ йили туғилганман, қуйдаги манзилда руйхатга олинганман,</w:t>
      </w:r>
    </w:p>
    <w:p w14:paraId="39CE8785" w14:textId="77777777" w:rsidR="00A33FA7" w:rsidRPr="00565519" w:rsidRDefault="00A33FA7" w:rsidP="0030207D">
      <w:pPr>
        <w:jc w:val="both"/>
        <w:rPr>
          <w:lang w:val="uz-Cyrl-UZ"/>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6752" behindDoc="0" locked="0" layoutInCell="1" allowOverlap="1" wp14:anchorId="6F8C75D5" wp14:editId="7A9153A0">
                <wp:simplePos x="0" y="0"/>
                <wp:positionH relativeFrom="column">
                  <wp:posOffset>1237497</wp:posOffset>
                </wp:positionH>
                <wp:positionV relativeFrom="paragraph">
                  <wp:posOffset>307665</wp:posOffset>
                </wp:positionV>
                <wp:extent cx="3148717" cy="1404620"/>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752EA780" w14:textId="77777777" w:rsidR="00D84776" w:rsidRPr="00E94F1F" w:rsidRDefault="00D84776" w:rsidP="00A33FA7">
                            <w:pPr>
                              <w:rPr>
                                <w:rFonts w:cs="Times New Roman"/>
                                <w:sz w:val="16"/>
                                <w:szCs w:val="16"/>
                              </w:rPr>
                            </w:pPr>
                            <w:r w:rsidRPr="00E94F1F">
                              <w:rPr>
                                <w:rFonts w:cs="Times New Roman"/>
                                <w:sz w:val="16"/>
                                <w:szCs w:val="16"/>
                              </w:rPr>
                              <w:t>(бемор ёки ишончли вакилнинг турар (яшаш) жойининг манзили)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F8C75D5" id="_x0000_t202" coordsize="21600,21600" o:spt="202" path="m,l,21600r21600,l21600,xe">
                <v:stroke joinstyle="miter"/>
                <v:path gradientshapeok="t" o:connecttype="rect"/>
              </v:shapetype>
              <v:shape id="Надпись 2" o:spid="_x0000_s1026" type="#_x0000_t202" style="position:absolute;left:0;text-align:left;margin-left:97.45pt;margin-top:24.25pt;width:247.95pt;height:110.6pt;z-index:251786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" filled="f" stroked="f">
                <v:textbox style="mso-fit-shape-to-text:t">
                  <w:txbxContent>
                    <w:p w14:paraId="752EA780" w14:textId="77777777" w:rsidR="00D84776" w:rsidRPr="00E94F1F" w:rsidRDefault="00D84776" w:rsidP="00A33FA7">
                      <w:pPr>
                        <w:rPr>
                          <w:rFonts w:cs="Times New Roman"/>
                          <w:sz w:val="16"/>
                          <w:szCs w:val="16"/>
                        </w:rPr>
                      </w:pPr>
                      <w:r w:rsidRPr="00E94F1F">
                        <w:rPr>
                          <w:rFonts w:cs="Times New Roman"/>
                          <w:sz w:val="16"/>
                          <w:szCs w:val="16"/>
                        </w:rPr>
                        <w:t>(бемор ёки ишончли вакилнинг турар (яшаш) жойининг манзили)</w:t>
                      </w:r>
                    </w:p>
                  </w:txbxContent>
                </v:textbox>
              </v:shape>
            </w:pict>
          </mc:Fallback>
        </mc:AlternateContent>
      </w:r>
      <w:r w:rsidRPr="00565519">
        <w:rPr>
          <w:rFonts w:eastAsia="Times New Roman" w:cs="Times New Roman"/>
          <w:sz w:val="24"/>
          <w:szCs w:val="24"/>
          <w:lang w:val="uz-Cyrl-UZ" w:eastAsia="ru-RU"/>
        </w:rPr>
        <w:t>__________________________________________________________________________________________________________________________________________________________</w:t>
      </w:r>
    </w:p>
    <w:p w14:paraId="4331CAEA" w14:textId="77777777" w:rsidR="00A33FA7" w:rsidRPr="00565519" w:rsidRDefault="00A33FA7" w:rsidP="0030207D">
      <w:pPr>
        <w:tabs>
          <w:tab w:val="left" w:pos="820"/>
        </w:tabs>
        <w:spacing w:before="85"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_______________________________________________________шуни маълум қиламанки,</w:t>
      </w:r>
    </w:p>
    <w:p w14:paraId="6842456D"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7776" behindDoc="0" locked="0" layoutInCell="1" allowOverlap="1" wp14:anchorId="34422D04" wp14:editId="69C5D116">
                <wp:simplePos x="0" y="0"/>
                <wp:positionH relativeFrom="column">
                  <wp:posOffset>1772312</wp:posOffset>
                </wp:positionH>
                <wp:positionV relativeFrom="paragraph">
                  <wp:posOffset>146050</wp:posOffset>
                </wp:positionV>
                <wp:extent cx="3148717" cy="140462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19DCD1B0" w14:textId="77777777" w:rsidR="00D84776" w:rsidRPr="00E94F1F" w:rsidRDefault="00D84776"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тиббиёт муассасасининг номи</w:t>
                            </w:r>
                            <w:r w:rsidRPr="00E94F1F">
                              <w:rPr>
                                <w:rFonts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422D04" id="_x0000_s1027" type="#_x0000_t202" style="position:absolute;left:0;text-align:left;margin-left:139.55pt;margin-top:11.5pt;width:247.95pt;height:110.6pt;z-index:251787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" filled="f" stroked="f">
                <v:textbox style="mso-fit-shape-to-text:t">
                  <w:txbxContent>
                    <w:p w14:paraId="19DCD1B0" w14:textId="77777777" w:rsidR="00D84776" w:rsidRPr="00E94F1F" w:rsidRDefault="00D84776"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тиббиёт муассасасининг номи</w:t>
                      </w:r>
                      <w:r w:rsidRPr="00E94F1F">
                        <w:rPr>
                          <w:rFonts w:cs="Times New Roman"/>
                          <w:sz w:val="16"/>
                          <w:szCs w:val="16"/>
                          <w:lang w:val="uz-Cyrl-UZ"/>
                        </w:rPr>
                        <w:t>)</w:t>
                      </w:r>
                    </w:p>
                  </w:txbxContent>
                </v:textbox>
              </v:shape>
            </w:pict>
          </mc:Fallback>
        </mc:AlternateContent>
      </w:r>
      <w:r w:rsidRPr="00565519">
        <w:rPr>
          <w:rFonts w:eastAsia="Times New Roman" w:cs="Times New Roman"/>
          <w:sz w:val="24"/>
          <w:szCs w:val="24"/>
          <w:lang w:val="uz-Cyrl-UZ" w:eastAsia="ru-RU"/>
        </w:rPr>
        <w:t xml:space="preserve">__________________________________________________________________________________________________________________________________________________________муассасасида режалаштирилган тиббий аралашувга ихтиёрий равишда розилик бераман </w:t>
      </w:r>
      <w:r w:rsidRPr="00565519">
        <w:rPr>
          <w:rFonts w:eastAsia="Times New Roman" w:cs="Times New Roman"/>
          <w:sz w:val="24"/>
          <w:szCs w:val="24"/>
          <w:lang w:val="uz-Cyrl-UZ" w:eastAsia="ru-RU"/>
        </w:rPr>
        <w:tab/>
      </w:r>
    </w:p>
    <w:p w14:paraId="516E5F4E"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24B251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2. Менга қулай бўлган шаклда, режалаштирилган тиббий аралашувлар, уларнинг оқибатлари, келгуси текширувлар, ташхис қўйиш ва/ёки даволанишнинг кутилаётган натижалари, шу жумладан, асоратлар келиб чиқиш эҳтимоли, шунингдек, тиббий аралашувни рад этиш оқибатлари тушунтирилди.</w:t>
      </w:r>
    </w:p>
    <w:p w14:paraId="67DA3FC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ACD1154"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3. Тиббий аралашувнинг натижаси ва оқибатларини олдиндан аниқ айтиб бериш мумкин эмаслигидан хабарим бор. Мен ҳар қандай даволаниш ёки операция ҳаёт учун хавфли эканлиги, вақтинчалик ёки доимий қисман ёки тўлиқ ногиронликка олиб келишини тушунаман. Тиббий аралашувлар натижалари бўйича кафолатлар берилмаслигидан хабарим бор.</w:t>
      </w:r>
    </w:p>
    <w:p w14:paraId="681E9629"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8738A2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4. Тиббий аралашувларнинг диагностик, терапевтик ва бошқа турларида кутилмаган шошилинч ҳолатлар ва асоратлар келиб чиқиши мумкинлигини тушунаман, унда мен зарур кечиктириб бўлмайдиган ёрдам кўрсатилишига (такрорий операциялар ёки муолажар) розилик бера олмайман. Бундай вазиятларда, тиббий аралашув кечиши ўз хоҳишимга кўра шифокорлар томонидан ўзгартирилиши мумкин.</w:t>
      </w:r>
    </w:p>
    <w:p w14:paraId="038792D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031852FE"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5. Мен бўлажак тиббий аралашувнинг самарадорлиги юқори бўлиши учун, менда дори воситалар ва озиқ-овқат махсулотларини индивидуал кўтара олмаслик, аллергик холатлар шунингдек чекиш, алкогол, наркотик ёки токсик препаратларни қабул қилиш, шу жумладан, менинг саломатлигим, насл билан боғлиқ барча муаммолар ҳақида шифокорга хабар беришим керак деб биламан.</w:t>
      </w:r>
    </w:p>
    <w:p w14:paraId="57347F7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409C921" w14:textId="71D35DEB"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6. Мен жарроҳлик аралашув вақтида қон йўқотилиши ва менга донор қони ёки унинг таркибий қисмларини қуйиш керак бўлиши мумкинлигини тушунаман, бунга ихтиёрий розилигимни бераман. Мен қон қуйиш мақсади ёки унинг таркибий қисмлари, қуйиш учун сабаблари, муолажанинг ўтқазилиш тартиби ва қоидалари, мумкин бўлган оқибатлари ҳақида даволовчи шифокордан тушунтиришлар олдим. Мен барча зарур тиббий чора-тадбирлар ўтказилишига розиман. Мен қон ва унинг компонентларини қуйишдан бош тортсам, касалликнинг эҳтимолий кечишидан хабардорман.</w:t>
      </w:r>
    </w:p>
    <w:p w14:paraId="5675AE82"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lastRenderedPageBreak/>
        <w:t>7. Мен тиббий-диагностик жараённи ҳар қандай ахборот воситаларига ёзиб олинишига, ҳар қандай техник воситалардан фойдаланишга, шунингдек, диагностик ва терапевтик мақсадлар, жумладан, ҳужайралар, тўқималар ва биологик суюқликлар учун биологик материаллардан намуналар олишга розиман.</w:t>
      </w:r>
    </w:p>
    <w:p w14:paraId="7BB4A1E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5BB49567"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8. Менга тиббий ёрдам кўрсатишда бир ёки бир нечта профилактик, диагностик, даволаш ва реабилитация усулларини рад этиш ёки унинг (уларнинг) тугатилишини талаб қилиш ҳуқуқим борлиги ва бундай қарорнинг мумкин бўлган оқибатлари ҳам тушунтирилди.</w:t>
      </w:r>
    </w:p>
    <w:p w14:paraId="39D472F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264AA8A6"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9. Менга қулай бўлган шаклда йиллик дастур доирасида тегишли турдаги бепул тиббий ёрдам олиш имконияти, шу жумладан фуқароларга бепул тиббий ёрдам кўрсатишнинг ҳудудий, давлат кафолатлари тушунтирилди.</w:t>
      </w:r>
    </w:p>
    <w:p w14:paraId="1934B004"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551366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10. Мен касаллигим, унинг прогнози ва даволаш усуллари хакидаги маълумотни фақат қуйдаги шахсларга тақдим этишингизни рухсат бераман:</w:t>
      </w:r>
    </w:p>
    <w:p w14:paraId="67A13362"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8800" behindDoc="0" locked="0" layoutInCell="1" allowOverlap="1" wp14:anchorId="64F322A4" wp14:editId="5E84CBC3">
                <wp:simplePos x="0" y="0"/>
                <wp:positionH relativeFrom="column">
                  <wp:posOffset>-88900</wp:posOffset>
                </wp:positionH>
                <wp:positionV relativeFrom="paragraph">
                  <wp:posOffset>657225</wp:posOffset>
                </wp:positionV>
                <wp:extent cx="3148717" cy="1404620"/>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0AD31CE8" w14:textId="77777777" w:rsidR="00D84776" w:rsidRPr="00E94F1F" w:rsidRDefault="00D84776"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ишончли шахслар</w:t>
                            </w:r>
                            <w:r w:rsidRPr="00E94F1F">
                              <w:rPr>
                                <w:rFonts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F322A4" id="_x0000_s1028" type="#_x0000_t202" style="position:absolute;left:0;text-align:left;margin-left:-7pt;margin-top:51.75pt;width:247.95pt;height:110.6pt;z-index:251788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" filled="f" stroked="f">
                <v:textbox style="mso-fit-shape-to-text:t">
                  <w:txbxContent>
                    <w:p w14:paraId="0AD31CE8" w14:textId="77777777" w:rsidR="00D84776" w:rsidRPr="00E94F1F" w:rsidRDefault="00D84776" w:rsidP="00A33FA7">
                      <w:pPr>
                        <w:rPr>
                          <w:rFonts w:cs="Times New Roman"/>
                          <w:sz w:val="16"/>
                          <w:szCs w:val="16"/>
                          <w:lang w:val="uz-Cyrl-UZ"/>
                        </w:rPr>
                      </w:pPr>
                      <w:r w:rsidRPr="00E94F1F">
                        <w:rPr>
                          <w:rFonts w:cs="Times New Roman"/>
                          <w:sz w:val="16"/>
                          <w:szCs w:val="16"/>
                          <w:lang w:val="uz-Cyrl-UZ"/>
                        </w:rPr>
                        <w:t>(</w:t>
                      </w:r>
                      <w:r w:rsidRPr="00E94F1F">
                        <w:rPr>
                          <w:rFonts w:cs="Times New Roman"/>
                          <w:sz w:val="16"/>
                          <w:szCs w:val="16"/>
                        </w:rPr>
                        <w:t>ишончли шахслар</w:t>
                      </w:r>
                      <w:r w:rsidRPr="00E94F1F">
                        <w:rPr>
                          <w:rFonts w:cs="Times New Roman"/>
                          <w:sz w:val="16"/>
                          <w:szCs w:val="16"/>
                          <w:lang w:val="uz-Cyrl-UZ"/>
                        </w:rPr>
                        <w:t>)</w:t>
                      </w:r>
                    </w:p>
                  </w:txbxContent>
                </v:textbox>
              </v:shape>
            </w:pict>
          </mc:Fallback>
        </mc:AlternateContent>
      </w:r>
      <w:r w:rsidRPr="00565519">
        <w:rPr>
          <w:rFonts w:eastAsia="Times New Roman" w:cs="Times New Roman"/>
          <w:sz w:val="24"/>
          <w:szCs w:val="24"/>
          <w:lang w:val="uz-Cyrl-U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D1D41"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9981A9B"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5B419DE6"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11. Мен ушбу ҳужжатнинг барча бандлари билан танишдим, тушундим ва буни қуйида қўл қўйиш орқали исботлайман.</w:t>
      </w:r>
    </w:p>
    <w:p w14:paraId="7F53687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DDC0E0D"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E13DAC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ABC8D7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Имзо ___________________________</w:t>
      </w:r>
      <w:r w:rsidRPr="00565519">
        <w:rPr>
          <w:rFonts w:eastAsia="Times New Roman" w:cs="Times New Roman"/>
          <w:sz w:val="24"/>
          <w:szCs w:val="24"/>
          <w:lang w:val="uz-Cyrl-UZ" w:eastAsia="ru-RU"/>
        </w:rPr>
        <w:tab/>
      </w:r>
      <w:r w:rsidRPr="00565519">
        <w:rPr>
          <w:rFonts w:eastAsia="Times New Roman" w:cs="Times New Roman"/>
          <w:sz w:val="24"/>
          <w:szCs w:val="24"/>
          <w:lang w:val="uz-Cyrl-UZ" w:eastAsia="ru-RU"/>
        </w:rPr>
        <w:tab/>
        <w:t>Сана «____» _____________ _______ й.</w:t>
      </w:r>
    </w:p>
    <w:p w14:paraId="4E8ABB4F" w14:textId="77777777" w:rsidR="00A33FA7" w:rsidRPr="00EF1C3D" w:rsidRDefault="00A33FA7" w:rsidP="00A33FA7">
      <w:pPr>
        <w:spacing w:after="0" w:line="240" w:lineRule="auto"/>
        <w:jc w:val="both"/>
        <w:rPr>
          <w:rFonts w:eastAsia="Times New Roman" w:cs="Times New Roman"/>
          <w:b/>
          <w:sz w:val="28"/>
          <w:lang w:val="uz-Cyrl-UZ"/>
        </w:rPr>
      </w:pPr>
    </w:p>
    <w:p w14:paraId="06AAA539" w14:textId="77777777" w:rsidR="000133C6" w:rsidRDefault="000133C6" w:rsidP="000133C6">
      <w:pPr>
        <w:spacing w:after="120" w:line="240" w:lineRule="auto"/>
        <w:rPr>
          <w:rFonts w:cs="Times New Roman"/>
          <w:b/>
          <w:color w:val="4472C4" w:themeColor="accent5"/>
          <w:sz w:val="24"/>
          <w:szCs w:val="24"/>
          <w:lang w:val="uz-Cyrl-UZ"/>
        </w:rPr>
      </w:pPr>
    </w:p>
    <w:p w14:paraId="13F82E06" w14:textId="752424F4" w:rsidR="000133C6" w:rsidRPr="00565519" w:rsidRDefault="000133C6" w:rsidP="000133C6">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t>3</w:t>
      </w:r>
      <w:r w:rsidRPr="00565519">
        <w:rPr>
          <w:rFonts w:cs="Times New Roman"/>
          <w:b/>
          <w:color w:val="4472C4" w:themeColor="accent5"/>
          <w:sz w:val="24"/>
          <w:szCs w:val="24"/>
          <w:lang w:val="uz-Cyrl-UZ"/>
        </w:rPr>
        <w:t>-илова</w:t>
      </w:r>
    </w:p>
    <w:p w14:paraId="330A51D4" w14:textId="77777777" w:rsidR="000133C6" w:rsidRPr="008B598A" w:rsidRDefault="000133C6" w:rsidP="000133C6">
      <w:pPr>
        <w:pStyle w:val="2"/>
        <w:spacing w:after="120"/>
        <w:jc w:val="center"/>
        <w:rPr>
          <w:rFonts w:asciiTheme="minorHAnsi" w:hAnsiTheme="minorHAnsi" w:cs="Times New Roman"/>
          <w:i/>
          <w:color w:val="002060"/>
          <w:lang w:val="uz-Cyrl-UZ"/>
        </w:rPr>
      </w:pPr>
      <w:bookmarkStart w:id="41" w:name="_Toc84755085"/>
      <w:r>
        <w:rPr>
          <w:rFonts w:asciiTheme="minorHAnsi" w:hAnsiTheme="minorHAnsi" w:cs="Times New Roman"/>
          <w:i/>
          <w:color w:val="002060"/>
          <w:lang w:val="uz-Cyrl-UZ"/>
        </w:rPr>
        <w:t xml:space="preserve">Бемор учун </w:t>
      </w:r>
      <w:r w:rsidRPr="008B598A">
        <w:rPr>
          <w:rFonts w:asciiTheme="minorHAnsi" w:hAnsiTheme="minorHAnsi" w:cs="Times New Roman"/>
          <w:i/>
          <w:color w:val="002060"/>
          <w:lang w:val="uz-Cyrl-UZ"/>
        </w:rPr>
        <w:t>маълумот</w:t>
      </w:r>
      <w:bookmarkEnd w:id="41"/>
    </w:p>
    <w:p w14:paraId="2DF20DF4" w14:textId="77777777" w:rsidR="000133C6" w:rsidRPr="002106A5" w:rsidRDefault="000133C6" w:rsidP="000133C6">
      <w:pPr>
        <w:spacing w:before="120" w:after="120" w:line="240" w:lineRule="auto"/>
        <w:jc w:val="both"/>
        <w:rPr>
          <w:rFonts w:cs="Times New Roman"/>
          <w:color w:val="000000" w:themeColor="text1"/>
          <w:sz w:val="24"/>
          <w:szCs w:val="24"/>
          <w:lang w:val="uz-Cyrl-UZ"/>
        </w:rPr>
      </w:pPr>
      <w:r w:rsidRPr="002106A5">
        <w:rPr>
          <w:rFonts w:cs="Times New Roman"/>
          <w:color w:val="000000" w:themeColor="text1"/>
          <w:sz w:val="24"/>
          <w:szCs w:val="24"/>
          <w:lang w:val="uz-Cyrl-UZ"/>
        </w:rPr>
        <w:t xml:space="preserve">Ҳомиладорлик </w:t>
      </w:r>
      <w:r>
        <w:rPr>
          <w:rFonts w:cs="Times New Roman"/>
          <w:color w:val="000000" w:themeColor="text1"/>
          <w:sz w:val="24"/>
          <w:szCs w:val="24"/>
          <w:lang w:val="uz-Cyrl-UZ"/>
        </w:rPr>
        <w:t>даврида</w:t>
      </w:r>
      <w:r w:rsidRPr="002106A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аёл </w:t>
      </w:r>
      <w:r w:rsidRPr="002106A5">
        <w:rPr>
          <w:rFonts w:cs="Times New Roman"/>
          <w:color w:val="000000" w:themeColor="text1"/>
          <w:sz w:val="24"/>
          <w:szCs w:val="24"/>
          <w:lang w:val="uz-Cyrl-UZ"/>
        </w:rPr>
        <w:t>мумкин бўлган асоратлар ва биринчи навбатда ҳомиладорлик, туғ</w:t>
      </w:r>
      <w:r>
        <w:rPr>
          <w:rFonts w:cs="Times New Roman"/>
          <w:color w:val="000000" w:themeColor="text1"/>
          <w:sz w:val="24"/>
          <w:szCs w:val="24"/>
          <w:lang w:val="uz-Cyrl-UZ"/>
        </w:rPr>
        <w:t xml:space="preserve">руқ </w:t>
      </w:r>
      <w:r w:rsidRPr="002106A5">
        <w:rPr>
          <w:rFonts w:cs="Times New Roman"/>
          <w:color w:val="000000" w:themeColor="text1"/>
          <w:sz w:val="24"/>
          <w:szCs w:val="24"/>
          <w:lang w:val="uz-Cyrl-UZ"/>
        </w:rPr>
        <w:t>ва туғруқдан кейинги даврда қон кетиш</w:t>
      </w:r>
      <w:r>
        <w:rPr>
          <w:rFonts w:cs="Times New Roman"/>
          <w:color w:val="000000" w:themeColor="text1"/>
          <w:sz w:val="24"/>
          <w:szCs w:val="24"/>
          <w:lang w:val="uz-Cyrl-UZ"/>
        </w:rPr>
        <w:t>и</w:t>
      </w:r>
      <w:r w:rsidRPr="002106A5">
        <w:rPr>
          <w:rFonts w:cs="Times New Roman"/>
          <w:color w:val="000000" w:themeColor="text1"/>
          <w:sz w:val="24"/>
          <w:szCs w:val="24"/>
          <w:lang w:val="uz-Cyrl-UZ"/>
        </w:rPr>
        <w:t xml:space="preserve"> эҳтимоли ҳақида </w:t>
      </w:r>
      <w:r>
        <w:rPr>
          <w:rFonts w:cs="Times New Roman"/>
          <w:color w:val="000000" w:themeColor="text1"/>
          <w:sz w:val="24"/>
          <w:szCs w:val="24"/>
          <w:lang w:val="uz-Cyrl-UZ"/>
        </w:rPr>
        <w:t xml:space="preserve">хабардор </w:t>
      </w:r>
      <w:r w:rsidRPr="002106A5">
        <w:rPr>
          <w:rFonts w:cs="Times New Roman"/>
          <w:color w:val="000000" w:themeColor="text1"/>
          <w:sz w:val="24"/>
          <w:szCs w:val="24"/>
          <w:lang w:val="uz-Cyrl-UZ"/>
        </w:rPr>
        <w:t>бўлиши керак.</w:t>
      </w:r>
    </w:p>
    <w:p w14:paraId="3A0E1E9C" w14:textId="77777777" w:rsidR="000133C6" w:rsidRPr="002106A5" w:rsidRDefault="000133C6" w:rsidP="000133C6">
      <w:pPr>
        <w:spacing w:before="120" w:after="120" w:line="240" w:lineRule="auto"/>
        <w:jc w:val="both"/>
        <w:rPr>
          <w:rFonts w:cs="Times New Roman"/>
          <w:color w:val="000000" w:themeColor="text1"/>
          <w:sz w:val="24"/>
          <w:szCs w:val="24"/>
          <w:lang w:val="uz-Cyrl-UZ"/>
        </w:rPr>
      </w:pPr>
      <w:r w:rsidRPr="002106A5">
        <w:rPr>
          <w:rFonts w:cs="Times New Roman"/>
          <w:color w:val="000000" w:themeColor="text1"/>
          <w:sz w:val="24"/>
          <w:szCs w:val="24"/>
          <w:lang w:val="uz-Cyrl-UZ"/>
        </w:rPr>
        <w:t>Туғ</w:t>
      </w:r>
      <w:r>
        <w:rPr>
          <w:rFonts w:cs="Times New Roman"/>
          <w:color w:val="000000" w:themeColor="text1"/>
          <w:sz w:val="24"/>
          <w:szCs w:val="24"/>
          <w:lang w:val="uz-Cyrl-UZ"/>
        </w:rPr>
        <w:t>руқ йўлларидан қон кетиши</w:t>
      </w:r>
      <w:r w:rsidRPr="002106A5">
        <w:rPr>
          <w:rFonts w:cs="Times New Roman"/>
          <w:color w:val="000000" w:themeColor="text1"/>
          <w:sz w:val="24"/>
          <w:szCs w:val="24"/>
          <w:lang w:val="uz-Cyrl-UZ"/>
        </w:rPr>
        <w:t>нинг ҳар қандай белгилари</w:t>
      </w:r>
      <w:r>
        <w:rPr>
          <w:rFonts w:cs="Times New Roman"/>
          <w:color w:val="000000" w:themeColor="text1"/>
          <w:sz w:val="24"/>
          <w:szCs w:val="24"/>
          <w:lang w:val="uz-Cyrl-UZ"/>
        </w:rPr>
        <w:t xml:space="preserve">да, ҳомиланинг ҳолати ўзгаришида </w:t>
      </w:r>
      <w:r w:rsidRPr="002106A5">
        <w:rPr>
          <w:rFonts w:cs="Times New Roman"/>
          <w:color w:val="000000" w:themeColor="text1"/>
          <w:sz w:val="24"/>
          <w:szCs w:val="24"/>
          <w:lang w:val="uz-Cyrl-UZ"/>
        </w:rPr>
        <w:t>акушер-гинекологга мурожаат қилиш керак.</w:t>
      </w:r>
    </w:p>
    <w:p w14:paraId="4AB91FC3" w14:textId="77777777" w:rsidR="000133C6" w:rsidRPr="002106A5" w:rsidRDefault="000133C6" w:rsidP="000133C6">
      <w:pPr>
        <w:spacing w:before="120" w:after="12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Массив </w:t>
      </w:r>
      <w:r w:rsidRPr="002106A5">
        <w:rPr>
          <w:rFonts w:cs="Times New Roman"/>
          <w:color w:val="000000" w:themeColor="text1"/>
          <w:sz w:val="24"/>
          <w:szCs w:val="24"/>
          <w:lang w:val="uz-Cyrl-UZ"/>
        </w:rPr>
        <w:t>қон кетиш</w:t>
      </w:r>
      <w:r>
        <w:rPr>
          <w:rFonts w:cs="Times New Roman"/>
          <w:color w:val="000000" w:themeColor="text1"/>
          <w:sz w:val="24"/>
          <w:szCs w:val="24"/>
          <w:lang w:val="uz-Cyrl-UZ"/>
        </w:rPr>
        <w:t>и</w:t>
      </w:r>
      <w:r w:rsidRPr="002106A5">
        <w:rPr>
          <w:rFonts w:cs="Times New Roman"/>
          <w:color w:val="000000" w:themeColor="text1"/>
          <w:sz w:val="24"/>
          <w:szCs w:val="24"/>
          <w:lang w:val="uz-Cyrl-UZ"/>
        </w:rPr>
        <w:t xml:space="preserve"> ривожланиши</w:t>
      </w:r>
      <w:r>
        <w:rPr>
          <w:rFonts w:cs="Times New Roman"/>
          <w:color w:val="000000" w:themeColor="text1"/>
          <w:sz w:val="24"/>
          <w:szCs w:val="24"/>
          <w:lang w:val="uz-Cyrl-UZ"/>
        </w:rPr>
        <w:t xml:space="preserve">да оператив равишда даволаш, </w:t>
      </w:r>
      <w:r w:rsidRPr="002106A5">
        <w:rPr>
          <w:rFonts w:cs="Times New Roman"/>
          <w:color w:val="000000" w:themeColor="text1"/>
          <w:sz w:val="24"/>
          <w:szCs w:val="24"/>
          <w:lang w:val="uz-Cyrl-UZ"/>
        </w:rPr>
        <w:t xml:space="preserve">қон </w:t>
      </w:r>
      <w:r>
        <w:rPr>
          <w:rFonts w:cs="Times New Roman"/>
          <w:color w:val="000000" w:themeColor="text1"/>
          <w:sz w:val="24"/>
          <w:szCs w:val="24"/>
          <w:lang w:val="uz-Cyrl-UZ"/>
        </w:rPr>
        <w:t xml:space="preserve">препаратларини </w:t>
      </w:r>
      <w:r w:rsidRPr="002106A5">
        <w:rPr>
          <w:rFonts w:cs="Times New Roman"/>
          <w:color w:val="000000" w:themeColor="text1"/>
          <w:sz w:val="24"/>
          <w:szCs w:val="24"/>
          <w:lang w:val="uz-Cyrl-UZ"/>
        </w:rPr>
        <w:t>қуйиш,</w:t>
      </w:r>
      <w:r>
        <w:rPr>
          <w:rFonts w:cs="Times New Roman"/>
          <w:color w:val="000000" w:themeColor="text1"/>
          <w:sz w:val="24"/>
          <w:szCs w:val="24"/>
          <w:lang w:val="uz-Cyrl-UZ"/>
        </w:rPr>
        <w:t xml:space="preserve"> магистрал вена</w:t>
      </w:r>
      <w:r w:rsidRPr="002106A5">
        <w:rPr>
          <w:rFonts w:cs="Times New Roman"/>
          <w:color w:val="000000" w:themeColor="text1"/>
          <w:sz w:val="24"/>
          <w:szCs w:val="24"/>
          <w:lang w:val="uz-Cyrl-UZ"/>
        </w:rPr>
        <w:t>ларнинг катетеризациясини таъминлаш ва қон ивишининг рекомбинант омилларини (</w:t>
      </w:r>
      <w:r>
        <w:rPr>
          <w:rFonts w:cs="Times New Roman"/>
          <w:color w:val="000000" w:themeColor="text1"/>
          <w:sz w:val="24"/>
          <w:szCs w:val="24"/>
          <w:lang w:val="uz-Cyrl-UZ"/>
        </w:rPr>
        <w:t xml:space="preserve">омиллар </w:t>
      </w:r>
      <w:r w:rsidRPr="002106A5">
        <w:rPr>
          <w:rFonts w:cs="Times New Roman"/>
          <w:color w:val="000000" w:themeColor="text1"/>
          <w:sz w:val="24"/>
          <w:szCs w:val="24"/>
          <w:lang w:val="uz-Cyrl-UZ"/>
        </w:rPr>
        <w:t>комплексларини) қўллаш зарурлиги тўғрисида хабар бериш керак.</w:t>
      </w:r>
    </w:p>
    <w:p w14:paraId="3B409353" w14:textId="77777777" w:rsidR="00A33FA7" w:rsidRPr="00EF1C3D" w:rsidRDefault="00A33FA7" w:rsidP="00A33FA7">
      <w:pPr>
        <w:spacing w:after="0" w:line="240" w:lineRule="auto"/>
        <w:jc w:val="both"/>
        <w:rPr>
          <w:rFonts w:eastAsia="Times New Roman" w:cs="Times New Roman"/>
          <w:b/>
          <w:sz w:val="28"/>
          <w:lang w:val="uz-Cyrl-UZ"/>
        </w:rPr>
      </w:pPr>
    </w:p>
    <w:p w14:paraId="3760B7E3" w14:textId="77777777" w:rsidR="00A33FA7" w:rsidRPr="00EF1C3D" w:rsidRDefault="00A33FA7" w:rsidP="00A33FA7">
      <w:pPr>
        <w:spacing w:after="0" w:line="240" w:lineRule="auto"/>
        <w:jc w:val="both"/>
        <w:rPr>
          <w:rFonts w:eastAsia="Times New Roman" w:cs="Times New Roman"/>
          <w:b/>
          <w:sz w:val="28"/>
          <w:lang w:val="uz-Cyrl-UZ"/>
        </w:rPr>
      </w:pPr>
    </w:p>
    <w:p w14:paraId="147B460D" w14:textId="77777777" w:rsidR="00A33FA7" w:rsidRDefault="00A33FA7" w:rsidP="00A33FA7">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414B08CE" w14:textId="27347F82" w:rsidR="00EC6C1A" w:rsidRPr="00565519" w:rsidRDefault="000133C6" w:rsidP="001B5978">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4</w:t>
      </w:r>
      <w:r w:rsidR="00EC6C1A" w:rsidRPr="00565519">
        <w:rPr>
          <w:rFonts w:cs="Times New Roman"/>
          <w:b/>
          <w:color w:val="4472C4" w:themeColor="accent5"/>
          <w:sz w:val="24"/>
          <w:szCs w:val="24"/>
          <w:lang w:val="uz-Cyrl-UZ"/>
        </w:rPr>
        <w:t>-илова</w:t>
      </w:r>
    </w:p>
    <w:p w14:paraId="594B8570" w14:textId="64E3C850" w:rsidR="00EC6C1A" w:rsidRPr="00EC6C1A" w:rsidRDefault="00CD78A4" w:rsidP="00EC6C1A">
      <w:pPr>
        <w:pStyle w:val="2"/>
        <w:spacing w:after="120"/>
        <w:jc w:val="center"/>
        <w:rPr>
          <w:rFonts w:cs="Times New Roman"/>
          <w:b/>
          <w:color w:val="4472C4" w:themeColor="accent5"/>
          <w:sz w:val="24"/>
          <w:szCs w:val="24"/>
          <w:lang w:val="uz-Cyrl-UZ"/>
        </w:rPr>
      </w:pPr>
      <w:bookmarkStart w:id="42" w:name="_Toc84755086"/>
      <w:r w:rsidRPr="00CD78A4">
        <w:rPr>
          <w:rFonts w:asciiTheme="minorHAnsi" w:hAnsiTheme="minorHAnsi" w:cs="Times New Roman"/>
          <w:i/>
          <w:color w:val="002060"/>
          <w:lang w:val="uz-Cyrl-UZ"/>
        </w:rPr>
        <w:t>Бачадон ағдарилишида уни ортига қайтариш бўйича тадбирлар</w:t>
      </w:r>
      <w:bookmarkEnd w:id="42"/>
    </w:p>
    <w:tbl>
      <w:tblPr>
        <w:tblStyle w:val="ad"/>
        <w:tblW w:w="0" w:type="auto"/>
        <w:tblLook w:val="04A0" w:firstRow="1" w:lastRow="0" w:firstColumn="1" w:lastColumn="0" w:noHBand="0" w:noVBand="1"/>
      </w:tblPr>
      <w:tblGrid>
        <w:gridCol w:w="3397"/>
        <w:gridCol w:w="3119"/>
        <w:gridCol w:w="3446"/>
      </w:tblGrid>
      <w:tr w:rsidR="00BF4627" w:rsidRPr="00662F73" w14:paraId="412FB02D" w14:textId="77777777" w:rsidTr="000D5F73">
        <w:tc>
          <w:tcPr>
            <w:tcW w:w="3397" w:type="dxa"/>
            <w:shd w:val="clear" w:color="auto" w:fill="DEEAF6" w:themeFill="accent1" w:themeFillTint="33"/>
            <w:vAlign w:val="center"/>
          </w:tcPr>
          <w:p w14:paraId="3A7E8848" w14:textId="340ED838" w:rsidR="00BF4627" w:rsidRPr="0077349C" w:rsidRDefault="00BF4627" w:rsidP="000D5F73">
            <w:pPr>
              <w:jc w:val="center"/>
              <w:rPr>
                <w:rFonts w:cs="Times New Roman"/>
                <w:b/>
                <w:bCs/>
                <w:color w:val="000000" w:themeColor="text1"/>
                <w:sz w:val="24"/>
                <w:szCs w:val="24"/>
                <w:lang w:val="uz-Cyrl-UZ"/>
              </w:rPr>
            </w:pPr>
            <w:r w:rsidRPr="0077349C">
              <w:rPr>
                <w:rFonts w:cs="Times New Roman"/>
                <w:b/>
                <w:bCs/>
                <w:color w:val="000000" w:themeColor="text1"/>
                <w:sz w:val="24"/>
                <w:szCs w:val="24"/>
                <w:lang w:val="uz-Cyrl-UZ"/>
              </w:rPr>
              <w:t>Бачадон ағдарилиши</w:t>
            </w:r>
          </w:p>
        </w:tc>
        <w:tc>
          <w:tcPr>
            <w:tcW w:w="3119" w:type="dxa"/>
            <w:shd w:val="clear" w:color="auto" w:fill="FBE4D5" w:themeFill="accent2" w:themeFillTint="33"/>
            <w:vAlign w:val="center"/>
          </w:tcPr>
          <w:p w14:paraId="7D9F53B7" w14:textId="1A8F58E1" w:rsidR="00BF4627" w:rsidRPr="00B069B5" w:rsidRDefault="004D0931" w:rsidP="000D5F73">
            <w:pPr>
              <w:jc w:val="center"/>
              <w:rPr>
                <w:rFonts w:cs="Times New Roman"/>
                <w:color w:val="000000" w:themeColor="text1"/>
                <w:sz w:val="24"/>
                <w:szCs w:val="24"/>
                <w:lang w:val="uz-Cyrl-UZ"/>
              </w:rPr>
            </w:pPr>
            <w:r w:rsidRPr="0077349C">
              <w:rPr>
                <w:rFonts w:cs="Times New Roman"/>
                <w:b/>
                <w:bCs/>
                <w:color w:val="000000" w:themeColor="text1"/>
                <w:sz w:val="24"/>
                <w:szCs w:val="24"/>
                <w:lang w:val="uz-Cyrl-UZ"/>
              </w:rPr>
              <w:t>Қисман</w:t>
            </w:r>
            <w:r>
              <w:rPr>
                <w:rFonts w:cs="Times New Roman"/>
                <w:color w:val="000000" w:themeColor="text1"/>
                <w:sz w:val="24"/>
                <w:szCs w:val="24"/>
                <w:lang w:val="uz-Cyrl-UZ"/>
              </w:rPr>
              <w:t xml:space="preserve"> – бачадон туби бачадон бўшлиғида қолади</w:t>
            </w:r>
          </w:p>
        </w:tc>
        <w:tc>
          <w:tcPr>
            <w:tcW w:w="3446" w:type="dxa"/>
            <w:shd w:val="clear" w:color="auto" w:fill="FBE4D5" w:themeFill="accent2" w:themeFillTint="33"/>
            <w:vAlign w:val="center"/>
          </w:tcPr>
          <w:p w14:paraId="233EF452" w14:textId="435E5FEC" w:rsidR="00BF4627" w:rsidRPr="00B069B5" w:rsidRDefault="004D0931" w:rsidP="000D5F73">
            <w:pPr>
              <w:jc w:val="center"/>
              <w:rPr>
                <w:rFonts w:cs="Times New Roman"/>
                <w:color w:val="000000" w:themeColor="text1"/>
                <w:sz w:val="24"/>
                <w:szCs w:val="24"/>
                <w:lang w:val="uz-Cyrl-UZ"/>
              </w:rPr>
            </w:pPr>
            <w:r w:rsidRPr="0077349C">
              <w:rPr>
                <w:rFonts w:cs="Times New Roman"/>
                <w:b/>
                <w:bCs/>
                <w:color w:val="000000" w:themeColor="text1"/>
                <w:sz w:val="24"/>
                <w:szCs w:val="24"/>
                <w:lang w:val="uz-Cyrl-UZ"/>
              </w:rPr>
              <w:t>Тўлиқ</w:t>
            </w:r>
            <w:r>
              <w:rPr>
                <w:rFonts w:cs="Times New Roman"/>
                <w:color w:val="000000" w:themeColor="text1"/>
                <w:sz w:val="24"/>
                <w:szCs w:val="24"/>
                <w:lang w:val="uz-Cyrl-UZ"/>
              </w:rPr>
              <w:t xml:space="preserve"> – бачадон туби бачадон бўйни орқали қин ёки жинсий ёриқдан ташқарига чиқиб қолади</w:t>
            </w:r>
          </w:p>
        </w:tc>
      </w:tr>
      <w:tr w:rsidR="00BF4627" w:rsidRPr="00662F73" w14:paraId="53619B1B" w14:textId="77777777" w:rsidTr="003454BA">
        <w:tc>
          <w:tcPr>
            <w:tcW w:w="3397" w:type="dxa"/>
            <w:shd w:val="clear" w:color="auto" w:fill="DEEAF6" w:themeFill="accent1" w:themeFillTint="33"/>
            <w:vAlign w:val="center"/>
          </w:tcPr>
          <w:p w14:paraId="6BF20C2F" w14:textId="62C0A8BF" w:rsidR="00BF4627" w:rsidRPr="00BF4627" w:rsidRDefault="00BF4627" w:rsidP="004D0931">
            <w:pPr>
              <w:rPr>
                <w:rFonts w:cs="Times New Roman"/>
                <w:b/>
                <w:bCs/>
                <w:color w:val="000000" w:themeColor="text1"/>
                <w:sz w:val="24"/>
                <w:szCs w:val="24"/>
                <w:lang w:val="uz-Cyrl-UZ"/>
              </w:rPr>
            </w:pPr>
            <w:r w:rsidRPr="00BF4627">
              <w:rPr>
                <w:rFonts w:cs="Times New Roman"/>
                <w:b/>
                <w:bCs/>
                <w:color w:val="000000" w:themeColor="text1"/>
                <w:sz w:val="24"/>
                <w:szCs w:val="24"/>
                <w:lang w:val="uz-Cyrl-UZ"/>
              </w:rPr>
              <w:t>Даволаш мақсади:</w:t>
            </w:r>
            <w:r>
              <w:rPr>
                <w:rFonts w:cs="Times New Roman"/>
                <w:color w:val="000000" w:themeColor="text1"/>
                <w:sz w:val="24"/>
                <w:szCs w:val="24"/>
                <w:lang w:val="uz-Cyrl-UZ"/>
              </w:rPr>
              <w:t xml:space="preserve"> бачадонни репозициялаш ва шок симптомларини даволаш.</w:t>
            </w:r>
          </w:p>
        </w:tc>
        <w:tc>
          <w:tcPr>
            <w:tcW w:w="6565" w:type="dxa"/>
            <w:gridSpan w:val="2"/>
            <w:tcBorders>
              <w:bottom w:val="single" w:sz="4" w:space="0" w:color="auto"/>
            </w:tcBorders>
            <w:shd w:val="clear" w:color="auto" w:fill="FBE4D5" w:themeFill="accent2" w:themeFillTint="33"/>
          </w:tcPr>
          <w:p w14:paraId="0823A573" w14:textId="77777777" w:rsidR="00BF4627" w:rsidRDefault="00BF4627" w:rsidP="00AB385D">
            <w:pPr>
              <w:pStyle w:val="a7"/>
              <w:numPr>
                <w:ilvl w:val="0"/>
                <w:numId w:val="13"/>
              </w:numPr>
              <w:rPr>
                <w:rFonts w:cs="Times New Roman"/>
                <w:color w:val="000000" w:themeColor="text1"/>
                <w:sz w:val="24"/>
                <w:szCs w:val="24"/>
                <w:lang w:val="uz-Cyrl-UZ"/>
              </w:rPr>
            </w:pPr>
            <w:r>
              <w:rPr>
                <w:rFonts w:cs="Times New Roman"/>
                <w:color w:val="000000" w:themeColor="text1"/>
                <w:sz w:val="24"/>
                <w:szCs w:val="24"/>
                <w:lang w:val="uz-Cyrl-UZ"/>
              </w:rPr>
              <w:t>ҳар қандай утеротоник препаратни юборишни тўхтатинг;</w:t>
            </w:r>
          </w:p>
          <w:p w14:paraId="5A8ED89C" w14:textId="77777777" w:rsidR="00BF4627" w:rsidRDefault="00BF4627" w:rsidP="00AB385D">
            <w:pPr>
              <w:pStyle w:val="a7"/>
              <w:numPr>
                <w:ilvl w:val="0"/>
                <w:numId w:val="13"/>
              </w:numPr>
              <w:rPr>
                <w:rFonts w:cs="Times New Roman"/>
                <w:color w:val="000000" w:themeColor="text1"/>
                <w:sz w:val="24"/>
                <w:szCs w:val="24"/>
                <w:lang w:val="uz-Cyrl-UZ"/>
              </w:rPr>
            </w:pPr>
            <w:r>
              <w:rPr>
                <w:rFonts w:cs="Times New Roman"/>
                <w:color w:val="000000" w:themeColor="text1"/>
                <w:sz w:val="24"/>
                <w:szCs w:val="24"/>
                <w:lang w:val="uz-Cyrl-UZ"/>
              </w:rPr>
              <w:t>тажрибали акушер-гинеколог ва анестезиолог-реаниматологни чақиринг;</w:t>
            </w:r>
          </w:p>
          <w:p w14:paraId="3518BC7A" w14:textId="29270D4F" w:rsidR="00BF4627" w:rsidRPr="00B069B5" w:rsidRDefault="000B5E8E" w:rsidP="00AB385D">
            <w:pPr>
              <w:pStyle w:val="a7"/>
              <w:numPr>
                <w:ilvl w:val="0"/>
                <w:numId w:val="13"/>
              </w:numPr>
              <w:rPr>
                <w:rFonts w:cs="Times New Roman"/>
                <w:color w:val="000000" w:themeColor="text1"/>
                <w:sz w:val="24"/>
                <w:szCs w:val="24"/>
                <w:lang w:val="uz-Cyrl-UZ"/>
              </w:rPr>
            </w:pPr>
            <w:r>
              <w:rPr>
                <w:rFonts w:cs="Times New Roman"/>
                <w:bCs/>
                <w:color w:val="000000" w:themeColor="text1"/>
                <w:sz w:val="24"/>
                <w:szCs w:val="24"/>
                <w:lang w:val="uz-Cyrl-UZ"/>
              </w:rPr>
              <w:t xml:space="preserve">вена </w:t>
            </w:r>
            <w:r w:rsidR="00BF4627">
              <w:rPr>
                <w:rFonts w:cs="Times New Roman"/>
                <w:bCs/>
                <w:color w:val="000000" w:themeColor="text1"/>
                <w:sz w:val="24"/>
                <w:szCs w:val="24"/>
                <w:lang w:val="uz-Cyrl-UZ"/>
              </w:rPr>
              <w:t xml:space="preserve">ичига </w:t>
            </w:r>
            <w:r>
              <w:rPr>
                <w:rFonts w:cs="Times New Roman"/>
                <w:bCs/>
                <w:color w:val="000000" w:themeColor="text1"/>
                <w:sz w:val="24"/>
                <w:szCs w:val="24"/>
                <w:lang w:val="uz-Cyrl-UZ"/>
              </w:rPr>
              <w:t xml:space="preserve">адекват тушишни </w:t>
            </w:r>
            <w:r w:rsidR="00BF4627">
              <w:rPr>
                <w:rFonts w:cs="Times New Roman"/>
                <w:bCs/>
                <w:color w:val="000000" w:themeColor="text1"/>
                <w:sz w:val="24"/>
                <w:szCs w:val="24"/>
                <w:lang w:val="uz-Cyrl-UZ"/>
              </w:rPr>
              <w:t xml:space="preserve">таъминланг, инфузион терапияни </w:t>
            </w:r>
            <w:r w:rsidR="006362E1">
              <w:rPr>
                <w:rFonts w:cs="Times New Roman"/>
                <w:bCs/>
                <w:color w:val="000000" w:themeColor="text1"/>
                <w:sz w:val="24"/>
                <w:szCs w:val="24"/>
                <w:lang w:val="uz-Cyrl-UZ"/>
              </w:rPr>
              <w:t>бошланг</w:t>
            </w:r>
            <w:r w:rsidR="00BF4627">
              <w:rPr>
                <w:rFonts w:cs="Times New Roman"/>
                <w:bCs/>
                <w:color w:val="000000" w:themeColor="text1"/>
                <w:sz w:val="24"/>
                <w:szCs w:val="24"/>
                <w:lang w:val="uz-Cyrl-UZ"/>
              </w:rPr>
              <w:t>;</w:t>
            </w:r>
          </w:p>
          <w:p w14:paraId="11036C11" w14:textId="77777777" w:rsidR="00BF4627" w:rsidRDefault="00BF4627" w:rsidP="00AB385D">
            <w:pPr>
              <w:pStyle w:val="a7"/>
              <w:numPr>
                <w:ilvl w:val="0"/>
                <w:numId w:val="13"/>
              </w:numPr>
              <w:rPr>
                <w:rFonts w:cs="Times New Roman"/>
                <w:color w:val="000000" w:themeColor="text1"/>
                <w:sz w:val="24"/>
                <w:szCs w:val="24"/>
                <w:lang w:val="uz-Cyrl-UZ"/>
              </w:rPr>
            </w:pPr>
            <w:r>
              <w:rPr>
                <w:rFonts w:cs="Times New Roman"/>
                <w:color w:val="000000" w:themeColor="text1"/>
                <w:sz w:val="24"/>
                <w:szCs w:val="24"/>
                <w:lang w:val="uz-Cyrl-UZ"/>
              </w:rPr>
              <w:t>аёлни оғриқсизлантиринг, бачадонни ортига қайтаринг;</w:t>
            </w:r>
          </w:p>
          <w:p w14:paraId="4B557030" w14:textId="77777777" w:rsidR="00BF4627" w:rsidRDefault="00BF4627" w:rsidP="00AB385D">
            <w:pPr>
              <w:pStyle w:val="a7"/>
              <w:numPr>
                <w:ilvl w:val="0"/>
                <w:numId w:val="13"/>
              </w:numPr>
              <w:rPr>
                <w:rFonts w:cs="Times New Roman"/>
                <w:color w:val="000000" w:themeColor="text1"/>
                <w:sz w:val="24"/>
                <w:szCs w:val="24"/>
                <w:lang w:val="uz-Cyrl-UZ"/>
              </w:rPr>
            </w:pPr>
            <w:r>
              <w:rPr>
                <w:rFonts w:cs="Times New Roman"/>
                <w:color w:val="000000" w:themeColor="text1"/>
                <w:sz w:val="24"/>
                <w:szCs w:val="24"/>
                <w:lang w:val="uz-Cyrl-UZ"/>
              </w:rPr>
              <w:t>бачадонни ортига қайтармасдан аввал йўлдошни чиқариб олишга уринмаслик керак (қон йўқотишни кўпайтиради);</w:t>
            </w:r>
          </w:p>
          <w:p w14:paraId="27BDBB21" w14:textId="77777777" w:rsidR="00BF4627" w:rsidRDefault="00BF4627" w:rsidP="00AB385D">
            <w:pPr>
              <w:pStyle w:val="a7"/>
              <w:numPr>
                <w:ilvl w:val="0"/>
                <w:numId w:val="13"/>
              </w:numPr>
              <w:rPr>
                <w:rFonts w:cs="Times New Roman"/>
                <w:color w:val="000000" w:themeColor="text1"/>
                <w:sz w:val="24"/>
                <w:szCs w:val="24"/>
                <w:lang w:val="uz-Cyrl-UZ"/>
              </w:rPr>
            </w:pPr>
            <w:r>
              <w:rPr>
                <w:rFonts w:cs="Times New Roman"/>
                <w:color w:val="000000" w:themeColor="text1"/>
                <w:sz w:val="24"/>
                <w:szCs w:val="24"/>
                <w:lang w:val="uz-Cyrl-UZ"/>
              </w:rPr>
              <w:t>йўлдош ўсиб кирмаган бўлса, уни фақат бачадонни ортига қайтаргандан кейин чиқариб олиш керак;</w:t>
            </w:r>
          </w:p>
          <w:p w14:paraId="34C0A4B9" w14:textId="77777777" w:rsidR="00BF4627" w:rsidRDefault="00BF4627" w:rsidP="00AB385D">
            <w:pPr>
              <w:pStyle w:val="a7"/>
              <w:numPr>
                <w:ilvl w:val="0"/>
                <w:numId w:val="13"/>
              </w:numPr>
              <w:rPr>
                <w:rFonts w:cs="Times New Roman"/>
                <w:color w:val="000000" w:themeColor="text1"/>
                <w:sz w:val="24"/>
                <w:szCs w:val="24"/>
                <w:lang w:val="uz-Cyrl-UZ"/>
              </w:rPr>
            </w:pPr>
            <w:r>
              <w:rPr>
                <w:rFonts w:cs="Times New Roman"/>
                <w:color w:val="000000" w:themeColor="text1"/>
                <w:sz w:val="24"/>
                <w:szCs w:val="24"/>
                <w:lang w:val="uz-Cyrl-UZ"/>
              </w:rPr>
              <w:t>бачадон бўйнининг орқа қисмини кесинг ва бачадонни ортига қайтаринг;</w:t>
            </w:r>
          </w:p>
          <w:p w14:paraId="5D7C2ED6" w14:textId="09717B6E" w:rsidR="00BF4627" w:rsidRDefault="00BF4627" w:rsidP="00AB385D">
            <w:pPr>
              <w:pStyle w:val="a7"/>
              <w:numPr>
                <w:ilvl w:val="0"/>
                <w:numId w:val="13"/>
              </w:numPr>
              <w:rPr>
                <w:rFonts w:cs="Times New Roman"/>
                <w:color w:val="000000" w:themeColor="text1"/>
                <w:sz w:val="24"/>
                <w:szCs w:val="24"/>
                <w:lang w:val="uz-Cyrl-UZ"/>
              </w:rPr>
            </w:pPr>
            <w:r>
              <w:rPr>
                <w:rFonts w:cs="Times New Roman"/>
                <w:color w:val="000000" w:themeColor="text1"/>
                <w:sz w:val="24"/>
                <w:szCs w:val="24"/>
                <w:lang w:val="uz-Cyrl-UZ"/>
              </w:rPr>
              <w:t xml:space="preserve">Джонсон усулини бажаринг (тажрибали ва малакали </w:t>
            </w:r>
            <w:r w:rsidRPr="00517543">
              <w:rPr>
                <w:rFonts w:cstheme="minorHAnsi"/>
                <w:color w:val="000000" w:themeColor="text1"/>
                <w:sz w:val="24"/>
                <w:szCs w:val="24"/>
                <w:lang w:val="uz-Cyrl-UZ"/>
              </w:rPr>
              <w:t>мутахассис</w:t>
            </w:r>
            <w:r>
              <w:rPr>
                <w:rFonts w:cstheme="minorHAnsi"/>
                <w:color w:val="000000" w:themeColor="text1"/>
                <w:sz w:val="24"/>
                <w:szCs w:val="24"/>
                <w:lang w:val="uz-Cyrl-UZ"/>
              </w:rPr>
              <w:t xml:space="preserve">лар </w:t>
            </w:r>
            <w:r>
              <w:rPr>
                <w:rFonts w:cs="Times New Roman"/>
                <w:color w:val="000000" w:themeColor="text1"/>
                <w:sz w:val="24"/>
                <w:szCs w:val="24"/>
                <w:lang w:val="uz-Cyrl-UZ"/>
              </w:rPr>
              <w:t>бўлганда);</w:t>
            </w:r>
          </w:p>
          <w:p w14:paraId="001DBB96" w14:textId="6198D212" w:rsidR="00BF4627" w:rsidRPr="000219DD" w:rsidRDefault="00BF4627" w:rsidP="00AB385D">
            <w:pPr>
              <w:pStyle w:val="a7"/>
              <w:numPr>
                <w:ilvl w:val="0"/>
                <w:numId w:val="13"/>
              </w:numPr>
              <w:rPr>
                <w:rFonts w:cs="Times New Roman"/>
                <w:color w:val="000000" w:themeColor="text1"/>
                <w:sz w:val="24"/>
                <w:szCs w:val="24"/>
                <w:lang w:val="uz-Cyrl-UZ"/>
              </w:rPr>
            </w:pPr>
            <w:r>
              <w:rPr>
                <w:rFonts w:cs="Times New Roman"/>
                <w:color w:val="000000" w:themeColor="text1"/>
                <w:sz w:val="24"/>
                <w:szCs w:val="24"/>
                <w:lang w:val="uz-Cyrl-UZ"/>
              </w:rPr>
              <w:t>бачадонни ортига қайтаришнинг</w:t>
            </w:r>
            <w:r w:rsidRPr="000219DD">
              <w:rPr>
                <w:rFonts w:cs="Times New Roman"/>
                <w:color w:val="000000" w:themeColor="text1"/>
                <w:sz w:val="24"/>
                <w:szCs w:val="24"/>
                <w:lang w:val="uz-Cyrl-UZ"/>
              </w:rPr>
              <w:t xml:space="preserve"> уринишлар</w:t>
            </w:r>
            <w:r>
              <w:rPr>
                <w:rFonts w:cs="Times New Roman"/>
                <w:color w:val="000000" w:themeColor="text1"/>
                <w:sz w:val="24"/>
                <w:szCs w:val="24"/>
                <w:lang w:val="uz-Cyrl-UZ"/>
              </w:rPr>
              <w:t>и</w:t>
            </w:r>
            <w:r w:rsidRPr="000219DD">
              <w:rPr>
                <w:rFonts w:cs="Times New Roman"/>
                <w:color w:val="000000" w:themeColor="text1"/>
                <w:sz w:val="24"/>
                <w:szCs w:val="24"/>
                <w:lang w:val="uz-Cyrl-UZ"/>
              </w:rPr>
              <w:t xml:space="preserve"> муваффақиятсиз бўлса</w:t>
            </w:r>
            <w:r>
              <w:rPr>
                <w:rFonts w:cs="Times New Roman"/>
                <w:color w:val="000000" w:themeColor="text1"/>
                <w:sz w:val="24"/>
                <w:szCs w:val="24"/>
                <w:lang w:val="uz-Cyrl-UZ"/>
              </w:rPr>
              <w:t xml:space="preserve">, бета-миметикларни юборинг ва Джонсон усули ёрдамида бачадонни ортига қайтаришни қайта уриниб кўринг (тажрибали ва малакали </w:t>
            </w:r>
            <w:r w:rsidRPr="00517543">
              <w:rPr>
                <w:rFonts w:cstheme="minorHAnsi"/>
                <w:color w:val="000000" w:themeColor="text1"/>
                <w:sz w:val="24"/>
                <w:szCs w:val="24"/>
                <w:lang w:val="uz-Cyrl-UZ"/>
              </w:rPr>
              <w:t>мутахассис</w:t>
            </w:r>
            <w:r>
              <w:rPr>
                <w:rFonts w:cstheme="minorHAnsi"/>
                <w:color w:val="000000" w:themeColor="text1"/>
                <w:sz w:val="24"/>
                <w:szCs w:val="24"/>
                <w:lang w:val="uz-Cyrl-UZ"/>
              </w:rPr>
              <w:t xml:space="preserve">лар </w:t>
            </w:r>
            <w:r>
              <w:rPr>
                <w:rFonts w:cs="Times New Roman"/>
                <w:color w:val="000000" w:themeColor="text1"/>
                <w:sz w:val="24"/>
                <w:szCs w:val="24"/>
                <w:lang w:val="uz-Cyrl-UZ"/>
              </w:rPr>
              <w:t>бўлганда)</w:t>
            </w:r>
            <w:r w:rsidRPr="000219DD">
              <w:rPr>
                <w:rFonts w:cs="Times New Roman"/>
                <w:color w:val="000000" w:themeColor="text1"/>
                <w:sz w:val="24"/>
                <w:szCs w:val="24"/>
                <w:lang w:val="uz-Cyrl-UZ"/>
              </w:rPr>
              <w:t>;</w:t>
            </w:r>
          </w:p>
          <w:p w14:paraId="0FB215EE" w14:textId="77777777" w:rsidR="00BF4627" w:rsidRDefault="00BF4627" w:rsidP="00AB385D">
            <w:pPr>
              <w:pStyle w:val="a7"/>
              <w:numPr>
                <w:ilvl w:val="0"/>
                <w:numId w:val="13"/>
              </w:numPr>
              <w:rPr>
                <w:rFonts w:cs="Times New Roman"/>
                <w:color w:val="000000" w:themeColor="text1"/>
                <w:sz w:val="24"/>
                <w:szCs w:val="24"/>
                <w:lang w:val="uz-Cyrl-UZ"/>
              </w:rPr>
            </w:pPr>
            <w:r>
              <w:rPr>
                <w:rFonts w:cs="Times New Roman"/>
                <w:color w:val="000000" w:themeColor="text1"/>
                <w:sz w:val="24"/>
                <w:szCs w:val="24"/>
                <w:lang w:val="uz-Cyrl-UZ"/>
              </w:rPr>
              <w:t>бачадонни ортига қайтаришнинг</w:t>
            </w:r>
            <w:r w:rsidRPr="000219DD">
              <w:rPr>
                <w:rFonts w:cs="Times New Roman"/>
                <w:color w:val="000000" w:themeColor="text1"/>
                <w:sz w:val="24"/>
                <w:szCs w:val="24"/>
                <w:lang w:val="uz-Cyrl-UZ"/>
              </w:rPr>
              <w:t xml:space="preserve"> уринишлар</w:t>
            </w:r>
            <w:r>
              <w:rPr>
                <w:rFonts w:cs="Times New Roman"/>
                <w:color w:val="000000" w:themeColor="text1"/>
                <w:sz w:val="24"/>
                <w:szCs w:val="24"/>
                <w:lang w:val="uz-Cyrl-UZ"/>
              </w:rPr>
              <w:t>и</w:t>
            </w:r>
            <w:r w:rsidRPr="000219DD">
              <w:rPr>
                <w:rFonts w:cs="Times New Roman"/>
                <w:color w:val="000000" w:themeColor="text1"/>
                <w:sz w:val="24"/>
                <w:szCs w:val="24"/>
                <w:lang w:val="uz-Cyrl-UZ"/>
              </w:rPr>
              <w:t xml:space="preserve"> муваффақиятсиз бўлса</w:t>
            </w:r>
            <w:r>
              <w:rPr>
                <w:rFonts w:cs="Times New Roman"/>
                <w:color w:val="000000" w:themeColor="text1"/>
                <w:sz w:val="24"/>
                <w:szCs w:val="24"/>
                <w:lang w:val="uz-Cyrl-UZ"/>
              </w:rPr>
              <w:t xml:space="preserve">, лапаротомия орқали бачадонни ортига қайтаринг (Джонсон муолажаси билан биргаликда </w:t>
            </w:r>
            <w:r w:rsidRPr="00283AB6">
              <w:rPr>
                <w:rFonts w:cs="Times New Roman"/>
                <w:color w:val="000000" w:themeColor="text1"/>
                <w:sz w:val="24"/>
                <w:szCs w:val="24"/>
                <w:lang w:val="uz-Cyrl-UZ"/>
              </w:rPr>
              <w:t>Хантингтон</w:t>
            </w:r>
            <w:r>
              <w:rPr>
                <w:rFonts w:cs="Times New Roman"/>
                <w:color w:val="000000" w:themeColor="text1"/>
                <w:sz w:val="24"/>
                <w:szCs w:val="24"/>
                <w:lang w:val="uz-Cyrl-UZ"/>
              </w:rPr>
              <w:t xml:space="preserve"> муолажасини бажаринг);</w:t>
            </w:r>
          </w:p>
          <w:p w14:paraId="3DFFF3ED" w14:textId="77777777" w:rsidR="00BF4627" w:rsidRDefault="00BF4627" w:rsidP="00AB385D">
            <w:pPr>
              <w:pStyle w:val="a7"/>
              <w:numPr>
                <w:ilvl w:val="0"/>
                <w:numId w:val="13"/>
              </w:numPr>
              <w:rPr>
                <w:rFonts w:cs="Times New Roman"/>
                <w:color w:val="000000" w:themeColor="text1"/>
                <w:sz w:val="24"/>
                <w:szCs w:val="24"/>
                <w:lang w:val="uz-Cyrl-UZ"/>
              </w:rPr>
            </w:pPr>
            <w:r w:rsidRPr="00283AB6">
              <w:rPr>
                <w:rFonts w:cs="Times New Roman"/>
                <w:color w:val="000000" w:themeColor="text1"/>
                <w:sz w:val="24"/>
                <w:szCs w:val="24"/>
                <w:lang w:val="uz-Cyrl-UZ"/>
              </w:rPr>
              <w:t xml:space="preserve">муваффақиятли </w:t>
            </w:r>
            <w:r>
              <w:rPr>
                <w:rFonts w:cs="Times New Roman"/>
                <w:color w:val="000000" w:themeColor="text1"/>
                <w:sz w:val="24"/>
                <w:szCs w:val="24"/>
                <w:lang w:val="uz-Cyrl-UZ"/>
              </w:rPr>
              <w:t>репозициядан кейин утеротоник препаратларни юборишни бошланг (масалан, окситоцин);</w:t>
            </w:r>
          </w:p>
          <w:p w14:paraId="1F3D903D" w14:textId="77777777" w:rsidR="00BF4627" w:rsidRDefault="00BF4627" w:rsidP="00AB385D">
            <w:pPr>
              <w:pStyle w:val="a7"/>
              <w:numPr>
                <w:ilvl w:val="0"/>
                <w:numId w:val="13"/>
              </w:numPr>
              <w:rPr>
                <w:rFonts w:cs="Times New Roman"/>
                <w:color w:val="000000" w:themeColor="text1"/>
                <w:sz w:val="24"/>
                <w:szCs w:val="24"/>
                <w:lang w:val="uz-Cyrl-UZ"/>
              </w:rPr>
            </w:pPr>
            <w:r>
              <w:rPr>
                <w:rFonts w:cs="Times New Roman"/>
                <w:color w:val="000000" w:themeColor="text1"/>
                <w:sz w:val="24"/>
                <w:szCs w:val="24"/>
                <w:lang w:val="uz-Cyrl-UZ"/>
              </w:rPr>
              <w:t>профилактик равишда антибиотикларни юборинг;</w:t>
            </w:r>
          </w:p>
          <w:p w14:paraId="7AFC6A20" w14:textId="77777777" w:rsidR="00BF4627" w:rsidRDefault="00BF4627" w:rsidP="00AB385D">
            <w:pPr>
              <w:pStyle w:val="a7"/>
              <w:numPr>
                <w:ilvl w:val="0"/>
                <w:numId w:val="13"/>
              </w:numPr>
              <w:rPr>
                <w:rFonts w:cs="Times New Roman"/>
                <w:color w:val="000000" w:themeColor="text1"/>
                <w:sz w:val="24"/>
                <w:szCs w:val="24"/>
                <w:lang w:val="uz-Cyrl-UZ"/>
              </w:rPr>
            </w:pPr>
            <w:r>
              <w:rPr>
                <w:rFonts w:cs="Times New Roman"/>
                <w:color w:val="000000" w:themeColor="text1"/>
                <w:sz w:val="24"/>
                <w:szCs w:val="24"/>
                <w:lang w:val="uz-Cyrl-UZ"/>
              </w:rPr>
              <w:t>бачадонни ортига қайтаришдан кейин унинг қайта ағдарилишини олдини олиш учун қин ва/ёки бачадон баллонини киритиш ёки компрессион чокларни қўйиш мумкин;</w:t>
            </w:r>
          </w:p>
          <w:p w14:paraId="3FCA6A6D" w14:textId="3EC73300" w:rsidR="00BF4627" w:rsidRDefault="00BF4627" w:rsidP="00AB385D">
            <w:pPr>
              <w:pStyle w:val="a7"/>
              <w:numPr>
                <w:ilvl w:val="0"/>
                <w:numId w:val="13"/>
              </w:numPr>
              <w:rPr>
                <w:rFonts w:cs="Times New Roman"/>
                <w:color w:val="000000" w:themeColor="text1"/>
                <w:sz w:val="24"/>
                <w:szCs w:val="24"/>
                <w:lang w:val="uz-Cyrl-UZ"/>
              </w:rPr>
            </w:pPr>
            <w:r>
              <w:rPr>
                <w:rFonts w:cs="Times New Roman"/>
                <w:color w:val="000000" w:themeColor="text1"/>
                <w:sz w:val="24"/>
                <w:szCs w:val="24"/>
                <w:lang w:val="uz-Cyrl-UZ"/>
              </w:rPr>
              <w:t>10-14 соатга бачадон-қин икки баллонли тизимини ўрнатиш мумкин</w:t>
            </w:r>
          </w:p>
        </w:tc>
      </w:tr>
    </w:tbl>
    <w:p w14:paraId="1A49D13F" w14:textId="77777777" w:rsidR="00B069B5" w:rsidRDefault="00B069B5" w:rsidP="005C3A30">
      <w:pPr>
        <w:spacing w:after="0" w:line="240" w:lineRule="auto"/>
        <w:jc w:val="both"/>
        <w:rPr>
          <w:rFonts w:cs="Times New Roman"/>
          <w:b/>
          <w:color w:val="4472C4" w:themeColor="accent5"/>
          <w:sz w:val="24"/>
          <w:szCs w:val="24"/>
          <w:lang w:val="uz-Cyrl-UZ"/>
        </w:rPr>
      </w:pPr>
    </w:p>
    <w:p w14:paraId="371C2337" w14:textId="16292884" w:rsidR="00482C3A" w:rsidRPr="005C3A30" w:rsidRDefault="008B52DC" w:rsidP="005C3A30">
      <w:pPr>
        <w:spacing w:after="0" w:line="240" w:lineRule="auto"/>
        <w:jc w:val="both"/>
        <w:rPr>
          <w:rFonts w:cstheme="minorHAnsi"/>
          <w:sz w:val="24"/>
          <w:szCs w:val="24"/>
          <w:lang w:val="uz-Cyrl-UZ"/>
        </w:rPr>
      </w:pPr>
      <w:r w:rsidRPr="005C3A30">
        <w:rPr>
          <w:rFonts w:cs="Times New Roman"/>
          <w:b/>
          <w:color w:val="4472C4" w:themeColor="accent5"/>
          <w:sz w:val="24"/>
          <w:szCs w:val="24"/>
          <w:lang w:val="uz-Cyrl-UZ"/>
        </w:rPr>
        <w:t xml:space="preserve"> </w:t>
      </w:r>
      <w:r w:rsidR="00482C3A" w:rsidRPr="005C3A30">
        <w:rPr>
          <w:rFonts w:cstheme="minorHAnsi"/>
          <w:sz w:val="24"/>
          <w:szCs w:val="24"/>
          <w:lang w:val="uz-Cyrl-UZ"/>
        </w:rPr>
        <w:br w:type="page"/>
      </w:r>
    </w:p>
    <w:p w14:paraId="583B183E" w14:textId="1F5AAC77" w:rsidR="00A33FA7" w:rsidRPr="00565519" w:rsidRDefault="000133C6" w:rsidP="001B5978">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5</w:t>
      </w:r>
      <w:r w:rsidR="00A33FA7" w:rsidRPr="00565519">
        <w:rPr>
          <w:rFonts w:cs="Times New Roman"/>
          <w:b/>
          <w:color w:val="4472C4" w:themeColor="accent5"/>
          <w:sz w:val="24"/>
          <w:szCs w:val="24"/>
          <w:lang w:val="uz-Cyrl-UZ"/>
        </w:rPr>
        <w:t>-илова</w:t>
      </w:r>
    </w:p>
    <w:p w14:paraId="6E1DF337" w14:textId="2980DB7A" w:rsidR="00A33FA7" w:rsidRPr="008B598A" w:rsidRDefault="005C3A30" w:rsidP="00EC6C1A">
      <w:pPr>
        <w:pStyle w:val="2"/>
        <w:spacing w:after="120"/>
        <w:jc w:val="center"/>
        <w:rPr>
          <w:rFonts w:asciiTheme="minorHAnsi" w:hAnsiTheme="minorHAnsi" w:cs="Times New Roman"/>
          <w:i/>
          <w:color w:val="002060"/>
          <w:lang w:val="uz-Cyrl-UZ"/>
        </w:rPr>
      </w:pPr>
      <w:bookmarkStart w:id="43" w:name="_Toc84755087"/>
      <w:r>
        <w:rPr>
          <w:rFonts w:asciiTheme="minorHAnsi" w:hAnsiTheme="minorHAnsi" w:cs="Times New Roman"/>
          <w:i/>
          <w:color w:val="002060"/>
          <w:lang w:val="uz-Cyrl-UZ"/>
        </w:rPr>
        <w:t>Йўлдош ўсиб киришига шубҳа қилинганда ҳаракатлар рўйхати</w:t>
      </w:r>
      <w:bookmarkEnd w:id="43"/>
    </w:p>
    <w:tbl>
      <w:tblPr>
        <w:tblStyle w:val="ad"/>
        <w:tblW w:w="0" w:type="auto"/>
        <w:tblLook w:val="04A0" w:firstRow="1" w:lastRow="0" w:firstColumn="1" w:lastColumn="0" w:noHBand="0" w:noVBand="1"/>
      </w:tblPr>
      <w:tblGrid>
        <w:gridCol w:w="9962"/>
      </w:tblGrid>
      <w:tr w:rsidR="00DC6B4C" w:rsidRPr="00662F73" w14:paraId="0386BE93" w14:textId="77777777" w:rsidTr="00876CE0">
        <w:tc>
          <w:tcPr>
            <w:tcW w:w="9962" w:type="dxa"/>
            <w:tcBorders>
              <w:bottom w:val="nil"/>
            </w:tcBorders>
            <w:shd w:val="clear" w:color="auto" w:fill="DEEAF6" w:themeFill="accent1" w:themeFillTint="33"/>
            <w:vAlign w:val="center"/>
          </w:tcPr>
          <w:p w14:paraId="7F6291F7" w14:textId="0C19412E" w:rsidR="00DC6B4C" w:rsidRPr="00B069B5" w:rsidRDefault="00DC6B4C" w:rsidP="00876CE0">
            <w:pPr>
              <w:rPr>
                <w:rFonts w:cs="Times New Roman"/>
                <w:color w:val="000000" w:themeColor="text1"/>
                <w:sz w:val="24"/>
                <w:szCs w:val="24"/>
                <w:lang w:val="uz-Cyrl-UZ"/>
              </w:rPr>
            </w:pPr>
            <w:r>
              <w:rPr>
                <w:rFonts w:cs="Times New Roman"/>
                <w:b/>
                <w:bCs/>
                <w:color w:val="000000" w:themeColor="text1"/>
                <w:sz w:val="24"/>
                <w:szCs w:val="24"/>
                <w:lang w:val="uz-Cyrl-UZ"/>
              </w:rPr>
              <w:t>Табиий туғруқ йўллари орқали содир бўлган туғруқда:</w:t>
            </w:r>
          </w:p>
        </w:tc>
      </w:tr>
      <w:tr w:rsidR="00DC6B4C" w:rsidRPr="00662F73" w14:paraId="57A6784C" w14:textId="77777777" w:rsidTr="00DC6B4C">
        <w:tc>
          <w:tcPr>
            <w:tcW w:w="9962" w:type="dxa"/>
            <w:tcBorders>
              <w:top w:val="nil"/>
              <w:bottom w:val="single" w:sz="4" w:space="0" w:color="auto"/>
            </w:tcBorders>
            <w:shd w:val="clear" w:color="auto" w:fill="FFF2CC" w:themeFill="accent4" w:themeFillTint="33"/>
            <w:vAlign w:val="center"/>
          </w:tcPr>
          <w:p w14:paraId="08FFF7D8" w14:textId="5F1B146D" w:rsidR="00DC6B4C" w:rsidRDefault="00DC6B4C" w:rsidP="00AB385D">
            <w:pPr>
              <w:pStyle w:val="a7"/>
              <w:numPr>
                <w:ilvl w:val="0"/>
                <w:numId w:val="28"/>
              </w:numPr>
              <w:rPr>
                <w:rFonts w:cs="Times New Roman"/>
                <w:color w:val="000000" w:themeColor="text1"/>
                <w:sz w:val="24"/>
                <w:szCs w:val="24"/>
                <w:lang w:val="uz-Cyrl-UZ"/>
              </w:rPr>
            </w:pPr>
            <w:r>
              <w:rPr>
                <w:rFonts w:cs="Times New Roman"/>
                <w:color w:val="000000" w:themeColor="text1"/>
                <w:sz w:val="24"/>
                <w:szCs w:val="24"/>
                <w:lang w:val="uz-Cyrl-UZ"/>
              </w:rPr>
              <w:t xml:space="preserve">Йўлдош ажралмаган бўлса ва қон кетиши ривожланса: йўлдошни қўл билан чиқариб олинг. Йўлдошни чиқариб олиш иложи бўлмаса, тажрибали ва малакали </w:t>
            </w:r>
            <w:r w:rsidRPr="00517543">
              <w:rPr>
                <w:rFonts w:cstheme="minorHAnsi"/>
                <w:color w:val="000000" w:themeColor="text1"/>
                <w:sz w:val="24"/>
                <w:szCs w:val="24"/>
                <w:lang w:val="uz-Cyrl-UZ"/>
              </w:rPr>
              <w:t>мутахассис</w:t>
            </w:r>
            <w:r>
              <w:rPr>
                <w:rFonts w:cstheme="minorHAnsi"/>
                <w:color w:val="000000" w:themeColor="text1"/>
                <w:sz w:val="24"/>
                <w:szCs w:val="24"/>
                <w:lang w:val="uz-Cyrl-UZ"/>
              </w:rPr>
              <w:t xml:space="preserve"> ва муассасанинг имкониятлари бўлса </w:t>
            </w:r>
            <w:r>
              <w:rPr>
                <w:rFonts w:cs="Times New Roman"/>
                <w:color w:val="000000" w:themeColor="text1"/>
                <w:sz w:val="24"/>
                <w:szCs w:val="24"/>
                <w:lang w:val="uz-Cyrl-UZ"/>
              </w:rPr>
              <w:t>лапаротомия ва бачадон деворининг резекцияси ўтказилади; бундай бўлмаса гистерэктомия ўтказилади.</w:t>
            </w:r>
          </w:p>
          <w:p w14:paraId="35754BEA" w14:textId="2CEB8472" w:rsidR="00DC6B4C" w:rsidRDefault="00DC6B4C" w:rsidP="00AB385D">
            <w:pPr>
              <w:pStyle w:val="a7"/>
              <w:numPr>
                <w:ilvl w:val="0"/>
                <w:numId w:val="28"/>
              </w:numPr>
              <w:rPr>
                <w:rFonts w:cs="Times New Roman"/>
                <w:color w:val="000000" w:themeColor="text1"/>
                <w:sz w:val="24"/>
                <w:szCs w:val="24"/>
                <w:lang w:val="uz-Cyrl-UZ"/>
              </w:rPr>
            </w:pPr>
            <w:r>
              <w:rPr>
                <w:rFonts w:cs="Times New Roman"/>
                <w:color w:val="000000" w:themeColor="text1"/>
                <w:sz w:val="24"/>
                <w:szCs w:val="24"/>
                <w:lang w:val="uz-Cyrl-UZ"/>
              </w:rPr>
              <w:t xml:space="preserve">30 дақиқа ичида йўлдош ажралмаган бўлса ва қон кетиши </w:t>
            </w:r>
            <w:r w:rsidR="00D500FF">
              <w:rPr>
                <w:rFonts w:cs="Times New Roman"/>
                <w:color w:val="000000" w:themeColor="text1"/>
                <w:sz w:val="24"/>
                <w:szCs w:val="24"/>
                <w:lang w:val="uz-Cyrl-UZ"/>
              </w:rPr>
              <w:t xml:space="preserve">бўлмаса: йўлдошни қўл билан чиқариб олинг. Йўлдошни чиқариб олиш иложи бўлмаса, тажрибали ва малакали </w:t>
            </w:r>
            <w:r w:rsidR="00D500FF" w:rsidRPr="00517543">
              <w:rPr>
                <w:rFonts w:cstheme="minorHAnsi"/>
                <w:color w:val="000000" w:themeColor="text1"/>
                <w:sz w:val="24"/>
                <w:szCs w:val="24"/>
                <w:lang w:val="uz-Cyrl-UZ"/>
              </w:rPr>
              <w:t>мутахассис</w:t>
            </w:r>
            <w:r w:rsidR="00D500FF">
              <w:rPr>
                <w:rFonts w:cstheme="minorHAnsi"/>
                <w:color w:val="000000" w:themeColor="text1"/>
                <w:sz w:val="24"/>
                <w:szCs w:val="24"/>
                <w:lang w:val="uz-Cyrl-UZ"/>
              </w:rPr>
              <w:t xml:space="preserve"> ва муассасанинг имкониятлари бўлса </w:t>
            </w:r>
            <w:r w:rsidR="00D500FF">
              <w:rPr>
                <w:rFonts w:cs="Times New Roman"/>
                <w:color w:val="000000" w:themeColor="text1"/>
                <w:sz w:val="24"/>
                <w:szCs w:val="24"/>
                <w:lang w:val="uz-Cyrl-UZ"/>
              </w:rPr>
              <w:t>лапаротомия ва бачадон деворининг резекцияси ўтказилади; бундай бўлмаса гистерэктомия ўтказилади.</w:t>
            </w:r>
          </w:p>
          <w:p w14:paraId="58C6A4A0" w14:textId="6B27F558" w:rsidR="00D500FF" w:rsidRPr="00DC6B4C" w:rsidRDefault="00D500FF" w:rsidP="00AB385D">
            <w:pPr>
              <w:pStyle w:val="a7"/>
              <w:numPr>
                <w:ilvl w:val="0"/>
                <w:numId w:val="28"/>
              </w:numPr>
              <w:rPr>
                <w:rFonts w:cs="Times New Roman"/>
                <w:color w:val="000000" w:themeColor="text1"/>
                <w:sz w:val="24"/>
                <w:szCs w:val="24"/>
                <w:lang w:val="uz-Cyrl-UZ"/>
              </w:rPr>
            </w:pPr>
            <w:r>
              <w:rPr>
                <w:rFonts w:cs="Times New Roman"/>
                <w:color w:val="000000" w:themeColor="text1"/>
                <w:sz w:val="24"/>
                <w:szCs w:val="24"/>
                <w:lang w:val="uz-Cyrl-UZ"/>
              </w:rPr>
              <w:t>Йўлдош ёпишган майдондан кучли қон кет</w:t>
            </w:r>
            <w:r w:rsidR="002A3113">
              <w:rPr>
                <w:rFonts w:cs="Times New Roman"/>
                <w:color w:val="000000" w:themeColor="text1"/>
                <w:sz w:val="24"/>
                <w:szCs w:val="24"/>
                <w:lang w:val="uz-Cyrl-UZ"/>
              </w:rPr>
              <w:t xml:space="preserve">аётган </w:t>
            </w:r>
            <w:r>
              <w:rPr>
                <w:rFonts w:cs="Times New Roman"/>
                <w:color w:val="000000" w:themeColor="text1"/>
                <w:sz w:val="24"/>
                <w:szCs w:val="24"/>
                <w:lang w:val="uz-Cyrl-UZ"/>
              </w:rPr>
              <w:t xml:space="preserve">бўлса, лапаротомия, бачадон қон таъминланишини вақтинчалик тўхтатиш техникасига мос равишда бачадон деворининг резекцияси ёки </w:t>
            </w:r>
            <w:r w:rsidRPr="00D500FF">
              <w:rPr>
                <w:rFonts w:cs="Times New Roman"/>
                <w:color w:val="000000" w:themeColor="text1"/>
                <w:sz w:val="24"/>
                <w:szCs w:val="24"/>
                <w:lang w:val="uz-Cyrl-UZ"/>
              </w:rPr>
              <w:t>гистерэктомия</w:t>
            </w:r>
            <w:r>
              <w:rPr>
                <w:rFonts w:cs="Times New Roman"/>
                <w:color w:val="000000" w:themeColor="text1"/>
                <w:sz w:val="24"/>
                <w:szCs w:val="24"/>
                <w:lang w:val="uz-Cyrl-UZ"/>
              </w:rPr>
              <w:t xml:space="preserve"> </w:t>
            </w:r>
            <w:r w:rsidR="00456E34">
              <w:rPr>
                <w:rFonts w:cs="Times New Roman"/>
                <w:color w:val="000000" w:themeColor="text1"/>
                <w:sz w:val="24"/>
                <w:szCs w:val="24"/>
                <w:lang w:val="uz-Cyrl-UZ"/>
              </w:rPr>
              <w:t>(</w:t>
            </w:r>
            <w:r w:rsidR="00456E34" w:rsidRPr="00D500FF">
              <w:rPr>
                <w:rFonts w:cs="Times New Roman"/>
                <w:color w:val="000000" w:themeColor="text1"/>
                <w:sz w:val="24"/>
                <w:szCs w:val="24"/>
                <w:lang w:val="uz-Cyrl-UZ"/>
              </w:rPr>
              <w:t>муассаса</w:t>
            </w:r>
            <w:r w:rsidR="00456E34">
              <w:rPr>
                <w:rFonts w:cs="Times New Roman"/>
                <w:color w:val="000000" w:themeColor="text1"/>
                <w:sz w:val="24"/>
                <w:szCs w:val="24"/>
                <w:lang w:val="uz-Cyrl-UZ"/>
              </w:rPr>
              <w:t>нинг</w:t>
            </w:r>
            <w:r w:rsidR="00456E34" w:rsidRPr="00D500FF">
              <w:rPr>
                <w:rFonts w:cs="Times New Roman"/>
                <w:color w:val="000000" w:themeColor="text1"/>
                <w:sz w:val="24"/>
                <w:szCs w:val="24"/>
                <w:lang w:val="uz-Cyrl-UZ"/>
              </w:rPr>
              <w:t xml:space="preserve"> даражаси ва имкониятлари</w:t>
            </w:r>
            <w:r w:rsidR="00456E34">
              <w:rPr>
                <w:rFonts w:cs="Times New Roman"/>
                <w:color w:val="000000" w:themeColor="text1"/>
                <w:sz w:val="24"/>
                <w:szCs w:val="24"/>
                <w:lang w:val="uz-Cyrl-UZ"/>
              </w:rPr>
              <w:t xml:space="preserve">, </w:t>
            </w:r>
            <w:r w:rsidR="00456E34" w:rsidRPr="00D500FF">
              <w:rPr>
                <w:rFonts w:cs="Times New Roman"/>
                <w:color w:val="000000" w:themeColor="text1"/>
                <w:sz w:val="24"/>
                <w:szCs w:val="24"/>
                <w:lang w:val="uz-Cyrl-UZ"/>
              </w:rPr>
              <w:t>жарроҳ</w:t>
            </w:r>
            <w:r w:rsidR="00456E34">
              <w:rPr>
                <w:rFonts w:cs="Times New Roman"/>
                <w:color w:val="000000" w:themeColor="text1"/>
                <w:sz w:val="24"/>
                <w:szCs w:val="24"/>
                <w:lang w:val="uz-Cyrl-UZ"/>
              </w:rPr>
              <w:t>нинг</w:t>
            </w:r>
            <w:r w:rsidR="00456E34" w:rsidRPr="00D500FF">
              <w:rPr>
                <w:rFonts w:cs="Times New Roman"/>
                <w:color w:val="000000" w:themeColor="text1"/>
                <w:sz w:val="24"/>
                <w:szCs w:val="24"/>
                <w:lang w:val="uz-Cyrl-UZ"/>
              </w:rPr>
              <w:t xml:space="preserve"> малакасига </w:t>
            </w:r>
            <w:r w:rsidR="00456E34">
              <w:rPr>
                <w:rFonts w:cs="Times New Roman"/>
                <w:color w:val="000000" w:themeColor="text1"/>
                <w:sz w:val="24"/>
                <w:szCs w:val="24"/>
                <w:lang w:val="uz-Cyrl-UZ"/>
              </w:rPr>
              <w:t xml:space="preserve">қараб) </w:t>
            </w:r>
            <w:r>
              <w:rPr>
                <w:rFonts w:cs="Times New Roman"/>
                <w:color w:val="000000" w:themeColor="text1"/>
                <w:sz w:val="24"/>
                <w:szCs w:val="24"/>
                <w:lang w:val="uz-Cyrl-UZ"/>
              </w:rPr>
              <w:t>ўтказилади.</w:t>
            </w:r>
          </w:p>
        </w:tc>
      </w:tr>
      <w:tr w:rsidR="00DC6B4C" w:rsidRPr="00662F73" w14:paraId="10210380" w14:textId="77777777" w:rsidTr="00DC6B4C">
        <w:tc>
          <w:tcPr>
            <w:tcW w:w="9962" w:type="dxa"/>
            <w:tcBorders>
              <w:bottom w:val="nil"/>
            </w:tcBorders>
            <w:shd w:val="clear" w:color="auto" w:fill="DEEAF6" w:themeFill="accent1" w:themeFillTint="33"/>
            <w:vAlign w:val="center"/>
          </w:tcPr>
          <w:p w14:paraId="3B7199AB" w14:textId="25A32A1C" w:rsidR="00DC6B4C" w:rsidRPr="00DC6B4C" w:rsidRDefault="00DC6B4C" w:rsidP="00DC6B4C">
            <w:pPr>
              <w:rPr>
                <w:rFonts w:cs="Times New Roman"/>
                <w:b/>
                <w:bCs/>
                <w:color w:val="000000" w:themeColor="text1"/>
                <w:sz w:val="24"/>
                <w:szCs w:val="24"/>
                <w:lang w:val="uz-Cyrl-UZ"/>
              </w:rPr>
            </w:pPr>
            <w:r w:rsidRPr="00DC6B4C">
              <w:rPr>
                <w:rFonts w:cs="Times New Roman"/>
                <w:b/>
                <w:bCs/>
                <w:color w:val="000000" w:themeColor="text1"/>
                <w:sz w:val="24"/>
                <w:szCs w:val="24"/>
                <w:lang w:val="uz-Cyrl-UZ"/>
              </w:rPr>
              <w:t>Кесар кесиш жарроҳлик амалиёти орқали содир бўлган туғруқда:</w:t>
            </w:r>
          </w:p>
        </w:tc>
      </w:tr>
      <w:tr w:rsidR="00DC6B4C" w:rsidRPr="00662F73" w14:paraId="5EA8C761" w14:textId="77777777" w:rsidTr="00DC6B4C">
        <w:tc>
          <w:tcPr>
            <w:tcW w:w="9962" w:type="dxa"/>
            <w:tcBorders>
              <w:top w:val="nil"/>
            </w:tcBorders>
            <w:shd w:val="clear" w:color="auto" w:fill="FFF2CC" w:themeFill="accent4" w:themeFillTint="33"/>
            <w:vAlign w:val="center"/>
          </w:tcPr>
          <w:p w14:paraId="025AECEE" w14:textId="7B2F9B97" w:rsidR="00DC6B4C" w:rsidRDefault="00D500FF" w:rsidP="00AB385D">
            <w:pPr>
              <w:pStyle w:val="a7"/>
              <w:numPr>
                <w:ilvl w:val="0"/>
                <w:numId w:val="29"/>
              </w:numPr>
              <w:rPr>
                <w:rFonts w:cs="Times New Roman"/>
                <w:color w:val="000000" w:themeColor="text1"/>
                <w:sz w:val="24"/>
                <w:szCs w:val="24"/>
                <w:lang w:val="uz-Cyrl-UZ"/>
              </w:rPr>
            </w:pPr>
            <w:r>
              <w:rPr>
                <w:rFonts w:cs="Times New Roman"/>
                <w:color w:val="000000" w:themeColor="text1"/>
                <w:sz w:val="24"/>
                <w:szCs w:val="24"/>
                <w:lang w:val="uz-Cyrl-UZ"/>
              </w:rPr>
              <w:t xml:space="preserve">Йўлдош ўсиб киришининг </w:t>
            </w:r>
            <w:r w:rsidRPr="00D500FF">
              <w:rPr>
                <w:rFonts w:cs="Times New Roman"/>
                <w:color w:val="000000" w:themeColor="text1"/>
                <w:sz w:val="24"/>
                <w:szCs w:val="24"/>
                <w:lang w:val="uz-Cyrl-UZ"/>
              </w:rPr>
              <w:t xml:space="preserve">гумон қилинган </w:t>
            </w:r>
            <w:r>
              <w:rPr>
                <w:rFonts w:cs="Times New Roman"/>
                <w:color w:val="000000" w:themeColor="text1"/>
                <w:sz w:val="24"/>
                <w:szCs w:val="24"/>
                <w:lang w:val="uz-Cyrl-UZ"/>
              </w:rPr>
              <w:t>соҳа</w:t>
            </w:r>
            <w:r w:rsidRPr="00D500FF">
              <w:rPr>
                <w:rFonts w:cs="Times New Roman"/>
                <w:color w:val="000000" w:themeColor="text1"/>
                <w:sz w:val="24"/>
                <w:szCs w:val="24"/>
                <w:lang w:val="uz-Cyrl-UZ"/>
              </w:rPr>
              <w:t>да (бачадон чурраси) бачадон</w:t>
            </w:r>
            <w:r>
              <w:rPr>
                <w:rFonts w:cs="Times New Roman"/>
                <w:color w:val="000000" w:themeColor="text1"/>
                <w:sz w:val="24"/>
                <w:szCs w:val="24"/>
                <w:lang w:val="uz-Cyrl-UZ"/>
              </w:rPr>
              <w:t xml:space="preserve">да кесмани бажариш </w:t>
            </w:r>
            <w:r w:rsidRPr="00D500FF">
              <w:rPr>
                <w:rFonts w:cs="Times New Roman"/>
                <w:color w:val="000000" w:themeColor="text1"/>
                <w:sz w:val="24"/>
                <w:szCs w:val="24"/>
                <w:lang w:val="uz-Cyrl-UZ"/>
              </w:rPr>
              <w:t xml:space="preserve">ва йўлдошни </w:t>
            </w:r>
            <w:r w:rsidR="006D5AFF">
              <w:rPr>
                <w:rFonts w:cs="Times New Roman"/>
                <w:color w:val="000000" w:themeColor="text1"/>
                <w:sz w:val="24"/>
                <w:szCs w:val="24"/>
                <w:lang w:val="uz-Cyrl-UZ"/>
              </w:rPr>
              <w:t xml:space="preserve">ажратиб олишга уриниш </w:t>
            </w:r>
            <w:r>
              <w:rPr>
                <w:rFonts w:cs="Times New Roman"/>
                <w:color w:val="000000" w:themeColor="text1"/>
                <w:sz w:val="24"/>
                <w:szCs w:val="24"/>
                <w:lang w:val="uz-Cyrl-UZ"/>
              </w:rPr>
              <w:t>тақиқланади</w:t>
            </w:r>
            <w:r w:rsidRPr="00D500FF">
              <w:rPr>
                <w:rFonts w:cs="Times New Roman"/>
                <w:color w:val="000000" w:themeColor="text1"/>
                <w:sz w:val="24"/>
                <w:szCs w:val="24"/>
                <w:lang w:val="uz-Cyrl-UZ"/>
              </w:rPr>
              <w:t>.</w:t>
            </w:r>
          </w:p>
          <w:p w14:paraId="6AB2A061" w14:textId="77777777" w:rsidR="00D500FF" w:rsidRDefault="00143513" w:rsidP="00AB385D">
            <w:pPr>
              <w:pStyle w:val="a7"/>
              <w:numPr>
                <w:ilvl w:val="0"/>
                <w:numId w:val="29"/>
              </w:numPr>
              <w:rPr>
                <w:rFonts w:cs="Times New Roman"/>
                <w:color w:val="000000" w:themeColor="text1"/>
                <w:sz w:val="24"/>
                <w:szCs w:val="24"/>
                <w:lang w:val="uz-Cyrl-UZ"/>
              </w:rPr>
            </w:pPr>
            <w:r w:rsidRPr="00143513">
              <w:rPr>
                <w:rFonts w:cs="Times New Roman"/>
                <w:color w:val="000000" w:themeColor="text1"/>
                <w:sz w:val="24"/>
                <w:szCs w:val="24"/>
                <w:lang w:val="uz-Cyrl-UZ"/>
              </w:rPr>
              <w:t xml:space="preserve">Қийинчиликлар </w:t>
            </w:r>
            <w:r>
              <w:rPr>
                <w:rFonts w:cs="Times New Roman"/>
                <w:color w:val="000000" w:themeColor="text1"/>
                <w:sz w:val="24"/>
                <w:szCs w:val="24"/>
                <w:lang w:val="uz-Cyrl-UZ"/>
              </w:rPr>
              <w:t>юзага келса ва йўлдош йиртилишни бошлаганда</w:t>
            </w:r>
            <w:r w:rsidRPr="00143513">
              <w:rPr>
                <w:rFonts w:cs="Times New Roman"/>
                <w:color w:val="000000" w:themeColor="text1"/>
                <w:sz w:val="24"/>
                <w:szCs w:val="24"/>
                <w:lang w:val="uz-Cyrl-UZ"/>
              </w:rPr>
              <w:t>, йўлдошни ажратишга уриниш</w:t>
            </w:r>
            <w:r>
              <w:rPr>
                <w:rFonts w:cs="Times New Roman"/>
                <w:color w:val="000000" w:themeColor="text1"/>
                <w:sz w:val="24"/>
                <w:szCs w:val="24"/>
                <w:lang w:val="uz-Cyrl-UZ"/>
              </w:rPr>
              <w:t xml:space="preserve"> керак эмас.</w:t>
            </w:r>
          </w:p>
          <w:p w14:paraId="68CD50D4" w14:textId="194A06A0" w:rsidR="00143513" w:rsidRDefault="00143513" w:rsidP="00AB385D">
            <w:pPr>
              <w:pStyle w:val="a7"/>
              <w:numPr>
                <w:ilvl w:val="0"/>
                <w:numId w:val="29"/>
              </w:numPr>
              <w:rPr>
                <w:rFonts w:cs="Times New Roman"/>
                <w:color w:val="000000" w:themeColor="text1"/>
                <w:sz w:val="24"/>
                <w:szCs w:val="24"/>
                <w:lang w:val="uz-Cyrl-UZ"/>
              </w:rPr>
            </w:pPr>
            <w:r>
              <w:rPr>
                <w:rFonts w:cs="Times New Roman"/>
                <w:color w:val="000000" w:themeColor="text1"/>
                <w:sz w:val="24"/>
                <w:szCs w:val="24"/>
                <w:lang w:val="uz-Cyrl-UZ"/>
              </w:rPr>
              <w:t xml:space="preserve">Бачадон қон таъминланишини вақтинчалик тўхтатиш техникасига мос равишда бачадон деворининг резекцияси ёки </w:t>
            </w:r>
            <w:r w:rsidRPr="00D500FF">
              <w:rPr>
                <w:rFonts w:cs="Times New Roman"/>
                <w:color w:val="000000" w:themeColor="text1"/>
                <w:sz w:val="24"/>
                <w:szCs w:val="24"/>
                <w:lang w:val="uz-Cyrl-UZ"/>
              </w:rPr>
              <w:t>гистерэктомия</w:t>
            </w:r>
            <w:r>
              <w:rPr>
                <w:rFonts w:cs="Times New Roman"/>
                <w:color w:val="000000" w:themeColor="text1"/>
                <w:sz w:val="24"/>
                <w:szCs w:val="24"/>
                <w:lang w:val="uz-Cyrl-UZ"/>
              </w:rPr>
              <w:t xml:space="preserve"> </w:t>
            </w:r>
            <w:r w:rsidR="007F56D1">
              <w:rPr>
                <w:rFonts w:cs="Times New Roman"/>
                <w:color w:val="000000" w:themeColor="text1"/>
                <w:sz w:val="24"/>
                <w:szCs w:val="24"/>
                <w:lang w:val="uz-Cyrl-UZ"/>
              </w:rPr>
              <w:t>(</w:t>
            </w:r>
            <w:r w:rsidR="007F56D1" w:rsidRPr="00D500FF">
              <w:rPr>
                <w:rFonts w:cs="Times New Roman"/>
                <w:color w:val="000000" w:themeColor="text1"/>
                <w:sz w:val="24"/>
                <w:szCs w:val="24"/>
                <w:lang w:val="uz-Cyrl-UZ"/>
              </w:rPr>
              <w:t>муассаса</w:t>
            </w:r>
            <w:r w:rsidR="007F56D1">
              <w:rPr>
                <w:rFonts w:cs="Times New Roman"/>
                <w:color w:val="000000" w:themeColor="text1"/>
                <w:sz w:val="24"/>
                <w:szCs w:val="24"/>
                <w:lang w:val="uz-Cyrl-UZ"/>
              </w:rPr>
              <w:t>нинг</w:t>
            </w:r>
            <w:r w:rsidR="007F56D1" w:rsidRPr="00D500FF">
              <w:rPr>
                <w:rFonts w:cs="Times New Roman"/>
                <w:color w:val="000000" w:themeColor="text1"/>
                <w:sz w:val="24"/>
                <w:szCs w:val="24"/>
                <w:lang w:val="uz-Cyrl-UZ"/>
              </w:rPr>
              <w:t xml:space="preserve"> даражаси ва имкониятлари</w:t>
            </w:r>
            <w:r w:rsidR="007F56D1">
              <w:rPr>
                <w:rFonts w:cs="Times New Roman"/>
                <w:color w:val="000000" w:themeColor="text1"/>
                <w:sz w:val="24"/>
                <w:szCs w:val="24"/>
                <w:lang w:val="uz-Cyrl-UZ"/>
              </w:rPr>
              <w:t xml:space="preserve">, </w:t>
            </w:r>
            <w:r w:rsidR="007F56D1" w:rsidRPr="00D500FF">
              <w:rPr>
                <w:rFonts w:cs="Times New Roman"/>
                <w:color w:val="000000" w:themeColor="text1"/>
                <w:sz w:val="24"/>
                <w:szCs w:val="24"/>
                <w:lang w:val="uz-Cyrl-UZ"/>
              </w:rPr>
              <w:t>жарроҳ</w:t>
            </w:r>
            <w:r w:rsidR="007F56D1">
              <w:rPr>
                <w:rFonts w:cs="Times New Roman"/>
                <w:color w:val="000000" w:themeColor="text1"/>
                <w:sz w:val="24"/>
                <w:szCs w:val="24"/>
                <w:lang w:val="uz-Cyrl-UZ"/>
              </w:rPr>
              <w:t>нинг</w:t>
            </w:r>
            <w:r w:rsidR="007F56D1" w:rsidRPr="00D500FF">
              <w:rPr>
                <w:rFonts w:cs="Times New Roman"/>
                <w:color w:val="000000" w:themeColor="text1"/>
                <w:sz w:val="24"/>
                <w:szCs w:val="24"/>
                <w:lang w:val="uz-Cyrl-UZ"/>
              </w:rPr>
              <w:t xml:space="preserve"> малакасига </w:t>
            </w:r>
            <w:r w:rsidR="007F56D1">
              <w:rPr>
                <w:rFonts w:cs="Times New Roman"/>
                <w:color w:val="000000" w:themeColor="text1"/>
                <w:sz w:val="24"/>
                <w:szCs w:val="24"/>
                <w:lang w:val="uz-Cyrl-UZ"/>
              </w:rPr>
              <w:t xml:space="preserve">қараб) </w:t>
            </w:r>
            <w:r>
              <w:rPr>
                <w:rFonts w:cs="Times New Roman"/>
                <w:color w:val="000000" w:themeColor="text1"/>
                <w:sz w:val="24"/>
                <w:szCs w:val="24"/>
                <w:lang w:val="uz-Cyrl-UZ"/>
              </w:rPr>
              <w:t>ўтказилади.</w:t>
            </w:r>
          </w:p>
          <w:p w14:paraId="7749A0BF" w14:textId="7213F29B" w:rsidR="00143513" w:rsidRPr="00D500FF" w:rsidRDefault="00143513" w:rsidP="00AB385D">
            <w:pPr>
              <w:pStyle w:val="a7"/>
              <w:numPr>
                <w:ilvl w:val="0"/>
                <w:numId w:val="29"/>
              </w:numPr>
              <w:rPr>
                <w:rFonts w:cs="Times New Roman"/>
                <w:color w:val="000000" w:themeColor="text1"/>
                <w:sz w:val="24"/>
                <w:szCs w:val="24"/>
                <w:lang w:val="uz-Cyrl-UZ"/>
              </w:rPr>
            </w:pPr>
            <w:r>
              <w:rPr>
                <w:rFonts w:cs="Times New Roman"/>
                <w:color w:val="000000" w:themeColor="text1"/>
                <w:sz w:val="24"/>
                <w:szCs w:val="24"/>
                <w:lang w:val="uz-Cyrl-UZ"/>
              </w:rPr>
              <w:t xml:space="preserve">Алоҳида </w:t>
            </w:r>
            <w:r w:rsidRPr="00143513">
              <w:rPr>
                <w:rFonts w:cs="Times New Roman"/>
                <w:color w:val="000000" w:themeColor="text1"/>
                <w:sz w:val="24"/>
                <w:szCs w:val="24"/>
                <w:lang w:val="uz-Cyrl-UZ"/>
              </w:rPr>
              <w:t>ҳол</w:t>
            </w:r>
            <w:r>
              <w:rPr>
                <w:rFonts w:cs="Times New Roman"/>
                <w:color w:val="000000" w:themeColor="text1"/>
                <w:sz w:val="24"/>
                <w:szCs w:val="24"/>
                <w:lang w:val="uz-Cyrl-UZ"/>
              </w:rPr>
              <w:t>ат</w:t>
            </w:r>
            <w:r w:rsidRPr="00143513">
              <w:rPr>
                <w:rFonts w:cs="Times New Roman"/>
                <w:color w:val="000000" w:themeColor="text1"/>
                <w:sz w:val="24"/>
                <w:szCs w:val="24"/>
                <w:lang w:val="uz-Cyrl-UZ"/>
              </w:rPr>
              <w:t>ларда</w:t>
            </w:r>
            <w:r>
              <w:rPr>
                <w:rFonts w:cs="Times New Roman"/>
                <w:color w:val="000000" w:themeColor="text1"/>
                <w:sz w:val="24"/>
                <w:szCs w:val="24"/>
                <w:lang w:val="uz-Cyrl-UZ"/>
              </w:rPr>
              <w:t>,</w:t>
            </w:r>
            <w:r w:rsidRPr="00143513">
              <w:rPr>
                <w:rFonts w:cs="Times New Roman"/>
                <w:color w:val="000000" w:themeColor="text1"/>
                <w:sz w:val="24"/>
                <w:szCs w:val="24"/>
                <w:lang w:val="uz-Cyrl-UZ"/>
              </w:rPr>
              <w:t xml:space="preserve"> йўлдошни </w:t>
            </w:r>
            <w:r>
              <w:rPr>
                <w:rFonts w:cs="Times New Roman"/>
                <w:color w:val="000000" w:themeColor="text1"/>
                <w:sz w:val="24"/>
                <w:szCs w:val="24"/>
                <w:lang w:val="uz-Cyrl-UZ"/>
              </w:rPr>
              <w:t xml:space="preserve">қолдириш </w:t>
            </w:r>
            <w:r w:rsidRPr="00143513">
              <w:rPr>
                <w:rFonts w:cs="Times New Roman"/>
                <w:color w:val="000000" w:themeColor="text1"/>
                <w:sz w:val="24"/>
                <w:szCs w:val="24"/>
                <w:lang w:val="uz-Cyrl-UZ"/>
              </w:rPr>
              <w:t xml:space="preserve">мумкин (қатъий индивидуал </w:t>
            </w:r>
            <w:r>
              <w:rPr>
                <w:rFonts w:cs="Times New Roman"/>
                <w:color w:val="000000" w:themeColor="text1"/>
                <w:sz w:val="24"/>
                <w:szCs w:val="24"/>
                <w:lang w:val="uz-Cyrl-UZ"/>
              </w:rPr>
              <w:t xml:space="preserve">равишда </w:t>
            </w:r>
            <w:r w:rsidRPr="00143513">
              <w:rPr>
                <w:rFonts w:cs="Times New Roman"/>
                <w:color w:val="000000" w:themeColor="text1"/>
                <w:sz w:val="24"/>
                <w:szCs w:val="24"/>
                <w:lang w:val="uz-Cyrl-UZ"/>
              </w:rPr>
              <w:t>ҳал қилинади</w:t>
            </w:r>
            <w:r>
              <w:rPr>
                <w:rFonts w:cs="Times New Roman"/>
                <w:color w:val="000000" w:themeColor="text1"/>
                <w:sz w:val="24"/>
                <w:szCs w:val="24"/>
                <w:lang w:val="uz-Cyrl-UZ"/>
              </w:rPr>
              <w:t>).</w:t>
            </w:r>
          </w:p>
        </w:tc>
      </w:tr>
    </w:tbl>
    <w:p w14:paraId="5F1AAFD6" w14:textId="77777777" w:rsidR="00DC6B4C" w:rsidRDefault="00DC6B4C" w:rsidP="00EF0363">
      <w:pPr>
        <w:spacing w:after="120" w:line="240" w:lineRule="auto"/>
        <w:rPr>
          <w:rFonts w:cs="Times New Roman"/>
          <w:b/>
          <w:color w:val="000000" w:themeColor="text1"/>
          <w:sz w:val="24"/>
          <w:szCs w:val="24"/>
          <w:lang w:val="uz-Cyrl-UZ"/>
        </w:rPr>
      </w:pPr>
    </w:p>
    <w:p w14:paraId="607A41A9" w14:textId="0F0BD984" w:rsidR="000D5F73" w:rsidRDefault="000133C6" w:rsidP="000D5F73">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t>6</w:t>
      </w:r>
      <w:r w:rsidR="000D5F73">
        <w:rPr>
          <w:rFonts w:cs="Times New Roman"/>
          <w:b/>
          <w:color w:val="4472C4" w:themeColor="accent5"/>
          <w:sz w:val="24"/>
          <w:szCs w:val="24"/>
          <w:lang w:val="uz-Cyrl-UZ"/>
        </w:rPr>
        <w:t>-илова</w:t>
      </w:r>
    </w:p>
    <w:p w14:paraId="4D35DCD1" w14:textId="77777777" w:rsidR="000D5F73" w:rsidRPr="00F55EC3" w:rsidRDefault="000D5F73" w:rsidP="000D5F73">
      <w:pPr>
        <w:pStyle w:val="2"/>
        <w:spacing w:after="120"/>
        <w:jc w:val="center"/>
        <w:rPr>
          <w:rFonts w:asciiTheme="minorHAnsi" w:hAnsiTheme="minorHAnsi" w:cs="Times New Roman"/>
          <w:i/>
          <w:color w:val="002060"/>
          <w:lang w:val="uz-Cyrl-UZ"/>
        </w:rPr>
      </w:pPr>
      <w:bookmarkStart w:id="44" w:name="_Toc84755088"/>
      <w:r w:rsidRPr="00F55EC3">
        <w:rPr>
          <w:rFonts w:asciiTheme="minorHAnsi" w:hAnsiTheme="minorHAnsi" w:cs="Times New Roman"/>
          <w:i/>
          <w:color w:val="002060"/>
          <w:lang w:val="uz-Cyrl-UZ"/>
        </w:rPr>
        <w:t>Қон кетишида юрак қон-томир коллапси бўлган аёлларни олиб бориш алгоритми</w:t>
      </w:r>
      <w:bookmarkEnd w:id="44"/>
    </w:p>
    <w:tbl>
      <w:tblPr>
        <w:tblStyle w:val="ad"/>
        <w:tblW w:w="9918" w:type="dxa"/>
        <w:tblLook w:val="04A0" w:firstRow="1" w:lastRow="0" w:firstColumn="1" w:lastColumn="0" w:noHBand="0" w:noVBand="1"/>
      </w:tblPr>
      <w:tblGrid>
        <w:gridCol w:w="2972"/>
        <w:gridCol w:w="3402"/>
        <w:gridCol w:w="3544"/>
      </w:tblGrid>
      <w:tr w:rsidR="000D5F73" w:rsidRPr="00846F79" w14:paraId="3EED3132" w14:textId="77777777" w:rsidTr="000D5F73">
        <w:tc>
          <w:tcPr>
            <w:tcW w:w="2972" w:type="dxa"/>
            <w:shd w:val="clear" w:color="auto" w:fill="DEEAF6" w:themeFill="accent1" w:themeFillTint="33"/>
            <w:vAlign w:val="center"/>
          </w:tcPr>
          <w:p w14:paraId="26651166" w14:textId="710A5792" w:rsidR="000D5F73" w:rsidRPr="00846F79" w:rsidRDefault="000D5F73" w:rsidP="00EE3087">
            <w:pPr>
              <w:tabs>
                <w:tab w:val="left" w:pos="257"/>
              </w:tabs>
              <w:contextualSpacing/>
              <w:jc w:val="center"/>
              <w:rPr>
                <w:rFonts w:cstheme="minorHAnsi"/>
                <w:b/>
                <w:bCs/>
                <w:sz w:val="24"/>
                <w:szCs w:val="24"/>
                <w:lang w:val="uz-Cyrl-UZ"/>
              </w:rPr>
            </w:pPr>
            <w:r w:rsidRPr="00846F79">
              <w:rPr>
                <w:rFonts w:cstheme="minorHAnsi"/>
                <w:b/>
                <w:bCs/>
                <w:sz w:val="24"/>
                <w:szCs w:val="24"/>
                <w:lang w:val="uz-Cyrl-UZ"/>
              </w:rPr>
              <w:t>Алоқада бўлиш/</w:t>
            </w:r>
            <w:r w:rsidR="003B46B2">
              <w:rPr>
                <w:rFonts w:cstheme="minorHAnsi"/>
                <w:b/>
                <w:bCs/>
                <w:sz w:val="24"/>
                <w:szCs w:val="24"/>
                <w:lang w:val="uz-Cyrl-UZ"/>
              </w:rPr>
              <w:t>бошқариш</w:t>
            </w:r>
          </w:p>
        </w:tc>
        <w:tc>
          <w:tcPr>
            <w:tcW w:w="3402" w:type="dxa"/>
            <w:shd w:val="clear" w:color="auto" w:fill="DEEAF6" w:themeFill="accent1" w:themeFillTint="33"/>
            <w:vAlign w:val="center"/>
          </w:tcPr>
          <w:p w14:paraId="0E5936DF" w14:textId="77777777" w:rsidR="000D5F73" w:rsidRPr="00846F79" w:rsidRDefault="000D5F73" w:rsidP="00EE3087">
            <w:pPr>
              <w:contextualSpacing/>
              <w:jc w:val="center"/>
              <w:rPr>
                <w:rFonts w:cstheme="minorHAnsi"/>
                <w:b/>
                <w:bCs/>
                <w:sz w:val="24"/>
                <w:szCs w:val="24"/>
                <w:lang w:val="uz-Cyrl-UZ"/>
              </w:rPr>
            </w:pPr>
            <w:r w:rsidRPr="00846F79">
              <w:rPr>
                <w:rFonts w:cstheme="minorHAnsi"/>
                <w:b/>
                <w:bCs/>
                <w:sz w:val="24"/>
                <w:szCs w:val="24"/>
                <w:lang w:val="uz-Cyrl-UZ"/>
              </w:rPr>
              <w:t>Гемостаз</w:t>
            </w:r>
          </w:p>
        </w:tc>
        <w:tc>
          <w:tcPr>
            <w:tcW w:w="3544" w:type="dxa"/>
            <w:shd w:val="clear" w:color="auto" w:fill="DEEAF6" w:themeFill="accent1" w:themeFillTint="33"/>
            <w:vAlign w:val="center"/>
          </w:tcPr>
          <w:p w14:paraId="0F9AC110" w14:textId="77777777" w:rsidR="000D5F73" w:rsidRPr="00846F79" w:rsidRDefault="000D5F73" w:rsidP="00EE3087">
            <w:pPr>
              <w:contextualSpacing/>
              <w:jc w:val="center"/>
              <w:rPr>
                <w:rFonts w:cstheme="minorHAnsi"/>
                <w:b/>
                <w:bCs/>
                <w:sz w:val="24"/>
                <w:szCs w:val="24"/>
                <w:lang w:val="uz-Cyrl-UZ"/>
              </w:rPr>
            </w:pPr>
            <w:r w:rsidRPr="00846F79">
              <w:rPr>
                <w:rFonts w:cstheme="minorHAnsi"/>
                <w:b/>
                <w:bCs/>
                <w:sz w:val="24"/>
                <w:szCs w:val="24"/>
                <w:lang w:val="uz-Cyrl-UZ"/>
              </w:rPr>
              <w:t>Ўрнини босувчи терапия</w:t>
            </w:r>
          </w:p>
        </w:tc>
      </w:tr>
      <w:tr w:rsidR="000D5F73" w:rsidRPr="009B6712" w14:paraId="47F7C9E0" w14:textId="77777777" w:rsidTr="000D5F73">
        <w:tc>
          <w:tcPr>
            <w:tcW w:w="2972" w:type="dxa"/>
            <w:shd w:val="clear" w:color="auto" w:fill="FFF2CC" w:themeFill="accent4" w:themeFillTint="33"/>
          </w:tcPr>
          <w:p w14:paraId="2C850F5A" w14:textId="54567F90" w:rsidR="000D5F73" w:rsidRPr="0032230A" w:rsidRDefault="000D5F73" w:rsidP="0032230A">
            <w:pPr>
              <w:pStyle w:val="a7"/>
              <w:numPr>
                <w:ilvl w:val="0"/>
                <w:numId w:val="39"/>
              </w:numPr>
              <w:tabs>
                <w:tab w:val="left" w:pos="0"/>
              </w:tabs>
              <w:rPr>
                <w:rFonts w:cstheme="minorHAnsi"/>
                <w:bCs/>
                <w:sz w:val="24"/>
                <w:szCs w:val="24"/>
                <w:lang w:val="uz-Cyrl-UZ"/>
              </w:rPr>
            </w:pPr>
            <w:r w:rsidRPr="0032230A">
              <w:rPr>
                <w:rFonts w:cstheme="minorHAnsi"/>
                <w:bCs/>
                <w:sz w:val="24"/>
                <w:szCs w:val="24"/>
                <w:lang w:val="uz-Cyrl-UZ"/>
              </w:rPr>
              <w:t xml:space="preserve">зудлик жамоани </w:t>
            </w:r>
            <w:r w:rsidR="00CD1AAC" w:rsidRPr="0032230A">
              <w:rPr>
                <w:rFonts w:cstheme="minorHAnsi"/>
                <w:bCs/>
                <w:sz w:val="24"/>
                <w:szCs w:val="24"/>
                <w:lang w:val="uz-Cyrl-UZ"/>
              </w:rPr>
              <w:t xml:space="preserve">чақириш ва </w:t>
            </w:r>
            <w:r w:rsidRPr="0032230A">
              <w:rPr>
                <w:rFonts w:cstheme="minorHAnsi"/>
                <w:bCs/>
                <w:sz w:val="24"/>
                <w:szCs w:val="24"/>
                <w:lang w:val="uz-Cyrl-UZ"/>
              </w:rPr>
              <w:t>сафарбар қилиш</w:t>
            </w:r>
          </w:p>
        </w:tc>
        <w:tc>
          <w:tcPr>
            <w:tcW w:w="3402" w:type="dxa"/>
            <w:shd w:val="clear" w:color="auto" w:fill="FFF2CC" w:themeFill="accent4" w:themeFillTint="33"/>
          </w:tcPr>
          <w:p w14:paraId="07AAAE6A" w14:textId="36B3CA5B" w:rsidR="000D5F73" w:rsidRPr="00846F79" w:rsidRDefault="000D5F73" w:rsidP="0032230A">
            <w:pPr>
              <w:pStyle w:val="a7"/>
              <w:numPr>
                <w:ilvl w:val="0"/>
                <w:numId w:val="39"/>
              </w:numPr>
              <w:tabs>
                <w:tab w:val="left" w:pos="0"/>
              </w:tabs>
              <w:rPr>
                <w:rFonts w:cstheme="minorHAnsi"/>
                <w:bCs/>
                <w:sz w:val="24"/>
                <w:szCs w:val="24"/>
                <w:lang w:val="uz-Cyrl-UZ"/>
              </w:rPr>
            </w:pPr>
            <w:r w:rsidRPr="00846F79">
              <w:rPr>
                <w:rFonts w:cstheme="minorHAnsi"/>
                <w:bCs/>
                <w:sz w:val="24"/>
                <w:szCs w:val="24"/>
                <w:lang w:val="uz-Cyrl-UZ"/>
              </w:rPr>
              <w:t xml:space="preserve">кечиктириб бўлмайдиган </w:t>
            </w:r>
            <w:r w:rsidRPr="0032230A">
              <w:rPr>
                <w:rFonts w:cstheme="minorHAnsi"/>
                <w:bCs/>
                <w:sz w:val="24"/>
                <w:szCs w:val="24"/>
                <w:lang w:val="uz-Cyrl-UZ"/>
              </w:rPr>
              <w:t>гистерэктомия</w:t>
            </w:r>
            <w:r w:rsidR="00CD1AAC" w:rsidRPr="0032230A">
              <w:rPr>
                <w:rFonts w:cstheme="minorHAnsi"/>
                <w:bCs/>
                <w:sz w:val="24"/>
                <w:szCs w:val="24"/>
                <w:lang w:val="uz-Cyrl-UZ"/>
              </w:rPr>
              <w:t>ни ўтказиш</w:t>
            </w:r>
          </w:p>
        </w:tc>
        <w:tc>
          <w:tcPr>
            <w:tcW w:w="3544" w:type="dxa"/>
            <w:shd w:val="clear" w:color="auto" w:fill="FFF2CC" w:themeFill="accent4" w:themeFillTint="33"/>
          </w:tcPr>
          <w:p w14:paraId="39F1CD42" w14:textId="77777777" w:rsidR="000D5F73" w:rsidRPr="0032230A" w:rsidRDefault="000D5F73" w:rsidP="0032230A">
            <w:pPr>
              <w:pStyle w:val="a7"/>
              <w:numPr>
                <w:ilvl w:val="0"/>
                <w:numId w:val="39"/>
              </w:numPr>
              <w:tabs>
                <w:tab w:val="left" w:pos="0"/>
              </w:tabs>
              <w:rPr>
                <w:rFonts w:cstheme="minorHAnsi"/>
                <w:bCs/>
                <w:sz w:val="24"/>
                <w:szCs w:val="24"/>
                <w:lang w:val="uz-Cyrl-UZ"/>
              </w:rPr>
            </w:pPr>
            <w:r w:rsidRPr="0032230A">
              <w:rPr>
                <w:rFonts w:cstheme="minorHAnsi"/>
                <w:bCs/>
                <w:sz w:val="24"/>
                <w:szCs w:val="24"/>
                <w:lang w:val="uz-Cyrl-UZ"/>
              </w:rPr>
              <w:t>юрак-ўпка реанимацияси</w:t>
            </w:r>
          </w:p>
          <w:p w14:paraId="0C5C3206" w14:textId="77777777" w:rsidR="000D5F73" w:rsidRPr="0032230A" w:rsidRDefault="000D5F73" w:rsidP="0032230A">
            <w:pPr>
              <w:pStyle w:val="a7"/>
              <w:numPr>
                <w:ilvl w:val="0"/>
                <w:numId w:val="39"/>
              </w:numPr>
              <w:tabs>
                <w:tab w:val="left" w:pos="0"/>
              </w:tabs>
              <w:rPr>
                <w:rFonts w:cstheme="minorHAnsi"/>
                <w:bCs/>
                <w:sz w:val="24"/>
                <w:szCs w:val="24"/>
                <w:lang w:val="uz-Cyrl-UZ"/>
              </w:rPr>
            </w:pPr>
            <w:r w:rsidRPr="0032230A">
              <w:rPr>
                <w:rFonts w:cstheme="minorHAnsi"/>
                <w:bCs/>
                <w:sz w:val="24"/>
                <w:szCs w:val="24"/>
                <w:lang w:val="uz-Cyrl-UZ"/>
              </w:rPr>
              <w:t xml:space="preserve">қон препаратларини кўп миқдорда қўйиш </w:t>
            </w:r>
          </w:p>
        </w:tc>
      </w:tr>
      <w:tr w:rsidR="000D5F73" w:rsidRPr="00662F73" w14:paraId="0EC328C6" w14:textId="77777777" w:rsidTr="000D5F73">
        <w:tc>
          <w:tcPr>
            <w:tcW w:w="9918" w:type="dxa"/>
            <w:gridSpan w:val="3"/>
            <w:shd w:val="clear" w:color="auto" w:fill="DEEAF6" w:themeFill="accent1" w:themeFillTint="33"/>
            <w:vAlign w:val="center"/>
          </w:tcPr>
          <w:p w14:paraId="08086AF9" w14:textId="61ECDC39" w:rsidR="000D5F73" w:rsidRPr="00846F79" w:rsidRDefault="000D5F73" w:rsidP="00EE3087">
            <w:pPr>
              <w:pStyle w:val="a7"/>
              <w:numPr>
                <w:ilvl w:val="0"/>
                <w:numId w:val="15"/>
              </w:numPr>
              <w:ind w:left="169" w:hanging="169"/>
              <w:jc w:val="both"/>
              <w:rPr>
                <w:rFonts w:cstheme="minorHAnsi"/>
                <w:bCs/>
                <w:sz w:val="24"/>
                <w:szCs w:val="24"/>
                <w:lang w:val="uz-Cyrl-UZ"/>
              </w:rPr>
            </w:pPr>
            <w:r w:rsidRPr="00846F79">
              <w:rPr>
                <w:rFonts w:cstheme="minorHAnsi"/>
                <w:bCs/>
                <w:sz w:val="24"/>
                <w:szCs w:val="24"/>
                <w:lang w:val="uz-Cyrl-UZ"/>
              </w:rPr>
              <w:t xml:space="preserve">Беморнинг гемодинамик ҳолати ёки коагулопатия коррекциялашишига қадар жарроҳлик аралашувни </w:t>
            </w:r>
            <w:r w:rsidR="00DF36A6">
              <w:rPr>
                <w:rFonts w:cstheme="minorHAnsi"/>
                <w:bCs/>
                <w:sz w:val="24"/>
                <w:szCs w:val="24"/>
                <w:lang w:val="uz-Cyrl-UZ"/>
              </w:rPr>
              <w:t xml:space="preserve">ўтказишни </w:t>
            </w:r>
            <w:r w:rsidRPr="00846F79">
              <w:rPr>
                <w:rFonts w:cstheme="minorHAnsi"/>
                <w:bCs/>
                <w:sz w:val="24"/>
                <w:szCs w:val="24"/>
                <w:lang w:val="uz-Cyrl-UZ"/>
              </w:rPr>
              <w:t xml:space="preserve">кечиктирманг. </w:t>
            </w:r>
          </w:p>
          <w:p w14:paraId="45FC88B5" w14:textId="77777777" w:rsidR="000D5F73" w:rsidRPr="00846F79" w:rsidRDefault="000D5F73" w:rsidP="00EE3087">
            <w:pPr>
              <w:pStyle w:val="a7"/>
              <w:numPr>
                <w:ilvl w:val="0"/>
                <w:numId w:val="15"/>
              </w:numPr>
              <w:ind w:left="169" w:hanging="169"/>
              <w:jc w:val="both"/>
              <w:rPr>
                <w:rFonts w:cstheme="minorHAnsi"/>
                <w:bCs/>
                <w:sz w:val="24"/>
                <w:szCs w:val="24"/>
                <w:lang w:val="uz-Cyrl-UZ"/>
              </w:rPr>
            </w:pPr>
            <w:r w:rsidRPr="00846F79">
              <w:rPr>
                <w:rFonts w:cstheme="minorHAnsi"/>
                <w:bCs/>
                <w:sz w:val="24"/>
                <w:szCs w:val="24"/>
                <w:lang w:val="uz-Cyrl-UZ"/>
              </w:rPr>
              <w:t xml:space="preserve">Жарроҳлик аралашуви ўрнини босувчи терапия билан бир вақтда ўтказилиши керак. </w:t>
            </w:r>
          </w:p>
          <w:p w14:paraId="04154EB7" w14:textId="77777777" w:rsidR="000D5F73" w:rsidRPr="00846F79" w:rsidRDefault="000D5F73" w:rsidP="00EE3087">
            <w:pPr>
              <w:pStyle w:val="a7"/>
              <w:numPr>
                <w:ilvl w:val="0"/>
                <w:numId w:val="15"/>
              </w:numPr>
              <w:ind w:left="169" w:hanging="169"/>
              <w:jc w:val="both"/>
              <w:rPr>
                <w:rFonts w:cstheme="minorHAnsi"/>
                <w:bCs/>
                <w:sz w:val="24"/>
                <w:szCs w:val="24"/>
                <w:lang w:val="uz-Cyrl-UZ"/>
              </w:rPr>
            </w:pPr>
            <w:r w:rsidRPr="00846F79">
              <w:rPr>
                <w:rFonts w:cstheme="minorHAnsi"/>
                <w:bCs/>
                <w:sz w:val="24"/>
                <w:szCs w:val="24"/>
                <w:lang w:val="uz-Cyrl-UZ"/>
              </w:rPr>
              <w:t>Реанимациянинг муваффақияти гемостазга боғлиқ бўлиб, у энг тезкор усуллар билан таъминланиши керак.</w:t>
            </w:r>
          </w:p>
          <w:p w14:paraId="4079767B" w14:textId="2FAA18B7" w:rsidR="000D5F73" w:rsidRPr="00846F79" w:rsidRDefault="000D5F73" w:rsidP="00EE3087">
            <w:pPr>
              <w:pStyle w:val="a7"/>
              <w:numPr>
                <w:ilvl w:val="0"/>
                <w:numId w:val="15"/>
              </w:numPr>
              <w:ind w:left="169" w:hanging="169"/>
              <w:jc w:val="both"/>
              <w:rPr>
                <w:rFonts w:cstheme="minorHAnsi"/>
                <w:bCs/>
                <w:sz w:val="24"/>
                <w:szCs w:val="24"/>
                <w:lang w:val="uz-Cyrl-UZ"/>
              </w:rPr>
            </w:pPr>
            <w:r w:rsidRPr="00846F79">
              <w:rPr>
                <w:rFonts w:cstheme="minorHAnsi"/>
                <w:bCs/>
                <w:sz w:val="24"/>
                <w:szCs w:val="24"/>
                <w:lang w:val="uz-Cyrl-UZ"/>
              </w:rPr>
              <w:t xml:space="preserve">Зудлик билан бошланган ўрнини босувчи терапия билан биргаликда гемостаз ўтказилиши критик вазиятда аёллар </w:t>
            </w:r>
            <w:r w:rsidR="00522D59">
              <w:rPr>
                <w:rFonts w:cstheme="minorHAnsi"/>
                <w:bCs/>
                <w:sz w:val="24"/>
                <w:szCs w:val="24"/>
                <w:lang w:val="uz-Cyrl-UZ"/>
              </w:rPr>
              <w:t>яшаб</w:t>
            </w:r>
            <w:r w:rsidRPr="00846F79">
              <w:rPr>
                <w:rFonts w:cstheme="minorHAnsi"/>
                <w:bCs/>
                <w:sz w:val="24"/>
                <w:szCs w:val="24"/>
                <w:lang w:val="uz-Cyrl-UZ"/>
              </w:rPr>
              <w:t xml:space="preserve"> қолиш даражасини оширишнинг энг яхши усули ҳисобланади.</w:t>
            </w:r>
          </w:p>
        </w:tc>
      </w:tr>
    </w:tbl>
    <w:p w14:paraId="196D252F" w14:textId="4B1D7022" w:rsidR="000D5F73" w:rsidRDefault="000D5F73" w:rsidP="00F05BBB">
      <w:pPr>
        <w:spacing w:after="0" w:line="240" w:lineRule="auto"/>
        <w:jc w:val="both"/>
        <w:rPr>
          <w:rFonts w:cs="Times New Roman"/>
          <w:color w:val="000000" w:themeColor="text1"/>
          <w:sz w:val="24"/>
          <w:szCs w:val="24"/>
          <w:lang w:val="uz-Cyrl-UZ"/>
        </w:rPr>
        <w:sectPr w:rsidR="000D5F73" w:rsidSect="00EF0363">
          <w:pgSz w:w="12240" w:h="16340"/>
          <w:pgMar w:top="1134" w:right="1134" w:bottom="993" w:left="1134" w:header="283" w:footer="283" w:gutter="0"/>
          <w:cols w:space="708"/>
          <w:noEndnote/>
          <w:docGrid w:linePitch="299"/>
        </w:sectPr>
      </w:pPr>
    </w:p>
    <w:p w14:paraId="32C6A607" w14:textId="1FC4971D" w:rsidR="00EC6C1A" w:rsidRPr="00565519" w:rsidRDefault="000133C6" w:rsidP="00D453E4">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7</w:t>
      </w:r>
      <w:r w:rsidR="00EC6C1A" w:rsidRPr="00565519">
        <w:rPr>
          <w:rFonts w:cs="Times New Roman"/>
          <w:b/>
          <w:color w:val="4472C4" w:themeColor="accent5"/>
          <w:sz w:val="24"/>
          <w:szCs w:val="24"/>
          <w:lang w:val="uz-Cyrl-UZ"/>
        </w:rPr>
        <w:t>-илова</w:t>
      </w:r>
    </w:p>
    <w:p w14:paraId="09DC24F3" w14:textId="7333E4FA" w:rsidR="00EC6C1A" w:rsidRPr="008B598A" w:rsidRDefault="00A54FA3" w:rsidP="00EC6C1A">
      <w:pPr>
        <w:pStyle w:val="2"/>
        <w:spacing w:after="120"/>
        <w:jc w:val="center"/>
        <w:rPr>
          <w:rFonts w:asciiTheme="minorHAnsi" w:hAnsiTheme="minorHAnsi" w:cs="Times New Roman"/>
          <w:i/>
          <w:color w:val="002060"/>
          <w:lang w:val="uz-Cyrl-UZ"/>
        </w:rPr>
      </w:pPr>
      <w:bookmarkStart w:id="45" w:name="_Toc84755089"/>
      <w:r w:rsidRPr="00A54FA3">
        <w:rPr>
          <w:rFonts w:asciiTheme="minorHAnsi" w:hAnsiTheme="minorHAnsi" w:cs="Times New Roman"/>
          <w:i/>
          <w:color w:val="002060"/>
          <w:lang w:val="uz-Cyrl-UZ"/>
        </w:rPr>
        <w:t xml:space="preserve">Бошқариладиган </w:t>
      </w:r>
      <w:r w:rsidR="005C3A30">
        <w:rPr>
          <w:rFonts w:asciiTheme="minorHAnsi" w:hAnsiTheme="minorHAnsi" w:cs="Times New Roman"/>
          <w:i/>
          <w:color w:val="002060"/>
          <w:lang w:val="uz-Cyrl-UZ"/>
        </w:rPr>
        <w:t>бачадон баллонли тампонадаси алгоритми</w:t>
      </w:r>
      <w:bookmarkEnd w:id="45"/>
      <w:r w:rsidR="005C3A30">
        <w:rPr>
          <w:rFonts w:asciiTheme="minorHAnsi" w:hAnsiTheme="minorHAnsi" w:cs="Times New Roman"/>
          <w:i/>
          <w:color w:val="002060"/>
          <w:lang w:val="uz-Cyrl-UZ"/>
        </w:rPr>
        <w:t xml:space="preserve"> </w:t>
      </w:r>
    </w:p>
    <w:p w14:paraId="4B2BA007" w14:textId="71A37E04" w:rsidR="009D4EC5" w:rsidRDefault="0056372C" w:rsidP="0056372C">
      <w:pPr>
        <w:spacing w:after="120" w:line="240" w:lineRule="auto"/>
        <w:jc w:val="both"/>
        <w:rPr>
          <w:sz w:val="24"/>
          <w:szCs w:val="24"/>
          <w:lang w:val="uz-Cyrl-UZ"/>
        </w:rPr>
      </w:pPr>
      <w:r>
        <w:rPr>
          <w:sz w:val="24"/>
          <w:szCs w:val="24"/>
          <w:lang w:val="uz-Cyrl-UZ"/>
        </w:rPr>
        <w:t>ТКҚК олдини олиш ва даволаш мақсадида бачадон тампонадаси учун бачадон (очиқ ёки ёпиқ контурли) ва/ёки қин (ёпиқ контурли) баллонли катетерларини қўллаш мумкин.</w:t>
      </w:r>
    </w:p>
    <w:p w14:paraId="2826644E" w14:textId="12E784BA" w:rsidR="0056372C" w:rsidRPr="00B7786F" w:rsidRDefault="0056372C" w:rsidP="00B7786F">
      <w:pPr>
        <w:spacing w:after="120" w:line="240" w:lineRule="auto"/>
        <w:jc w:val="center"/>
        <w:rPr>
          <w:rFonts w:cs="Times New Roman"/>
          <w:b/>
          <w:color w:val="4472C4" w:themeColor="accent5"/>
          <w:sz w:val="24"/>
          <w:szCs w:val="24"/>
          <w:lang w:val="uz-Cyrl-UZ"/>
        </w:rPr>
      </w:pPr>
      <w:r w:rsidRPr="00B7786F">
        <w:rPr>
          <w:rFonts w:cs="Times New Roman"/>
          <w:b/>
          <w:color w:val="4472C4" w:themeColor="accent5"/>
          <w:sz w:val="24"/>
          <w:szCs w:val="24"/>
          <w:lang w:val="uz-Cyrl-UZ"/>
        </w:rPr>
        <w:t>Ёпиқ контурли бошқариладиган бачадон баллонли тампонадаси</w:t>
      </w:r>
    </w:p>
    <w:p w14:paraId="0265D3E9" w14:textId="77777777" w:rsidR="0056372C" w:rsidRPr="008143AE" w:rsidRDefault="0056372C" w:rsidP="008143AE">
      <w:pPr>
        <w:spacing w:before="120" w:after="0" w:line="240" w:lineRule="auto"/>
        <w:rPr>
          <w:rFonts w:cs="Times New Roman"/>
          <w:b/>
          <w:color w:val="000000" w:themeColor="text1"/>
          <w:sz w:val="24"/>
          <w:szCs w:val="24"/>
          <w:lang w:val="uz-Cyrl-UZ"/>
        </w:rPr>
      </w:pPr>
      <w:r w:rsidRPr="008143AE">
        <w:rPr>
          <w:rFonts w:cs="Times New Roman"/>
          <w:b/>
          <w:color w:val="000000" w:themeColor="text1"/>
          <w:sz w:val="24"/>
          <w:szCs w:val="24"/>
          <w:lang w:val="uz-Cyrl-UZ"/>
        </w:rPr>
        <w:t xml:space="preserve">Кўрсатмалар: </w:t>
      </w:r>
    </w:p>
    <w:p w14:paraId="1B7E5A53" w14:textId="0993B3CF" w:rsidR="009D4EC5" w:rsidRPr="0056372C" w:rsidRDefault="0056372C" w:rsidP="0056372C">
      <w:pPr>
        <w:pStyle w:val="a7"/>
        <w:numPr>
          <w:ilvl w:val="0"/>
          <w:numId w:val="41"/>
        </w:numPr>
        <w:spacing w:after="120" w:line="240" w:lineRule="auto"/>
        <w:jc w:val="both"/>
        <w:rPr>
          <w:sz w:val="24"/>
          <w:szCs w:val="24"/>
          <w:lang w:val="uz-Cyrl-UZ"/>
        </w:rPr>
      </w:pPr>
      <w:r w:rsidRPr="0056372C">
        <w:rPr>
          <w:sz w:val="24"/>
          <w:szCs w:val="24"/>
          <w:lang w:val="uz-Cyrl-UZ"/>
        </w:rPr>
        <w:t>консерватив даво самарасиз бўлганда туғруқдан кейинги қон кетишини камайтириш ёки тўхтатиш.</w:t>
      </w:r>
    </w:p>
    <w:p w14:paraId="7DC29157" w14:textId="77777777" w:rsidR="0056372C" w:rsidRPr="008143AE" w:rsidRDefault="0056372C" w:rsidP="008143AE">
      <w:pPr>
        <w:spacing w:before="120" w:after="0" w:line="240" w:lineRule="auto"/>
        <w:rPr>
          <w:rFonts w:cs="Times New Roman"/>
          <w:b/>
          <w:color w:val="000000" w:themeColor="text1"/>
          <w:sz w:val="24"/>
          <w:szCs w:val="24"/>
          <w:lang w:val="uz-Cyrl-UZ"/>
        </w:rPr>
      </w:pPr>
      <w:r w:rsidRPr="008143AE">
        <w:rPr>
          <w:rFonts w:cs="Times New Roman"/>
          <w:b/>
          <w:color w:val="000000" w:themeColor="text1"/>
          <w:sz w:val="24"/>
          <w:szCs w:val="24"/>
          <w:lang w:val="uz-Cyrl-UZ"/>
        </w:rPr>
        <w:t xml:space="preserve">Қарши кўрсатмалар: </w:t>
      </w:r>
    </w:p>
    <w:p w14:paraId="5F3DD658" w14:textId="7A855E56" w:rsidR="0056372C" w:rsidRDefault="0056372C" w:rsidP="0056372C">
      <w:pPr>
        <w:pStyle w:val="a7"/>
        <w:numPr>
          <w:ilvl w:val="0"/>
          <w:numId w:val="40"/>
        </w:numPr>
        <w:spacing w:after="120" w:line="240" w:lineRule="auto"/>
        <w:jc w:val="both"/>
        <w:rPr>
          <w:sz w:val="24"/>
          <w:szCs w:val="24"/>
          <w:lang w:val="uz-Cyrl-UZ"/>
        </w:rPr>
      </w:pPr>
      <w:r w:rsidRPr="0056372C">
        <w:rPr>
          <w:sz w:val="24"/>
          <w:szCs w:val="24"/>
          <w:lang w:val="uz-Cyrl-UZ"/>
        </w:rPr>
        <w:t>жарроҳлик аралашув ўтказилишини талаб қиладиган артериал қон кетиши;</w:t>
      </w:r>
    </w:p>
    <w:p w14:paraId="698102D9" w14:textId="4E35B6C2" w:rsidR="0056372C" w:rsidRDefault="0056372C" w:rsidP="0056372C">
      <w:pPr>
        <w:pStyle w:val="a7"/>
        <w:numPr>
          <w:ilvl w:val="0"/>
          <w:numId w:val="40"/>
        </w:numPr>
        <w:spacing w:after="120" w:line="240" w:lineRule="auto"/>
        <w:jc w:val="both"/>
        <w:rPr>
          <w:sz w:val="24"/>
          <w:szCs w:val="24"/>
          <w:lang w:val="uz-Cyrl-UZ"/>
        </w:rPr>
      </w:pPr>
      <w:r>
        <w:rPr>
          <w:sz w:val="24"/>
          <w:szCs w:val="24"/>
          <w:lang w:val="uz-Cyrl-UZ"/>
        </w:rPr>
        <w:t>гистерэктомияни ўтказишга кўрсатмалар мавжуд бўлган клиник ҳолатлар;</w:t>
      </w:r>
    </w:p>
    <w:p w14:paraId="7DB11D7E" w14:textId="20AEA7C9" w:rsidR="0056372C" w:rsidRDefault="0056372C" w:rsidP="0056372C">
      <w:pPr>
        <w:pStyle w:val="a7"/>
        <w:numPr>
          <w:ilvl w:val="0"/>
          <w:numId w:val="40"/>
        </w:numPr>
        <w:spacing w:after="120" w:line="240" w:lineRule="auto"/>
        <w:jc w:val="both"/>
        <w:rPr>
          <w:sz w:val="24"/>
          <w:szCs w:val="24"/>
          <w:lang w:val="uz-Cyrl-UZ"/>
        </w:rPr>
      </w:pPr>
      <w:r>
        <w:rPr>
          <w:sz w:val="24"/>
          <w:szCs w:val="24"/>
          <w:lang w:val="uz-Cyrl-UZ"/>
        </w:rPr>
        <w:t>ҳомиладорлик;</w:t>
      </w:r>
    </w:p>
    <w:p w14:paraId="6767862F" w14:textId="1CA7BC02" w:rsidR="0056372C" w:rsidRDefault="00891362" w:rsidP="0056372C">
      <w:pPr>
        <w:pStyle w:val="a7"/>
        <w:numPr>
          <w:ilvl w:val="0"/>
          <w:numId w:val="40"/>
        </w:numPr>
        <w:spacing w:after="120" w:line="240" w:lineRule="auto"/>
        <w:jc w:val="both"/>
        <w:rPr>
          <w:sz w:val="24"/>
          <w:szCs w:val="24"/>
          <w:lang w:val="uz-Cyrl-UZ"/>
        </w:rPr>
      </w:pPr>
      <w:r>
        <w:rPr>
          <w:sz w:val="24"/>
          <w:szCs w:val="24"/>
          <w:lang w:val="uz-Cyrl-UZ"/>
        </w:rPr>
        <w:t>бачадон бўйни саратони;</w:t>
      </w:r>
    </w:p>
    <w:p w14:paraId="69E469A6" w14:textId="2A209842" w:rsidR="00891362" w:rsidRDefault="00891362" w:rsidP="0056372C">
      <w:pPr>
        <w:pStyle w:val="a7"/>
        <w:numPr>
          <w:ilvl w:val="0"/>
          <w:numId w:val="40"/>
        </w:numPr>
        <w:spacing w:after="120" w:line="240" w:lineRule="auto"/>
        <w:jc w:val="both"/>
        <w:rPr>
          <w:sz w:val="24"/>
          <w:szCs w:val="24"/>
          <w:lang w:val="uz-Cyrl-UZ"/>
        </w:rPr>
      </w:pPr>
      <w:r>
        <w:rPr>
          <w:sz w:val="24"/>
          <w:szCs w:val="24"/>
          <w:lang w:val="uz-Cyrl-UZ"/>
        </w:rPr>
        <w:t>қин, бачадон бўйни ёки уретрада йирингли инфекциялар;</w:t>
      </w:r>
    </w:p>
    <w:p w14:paraId="3F7DE2C9" w14:textId="7CAD8C86" w:rsidR="00891362" w:rsidRDefault="00891362" w:rsidP="0056372C">
      <w:pPr>
        <w:pStyle w:val="a7"/>
        <w:numPr>
          <w:ilvl w:val="0"/>
          <w:numId w:val="40"/>
        </w:numPr>
        <w:spacing w:after="120" w:line="240" w:lineRule="auto"/>
        <w:jc w:val="both"/>
        <w:rPr>
          <w:sz w:val="24"/>
          <w:szCs w:val="24"/>
          <w:lang w:val="uz-Cyrl-UZ"/>
        </w:rPr>
      </w:pPr>
      <w:r>
        <w:rPr>
          <w:sz w:val="24"/>
          <w:szCs w:val="24"/>
          <w:lang w:val="uz-Cyrl-UZ"/>
        </w:rPr>
        <w:t>бачадон аномалиялари;</w:t>
      </w:r>
    </w:p>
    <w:p w14:paraId="28F4FC7F" w14:textId="6796667F" w:rsidR="00891362" w:rsidRDefault="00891362" w:rsidP="0056372C">
      <w:pPr>
        <w:pStyle w:val="a7"/>
        <w:numPr>
          <w:ilvl w:val="0"/>
          <w:numId w:val="40"/>
        </w:numPr>
        <w:spacing w:after="120" w:line="240" w:lineRule="auto"/>
        <w:jc w:val="both"/>
        <w:rPr>
          <w:sz w:val="24"/>
          <w:szCs w:val="24"/>
          <w:lang w:val="uz-Cyrl-UZ"/>
        </w:rPr>
      </w:pPr>
      <w:r w:rsidRPr="00891362">
        <w:rPr>
          <w:sz w:val="24"/>
          <w:szCs w:val="24"/>
          <w:lang w:val="uz-Cyrl-UZ"/>
        </w:rPr>
        <w:t>тарқалган томир ичи қон ивиши</w:t>
      </w:r>
      <w:r>
        <w:rPr>
          <w:sz w:val="24"/>
          <w:szCs w:val="24"/>
          <w:lang w:val="uz-Cyrl-UZ"/>
        </w:rPr>
        <w:t>;</w:t>
      </w:r>
    </w:p>
    <w:p w14:paraId="0FE702A3" w14:textId="56628EDD" w:rsidR="00891362" w:rsidRDefault="00891362" w:rsidP="0056372C">
      <w:pPr>
        <w:pStyle w:val="a7"/>
        <w:numPr>
          <w:ilvl w:val="0"/>
          <w:numId w:val="40"/>
        </w:numPr>
        <w:spacing w:after="120" w:line="240" w:lineRule="auto"/>
        <w:jc w:val="both"/>
        <w:rPr>
          <w:sz w:val="24"/>
          <w:szCs w:val="24"/>
          <w:lang w:val="uz-Cyrl-UZ"/>
        </w:rPr>
      </w:pPr>
      <w:r w:rsidRPr="00891362">
        <w:rPr>
          <w:sz w:val="24"/>
          <w:szCs w:val="24"/>
          <w:lang w:val="uz-Cyrl-UZ"/>
        </w:rPr>
        <w:t>бал</w:t>
      </w:r>
      <w:r>
        <w:rPr>
          <w:sz w:val="24"/>
          <w:szCs w:val="24"/>
          <w:lang w:val="uz-Cyrl-UZ"/>
        </w:rPr>
        <w:t>л</w:t>
      </w:r>
      <w:r w:rsidRPr="00891362">
        <w:rPr>
          <w:sz w:val="24"/>
          <w:szCs w:val="24"/>
          <w:lang w:val="uz-Cyrl-UZ"/>
        </w:rPr>
        <w:t>он</w:t>
      </w:r>
      <w:r w:rsidR="00B7786F">
        <w:rPr>
          <w:sz w:val="24"/>
          <w:szCs w:val="24"/>
          <w:lang w:val="uz-Cyrl-UZ"/>
        </w:rPr>
        <w:t>ли</w:t>
      </w:r>
      <w:r w:rsidRPr="00891362">
        <w:rPr>
          <w:sz w:val="24"/>
          <w:szCs w:val="24"/>
          <w:lang w:val="uz-Cyrl-UZ"/>
        </w:rPr>
        <w:t xml:space="preserve"> катетер ёрдамида қон кетишини самарали назорат қилишга тўсқинлик қиладиган жарроҳлик </w:t>
      </w:r>
      <w:r>
        <w:rPr>
          <w:sz w:val="24"/>
          <w:szCs w:val="24"/>
          <w:lang w:val="uz-Cyrl-UZ"/>
        </w:rPr>
        <w:t>амалиёти ўтказилиши керак бўлган соҳа.</w:t>
      </w:r>
    </w:p>
    <w:p w14:paraId="670E8CC4" w14:textId="627017E8" w:rsidR="00891362" w:rsidRPr="008143AE" w:rsidRDefault="00891362" w:rsidP="008143AE">
      <w:pPr>
        <w:spacing w:before="120" w:after="0" w:line="240" w:lineRule="auto"/>
        <w:rPr>
          <w:rFonts w:cs="Times New Roman"/>
          <w:b/>
          <w:color w:val="000000" w:themeColor="text1"/>
          <w:sz w:val="24"/>
          <w:szCs w:val="24"/>
          <w:lang w:val="uz-Cyrl-UZ"/>
        </w:rPr>
      </w:pPr>
      <w:r w:rsidRPr="008143AE">
        <w:rPr>
          <w:rFonts w:cs="Times New Roman"/>
          <w:b/>
          <w:color w:val="000000" w:themeColor="text1"/>
          <w:sz w:val="24"/>
          <w:szCs w:val="24"/>
          <w:lang w:val="uz-Cyrl-UZ"/>
        </w:rPr>
        <w:t>Юзага келиши мумкин бўлган техник муаммолар:</w:t>
      </w:r>
    </w:p>
    <w:p w14:paraId="050707CB" w14:textId="0B6D0A22" w:rsidR="00891362" w:rsidRDefault="00891362" w:rsidP="00891362">
      <w:pPr>
        <w:pStyle w:val="a7"/>
        <w:numPr>
          <w:ilvl w:val="0"/>
          <w:numId w:val="40"/>
        </w:numPr>
        <w:spacing w:after="120" w:line="240" w:lineRule="auto"/>
        <w:jc w:val="both"/>
        <w:rPr>
          <w:sz w:val="24"/>
          <w:szCs w:val="24"/>
          <w:lang w:val="uz-Cyrl-UZ"/>
        </w:rPr>
      </w:pPr>
      <w:r>
        <w:rPr>
          <w:sz w:val="24"/>
          <w:szCs w:val="24"/>
          <w:lang w:val="uz-Cyrl-UZ"/>
        </w:rPr>
        <w:t>қурилма қисмлари ажлариб қолиши;</w:t>
      </w:r>
    </w:p>
    <w:p w14:paraId="2ED09351" w14:textId="0373B350" w:rsidR="00891362" w:rsidRDefault="00891362" w:rsidP="00891362">
      <w:pPr>
        <w:pStyle w:val="a7"/>
        <w:numPr>
          <w:ilvl w:val="0"/>
          <w:numId w:val="40"/>
        </w:numPr>
        <w:spacing w:after="120" w:line="240" w:lineRule="auto"/>
        <w:jc w:val="both"/>
        <w:rPr>
          <w:sz w:val="24"/>
          <w:szCs w:val="24"/>
          <w:lang w:val="uz-Cyrl-UZ"/>
        </w:rPr>
      </w:pPr>
      <w:r>
        <w:rPr>
          <w:sz w:val="24"/>
          <w:szCs w:val="24"/>
          <w:lang w:val="uz-Cyrl-UZ"/>
        </w:rPr>
        <w:t>баллон ёрилиши/ажралиб қолиши;</w:t>
      </w:r>
    </w:p>
    <w:p w14:paraId="70B5F2D0" w14:textId="77777777" w:rsidR="00B7786F" w:rsidRDefault="00B7786F" w:rsidP="00891362">
      <w:pPr>
        <w:pStyle w:val="a7"/>
        <w:numPr>
          <w:ilvl w:val="0"/>
          <w:numId w:val="40"/>
        </w:numPr>
        <w:spacing w:after="120" w:line="240" w:lineRule="auto"/>
        <w:jc w:val="both"/>
        <w:rPr>
          <w:sz w:val="24"/>
          <w:szCs w:val="24"/>
          <w:lang w:val="uz-Cyrl-UZ"/>
        </w:rPr>
      </w:pPr>
      <w:r>
        <w:rPr>
          <w:sz w:val="24"/>
          <w:szCs w:val="24"/>
          <w:lang w:val="uz-Cyrl-UZ"/>
        </w:rPr>
        <w:t>ўз-ўзидан бўшаб қолиши.</w:t>
      </w:r>
    </w:p>
    <w:p w14:paraId="7794DDBF" w14:textId="77E74128" w:rsidR="00B7786F" w:rsidRPr="008143AE" w:rsidRDefault="00B7786F" w:rsidP="008143AE">
      <w:pPr>
        <w:spacing w:before="120" w:after="0" w:line="240" w:lineRule="auto"/>
        <w:rPr>
          <w:rFonts w:cs="Times New Roman"/>
          <w:b/>
          <w:color w:val="000000" w:themeColor="text1"/>
          <w:sz w:val="24"/>
          <w:szCs w:val="24"/>
          <w:lang w:val="uz-Cyrl-UZ"/>
        </w:rPr>
      </w:pPr>
      <w:r w:rsidRPr="008143AE">
        <w:rPr>
          <w:rFonts w:cs="Times New Roman"/>
          <w:b/>
          <w:color w:val="000000" w:themeColor="text1"/>
          <w:sz w:val="24"/>
          <w:szCs w:val="24"/>
          <w:lang w:val="uz-Cyrl-UZ"/>
        </w:rPr>
        <w:t>Юзага келиши мумкин бўлган асоратлар:</w:t>
      </w:r>
    </w:p>
    <w:p w14:paraId="7DBB9643" w14:textId="03A43075" w:rsidR="00B7786F" w:rsidRDefault="00B7786F" w:rsidP="00B7786F">
      <w:pPr>
        <w:pStyle w:val="a7"/>
        <w:numPr>
          <w:ilvl w:val="0"/>
          <w:numId w:val="40"/>
        </w:numPr>
        <w:spacing w:after="120" w:line="240" w:lineRule="auto"/>
        <w:jc w:val="both"/>
        <w:rPr>
          <w:sz w:val="24"/>
          <w:szCs w:val="24"/>
          <w:lang w:val="uz-Cyrl-UZ"/>
        </w:rPr>
      </w:pPr>
      <w:r>
        <w:rPr>
          <w:sz w:val="24"/>
          <w:szCs w:val="24"/>
          <w:lang w:val="uz-Cyrl-UZ"/>
        </w:rPr>
        <w:t>баллонни киритиш пайтида тўқималарни жароҳатлаш/шикастлаш;</w:t>
      </w:r>
    </w:p>
    <w:p w14:paraId="4CE3B6B2" w14:textId="34C91526" w:rsidR="00B7786F" w:rsidRDefault="00B7786F" w:rsidP="00B7786F">
      <w:pPr>
        <w:pStyle w:val="a7"/>
        <w:numPr>
          <w:ilvl w:val="0"/>
          <w:numId w:val="40"/>
        </w:numPr>
        <w:spacing w:after="120" w:line="240" w:lineRule="auto"/>
        <w:jc w:val="both"/>
        <w:rPr>
          <w:sz w:val="24"/>
          <w:szCs w:val="24"/>
          <w:lang w:val="uz-Cyrl-UZ"/>
        </w:rPr>
      </w:pPr>
      <w:r>
        <w:rPr>
          <w:sz w:val="24"/>
          <w:szCs w:val="24"/>
          <w:lang w:val="uz-Cyrl-UZ"/>
        </w:rPr>
        <w:t>баллонни кучли ишириш пайтида бачадон йиртилиши;</w:t>
      </w:r>
    </w:p>
    <w:p w14:paraId="213D217B" w14:textId="77C0AC3B" w:rsidR="00B7786F" w:rsidRDefault="004F7C14" w:rsidP="00B7786F">
      <w:pPr>
        <w:pStyle w:val="a7"/>
        <w:numPr>
          <w:ilvl w:val="0"/>
          <w:numId w:val="40"/>
        </w:numPr>
        <w:spacing w:after="120" w:line="240" w:lineRule="auto"/>
        <w:jc w:val="both"/>
        <w:rPr>
          <w:sz w:val="24"/>
          <w:szCs w:val="24"/>
          <w:lang w:val="uz-Cyrl-UZ"/>
        </w:rPr>
      </w:pPr>
      <w:r w:rsidRPr="004F7C14">
        <w:rPr>
          <w:sz w:val="24"/>
          <w:szCs w:val="24"/>
          <w:lang w:val="uz-Cyrl-UZ"/>
        </w:rPr>
        <w:t xml:space="preserve">оғирлашган </w:t>
      </w:r>
      <w:r w:rsidR="00B7786F" w:rsidRPr="004F7C14">
        <w:rPr>
          <w:sz w:val="24"/>
          <w:szCs w:val="24"/>
          <w:lang w:val="uz-Cyrl-UZ"/>
        </w:rPr>
        <w:t>бўшатиш</w:t>
      </w:r>
      <w:r>
        <w:rPr>
          <w:sz w:val="24"/>
          <w:szCs w:val="24"/>
          <w:lang w:val="uz-Cyrl-UZ"/>
        </w:rPr>
        <w:t xml:space="preserve">да </w:t>
      </w:r>
      <w:r w:rsidR="00B7786F">
        <w:rPr>
          <w:sz w:val="24"/>
          <w:szCs w:val="24"/>
          <w:lang w:val="uz-Cyrl-UZ"/>
        </w:rPr>
        <w:t>яширин қон кетиши</w:t>
      </w:r>
      <w:r w:rsidR="00B816DD">
        <w:rPr>
          <w:sz w:val="24"/>
          <w:szCs w:val="24"/>
          <w:lang w:val="uz-Cyrl-UZ"/>
        </w:rPr>
        <w:t xml:space="preserve"> </w:t>
      </w:r>
      <w:r>
        <w:rPr>
          <w:sz w:val="24"/>
          <w:szCs w:val="24"/>
          <w:lang w:val="uz-Cyrl-UZ"/>
        </w:rPr>
        <w:t>бўлиши мумкин;</w:t>
      </w:r>
    </w:p>
    <w:p w14:paraId="15542C7D" w14:textId="123B9D79" w:rsidR="00B7786F" w:rsidRDefault="00B7786F" w:rsidP="00B7786F">
      <w:pPr>
        <w:pStyle w:val="a7"/>
        <w:numPr>
          <w:ilvl w:val="0"/>
          <w:numId w:val="40"/>
        </w:numPr>
        <w:spacing w:after="120" w:line="240" w:lineRule="auto"/>
        <w:jc w:val="both"/>
        <w:rPr>
          <w:sz w:val="24"/>
          <w:szCs w:val="24"/>
          <w:lang w:val="uz-Cyrl-UZ"/>
        </w:rPr>
      </w:pPr>
      <w:r>
        <w:rPr>
          <w:sz w:val="24"/>
          <w:szCs w:val="24"/>
          <w:lang w:val="uz-Cyrl-UZ"/>
        </w:rPr>
        <w:t>етарли даражада тампонада амалга оширилмаганда қон кетишининг давом этиши;</w:t>
      </w:r>
    </w:p>
    <w:p w14:paraId="672412C4" w14:textId="6078D356" w:rsidR="00B7786F" w:rsidRDefault="00B7786F" w:rsidP="00B7786F">
      <w:pPr>
        <w:pStyle w:val="a7"/>
        <w:numPr>
          <w:ilvl w:val="0"/>
          <w:numId w:val="40"/>
        </w:numPr>
        <w:spacing w:after="120" w:line="240" w:lineRule="auto"/>
        <w:jc w:val="both"/>
        <w:rPr>
          <w:sz w:val="24"/>
          <w:szCs w:val="24"/>
          <w:lang w:val="uz-Cyrl-UZ"/>
        </w:rPr>
      </w:pPr>
      <w:r>
        <w:rPr>
          <w:sz w:val="24"/>
          <w:szCs w:val="24"/>
          <w:lang w:val="uz-Cyrl-UZ"/>
        </w:rPr>
        <w:t>баллон ёрилганда тампонадани йўқотиш;</w:t>
      </w:r>
    </w:p>
    <w:p w14:paraId="16508401" w14:textId="3B0B95A1" w:rsidR="00B7786F" w:rsidRDefault="00B7786F" w:rsidP="00B7786F">
      <w:pPr>
        <w:pStyle w:val="a7"/>
        <w:numPr>
          <w:ilvl w:val="0"/>
          <w:numId w:val="40"/>
        </w:numPr>
        <w:spacing w:after="120" w:line="240" w:lineRule="auto"/>
        <w:jc w:val="both"/>
        <w:rPr>
          <w:sz w:val="24"/>
          <w:szCs w:val="24"/>
          <w:lang w:val="uz-Cyrl-UZ"/>
        </w:rPr>
      </w:pPr>
      <w:r>
        <w:rPr>
          <w:sz w:val="24"/>
          <w:szCs w:val="24"/>
          <w:lang w:val="uz-Cyrl-UZ"/>
        </w:rPr>
        <w:t>қон лахталари йиғилиб қолиши;</w:t>
      </w:r>
    </w:p>
    <w:p w14:paraId="46780633" w14:textId="24B9EDFC" w:rsidR="00B7786F" w:rsidRDefault="00B7786F" w:rsidP="00B7786F">
      <w:pPr>
        <w:pStyle w:val="a7"/>
        <w:numPr>
          <w:ilvl w:val="0"/>
          <w:numId w:val="40"/>
        </w:numPr>
        <w:spacing w:after="120" w:line="240" w:lineRule="auto"/>
        <w:jc w:val="both"/>
        <w:rPr>
          <w:sz w:val="24"/>
          <w:szCs w:val="24"/>
          <w:lang w:val="uz-Cyrl-UZ"/>
        </w:rPr>
      </w:pPr>
      <w:r>
        <w:rPr>
          <w:sz w:val="24"/>
          <w:szCs w:val="24"/>
          <w:lang w:val="uz-Cyrl-UZ"/>
        </w:rPr>
        <w:t>эндометрит;</w:t>
      </w:r>
    </w:p>
    <w:p w14:paraId="0BEBA7A1" w14:textId="6BA7D5A5" w:rsidR="00B7786F" w:rsidRDefault="00B7786F" w:rsidP="00B7786F">
      <w:pPr>
        <w:pStyle w:val="a7"/>
        <w:numPr>
          <w:ilvl w:val="0"/>
          <w:numId w:val="40"/>
        </w:numPr>
        <w:spacing w:after="120" w:line="240" w:lineRule="auto"/>
        <w:jc w:val="both"/>
        <w:rPr>
          <w:sz w:val="24"/>
          <w:szCs w:val="24"/>
          <w:lang w:val="uz-Cyrl-UZ"/>
        </w:rPr>
      </w:pPr>
      <w:r>
        <w:rPr>
          <w:sz w:val="24"/>
          <w:szCs w:val="24"/>
          <w:lang w:val="uz-Cyrl-UZ"/>
        </w:rPr>
        <w:t>жароҳат инфекцияси;</w:t>
      </w:r>
    </w:p>
    <w:p w14:paraId="20BC1D2B" w14:textId="3F3628E0" w:rsidR="00B7786F" w:rsidRDefault="00B7786F" w:rsidP="00B7786F">
      <w:pPr>
        <w:pStyle w:val="a7"/>
        <w:numPr>
          <w:ilvl w:val="0"/>
          <w:numId w:val="40"/>
        </w:numPr>
        <w:spacing w:after="120" w:line="240" w:lineRule="auto"/>
        <w:jc w:val="both"/>
        <w:rPr>
          <w:sz w:val="24"/>
          <w:szCs w:val="24"/>
          <w:lang w:val="uz-Cyrl-UZ"/>
        </w:rPr>
      </w:pPr>
      <w:r>
        <w:rPr>
          <w:sz w:val="24"/>
          <w:szCs w:val="24"/>
          <w:lang w:val="uz-Cyrl-UZ"/>
        </w:rPr>
        <w:t>юқори иситма.</w:t>
      </w:r>
    </w:p>
    <w:p w14:paraId="1BCAE50E" w14:textId="721C5634" w:rsidR="00B7786F" w:rsidRPr="008143AE" w:rsidRDefault="00B7786F" w:rsidP="008143AE">
      <w:pPr>
        <w:spacing w:before="120" w:after="0" w:line="240" w:lineRule="auto"/>
        <w:rPr>
          <w:rFonts w:cs="Times New Roman"/>
          <w:b/>
          <w:color w:val="000000" w:themeColor="text1"/>
          <w:sz w:val="24"/>
          <w:szCs w:val="24"/>
          <w:lang w:val="uz-Cyrl-UZ"/>
        </w:rPr>
      </w:pPr>
      <w:r w:rsidRPr="008143AE">
        <w:rPr>
          <w:rFonts w:cs="Times New Roman"/>
          <w:b/>
          <w:color w:val="000000" w:themeColor="text1"/>
          <w:sz w:val="24"/>
          <w:szCs w:val="24"/>
          <w:lang w:val="uz-Cyrl-UZ"/>
        </w:rPr>
        <w:t>Қўллаш бўйича йўриқнома:</w:t>
      </w:r>
    </w:p>
    <w:p w14:paraId="44240113" w14:textId="78A34D14" w:rsidR="00D43F20" w:rsidRDefault="00D43F20" w:rsidP="00B7786F">
      <w:pPr>
        <w:spacing w:after="120" w:line="240" w:lineRule="auto"/>
        <w:jc w:val="both"/>
        <w:rPr>
          <w:sz w:val="24"/>
          <w:szCs w:val="24"/>
          <w:lang w:val="uz-Cyrl-UZ"/>
        </w:rPr>
      </w:pPr>
      <w:r>
        <w:rPr>
          <w:sz w:val="24"/>
          <w:szCs w:val="24"/>
          <w:lang w:val="uz-Cyrl-UZ"/>
        </w:rPr>
        <w:t xml:space="preserve">Баллонли катетерни жойлаштиришдан аввал бачадон барча йўлдош қисмларидан бўшатилиши керак, шунингдек, жинсий йўллари травмалари </w:t>
      </w:r>
      <w:r w:rsidRPr="00D43F20">
        <w:rPr>
          <w:sz w:val="24"/>
          <w:szCs w:val="24"/>
          <w:lang w:val="uz-Cyrl-UZ"/>
        </w:rPr>
        <w:t xml:space="preserve">йўқлиги, қон кетишининг манбаи артериал эмаслигини </w:t>
      </w:r>
      <w:r>
        <w:rPr>
          <w:sz w:val="24"/>
          <w:szCs w:val="24"/>
          <w:lang w:val="uz-Cyrl-UZ"/>
        </w:rPr>
        <w:t xml:space="preserve">ишонч ҳосил қилиш </w:t>
      </w:r>
      <w:r w:rsidRPr="00D43F20">
        <w:rPr>
          <w:sz w:val="24"/>
          <w:szCs w:val="24"/>
          <w:lang w:val="uz-Cyrl-UZ"/>
        </w:rPr>
        <w:t xml:space="preserve">учун </w:t>
      </w:r>
      <w:r>
        <w:rPr>
          <w:sz w:val="24"/>
          <w:szCs w:val="24"/>
          <w:lang w:val="uz-Cyrl-UZ"/>
        </w:rPr>
        <w:t xml:space="preserve">аёлни </w:t>
      </w:r>
      <w:r w:rsidRPr="00D43F20">
        <w:rPr>
          <w:sz w:val="24"/>
          <w:szCs w:val="24"/>
          <w:lang w:val="uz-Cyrl-UZ"/>
        </w:rPr>
        <w:t>ҳам текшириш керак.</w:t>
      </w:r>
    </w:p>
    <w:p w14:paraId="2BD0E61D" w14:textId="51EB0F8E" w:rsidR="00D43F20" w:rsidRPr="008143AE" w:rsidRDefault="00D43F20" w:rsidP="008143AE">
      <w:pPr>
        <w:spacing w:before="120" w:after="0" w:line="240" w:lineRule="auto"/>
        <w:rPr>
          <w:rFonts w:cs="Times New Roman"/>
          <w:b/>
          <w:color w:val="000000" w:themeColor="text1"/>
          <w:sz w:val="24"/>
          <w:szCs w:val="24"/>
          <w:lang w:val="uz-Cyrl-UZ"/>
        </w:rPr>
      </w:pPr>
      <w:r w:rsidRPr="008143AE">
        <w:rPr>
          <w:rFonts w:cs="Times New Roman"/>
          <w:b/>
          <w:color w:val="000000" w:themeColor="text1"/>
          <w:sz w:val="24"/>
          <w:szCs w:val="24"/>
          <w:lang w:val="uz-Cyrl-UZ"/>
        </w:rPr>
        <w:t>Қин орқали (трансвагинал) жойлаштириш:</w:t>
      </w:r>
    </w:p>
    <w:p w14:paraId="41C09972" w14:textId="63110693" w:rsidR="00D43F20" w:rsidRDefault="00D43F20" w:rsidP="00D43F20">
      <w:pPr>
        <w:pStyle w:val="a7"/>
        <w:numPr>
          <w:ilvl w:val="0"/>
          <w:numId w:val="40"/>
        </w:numPr>
        <w:spacing w:after="120" w:line="240" w:lineRule="auto"/>
        <w:jc w:val="both"/>
        <w:rPr>
          <w:sz w:val="24"/>
          <w:szCs w:val="24"/>
          <w:lang w:val="uz-Cyrl-UZ"/>
        </w:rPr>
      </w:pPr>
      <w:r>
        <w:rPr>
          <w:sz w:val="24"/>
          <w:szCs w:val="24"/>
          <w:lang w:val="uz-Cyrl-UZ"/>
        </w:rPr>
        <w:t>қўл билан ёки ультратовуш текшируви орқали бачадон бўшлиғининг тахмин қилинган ҳажмини аниқланг;</w:t>
      </w:r>
    </w:p>
    <w:p w14:paraId="1BC22781" w14:textId="2FDBC791" w:rsidR="00D43F20" w:rsidRDefault="00B816DD" w:rsidP="00EE3087">
      <w:pPr>
        <w:pStyle w:val="a7"/>
        <w:numPr>
          <w:ilvl w:val="0"/>
          <w:numId w:val="40"/>
        </w:numPr>
        <w:spacing w:after="120" w:line="240" w:lineRule="auto"/>
        <w:jc w:val="both"/>
        <w:rPr>
          <w:sz w:val="24"/>
          <w:szCs w:val="24"/>
          <w:lang w:val="uz-Cyrl-UZ"/>
        </w:rPr>
      </w:pPr>
      <w:r w:rsidRPr="00B816DD">
        <w:rPr>
          <w:sz w:val="24"/>
          <w:szCs w:val="24"/>
          <w:lang w:val="uz-Cyrl-UZ"/>
        </w:rPr>
        <w:t>бачадон бўйни канали ва бачадон бўғзининг ташқарисида баллон жойлаштирилганлигига ишонч ҳосил қилган ҳолда,</w:t>
      </w:r>
      <w:r>
        <w:rPr>
          <w:sz w:val="24"/>
          <w:szCs w:val="24"/>
          <w:lang w:val="uz-Cyrl-UZ"/>
        </w:rPr>
        <w:t xml:space="preserve"> </w:t>
      </w:r>
      <w:r w:rsidR="00D43F20" w:rsidRPr="00B816DD">
        <w:rPr>
          <w:sz w:val="24"/>
          <w:szCs w:val="24"/>
          <w:lang w:val="uz-Cyrl-UZ"/>
        </w:rPr>
        <w:t>пастдан юқорига қараб бачадон бўйни орқали бачадон бўшлиғига катетернинг баллонли қисмини киритинг</w:t>
      </w:r>
      <w:r>
        <w:rPr>
          <w:sz w:val="24"/>
          <w:szCs w:val="24"/>
          <w:lang w:val="uz-Cyrl-UZ"/>
        </w:rPr>
        <w:t>;</w:t>
      </w:r>
    </w:p>
    <w:p w14:paraId="1D83DC85" w14:textId="16E01866" w:rsidR="00B816DD" w:rsidRPr="00B816DD" w:rsidRDefault="00B816DD" w:rsidP="00EE3087">
      <w:pPr>
        <w:pStyle w:val="a7"/>
        <w:numPr>
          <w:ilvl w:val="0"/>
          <w:numId w:val="40"/>
        </w:numPr>
        <w:spacing w:after="120" w:line="240" w:lineRule="auto"/>
        <w:jc w:val="both"/>
        <w:rPr>
          <w:sz w:val="24"/>
          <w:szCs w:val="24"/>
          <w:lang w:val="uz-Cyrl-UZ"/>
        </w:rPr>
      </w:pPr>
      <w:r>
        <w:rPr>
          <w:sz w:val="24"/>
          <w:szCs w:val="24"/>
          <w:lang w:val="uz-Cyrl-UZ"/>
        </w:rPr>
        <w:lastRenderedPageBreak/>
        <w:t>сийдикни йиғиш ва диурезни назорат қилиш мақсадида, сийдик қопига Фолей катетери ўрнатилмаган бўлса, уни ўрнатинг.</w:t>
      </w:r>
    </w:p>
    <w:p w14:paraId="46D99929" w14:textId="40C2EDB1" w:rsidR="00D6261F" w:rsidRPr="008143AE" w:rsidRDefault="00D6261F" w:rsidP="008143AE">
      <w:pPr>
        <w:spacing w:before="120" w:after="0" w:line="240" w:lineRule="auto"/>
        <w:rPr>
          <w:rFonts w:cs="Times New Roman"/>
          <w:b/>
          <w:color w:val="000000" w:themeColor="text1"/>
          <w:sz w:val="24"/>
          <w:szCs w:val="24"/>
          <w:lang w:val="uz-Cyrl-UZ"/>
        </w:rPr>
      </w:pPr>
      <w:r w:rsidRPr="008143AE">
        <w:rPr>
          <w:rFonts w:cs="Times New Roman"/>
          <w:b/>
          <w:color w:val="000000" w:themeColor="text1"/>
          <w:sz w:val="24"/>
          <w:szCs w:val="24"/>
          <w:lang w:val="uz-Cyrl-UZ"/>
        </w:rPr>
        <w:t>Трансабдоминал (кесар кесиш жарроҳлик амалиёти пайтида) жойлаштириш:</w:t>
      </w:r>
    </w:p>
    <w:p w14:paraId="11257FD0" w14:textId="2258616E" w:rsidR="00D6261F" w:rsidRPr="00D6261F" w:rsidRDefault="00D6261F" w:rsidP="00D6261F">
      <w:pPr>
        <w:pStyle w:val="a7"/>
        <w:numPr>
          <w:ilvl w:val="0"/>
          <w:numId w:val="40"/>
        </w:numPr>
        <w:spacing w:after="120" w:line="240" w:lineRule="auto"/>
        <w:jc w:val="both"/>
        <w:rPr>
          <w:rFonts w:cs="Times New Roman"/>
          <w:b/>
          <w:color w:val="4472C4" w:themeColor="accent5"/>
          <w:sz w:val="24"/>
          <w:szCs w:val="24"/>
          <w:lang w:val="uz-Cyrl-UZ"/>
        </w:rPr>
      </w:pPr>
      <w:r>
        <w:rPr>
          <w:sz w:val="24"/>
          <w:szCs w:val="24"/>
          <w:lang w:val="uz-Cyrl-UZ"/>
        </w:rPr>
        <w:t xml:space="preserve">қўл билан бачадон бўшлиғини текшириш орқали </w:t>
      </w:r>
      <w:r w:rsidRPr="00D6261F">
        <w:rPr>
          <w:sz w:val="24"/>
          <w:szCs w:val="24"/>
          <w:lang w:val="uz-Cyrl-UZ"/>
        </w:rPr>
        <w:t>бачадон бўшлиғининг ҳажмини аниқланг</w:t>
      </w:r>
      <w:r>
        <w:rPr>
          <w:sz w:val="24"/>
          <w:szCs w:val="24"/>
          <w:lang w:val="uz-Cyrl-UZ"/>
        </w:rPr>
        <w:t>;</w:t>
      </w:r>
    </w:p>
    <w:p w14:paraId="428291E2" w14:textId="77A2F6AA" w:rsidR="00701B89" w:rsidRDefault="00D6261F" w:rsidP="00701B89">
      <w:pPr>
        <w:pStyle w:val="a7"/>
        <w:numPr>
          <w:ilvl w:val="0"/>
          <w:numId w:val="40"/>
        </w:numPr>
        <w:spacing w:after="0" w:line="240" w:lineRule="auto"/>
        <w:jc w:val="both"/>
        <w:rPr>
          <w:sz w:val="24"/>
          <w:szCs w:val="24"/>
          <w:lang w:val="uz-Cyrl-UZ"/>
        </w:rPr>
      </w:pPr>
      <w:r w:rsidRPr="00D6261F">
        <w:rPr>
          <w:sz w:val="24"/>
          <w:szCs w:val="24"/>
          <w:lang w:val="uz-Cyrl-UZ"/>
        </w:rPr>
        <w:t>бачадон</w:t>
      </w:r>
      <w:r>
        <w:rPr>
          <w:sz w:val="24"/>
          <w:szCs w:val="24"/>
          <w:lang w:val="uz-Cyrl-UZ"/>
        </w:rPr>
        <w:t>даги</w:t>
      </w:r>
      <w:r w:rsidRPr="00D6261F">
        <w:rPr>
          <w:sz w:val="24"/>
          <w:szCs w:val="24"/>
          <w:lang w:val="uz-Cyrl-UZ"/>
        </w:rPr>
        <w:t xml:space="preserve"> кесма</w:t>
      </w:r>
      <w:r>
        <w:rPr>
          <w:sz w:val="24"/>
          <w:szCs w:val="24"/>
          <w:lang w:val="uz-Cyrl-UZ"/>
        </w:rPr>
        <w:t xml:space="preserve"> </w:t>
      </w:r>
      <w:r w:rsidRPr="00D6261F">
        <w:rPr>
          <w:sz w:val="24"/>
          <w:szCs w:val="24"/>
          <w:lang w:val="uz-Cyrl-UZ"/>
        </w:rPr>
        <w:t>орқали бал</w:t>
      </w:r>
      <w:r>
        <w:rPr>
          <w:sz w:val="24"/>
          <w:szCs w:val="24"/>
          <w:lang w:val="uz-Cyrl-UZ"/>
        </w:rPr>
        <w:t>л</w:t>
      </w:r>
      <w:r w:rsidRPr="00D6261F">
        <w:rPr>
          <w:sz w:val="24"/>
          <w:szCs w:val="24"/>
          <w:lang w:val="uz-Cyrl-UZ"/>
        </w:rPr>
        <w:t xml:space="preserve">он катетерини </w:t>
      </w:r>
      <w:r>
        <w:rPr>
          <w:sz w:val="24"/>
          <w:szCs w:val="24"/>
          <w:lang w:val="uz-Cyrl-UZ"/>
        </w:rPr>
        <w:t>киритинг</w:t>
      </w:r>
      <w:r w:rsidRPr="00D6261F">
        <w:rPr>
          <w:sz w:val="24"/>
          <w:szCs w:val="24"/>
          <w:lang w:val="uz-Cyrl-UZ"/>
        </w:rPr>
        <w:t>: биринчи навбатда</w:t>
      </w:r>
      <w:r>
        <w:rPr>
          <w:sz w:val="24"/>
          <w:szCs w:val="24"/>
          <w:lang w:val="uz-Cyrl-UZ"/>
        </w:rPr>
        <w:t xml:space="preserve"> </w:t>
      </w:r>
      <w:r w:rsidRPr="00D6261F">
        <w:rPr>
          <w:sz w:val="24"/>
          <w:szCs w:val="24"/>
          <w:lang w:val="uz-Cyrl-UZ"/>
        </w:rPr>
        <w:t>бачадон тубига бал</w:t>
      </w:r>
      <w:r>
        <w:rPr>
          <w:sz w:val="24"/>
          <w:szCs w:val="24"/>
          <w:lang w:val="uz-Cyrl-UZ"/>
        </w:rPr>
        <w:t>л</w:t>
      </w:r>
      <w:r w:rsidRPr="00D6261F">
        <w:rPr>
          <w:sz w:val="24"/>
          <w:szCs w:val="24"/>
          <w:lang w:val="uz-Cyrl-UZ"/>
        </w:rPr>
        <w:t>он</w:t>
      </w:r>
      <w:r>
        <w:rPr>
          <w:sz w:val="24"/>
          <w:szCs w:val="24"/>
          <w:lang w:val="uz-Cyrl-UZ"/>
        </w:rPr>
        <w:t xml:space="preserve">ли </w:t>
      </w:r>
      <w:r w:rsidRPr="00D6261F">
        <w:rPr>
          <w:sz w:val="24"/>
          <w:szCs w:val="24"/>
          <w:lang w:val="uz-Cyrl-UZ"/>
        </w:rPr>
        <w:t>қисм</w:t>
      </w:r>
      <w:r>
        <w:rPr>
          <w:sz w:val="24"/>
          <w:szCs w:val="24"/>
          <w:lang w:val="uz-Cyrl-UZ"/>
        </w:rPr>
        <w:t>ни жойлаштиринг, кейин</w:t>
      </w:r>
      <w:r w:rsidRPr="00D6261F">
        <w:rPr>
          <w:sz w:val="24"/>
          <w:szCs w:val="24"/>
          <w:lang w:val="uz-Cyrl-UZ"/>
        </w:rPr>
        <w:t xml:space="preserve"> унинг найчасини юқоридан пастга</w:t>
      </w:r>
      <w:r>
        <w:rPr>
          <w:sz w:val="24"/>
          <w:szCs w:val="24"/>
          <w:lang w:val="uz-Cyrl-UZ"/>
        </w:rPr>
        <w:t xml:space="preserve"> қараб</w:t>
      </w:r>
      <w:r w:rsidRPr="00D6261F">
        <w:rPr>
          <w:sz w:val="24"/>
          <w:szCs w:val="24"/>
          <w:lang w:val="uz-Cyrl-UZ"/>
        </w:rPr>
        <w:t xml:space="preserve"> бачадон бўйни орқали ташқарига </w:t>
      </w:r>
      <w:r w:rsidR="00701B89">
        <w:rPr>
          <w:sz w:val="24"/>
          <w:szCs w:val="24"/>
          <w:lang w:val="uz-Cyrl-UZ"/>
        </w:rPr>
        <w:t>чиқаринг;</w:t>
      </w:r>
    </w:p>
    <w:p w14:paraId="6241212F" w14:textId="69811A8E" w:rsidR="00701B89" w:rsidRDefault="00701B89" w:rsidP="00701B89">
      <w:pPr>
        <w:spacing w:after="0" w:line="240" w:lineRule="auto"/>
        <w:ind w:left="708"/>
        <w:jc w:val="both"/>
        <w:rPr>
          <w:sz w:val="24"/>
          <w:szCs w:val="24"/>
          <w:lang w:val="uz-Cyrl-UZ"/>
        </w:rPr>
      </w:pPr>
      <w:r w:rsidRPr="00701B89">
        <w:rPr>
          <w:b/>
          <w:bCs/>
          <w:sz w:val="24"/>
          <w:szCs w:val="24"/>
          <w:lang w:val="uz-Cyrl-UZ"/>
        </w:rPr>
        <w:t>Изоҳ:</w:t>
      </w:r>
      <w:r>
        <w:rPr>
          <w:b/>
          <w:bCs/>
          <w:sz w:val="24"/>
          <w:szCs w:val="24"/>
          <w:lang w:val="uz-Cyrl-UZ"/>
        </w:rPr>
        <w:t xml:space="preserve"> </w:t>
      </w:r>
      <w:r w:rsidR="00636B71" w:rsidRPr="00701B89">
        <w:rPr>
          <w:sz w:val="24"/>
          <w:szCs w:val="24"/>
          <w:lang w:val="uz-Cyrl-UZ"/>
        </w:rPr>
        <w:t>ўрнатиш</w:t>
      </w:r>
      <w:r w:rsidR="00636B71">
        <w:rPr>
          <w:sz w:val="24"/>
          <w:szCs w:val="24"/>
          <w:lang w:val="uz-Cyrl-UZ"/>
        </w:rPr>
        <w:t xml:space="preserve">да қийинчиликларга дуч келмаслик учун </w:t>
      </w:r>
      <w:r w:rsidR="00636B71" w:rsidRPr="00701B89">
        <w:rPr>
          <w:sz w:val="24"/>
          <w:szCs w:val="24"/>
          <w:lang w:val="uz-Cyrl-UZ"/>
        </w:rPr>
        <w:t xml:space="preserve">бир томонлама </w:t>
      </w:r>
      <w:r w:rsidR="00636B71">
        <w:rPr>
          <w:sz w:val="24"/>
          <w:szCs w:val="24"/>
          <w:lang w:val="uz-Cyrl-UZ"/>
        </w:rPr>
        <w:t xml:space="preserve">жўмрагчани </w:t>
      </w:r>
      <w:r w:rsidR="00636B71" w:rsidRPr="00701B89">
        <w:rPr>
          <w:sz w:val="24"/>
          <w:szCs w:val="24"/>
          <w:lang w:val="uz-Cyrl-UZ"/>
        </w:rPr>
        <w:t>катетердан олиб ташла</w:t>
      </w:r>
      <w:r w:rsidR="00636B71">
        <w:rPr>
          <w:sz w:val="24"/>
          <w:szCs w:val="24"/>
          <w:lang w:val="uz-Cyrl-UZ"/>
        </w:rPr>
        <w:t>нг</w:t>
      </w:r>
      <w:r w:rsidR="00636B71" w:rsidRPr="00701B89">
        <w:rPr>
          <w:sz w:val="24"/>
          <w:szCs w:val="24"/>
          <w:lang w:val="uz-Cyrl-UZ"/>
        </w:rPr>
        <w:t xml:space="preserve"> ва </w:t>
      </w:r>
      <w:r w:rsidR="00636B71">
        <w:rPr>
          <w:sz w:val="24"/>
          <w:szCs w:val="24"/>
          <w:lang w:val="uz-Cyrl-UZ"/>
        </w:rPr>
        <w:t xml:space="preserve">уни иширишдан аввал </w:t>
      </w:r>
      <w:r w:rsidR="00636B71" w:rsidRPr="00701B89">
        <w:rPr>
          <w:sz w:val="24"/>
          <w:szCs w:val="24"/>
          <w:lang w:val="uz-Cyrl-UZ"/>
        </w:rPr>
        <w:t>бал</w:t>
      </w:r>
      <w:r w:rsidR="00636B71">
        <w:rPr>
          <w:sz w:val="24"/>
          <w:szCs w:val="24"/>
          <w:lang w:val="uz-Cyrl-UZ"/>
        </w:rPr>
        <w:t>л</w:t>
      </w:r>
      <w:r w:rsidR="00636B71" w:rsidRPr="00701B89">
        <w:rPr>
          <w:sz w:val="24"/>
          <w:szCs w:val="24"/>
          <w:lang w:val="uz-Cyrl-UZ"/>
        </w:rPr>
        <w:t>он жойлаштирилганидан кейин уни қайта ула</w:t>
      </w:r>
      <w:r w:rsidR="00636B71">
        <w:rPr>
          <w:sz w:val="24"/>
          <w:szCs w:val="24"/>
          <w:lang w:val="uz-Cyrl-UZ"/>
        </w:rPr>
        <w:t>нг</w:t>
      </w:r>
      <w:r w:rsidR="00636B71" w:rsidRPr="00701B89">
        <w:rPr>
          <w:sz w:val="24"/>
          <w:szCs w:val="24"/>
          <w:lang w:val="uz-Cyrl-UZ"/>
        </w:rPr>
        <w:t>.</w:t>
      </w:r>
      <w:r w:rsidR="00636B71">
        <w:rPr>
          <w:sz w:val="24"/>
          <w:szCs w:val="24"/>
          <w:lang w:val="uz-Cyrl-UZ"/>
        </w:rPr>
        <w:t xml:space="preserve"> </w:t>
      </w:r>
      <w:r w:rsidR="000B1503" w:rsidRPr="00701B89">
        <w:rPr>
          <w:sz w:val="24"/>
          <w:szCs w:val="24"/>
          <w:lang w:val="uz-Cyrl-UZ"/>
        </w:rPr>
        <w:t>Бал</w:t>
      </w:r>
      <w:r w:rsidR="000B1503">
        <w:rPr>
          <w:sz w:val="24"/>
          <w:szCs w:val="24"/>
          <w:lang w:val="uz-Cyrl-UZ"/>
        </w:rPr>
        <w:t>л</w:t>
      </w:r>
      <w:r w:rsidR="000B1503" w:rsidRPr="00701B89">
        <w:rPr>
          <w:sz w:val="24"/>
          <w:szCs w:val="24"/>
          <w:lang w:val="uz-Cyrl-UZ"/>
        </w:rPr>
        <w:t xml:space="preserve">он </w:t>
      </w:r>
      <w:r w:rsidR="00636B71" w:rsidRPr="00701B89">
        <w:rPr>
          <w:sz w:val="24"/>
          <w:szCs w:val="24"/>
          <w:lang w:val="uz-Cyrl-UZ"/>
        </w:rPr>
        <w:t xml:space="preserve">найчасини бачадон ички </w:t>
      </w:r>
      <w:r w:rsidR="00636B71">
        <w:rPr>
          <w:sz w:val="24"/>
          <w:szCs w:val="24"/>
          <w:lang w:val="uz-Cyrl-UZ"/>
        </w:rPr>
        <w:t xml:space="preserve">бўғзига </w:t>
      </w:r>
      <w:r w:rsidR="00636B71" w:rsidRPr="00701B89">
        <w:rPr>
          <w:sz w:val="24"/>
          <w:szCs w:val="24"/>
          <w:lang w:val="uz-Cyrl-UZ"/>
        </w:rPr>
        <w:t>яқинлашгун</w:t>
      </w:r>
      <w:r w:rsidR="00636B71">
        <w:rPr>
          <w:sz w:val="24"/>
          <w:szCs w:val="24"/>
          <w:lang w:val="uz-Cyrl-UZ"/>
        </w:rPr>
        <w:t>г</w:t>
      </w:r>
      <w:r w:rsidR="00636B71" w:rsidRPr="00701B89">
        <w:rPr>
          <w:sz w:val="24"/>
          <w:szCs w:val="24"/>
          <w:lang w:val="uz-Cyrl-UZ"/>
        </w:rPr>
        <w:t>а</w:t>
      </w:r>
      <w:r w:rsidR="00636B71">
        <w:rPr>
          <w:sz w:val="24"/>
          <w:szCs w:val="24"/>
          <w:lang w:val="uz-Cyrl-UZ"/>
        </w:rPr>
        <w:t xml:space="preserve"> қадар</w:t>
      </w:r>
      <w:r w:rsidR="00636B71" w:rsidRPr="00701B89">
        <w:rPr>
          <w:sz w:val="24"/>
          <w:szCs w:val="24"/>
          <w:lang w:val="uz-Cyrl-UZ"/>
        </w:rPr>
        <w:t>, ба</w:t>
      </w:r>
      <w:r w:rsidR="00636B71">
        <w:rPr>
          <w:sz w:val="24"/>
          <w:szCs w:val="24"/>
          <w:lang w:val="uz-Cyrl-UZ"/>
        </w:rPr>
        <w:t>л</w:t>
      </w:r>
      <w:r w:rsidR="00636B71" w:rsidRPr="00701B89">
        <w:rPr>
          <w:sz w:val="24"/>
          <w:szCs w:val="24"/>
          <w:lang w:val="uz-Cyrl-UZ"/>
        </w:rPr>
        <w:t xml:space="preserve">лон найчасини </w:t>
      </w:r>
      <w:r w:rsidR="00636B71">
        <w:rPr>
          <w:sz w:val="24"/>
          <w:szCs w:val="24"/>
          <w:lang w:val="uz-Cyrl-UZ"/>
        </w:rPr>
        <w:t xml:space="preserve">қин </w:t>
      </w:r>
      <w:r w:rsidR="00636B71" w:rsidRPr="00701B89">
        <w:rPr>
          <w:sz w:val="24"/>
          <w:szCs w:val="24"/>
          <w:lang w:val="uz-Cyrl-UZ"/>
        </w:rPr>
        <w:t xml:space="preserve">орқали </w:t>
      </w:r>
      <w:r w:rsidR="00636B71">
        <w:rPr>
          <w:sz w:val="24"/>
          <w:szCs w:val="24"/>
          <w:lang w:val="uz-Cyrl-UZ"/>
        </w:rPr>
        <w:t xml:space="preserve">ўтказаётганда </w:t>
      </w:r>
      <w:r w:rsidR="00636B71" w:rsidRPr="00701B89">
        <w:rPr>
          <w:sz w:val="24"/>
          <w:szCs w:val="24"/>
          <w:lang w:val="uz-Cyrl-UZ"/>
        </w:rPr>
        <w:t>ассистентнинг ёрдамидан фойдалани</w:t>
      </w:r>
      <w:r w:rsidR="00636B71">
        <w:rPr>
          <w:sz w:val="24"/>
          <w:szCs w:val="24"/>
          <w:lang w:val="uz-Cyrl-UZ"/>
        </w:rPr>
        <w:t>нг</w:t>
      </w:r>
      <w:r w:rsidR="00636B71" w:rsidRPr="00701B89">
        <w:rPr>
          <w:sz w:val="24"/>
          <w:szCs w:val="24"/>
          <w:lang w:val="uz-Cyrl-UZ"/>
        </w:rPr>
        <w:t>.</w:t>
      </w:r>
    </w:p>
    <w:p w14:paraId="4AC906C5" w14:textId="2F06D374" w:rsidR="00701B89" w:rsidRDefault="00636B71" w:rsidP="00701B89">
      <w:pPr>
        <w:pStyle w:val="a7"/>
        <w:numPr>
          <w:ilvl w:val="0"/>
          <w:numId w:val="40"/>
        </w:numPr>
        <w:spacing w:after="0" w:line="240" w:lineRule="auto"/>
        <w:jc w:val="both"/>
        <w:rPr>
          <w:sz w:val="24"/>
          <w:szCs w:val="24"/>
          <w:lang w:val="uz-Cyrl-UZ"/>
        </w:rPr>
      </w:pPr>
      <w:r>
        <w:rPr>
          <w:sz w:val="24"/>
          <w:szCs w:val="24"/>
          <w:lang w:val="uz-Cyrl-UZ"/>
        </w:rPr>
        <w:t>бачадон бутунлигини стандарт чоклар билан тикланг, баллонни бўш қолдиринг, бу чокларни қўйганда унинг тешилиб қолишини олдини олади;</w:t>
      </w:r>
    </w:p>
    <w:p w14:paraId="04803F38" w14:textId="027B8299" w:rsidR="00701B89" w:rsidRDefault="00636B71" w:rsidP="000D4B4C">
      <w:pPr>
        <w:spacing w:after="120" w:line="240" w:lineRule="auto"/>
        <w:ind w:left="708"/>
        <w:jc w:val="both"/>
        <w:rPr>
          <w:sz w:val="24"/>
          <w:szCs w:val="24"/>
          <w:lang w:val="uz-Cyrl-UZ"/>
        </w:rPr>
      </w:pPr>
      <w:r w:rsidRPr="00701B89">
        <w:rPr>
          <w:b/>
          <w:bCs/>
          <w:sz w:val="24"/>
          <w:szCs w:val="24"/>
          <w:lang w:val="uz-Cyrl-UZ"/>
        </w:rPr>
        <w:t>Изоҳ:</w:t>
      </w:r>
      <w:r>
        <w:rPr>
          <w:b/>
          <w:bCs/>
          <w:sz w:val="24"/>
          <w:szCs w:val="24"/>
          <w:lang w:val="uz-Cyrl-UZ"/>
        </w:rPr>
        <w:t xml:space="preserve"> </w:t>
      </w:r>
      <w:r w:rsidRPr="00636B71">
        <w:rPr>
          <w:sz w:val="24"/>
          <w:szCs w:val="24"/>
          <w:lang w:val="uz-Cyrl-UZ"/>
        </w:rPr>
        <w:t xml:space="preserve">тиббий </w:t>
      </w:r>
      <w:r>
        <w:rPr>
          <w:sz w:val="24"/>
          <w:szCs w:val="24"/>
          <w:lang w:val="uz-Cyrl-UZ"/>
        </w:rPr>
        <w:t xml:space="preserve">қурилманинг </w:t>
      </w:r>
      <w:r w:rsidRPr="00636B71">
        <w:rPr>
          <w:sz w:val="24"/>
          <w:szCs w:val="24"/>
          <w:lang w:val="uz-Cyrl-UZ"/>
        </w:rPr>
        <w:t xml:space="preserve">барча </w:t>
      </w:r>
      <w:r>
        <w:rPr>
          <w:sz w:val="24"/>
          <w:szCs w:val="24"/>
          <w:lang w:val="uz-Cyrl-UZ"/>
        </w:rPr>
        <w:t>қисмлари шикастлан</w:t>
      </w:r>
      <w:r w:rsidRPr="00636B71">
        <w:rPr>
          <w:sz w:val="24"/>
          <w:szCs w:val="24"/>
          <w:lang w:val="uz-Cyrl-UZ"/>
        </w:rPr>
        <w:t>маганлигига ва бал</w:t>
      </w:r>
      <w:r>
        <w:rPr>
          <w:sz w:val="24"/>
          <w:szCs w:val="24"/>
          <w:lang w:val="uz-Cyrl-UZ"/>
        </w:rPr>
        <w:t>л</w:t>
      </w:r>
      <w:r w:rsidRPr="00636B71">
        <w:rPr>
          <w:sz w:val="24"/>
          <w:szCs w:val="24"/>
          <w:lang w:val="uz-Cyrl-UZ"/>
        </w:rPr>
        <w:t>он</w:t>
      </w:r>
      <w:r>
        <w:rPr>
          <w:sz w:val="24"/>
          <w:szCs w:val="24"/>
          <w:lang w:val="uz-Cyrl-UZ"/>
        </w:rPr>
        <w:t xml:space="preserve">ни иширишдан аввал </w:t>
      </w:r>
      <w:r w:rsidRPr="00636B71">
        <w:rPr>
          <w:sz w:val="24"/>
          <w:szCs w:val="24"/>
          <w:lang w:val="uz-Cyrl-UZ"/>
        </w:rPr>
        <w:t>бачадон</w:t>
      </w:r>
      <w:r>
        <w:rPr>
          <w:sz w:val="24"/>
          <w:szCs w:val="24"/>
          <w:lang w:val="uz-Cyrl-UZ"/>
        </w:rPr>
        <w:t>даги</w:t>
      </w:r>
      <w:r w:rsidRPr="00636B71">
        <w:rPr>
          <w:sz w:val="24"/>
          <w:szCs w:val="24"/>
          <w:lang w:val="uz-Cyrl-UZ"/>
        </w:rPr>
        <w:t xml:space="preserve"> кесма</w:t>
      </w:r>
      <w:r>
        <w:rPr>
          <w:sz w:val="24"/>
          <w:szCs w:val="24"/>
          <w:lang w:val="uz-Cyrl-UZ"/>
        </w:rPr>
        <w:t xml:space="preserve"> </w:t>
      </w:r>
      <w:r w:rsidRPr="00636B71">
        <w:rPr>
          <w:sz w:val="24"/>
          <w:szCs w:val="24"/>
          <w:lang w:val="uz-Cyrl-UZ"/>
        </w:rPr>
        <w:t xml:space="preserve">маҳкам тикилганлигига ишонч ҳосил қилинг. Клиник жиҳатдан </w:t>
      </w:r>
      <w:r>
        <w:rPr>
          <w:sz w:val="24"/>
          <w:szCs w:val="24"/>
          <w:lang w:val="uz-Cyrl-UZ"/>
        </w:rPr>
        <w:t>мумкин</w:t>
      </w:r>
      <w:r w:rsidRPr="00636B71">
        <w:rPr>
          <w:sz w:val="24"/>
          <w:szCs w:val="24"/>
          <w:lang w:val="uz-Cyrl-UZ"/>
        </w:rPr>
        <w:t xml:space="preserve"> бўлса, бачадон </w:t>
      </w:r>
      <w:r>
        <w:rPr>
          <w:sz w:val="24"/>
          <w:szCs w:val="24"/>
          <w:lang w:val="uz-Cyrl-UZ"/>
        </w:rPr>
        <w:t>таранглашиш</w:t>
      </w:r>
      <w:r w:rsidRPr="00636B71">
        <w:rPr>
          <w:sz w:val="24"/>
          <w:szCs w:val="24"/>
          <w:lang w:val="uz-Cyrl-UZ"/>
        </w:rPr>
        <w:t xml:space="preserve"> даражасини диққат билан кузатиб бориш ва </w:t>
      </w:r>
      <w:r w:rsidR="000D4B4C">
        <w:rPr>
          <w:sz w:val="24"/>
          <w:szCs w:val="24"/>
          <w:lang w:val="uz-Cyrl-UZ"/>
        </w:rPr>
        <w:t xml:space="preserve">жароҳат </w:t>
      </w:r>
      <w:r w:rsidRPr="00636B71">
        <w:rPr>
          <w:sz w:val="24"/>
          <w:szCs w:val="24"/>
          <w:lang w:val="uz-Cyrl-UZ"/>
        </w:rPr>
        <w:t>четлари</w:t>
      </w:r>
      <w:r w:rsidR="000D4B4C">
        <w:rPr>
          <w:sz w:val="24"/>
          <w:szCs w:val="24"/>
          <w:lang w:val="uz-Cyrl-UZ"/>
        </w:rPr>
        <w:t xml:space="preserve"> </w:t>
      </w:r>
      <w:r w:rsidRPr="00636B71">
        <w:rPr>
          <w:sz w:val="24"/>
          <w:szCs w:val="24"/>
          <w:lang w:val="uz-Cyrl-UZ"/>
        </w:rPr>
        <w:t>чоклар билан тўлиқ ёпил</w:t>
      </w:r>
      <w:r w:rsidR="000D4B4C">
        <w:rPr>
          <w:sz w:val="24"/>
          <w:szCs w:val="24"/>
          <w:lang w:val="uz-Cyrl-UZ"/>
        </w:rPr>
        <w:t>ганлигига ишонч ҳосил қилиш учун</w:t>
      </w:r>
      <w:r w:rsidRPr="00636B71">
        <w:rPr>
          <w:sz w:val="24"/>
          <w:szCs w:val="24"/>
          <w:lang w:val="uz-Cyrl-UZ"/>
        </w:rPr>
        <w:t>, бал</w:t>
      </w:r>
      <w:r w:rsidR="000D4B4C">
        <w:rPr>
          <w:sz w:val="24"/>
          <w:szCs w:val="24"/>
          <w:lang w:val="uz-Cyrl-UZ"/>
        </w:rPr>
        <w:t>л</w:t>
      </w:r>
      <w:r w:rsidRPr="00636B71">
        <w:rPr>
          <w:sz w:val="24"/>
          <w:szCs w:val="24"/>
          <w:lang w:val="uz-Cyrl-UZ"/>
        </w:rPr>
        <w:t>онни тўлдириш пайтида қорин</w:t>
      </w:r>
      <w:r w:rsidR="000D4B4C">
        <w:rPr>
          <w:sz w:val="24"/>
          <w:szCs w:val="24"/>
          <w:lang w:val="uz-Cyrl-UZ"/>
        </w:rPr>
        <w:t xml:space="preserve"> бўшлиғини </w:t>
      </w:r>
      <w:r w:rsidRPr="00636B71">
        <w:rPr>
          <w:sz w:val="24"/>
          <w:szCs w:val="24"/>
          <w:lang w:val="uz-Cyrl-UZ"/>
        </w:rPr>
        <w:t>очиқ қолдириш мумкин.</w:t>
      </w:r>
      <w:r w:rsidR="000D4B4C">
        <w:rPr>
          <w:sz w:val="24"/>
          <w:szCs w:val="24"/>
          <w:lang w:val="uz-Cyrl-UZ"/>
        </w:rPr>
        <w:t xml:space="preserve"> </w:t>
      </w:r>
      <w:r w:rsidR="000D4B4C" w:rsidRPr="00636B71">
        <w:rPr>
          <w:sz w:val="24"/>
          <w:szCs w:val="24"/>
          <w:lang w:val="uz-Cyrl-UZ"/>
        </w:rPr>
        <w:t xml:space="preserve">Клиник </w:t>
      </w:r>
      <w:r w:rsidRPr="00636B71">
        <w:rPr>
          <w:sz w:val="24"/>
          <w:szCs w:val="24"/>
          <w:lang w:val="uz-Cyrl-UZ"/>
        </w:rPr>
        <w:t xml:space="preserve">жиҳатдан тўғри бўлса, </w:t>
      </w:r>
      <w:r w:rsidR="000D4B4C" w:rsidRPr="00636B71">
        <w:rPr>
          <w:sz w:val="24"/>
          <w:szCs w:val="24"/>
          <w:lang w:val="uz-Cyrl-UZ"/>
        </w:rPr>
        <w:t>бал</w:t>
      </w:r>
      <w:r w:rsidR="000D4B4C">
        <w:rPr>
          <w:sz w:val="24"/>
          <w:szCs w:val="24"/>
          <w:lang w:val="uz-Cyrl-UZ"/>
        </w:rPr>
        <w:t>л</w:t>
      </w:r>
      <w:r w:rsidR="000D4B4C" w:rsidRPr="00636B71">
        <w:rPr>
          <w:sz w:val="24"/>
          <w:szCs w:val="24"/>
          <w:lang w:val="uz-Cyrl-UZ"/>
        </w:rPr>
        <w:t>онли катетер</w:t>
      </w:r>
      <w:r w:rsidR="000D4B4C">
        <w:rPr>
          <w:sz w:val="24"/>
          <w:szCs w:val="24"/>
          <w:lang w:val="uz-Cyrl-UZ"/>
        </w:rPr>
        <w:t xml:space="preserve">ни ўрнатиш </w:t>
      </w:r>
      <w:r w:rsidR="000D4B4C" w:rsidRPr="00636B71">
        <w:rPr>
          <w:sz w:val="24"/>
          <w:szCs w:val="24"/>
          <w:lang w:val="uz-Cyrl-UZ"/>
        </w:rPr>
        <w:t xml:space="preserve">билан биргаликда </w:t>
      </w:r>
      <w:r w:rsidR="000D4B4C" w:rsidRPr="000D4B4C">
        <w:rPr>
          <w:sz w:val="24"/>
          <w:szCs w:val="24"/>
          <w:lang w:val="uz-Cyrl-UZ"/>
        </w:rPr>
        <w:t>B</w:t>
      </w:r>
      <w:r w:rsidR="000D4B4C" w:rsidRPr="005538E1">
        <w:rPr>
          <w:color w:val="000000" w:themeColor="text1"/>
          <w:sz w:val="24"/>
          <w:szCs w:val="24"/>
          <w:lang w:val="uz-Cyrl-UZ"/>
        </w:rPr>
        <w:t>-Lynch</w:t>
      </w:r>
      <w:r w:rsidR="000D4B4C" w:rsidRPr="000D4B4C">
        <w:rPr>
          <w:color w:val="000000" w:themeColor="text1"/>
          <w:sz w:val="24"/>
          <w:szCs w:val="24"/>
          <w:lang w:val="uz-Cyrl-UZ"/>
        </w:rPr>
        <w:t xml:space="preserve"> </w:t>
      </w:r>
      <w:r w:rsidR="000D4B4C">
        <w:rPr>
          <w:color w:val="000000" w:themeColor="text1"/>
          <w:sz w:val="24"/>
          <w:szCs w:val="24"/>
          <w:lang w:val="uz-Cyrl-UZ"/>
        </w:rPr>
        <w:t xml:space="preserve">бўйича компрессион чокларни қўйиш </w:t>
      </w:r>
      <w:r w:rsidRPr="00636B71">
        <w:rPr>
          <w:sz w:val="24"/>
          <w:szCs w:val="24"/>
          <w:lang w:val="uz-Cyrl-UZ"/>
        </w:rPr>
        <w:t>мумкин.</w:t>
      </w:r>
    </w:p>
    <w:p w14:paraId="784E37BE" w14:textId="34B9FC4B" w:rsidR="00636B71" w:rsidRPr="008143AE" w:rsidRDefault="00636B71" w:rsidP="008143AE">
      <w:pPr>
        <w:spacing w:before="120" w:after="0" w:line="240" w:lineRule="auto"/>
        <w:rPr>
          <w:rFonts w:cs="Times New Roman"/>
          <w:b/>
          <w:color w:val="000000" w:themeColor="text1"/>
          <w:sz w:val="24"/>
          <w:szCs w:val="24"/>
          <w:lang w:val="uz-Cyrl-UZ"/>
        </w:rPr>
      </w:pPr>
      <w:r w:rsidRPr="008143AE">
        <w:rPr>
          <w:rFonts w:cs="Times New Roman"/>
          <w:b/>
          <w:color w:val="000000" w:themeColor="text1"/>
          <w:sz w:val="24"/>
          <w:szCs w:val="24"/>
          <w:lang w:val="uz-Cyrl-UZ"/>
        </w:rPr>
        <w:t>Баллонни тўлдириш:</w:t>
      </w:r>
    </w:p>
    <w:p w14:paraId="5F45D9A0" w14:textId="499BD15F" w:rsidR="00636B71" w:rsidRDefault="00196273" w:rsidP="00636B71">
      <w:pPr>
        <w:pStyle w:val="a7"/>
        <w:numPr>
          <w:ilvl w:val="0"/>
          <w:numId w:val="40"/>
        </w:numPr>
        <w:spacing w:after="120" w:line="240" w:lineRule="auto"/>
        <w:jc w:val="both"/>
        <w:rPr>
          <w:sz w:val="24"/>
          <w:szCs w:val="24"/>
          <w:lang w:val="uz-Cyrl-UZ"/>
        </w:rPr>
      </w:pPr>
      <w:r>
        <w:rPr>
          <w:sz w:val="24"/>
          <w:szCs w:val="24"/>
          <w:lang w:val="uz-Cyrl-UZ"/>
        </w:rPr>
        <w:t>барча ҳолатларда баллонни суюқлик билан тўлдириш керак. Баллонни ҳаво, ис ва ҳар қандай бошқа газлар билан тўлдириш мумкин эмас;</w:t>
      </w:r>
    </w:p>
    <w:p w14:paraId="4674A4B5" w14:textId="6FB40B90" w:rsidR="00196273" w:rsidRDefault="00196273" w:rsidP="00EE4921">
      <w:pPr>
        <w:pStyle w:val="a7"/>
        <w:numPr>
          <w:ilvl w:val="0"/>
          <w:numId w:val="40"/>
        </w:numPr>
        <w:spacing w:after="0" w:line="240" w:lineRule="auto"/>
        <w:jc w:val="both"/>
        <w:rPr>
          <w:sz w:val="24"/>
          <w:szCs w:val="24"/>
          <w:lang w:val="uz-Cyrl-UZ"/>
        </w:rPr>
      </w:pPr>
      <w:r w:rsidRPr="00196273">
        <w:rPr>
          <w:sz w:val="24"/>
          <w:szCs w:val="24"/>
          <w:lang w:val="uz-Cyrl-UZ"/>
        </w:rPr>
        <w:t>максимал тўлдириш ҳажми 500 мл</w:t>
      </w:r>
      <w:r>
        <w:rPr>
          <w:sz w:val="24"/>
          <w:szCs w:val="24"/>
          <w:lang w:val="uz-Cyrl-UZ"/>
        </w:rPr>
        <w:t xml:space="preserve"> ни ташкил қилади</w:t>
      </w:r>
      <w:r w:rsidRPr="00196273">
        <w:rPr>
          <w:sz w:val="24"/>
          <w:szCs w:val="24"/>
          <w:lang w:val="uz-Cyrl-UZ"/>
        </w:rPr>
        <w:t xml:space="preserve">. </w:t>
      </w:r>
      <w:r>
        <w:rPr>
          <w:sz w:val="24"/>
          <w:szCs w:val="24"/>
          <w:lang w:val="uz-Cyrl-UZ"/>
        </w:rPr>
        <w:t xml:space="preserve">Баллонни </w:t>
      </w:r>
      <w:r w:rsidRPr="00196273">
        <w:rPr>
          <w:sz w:val="24"/>
          <w:szCs w:val="24"/>
          <w:lang w:val="uz-Cyrl-UZ"/>
        </w:rPr>
        <w:t>максимал ҳажмидан ортиқ тўлдирманг. Бал</w:t>
      </w:r>
      <w:r>
        <w:rPr>
          <w:sz w:val="24"/>
          <w:szCs w:val="24"/>
          <w:lang w:val="uz-Cyrl-UZ"/>
        </w:rPr>
        <w:t>л</w:t>
      </w:r>
      <w:r w:rsidRPr="00196273">
        <w:rPr>
          <w:sz w:val="24"/>
          <w:szCs w:val="24"/>
          <w:lang w:val="uz-Cyrl-UZ"/>
        </w:rPr>
        <w:t xml:space="preserve">онни </w:t>
      </w:r>
      <w:r>
        <w:rPr>
          <w:sz w:val="24"/>
          <w:szCs w:val="24"/>
          <w:lang w:val="uz-Cyrl-UZ"/>
        </w:rPr>
        <w:t xml:space="preserve">максимал ҳажмдан ортиқ </w:t>
      </w:r>
      <w:r w:rsidRPr="00196273">
        <w:rPr>
          <w:sz w:val="24"/>
          <w:szCs w:val="24"/>
          <w:lang w:val="uz-Cyrl-UZ"/>
        </w:rPr>
        <w:t xml:space="preserve">тўлдириш унинг </w:t>
      </w:r>
      <w:r>
        <w:rPr>
          <w:sz w:val="24"/>
          <w:szCs w:val="24"/>
          <w:lang w:val="uz-Cyrl-UZ"/>
        </w:rPr>
        <w:t>қинга</w:t>
      </w:r>
      <w:r w:rsidRPr="00196273">
        <w:rPr>
          <w:sz w:val="24"/>
          <w:szCs w:val="24"/>
          <w:lang w:val="uz-Cyrl-UZ"/>
        </w:rPr>
        <w:t xml:space="preserve"> </w:t>
      </w:r>
      <w:r w:rsidR="0040597C">
        <w:rPr>
          <w:sz w:val="24"/>
          <w:szCs w:val="24"/>
          <w:lang w:val="uz-Cyrl-UZ"/>
        </w:rPr>
        <w:t>тушиб қолишига</w:t>
      </w:r>
      <w:r w:rsidRPr="00196273">
        <w:rPr>
          <w:sz w:val="24"/>
          <w:szCs w:val="24"/>
          <w:lang w:val="uz-Cyrl-UZ"/>
        </w:rPr>
        <w:t xml:space="preserve"> олиб келиши мумкин</w:t>
      </w:r>
      <w:r>
        <w:rPr>
          <w:sz w:val="24"/>
          <w:szCs w:val="24"/>
          <w:lang w:val="uz-Cyrl-UZ"/>
        </w:rPr>
        <w:t>;</w:t>
      </w:r>
    </w:p>
    <w:p w14:paraId="7A4C4FAD" w14:textId="0F799B89" w:rsidR="00196273" w:rsidRDefault="00196273" w:rsidP="00196273">
      <w:pPr>
        <w:spacing w:after="0" w:line="240" w:lineRule="auto"/>
        <w:ind w:left="708"/>
        <w:jc w:val="both"/>
        <w:rPr>
          <w:sz w:val="24"/>
          <w:szCs w:val="24"/>
          <w:lang w:val="uz-Cyrl-UZ"/>
        </w:rPr>
      </w:pPr>
      <w:r w:rsidRPr="00701B89">
        <w:rPr>
          <w:b/>
          <w:bCs/>
          <w:sz w:val="24"/>
          <w:szCs w:val="24"/>
          <w:lang w:val="uz-Cyrl-UZ"/>
        </w:rPr>
        <w:t>Изоҳ:</w:t>
      </w:r>
      <w:r>
        <w:rPr>
          <w:b/>
          <w:bCs/>
          <w:sz w:val="24"/>
          <w:szCs w:val="24"/>
          <w:lang w:val="uz-Cyrl-UZ"/>
        </w:rPr>
        <w:t xml:space="preserve"> </w:t>
      </w:r>
      <w:r w:rsidRPr="00196273">
        <w:rPr>
          <w:sz w:val="24"/>
          <w:szCs w:val="24"/>
          <w:lang w:val="uz-Cyrl-UZ"/>
        </w:rPr>
        <w:t>бал</w:t>
      </w:r>
      <w:r>
        <w:rPr>
          <w:sz w:val="24"/>
          <w:szCs w:val="24"/>
          <w:lang w:val="uz-Cyrl-UZ"/>
        </w:rPr>
        <w:t>л</w:t>
      </w:r>
      <w:r w:rsidRPr="00196273">
        <w:rPr>
          <w:sz w:val="24"/>
          <w:szCs w:val="24"/>
          <w:lang w:val="uz-Cyrl-UZ"/>
        </w:rPr>
        <w:t>онни суюқлик</w:t>
      </w:r>
      <w:r>
        <w:rPr>
          <w:sz w:val="24"/>
          <w:szCs w:val="24"/>
          <w:lang w:val="uz-Cyrl-UZ"/>
        </w:rPr>
        <w:t xml:space="preserve"> билан керакли </w:t>
      </w:r>
      <w:r w:rsidRPr="00196273">
        <w:rPr>
          <w:sz w:val="24"/>
          <w:szCs w:val="24"/>
          <w:lang w:val="uz-Cyrl-UZ"/>
        </w:rPr>
        <w:t>миқдор</w:t>
      </w:r>
      <w:r>
        <w:rPr>
          <w:sz w:val="24"/>
          <w:szCs w:val="24"/>
          <w:lang w:val="uz-Cyrl-UZ"/>
        </w:rPr>
        <w:t xml:space="preserve">да </w:t>
      </w:r>
      <w:r w:rsidRPr="00196273">
        <w:rPr>
          <w:sz w:val="24"/>
          <w:szCs w:val="24"/>
          <w:lang w:val="uz-Cyrl-UZ"/>
        </w:rPr>
        <w:t>тўлдириш учун ба</w:t>
      </w:r>
      <w:r>
        <w:rPr>
          <w:sz w:val="24"/>
          <w:szCs w:val="24"/>
          <w:lang w:val="uz-Cyrl-UZ"/>
        </w:rPr>
        <w:t>л</w:t>
      </w:r>
      <w:r w:rsidRPr="00196273">
        <w:rPr>
          <w:sz w:val="24"/>
          <w:szCs w:val="24"/>
          <w:lang w:val="uz-Cyrl-UZ"/>
        </w:rPr>
        <w:t>лонга қуйиладиган суюқлик миқдорини ҳисоблаш учун шпри</w:t>
      </w:r>
      <w:r w:rsidR="004F7C14">
        <w:rPr>
          <w:sz w:val="24"/>
          <w:szCs w:val="24"/>
          <w:lang w:val="uz-Cyrl-UZ"/>
        </w:rPr>
        <w:t>ц</w:t>
      </w:r>
      <w:r w:rsidRPr="00196273">
        <w:rPr>
          <w:sz w:val="24"/>
          <w:szCs w:val="24"/>
          <w:lang w:val="uz-Cyrl-UZ"/>
        </w:rPr>
        <w:t xml:space="preserve">нинг </w:t>
      </w:r>
      <w:r w:rsidR="004F7C14">
        <w:rPr>
          <w:sz w:val="24"/>
          <w:szCs w:val="24"/>
          <w:lang w:val="uz-Cyrl-UZ"/>
        </w:rPr>
        <w:t>градуировкасига қарамасдан</w:t>
      </w:r>
      <w:r w:rsidRPr="00196273">
        <w:rPr>
          <w:sz w:val="24"/>
          <w:szCs w:val="24"/>
          <w:lang w:val="uz-Cyrl-UZ"/>
        </w:rPr>
        <w:t>, белгиланган ҳажмдаги суюқликни алоҳида идишга жойлаштириш тавсия этилади.</w:t>
      </w:r>
    </w:p>
    <w:p w14:paraId="475089DF" w14:textId="4300ACFD" w:rsidR="00EE4921" w:rsidRDefault="00EE4921" w:rsidP="00EE4921">
      <w:pPr>
        <w:pStyle w:val="a7"/>
        <w:numPr>
          <w:ilvl w:val="0"/>
          <w:numId w:val="40"/>
        </w:numPr>
        <w:spacing w:after="0" w:line="240" w:lineRule="auto"/>
        <w:jc w:val="both"/>
        <w:rPr>
          <w:sz w:val="24"/>
          <w:szCs w:val="24"/>
          <w:lang w:val="uz-Cyrl-UZ"/>
        </w:rPr>
      </w:pPr>
      <w:r>
        <w:rPr>
          <w:sz w:val="24"/>
          <w:szCs w:val="24"/>
          <w:lang w:val="uz-Cyrl-UZ"/>
        </w:rPr>
        <w:t>сийдикни йиғиш ва диурезни назорат қилиш мақсадида, сийдик қопига Фолей катетери ўрнатилмаган бўлса, уни ўрнатинг;</w:t>
      </w:r>
    </w:p>
    <w:p w14:paraId="0BF94513" w14:textId="6AFF9F26" w:rsidR="00EE4921" w:rsidRDefault="00EE4921" w:rsidP="00EE4921">
      <w:pPr>
        <w:pStyle w:val="a7"/>
        <w:numPr>
          <w:ilvl w:val="0"/>
          <w:numId w:val="40"/>
        </w:numPr>
        <w:spacing w:after="0" w:line="240" w:lineRule="auto"/>
        <w:jc w:val="both"/>
        <w:rPr>
          <w:sz w:val="24"/>
          <w:szCs w:val="24"/>
          <w:lang w:val="uz-Cyrl-UZ"/>
        </w:rPr>
      </w:pPr>
      <w:r>
        <w:rPr>
          <w:sz w:val="24"/>
          <w:szCs w:val="24"/>
          <w:lang w:val="uz-Cyrl-UZ"/>
        </w:rPr>
        <w:t xml:space="preserve">илова қилинган шприцдан фойдаланиб, </w:t>
      </w:r>
      <w:r w:rsidRPr="00EE4921">
        <w:rPr>
          <w:sz w:val="24"/>
          <w:szCs w:val="24"/>
          <w:lang w:val="uz-Cyrl-UZ"/>
        </w:rPr>
        <w:t>бал</w:t>
      </w:r>
      <w:r>
        <w:rPr>
          <w:sz w:val="24"/>
          <w:szCs w:val="24"/>
          <w:lang w:val="uz-Cyrl-UZ"/>
        </w:rPr>
        <w:t>л</w:t>
      </w:r>
      <w:r w:rsidRPr="00EE4921">
        <w:rPr>
          <w:sz w:val="24"/>
          <w:szCs w:val="24"/>
          <w:lang w:val="uz-Cyrl-UZ"/>
        </w:rPr>
        <w:t xml:space="preserve">онни бир томонлама </w:t>
      </w:r>
      <w:r>
        <w:rPr>
          <w:sz w:val="24"/>
          <w:szCs w:val="24"/>
          <w:lang w:val="uz-Cyrl-UZ"/>
        </w:rPr>
        <w:t xml:space="preserve">жўмрагча орқали </w:t>
      </w:r>
      <w:r w:rsidRPr="00EE4921">
        <w:rPr>
          <w:sz w:val="24"/>
          <w:szCs w:val="24"/>
          <w:lang w:val="uz-Cyrl-UZ"/>
        </w:rPr>
        <w:t>белгиланган ҳажмгача тўлдиринг</w:t>
      </w:r>
      <w:r>
        <w:rPr>
          <w:sz w:val="24"/>
          <w:szCs w:val="24"/>
          <w:lang w:val="uz-Cyrl-UZ"/>
        </w:rPr>
        <w:t>;</w:t>
      </w:r>
    </w:p>
    <w:p w14:paraId="6B897574" w14:textId="692C850D" w:rsidR="00D453E4" w:rsidRDefault="00EE4921" w:rsidP="00EE4921">
      <w:pPr>
        <w:pStyle w:val="a7"/>
        <w:numPr>
          <w:ilvl w:val="0"/>
          <w:numId w:val="40"/>
        </w:numPr>
        <w:spacing w:line="240" w:lineRule="auto"/>
        <w:jc w:val="both"/>
        <w:rPr>
          <w:sz w:val="24"/>
          <w:szCs w:val="24"/>
          <w:lang w:val="uz-Cyrl-UZ"/>
        </w:rPr>
      </w:pPr>
      <w:r>
        <w:rPr>
          <w:sz w:val="24"/>
          <w:szCs w:val="24"/>
          <w:lang w:val="uz-Cyrl-UZ"/>
        </w:rPr>
        <w:t xml:space="preserve">баллонни </w:t>
      </w:r>
      <w:r w:rsidRPr="00EE4921">
        <w:rPr>
          <w:sz w:val="24"/>
          <w:szCs w:val="24"/>
          <w:lang w:val="uz-Cyrl-UZ"/>
        </w:rPr>
        <w:t>белгиланган ҳажм</w:t>
      </w:r>
      <w:r>
        <w:rPr>
          <w:sz w:val="24"/>
          <w:szCs w:val="24"/>
          <w:lang w:val="uz-Cyrl-UZ"/>
        </w:rPr>
        <w:t>да суюқлик б</w:t>
      </w:r>
      <w:r w:rsidR="0040597C">
        <w:rPr>
          <w:sz w:val="24"/>
          <w:szCs w:val="24"/>
          <w:lang w:val="uz-Cyrl-UZ"/>
        </w:rPr>
        <w:t>и</w:t>
      </w:r>
      <w:r>
        <w:rPr>
          <w:sz w:val="24"/>
          <w:szCs w:val="24"/>
          <w:lang w:val="uz-Cyrl-UZ"/>
        </w:rPr>
        <w:t>лан тўлдиргандан кейин унинг тўғри жойлаштирилганлигини УТТ орқали тасдиқлаш мумкин.</w:t>
      </w:r>
    </w:p>
    <w:p w14:paraId="42D4FE78" w14:textId="2DCA3425" w:rsidR="00487DAF" w:rsidRPr="00030CAA" w:rsidRDefault="00487DAF" w:rsidP="00030CAA">
      <w:pPr>
        <w:pStyle w:val="a7"/>
        <w:numPr>
          <w:ilvl w:val="0"/>
          <w:numId w:val="40"/>
        </w:numPr>
        <w:spacing w:after="0" w:line="240" w:lineRule="auto"/>
        <w:jc w:val="both"/>
        <w:rPr>
          <w:sz w:val="24"/>
          <w:szCs w:val="24"/>
          <w:lang w:val="uz-Cyrl-UZ"/>
        </w:rPr>
      </w:pPr>
      <w:r w:rsidRPr="00030CAA">
        <w:rPr>
          <w:sz w:val="24"/>
          <w:szCs w:val="24"/>
          <w:lang w:val="uz-Cyrl-UZ"/>
        </w:rPr>
        <w:t>керак бўлса, баллоннинг найчасини тортиб кўриш мумкин. Тўғри жойлаш</w:t>
      </w:r>
      <w:r w:rsidR="0040597C">
        <w:rPr>
          <w:sz w:val="24"/>
          <w:szCs w:val="24"/>
          <w:lang w:val="uz-Cyrl-UZ"/>
        </w:rPr>
        <w:t>тиргандан кейин</w:t>
      </w:r>
      <w:r w:rsidRPr="00030CAA">
        <w:rPr>
          <w:sz w:val="24"/>
          <w:szCs w:val="24"/>
          <w:lang w:val="uz-Cyrl-UZ"/>
        </w:rPr>
        <w:t>, баллон найчасини беморнинг оёғига ёки 500 гр</w:t>
      </w:r>
      <w:r w:rsidR="00030CAA" w:rsidRPr="00030CAA">
        <w:rPr>
          <w:sz w:val="24"/>
          <w:szCs w:val="24"/>
          <w:lang w:val="uz-Cyrl-UZ"/>
        </w:rPr>
        <w:t xml:space="preserve"> оғирлик</w:t>
      </w:r>
      <w:r w:rsidRPr="00030CAA">
        <w:rPr>
          <w:sz w:val="24"/>
          <w:szCs w:val="24"/>
          <w:lang w:val="uz-Cyrl-UZ"/>
        </w:rPr>
        <w:t xml:space="preserve">дан ошмайдиган </w:t>
      </w:r>
      <w:r w:rsidR="00030CAA" w:rsidRPr="00030CAA">
        <w:rPr>
          <w:sz w:val="24"/>
          <w:szCs w:val="24"/>
          <w:lang w:val="uz-Cyrl-UZ"/>
        </w:rPr>
        <w:t>мосламага маҳкамлаш мумкин</w:t>
      </w:r>
      <w:r w:rsidR="00030CAA">
        <w:rPr>
          <w:sz w:val="24"/>
          <w:szCs w:val="24"/>
          <w:lang w:val="uz-Cyrl-UZ"/>
        </w:rPr>
        <w:t>;</w:t>
      </w:r>
    </w:p>
    <w:p w14:paraId="00332986" w14:textId="10FFE53C" w:rsidR="00487DAF" w:rsidRPr="00487DAF" w:rsidRDefault="00030CAA" w:rsidP="00030CAA">
      <w:pPr>
        <w:spacing w:after="0" w:line="240" w:lineRule="auto"/>
        <w:ind w:left="708"/>
        <w:jc w:val="both"/>
        <w:rPr>
          <w:sz w:val="24"/>
          <w:szCs w:val="24"/>
          <w:lang w:val="uz-Cyrl-UZ"/>
        </w:rPr>
      </w:pPr>
      <w:r>
        <w:rPr>
          <w:b/>
          <w:bCs/>
          <w:sz w:val="24"/>
          <w:szCs w:val="24"/>
          <w:lang w:val="uz-Cyrl-UZ"/>
        </w:rPr>
        <w:t>Изоҳ</w:t>
      </w:r>
      <w:r w:rsidR="00487DAF" w:rsidRPr="00487DAF">
        <w:rPr>
          <w:sz w:val="24"/>
          <w:szCs w:val="24"/>
          <w:lang w:val="uz-Cyrl-UZ"/>
        </w:rPr>
        <w:t xml:space="preserve">: </w:t>
      </w:r>
      <w:r>
        <w:rPr>
          <w:sz w:val="24"/>
          <w:szCs w:val="24"/>
          <w:lang w:val="uz-Cyrl-UZ"/>
        </w:rPr>
        <w:t xml:space="preserve">қинга </w:t>
      </w:r>
      <w:r w:rsidRPr="00487DAF">
        <w:rPr>
          <w:sz w:val="24"/>
          <w:szCs w:val="24"/>
          <w:lang w:val="uz-Cyrl-UZ"/>
        </w:rPr>
        <w:t>ба</w:t>
      </w:r>
      <w:r>
        <w:rPr>
          <w:sz w:val="24"/>
          <w:szCs w:val="24"/>
          <w:lang w:val="uz-Cyrl-UZ"/>
        </w:rPr>
        <w:t>л</w:t>
      </w:r>
      <w:r w:rsidRPr="00487DAF">
        <w:rPr>
          <w:sz w:val="24"/>
          <w:szCs w:val="24"/>
          <w:lang w:val="uz-Cyrl-UZ"/>
        </w:rPr>
        <w:t>лонни</w:t>
      </w:r>
      <w:r>
        <w:rPr>
          <w:sz w:val="24"/>
          <w:szCs w:val="24"/>
          <w:lang w:val="uz-Cyrl-UZ"/>
        </w:rPr>
        <w:t>нг</w:t>
      </w:r>
      <w:r w:rsidRPr="00487DAF">
        <w:rPr>
          <w:sz w:val="24"/>
          <w:szCs w:val="24"/>
          <w:lang w:val="uz-Cyrl-UZ"/>
        </w:rPr>
        <w:t xml:space="preserve"> </w:t>
      </w:r>
      <w:r>
        <w:rPr>
          <w:sz w:val="24"/>
          <w:szCs w:val="24"/>
          <w:lang w:val="uz-Cyrl-UZ"/>
        </w:rPr>
        <w:t>тушиб қолишини</w:t>
      </w:r>
      <w:r w:rsidR="00487DAF" w:rsidRPr="00487DAF">
        <w:rPr>
          <w:sz w:val="24"/>
          <w:szCs w:val="24"/>
          <w:lang w:val="uz-Cyrl-UZ"/>
        </w:rPr>
        <w:t xml:space="preserve"> олдини олиш учун муқобил чора сифатида </w:t>
      </w:r>
      <w:r>
        <w:rPr>
          <w:sz w:val="24"/>
          <w:szCs w:val="24"/>
          <w:lang w:val="uz-Cyrl-UZ"/>
        </w:rPr>
        <w:t>йо</w:t>
      </w:r>
      <w:r w:rsidR="00487DAF" w:rsidRPr="00487DAF">
        <w:rPr>
          <w:sz w:val="24"/>
          <w:szCs w:val="24"/>
          <w:lang w:val="uz-Cyrl-UZ"/>
        </w:rPr>
        <w:t>д ёки антибиотик б</w:t>
      </w:r>
      <w:r>
        <w:rPr>
          <w:sz w:val="24"/>
          <w:szCs w:val="24"/>
          <w:lang w:val="uz-Cyrl-UZ"/>
        </w:rPr>
        <w:t>илан</w:t>
      </w:r>
      <w:r w:rsidRPr="00030CAA">
        <w:rPr>
          <w:lang w:val="uz-Cyrl-UZ"/>
        </w:rPr>
        <w:t xml:space="preserve"> </w:t>
      </w:r>
      <w:r w:rsidRPr="00030CAA">
        <w:rPr>
          <w:sz w:val="24"/>
          <w:szCs w:val="24"/>
          <w:lang w:val="uz-Cyrl-UZ"/>
        </w:rPr>
        <w:t xml:space="preserve">тўйинтирилган </w:t>
      </w:r>
      <w:r w:rsidR="00487DAF" w:rsidRPr="00487DAF">
        <w:rPr>
          <w:sz w:val="24"/>
          <w:szCs w:val="24"/>
          <w:lang w:val="uz-Cyrl-UZ"/>
        </w:rPr>
        <w:t>дока тампон</w:t>
      </w:r>
      <w:r>
        <w:rPr>
          <w:sz w:val="24"/>
          <w:szCs w:val="24"/>
          <w:lang w:val="uz-Cyrl-UZ"/>
        </w:rPr>
        <w:t>ини ўрнатиб қўйиш мумкин.</w:t>
      </w:r>
    </w:p>
    <w:p w14:paraId="57BCCD79" w14:textId="63C8547C" w:rsidR="00487DAF" w:rsidRPr="00487DAF" w:rsidRDefault="00030CAA" w:rsidP="00030CAA">
      <w:pPr>
        <w:pStyle w:val="a7"/>
        <w:numPr>
          <w:ilvl w:val="0"/>
          <w:numId w:val="40"/>
        </w:numPr>
        <w:spacing w:after="0" w:line="240" w:lineRule="auto"/>
        <w:jc w:val="both"/>
        <w:rPr>
          <w:sz w:val="24"/>
          <w:szCs w:val="24"/>
          <w:lang w:val="uz-Cyrl-UZ"/>
        </w:rPr>
      </w:pPr>
      <w:r w:rsidRPr="00487DAF">
        <w:rPr>
          <w:sz w:val="24"/>
          <w:szCs w:val="24"/>
          <w:lang w:val="uz-Cyrl-UZ"/>
        </w:rPr>
        <w:t xml:space="preserve">гемостазни </w:t>
      </w:r>
      <w:r>
        <w:rPr>
          <w:sz w:val="24"/>
          <w:szCs w:val="24"/>
          <w:lang w:val="uz-Cyrl-UZ"/>
        </w:rPr>
        <w:t xml:space="preserve">назорат қилиш </w:t>
      </w:r>
      <w:r w:rsidR="00487DAF" w:rsidRPr="00487DAF">
        <w:rPr>
          <w:sz w:val="24"/>
          <w:szCs w:val="24"/>
          <w:lang w:val="uz-Cyrl-UZ"/>
        </w:rPr>
        <w:t>учун дренаж портини суюқлик</w:t>
      </w:r>
      <w:r>
        <w:rPr>
          <w:sz w:val="24"/>
          <w:szCs w:val="24"/>
          <w:lang w:val="uz-Cyrl-UZ"/>
        </w:rPr>
        <w:t>ни</w:t>
      </w:r>
      <w:r w:rsidR="00487DAF" w:rsidRPr="00487DAF">
        <w:rPr>
          <w:sz w:val="24"/>
          <w:szCs w:val="24"/>
          <w:lang w:val="uz-Cyrl-UZ"/>
        </w:rPr>
        <w:t xml:space="preserve"> йиғиш </w:t>
      </w:r>
      <w:r>
        <w:rPr>
          <w:sz w:val="24"/>
          <w:szCs w:val="24"/>
          <w:lang w:val="uz-Cyrl-UZ"/>
        </w:rPr>
        <w:t>қопчасига уланг;</w:t>
      </w:r>
    </w:p>
    <w:p w14:paraId="47BD6DDC" w14:textId="0144C721" w:rsidR="00487DAF" w:rsidRPr="00487DAF" w:rsidRDefault="00030CAA" w:rsidP="00030CAA">
      <w:pPr>
        <w:spacing w:after="0" w:line="240" w:lineRule="auto"/>
        <w:ind w:left="708"/>
        <w:jc w:val="both"/>
        <w:rPr>
          <w:sz w:val="24"/>
          <w:szCs w:val="24"/>
          <w:lang w:val="uz-Cyrl-UZ"/>
        </w:rPr>
      </w:pPr>
      <w:r>
        <w:rPr>
          <w:b/>
          <w:bCs/>
          <w:sz w:val="24"/>
          <w:szCs w:val="24"/>
          <w:lang w:val="uz-Cyrl-UZ"/>
        </w:rPr>
        <w:t>Изоҳ</w:t>
      </w:r>
      <w:r w:rsidR="00487DAF" w:rsidRPr="00487DAF">
        <w:rPr>
          <w:sz w:val="24"/>
          <w:szCs w:val="24"/>
          <w:lang w:val="uz-Cyrl-UZ"/>
        </w:rPr>
        <w:t xml:space="preserve">: </w:t>
      </w:r>
      <w:r w:rsidRPr="00487DAF">
        <w:rPr>
          <w:sz w:val="24"/>
          <w:szCs w:val="24"/>
          <w:lang w:val="uz-Cyrl-UZ"/>
        </w:rPr>
        <w:t xml:space="preserve">гемостазни </w:t>
      </w:r>
      <w:r>
        <w:rPr>
          <w:sz w:val="24"/>
          <w:szCs w:val="24"/>
          <w:lang w:val="uz-Cyrl-UZ"/>
        </w:rPr>
        <w:t>е</w:t>
      </w:r>
      <w:r w:rsidR="00487DAF" w:rsidRPr="00487DAF">
        <w:rPr>
          <w:sz w:val="24"/>
          <w:szCs w:val="24"/>
          <w:lang w:val="uz-Cyrl-UZ"/>
        </w:rPr>
        <w:t xml:space="preserve">тарли даражада </w:t>
      </w:r>
      <w:r>
        <w:rPr>
          <w:sz w:val="24"/>
          <w:szCs w:val="24"/>
          <w:lang w:val="uz-Cyrl-UZ"/>
        </w:rPr>
        <w:t>назорат қилиш</w:t>
      </w:r>
      <w:r w:rsidR="00487DAF" w:rsidRPr="00487DAF">
        <w:rPr>
          <w:sz w:val="24"/>
          <w:szCs w:val="24"/>
          <w:lang w:val="uz-Cyrl-UZ"/>
        </w:rPr>
        <w:t xml:space="preserve"> учун бал</w:t>
      </w:r>
      <w:r>
        <w:rPr>
          <w:sz w:val="24"/>
          <w:szCs w:val="24"/>
          <w:lang w:val="uz-Cyrl-UZ"/>
        </w:rPr>
        <w:t>л</w:t>
      </w:r>
      <w:r w:rsidR="00487DAF" w:rsidRPr="00487DAF">
        <w:rPr>
          <w:sz w:val="24"/>
          <w:szCs w:val="24"/>
          <w:lang w:val="uz-Cyrl-UZ"/>
        </w:rPr>
        <w:t>онни</w:t>
      </w:r>
      <w:r>
        <w:rPr>
          <w:sz w:val="24"/>
          <w:szCs w:val="24"/>
          <w:lang w:val="uz-Cyrl-UZ"/>
        </w:rPr>
        <w:t>нг</w:t>
      </w:r>
      <w:r w:rsidR="00487DAF" w:rsidRPr="00487DAF">
        <w:rPr>
          <w:sz w:val="24"/>
          <w:szCs w:val="24"/>
          <w:lang w:val="uz-Cyrl-UZ"/>
        </w:rPr>
        <w:t xml:space="preserve"> </w:t>
      </w:r>
      <w:r>
        <w:rPr>
          <w:sz w:val="24"/>
          <w:szCs w:val="24"/>
          <w:lang w:val="uz-Cyrl-UZ"/>
        </w:rPr>
        <w:t xml:space="preserve">дренаж </w:t>
      </w:r>
      <w:r w:rsidR="00487DAF" w:rsidRPr="00487DAF">
        <w:rPr>
          <w:sz w:val="24"/>
          <w:szCs w:val="24"/>
          <w:lang w:val="uz-Cyrl-UZ"/>
        </w:rPr>
        <w:t xml:space="preserve">порти ва </w:t>
      </w:r>
      <w:r>
        <w:rPr>
          <w:sz w:val="24"/>
          <w:szCs w:val="24"/>
          <w:lang w:val="uz-Cyrl-UZ"/>
        </w:rPr>
        <w:t xml:space="preserve">найчасини </w:t>
      </w:r>
      <w:r w:rsidR="00487DAF" w:rsidRPr="00487DAF">
        <w:rPr>
          <w:sz w:val="24"/>
          <w:szCs w:val="24"/>
          <w:lang w:val="uz-Cyrl-UZ"/>
        </w:rPr>
        <w:t xml:space="preserve">стерил </w:t>
      </w:r>
      <w:r>
        <w:rPr>
          <w:sz w:val="24"/>
          <w:szCs w:val="24"/>
          <w:lang w:val="uz-Cyrl-UZ"/>
        </w:rPr>
        <w:t xml:space="preserve">физиологик эритма билан </w:t>
      </w:r>
      <w:r w:rsidR="00487DAF" w:rsidRPr="00487DAF">
        <w:rPr>
          <w:sz w:val="24"/>
          <w:szCs w:val="24"/>
          <w:lang w:val="uz-Cyrl-UZ"/>
        </w:rPr>
        <w:t>ювиш мумкин.</w:t>
      </w:r>
    </w:p>
    <w:p w14:paraId="6B039BC3" w14:textId="49DABB12" w:rsidR="00D453E4" w:rsidRDefault="00487DAF" w:rsidP="00487DAF">
      <w:pPr>
        <w:pStyle w:val="a7"/>
        <w:numPr>
          <w:ilvl w:val="0"/>
          <w:numId w:val="40"/>
        </w:numPr>
        <w:spacing w:line="240" w:lineRule="auto"/>
        <w:jc w:val="both"/>
        <w:rPr>
          <w:sz w:val="24"/>
          <w:szCs w:val="24"/>
          <w:lang w:val="uz-Cyrl-UZ"/>
        </w:rPr>
      </w:pPr>
      <w:r w:rsidRPr="00487DAF">
        <w:rPr>
          <w:sz w:val="24"/>
          <w:szCs w:val="24"/>
          <w:lang w:val="uz-Cyrl-UZ"/>
        </w:rPr>
        <w:t>қон кетиши</w:t>
      </w:r>
      <w:r w:rsidR="00030CAA">
        <w:rPr>
          <w:sz w:val="24"/>
          <w:szCs w:val="24"/>
          <w:lang w:val="uz-Cyrl-UZ"/>
        </w:rPr>
        <w:t xml:space="preserve"> кўпайишининг белгилари</w:t>
      </w:r>
      <w:r w:rsidRPr="00487DAF">
        <w:rPr>
          <w:sz w:val="24"/>
          <w:szCs w:val="24"/>
          <w:lang w:val="uz-Cyrl-UZ"/>
        </w:rPr>
        <w:t xml:space="preserve"> ва бачадон қисқариши</w:t>
      </w:r>
      <w:r w:rsidR="00030CAA">
        <w:rPr>
          <w:sz w:val="24"/>
          <w:szCs w:val="24"/>
          <w:lang w:val="uz-Cyrl-UZ"/>
        </w:rPr>
        <w:t xml:space="preserve"> бўйича аёл </w:t>
      </w:r>
      <w:r w:rsidRPr="00487DAF">
        <w:rPr>
          <w:sz w:val="24"/>
          <w:szCs w:val="24"/>
          <w:lang w:val="uz-Cyrl-UZ"/>
        </w:rPr>
        <w:t>доим</w:t>
      </w:r>
      <w:r w:rsidR="00030CAA">
        <w:rPr>
          <w:sz w:val="24"/>
          <w:szCs w:val="24"/>
          <w:lang w:val="uz-Cyrl-UZ"/>
        </w:rPr>
        <w:t>о назоратда бўлиши керак</w:t>
      </w:r>
      <w:r w:rsidRPr="00487DAF">
        <w:rPr>
          <w:sz w:val="24"/>
          <w:szCs w:val="24"/>
          <w:lang w:val="uz-Cyrl-UZ"/>
        </w:rPr>
        <w:t>.</w:t>
      </w:r>
    </w:p>
    <w:tbl>
      <w:tblPr>
        <w:tblStyle w:val="a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47"/>
        <w:gridCol w:w="3318"/>
      </w:tblGrid>
      <w:tr w:rsidR="00EE4921" w14:paraId="64F9C80E" w14:textId="77777777" w:rsidTr="00D453E4">
        <w:tc>
          <w:tcPr>
            <w:tcW w:w="3118" w:type="dxa"/>
          </w:tcPr>
          <w:p w14:paraId="0DA328CE" w14:textId="674773E2" w:rsidR="00EE4921" w:rsidRDefault="00D453E4" w:rsidP="00EE4921">
            <w:pPr>
              <w:jc w:val="both"/>
              <w:rPr>
                <w:sz w:val="24"/>
                <w:szCs w:val="24"/>
                <w:lang w:val="uz-Cyrl-UZ"/>
              </w:rPr>
            </w:pPr>
            <w:r>
              <w:rPr>
                <w:sz w:val="24"/>
                <w:szCs w:val="24"/>
                <w:lang w:val="uz-Cyrl-UZ"/>
              </w:rPr>
              <w:lastRenderedPageBreak/>
              <w:br w:type="page"/>
            </w:r>
            <w:r w:rsidRPr="000F5BBC">
              <w:rPr>
                <w:rFonts w:ascii="Times New Roman" w:eastAsia="Calibri" w:hAnsi="Times New Roman" w:cs="Times New Roman"/>
                <w:noProof/>
                <w:sz w:val="24"/>
                <w:lang w:eastAsia="ru-RU"/>
              </w:rPr>
              <w:drawing>
                <wp:anchor distT="0" distB="0" distL="114300" distR="114300" simplePos="0" relativeHeight="251844096" behindDoc="0" locked="0" layoutInCell="1" allowOverlap="1" wp14:anchorId="10DB9E6A" wp14:editId="51EA3123">
                  <wp:simplePos x="0" y="0"/>
                  <wp:positionH relativeFrom="column">
                    <wp:posOffset>41910</wp:posOffset>
                  </wp:positionH>
                  <wp:positionV relativeFrom="paragraph">
                    <wp:posOffset>-29210</wp:posOffset>
                  </wp:positionV>
                  <wp:extent cx="1701921" cy="1440000"/>
                  <wp:effectExtent l="0" t="0" r="0" b="8255"/>
                  <wp:wrapNone/>
                  <wp:docPr id="1" name="Рисунок 1" descr="C:\Users\Администратор\AppData\Local\Microsoft\Windows\Temporary Internet Files\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AppData\Local\Microsoft\Windows\Temporary Internet Files\Content.Word\Новый рисунок (4).bmp"/>
                          <pic:cNvPicPr>
                            <a:picLocks noChangeAspect="1" noChangeArrowheads="1"/>
                          </pic:cNvPicPr>
                        </pic:nvPicPr>
                        <pic:blipFill rotWithShape="1">
                          <a:blip r:embed="rId12">
                            <a:extLst>
                              <a:ext uri="{28A0092B-C50C-407E-A947-70E740481C1C}">
                                <a14:useLocalDpi xmlns:a14="http://schemas.microsoft.com/office/drawing/2010/main" val="0"/>
                              </a:ext>
                            </a:extLst>
                          </a:blip>
                          <a:srcRect t="-2980" r="67079" b="1"/>
                          <a:stretch/>
                        </pic:blipFill>
                        <pic:spPr bwMode="auto">
                          <a:xfrm>
                            <a:off x="0" y="0"/>
                            <a:ext cx="1701921"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47" w:type="dxa"/>
          </w:tcPr>
          <w:p w14:paraId="47610DB9" w14:textId="5838D59A" w:rsidR="00EE4921" w:rsidRDefault="00EE4921" w:rsidP="00EE4921">
            <w:pPr>
              <w:jc w:val="both"/>
              <w:rPr>
                <w:sz w:val="24"/>
                <w:szCs w:val="24"/>
                <w:lang w:val="uz-Cyrl-UZ"/>
              </w:rPr>
            </w:pPr>
            <w:r w:rsidRPr="000F5BBC">
              <w:rPr>
                <w:rFonts w:ascii="Times New Roman" w:eastAsia="Calibri" w:hAnsi="Times New Roman" w:cs="Times New Roman"/>
                <w:noProof/>
                <w:sz w:val="24"/>
                <w:lang w:eastAsia="ru-RU"/>
              </w:rPr>
              <w:drawing>
                <wp:anchor distT="0" distB="0" distL="114300" distR="114300" simplePos="0" relativeHeight="251845120" behindDoc="0" locked="0" layoutInCell="1" allowOverlap="1" wp14:anchorId="17674DE3" wp14:editId="0C921DC4">
                  <wp:simplePos x="0" y="0"/>
                  <wp:positionH relativeFrom="column">
                    <wp:posOffset>39370</wp:posOffset>
                  </wp:positionH>
                  <wp:positionV relativeFrom="paragraph">
                    <wp:posOffset>-22225</wp:posOffset>
                  </wp:positionV>
                  <wp:extent cx="1783716" cy="1440000"/>
                  <wp:effectExtent l="0" t="0" r="6985" b="8255"/>
                  <wp:wrapNone/>
                  <wp:docPr id="17" name="Рисунок 17" descr="C:\Users\Администратор\AppData\Local\Microsoft\Windows\Temporary Internet Files\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AppData\Local\Microsoft\Windows\Temporary Internet Files\Content.Word\Новый рисунок (4).bmp"/>
                          <pic:cNvPicPr>
                            <a:picLocks noChangeAspect="1" noChangeArrowheads="1"/>
                          </pic:cNvPicPr>
                        </pic:nvPicPr>
                        <pic:blipFill rotWithShape="1">
                          <a:blip r:embed="rId12">
                            <a:extLst>
                              <a:ext uri="{28A0092B-C50C-407E-A947-70E740481C1C}">
                                <a14:useLocalDpi xmlns:a14="http://schemas.microsoft.com/office/drawing/2010/main" val="0"/>
                              </a:ext>
                            </a:extLst>
                          </a:blip>
                          <a:srcRect l="33266" r="33237"/>
                          <a:stretch/>
                        </pic:blipFill>
                        <pic:spPr bwMode="auto">
                          <a:xfrm>
                            <a:off x="0" y="0"/>
                            <a:ext cx="1783716"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18" w:type="dxa"/>
          </w:tcPr>
          <w:p w14:paraId="71585675" w14:textId="72648DAA" w:rsidR="00EE4921" w:rsidRDefault="00EE4921" w:rsidP="00D453E4">
            <w:pPr>
              <w:jc w:val="center"/>
              <w:rPr>
                <w:sz w:val="24"/>
                <w:szCs w:val="24"/>
                <w:lang w:val="uz-Cyrl-UZ"/>
              </w:rPr>
            </w:pPr>
            <w:r w:rsidRPr="000F5BBC">
              <w:rPr>
                <w:rFonts w:ascii="Times New Roman" w:eastAsia="Calibri" w:hAnsi="Times New Roman" w:cs="Times New Roman"/>
                <w:noProof/>
                <w:sz w:val="24"/>
                <w:lang w:eastAsia="ru-RU"/>
              </w:rPr>
              <w:drawing>
                <wp:inline distT="0" distB="0" distL="0" distR="0" wp14:anchorId="2ECA1B81" wp14:editId="0411DF31">
                  <wp:extent cx="1751431" cy="1440000"/>
                  <wp:effectExtent l="0" t="0" r="1270" b="8255"/>
                  <wp:docPr id="18" name="Рисунок 18" descr="C:\Users\Администратор\AppData\Local\Microsoft\Windows\Temporary Internet Files\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AppData\Local\Microsoft\Windows\Temporary Internet Files\Content.Word\Новый рисунок (4).bmp"/>
                          <pic:cNvPicPr>
                            <a:picLocks noChangeAspect="1" noChangeArrowheads="1"/>
                          </pic:cNvPicPr>
                        </pic:nvPicPr>
                        <pic:blipFill rotWithShape="1">
                          <a:blip r:embed="rId12">
                            <a:extLst>
                              <a:ext uri="{28A0092B-C50C-407E-A947-70E740481C1C}">
                                <a14:useLocalDpi xmlns:a14="http://schemas.microsoft.com/office/drawing/2010/main" val="0"/>
                              </a:ext>
                            </a:extLst>
                          </a:blip>
                          <a:srcRect l="67108" r="1"/>
                          <a:stretch/>
                        </pic:blipFill>
                        <pic:spPr bwMode="auto">
                          <a:xfrm>
                            <a:off x="0" y="0"/>
                            <a:ext cx="1751431" cy="1440000"/>
                          </a:xfrm>
                          <a:prstGeom prst="rect">
                            <a:avLst/>
                          </a:prstGeom>
                          <a:ln>
                            <a:noFill/>
                          </a:ln>
                          <a:extLst>
                            <a:ext uri="{53640926-AAD7-44D8-BBD7-CCE9431645EC}">
                              <a14:shadowObscured xmlns:a14="http://schemas.microsoft.com/office/drawing/2010/main"/>
                            </a:ext>
                          </a:extLst>
                        </pic:spPr>
                      </pic:pic>
                    </a:graphicData>
                  </a:graphic>
                </wp:inline>
              </w:drawing>
            </w:r>
          </w:p>
        </w:tc>
      </w:tr>
      <w:tr w:rsidR="00EE4921" w14:paraId="506E3E06" w14:textId="77777777" w:rsidTr="00D453E4">
        <w:tc>
          <w:tcPr>
            <w:tcW w:w="3118" w:type="dxa"/>
          </w:tcPr>
          <w:p w14:paraId="32EDD050" w14:textId="1A87E627" w:rsidR="00EE4921" w:rsidRDefault="00D453E4" w:rsidP="00D453E4">
            <w:pPr>
              <w:jc w:val="center"/>
              <w:rPr>
                <w:sz w:val="24"/>
                <w:szCs w:val="24"/>
                <w:lang w:val="uz-Cyrl-UZ"/>
              </w:rPr>
            </w:pPr>
            <w:r>
              <w:rPr>
                <w:sz w:val="24"/>
                <w:szCs w:val="24"/>
                <w:lang w:val="uz-Cyrl-UZ"/>
              </w:rPr>
              <w:t>А</w:t>
            </w:r>
          </w:p>
        </w:tc>
        <w:tc>
          <w:tcPr>
            <w:tcW w:w="3247" w:type="dxa"/>
          </w:tcPr>
          <w:p w14:paraId="685D6241" w14:textId="6235EA50" w:rsidR="00EE4921" w:rsidRDefault="00D453E4" w:rsidP="00D453E4">
            <w:pPr>
              <w:jc w:val="center"/>
              <w:rPr>
                <w:sz w:val="24"/>
                <w:szCs w:val="24"/>
                <w:lang w:val="uz-Cyrl-UZ"/>
              </w:rPr>
            </w:pPr>
            <w:r>
              <w:rPr>
                <w:sz w:val="24"/>
                <w:szCs w:val="24"/>
                <w:lang w:val="uz-Cyrl-UZ"/>
              </w:rPr>
              <w:t>В</w:t>
            </w:r>
          </w:p>
        </w:tc>
        <w:tc>
          <w:tcPr>
            <w:tcW w:w="3318" w:type="dxa"/>
          </w:tcPr>
          <w:p w14:paraId="618F459B" w14:textId="496AF42D" w:rsidR="00EE4921" w:rsidRDefault="00D453E4" w:rsidP="00D453E4">
            <w:pPr>
              <w:jc w:val="center"/>
              <w:rPr>
                <w:sz w:val="24"/>
                <w:szCs w:val="24"/>
                <w:lang w:val="uz-Cyrl-UZ"/>
              </w:rPr>
            </w:pPr>
            <w:r>
              <w:rPr>
                <w:sz w:val="24"/>
                <w:szCs w:val="24"/>
                <w:lang w:val="uz-Cyrl-UZ"/>
              </w:rPr>
              <w:t>С</w:t>
            </w:r>
          </w:p>
        </w:tc>
      </w:tr>
      <w:tr w:rsidR="00D453E4" w14:paraId="0A929FF7" w14:textId="77777777" w:rsidTr="00D453E4">
        <w:tc>
          <w:tcPr>
            <w:tcW w:w="3118" w:type="dxa"/>
          </w:tcPr>
          <w:p w14:paraId="44939EA3" w14:textId="0BE925D9" w:rsidR="00D453E4" w:rsidRDefault="00D453E4" w:rsidP="00D453E4">
            <w:pPr>
              <w:jc w:val="center"/>
              <w:rPr>
                <w:sz w:val="24"/>
                <w:szCs w:val="24"/>
                <w:lang w:val="uz-Cyrl-UZ"/>
              </w:rPr>
            </w:pPr>
            <w:r>
              <w:rPr>
                <w:sz w:val="24"/>
                <w:szCs w:val="24"/>
                <w:lang w:val="uz-Cyrl-UZ"/>
              </w:rPr>
              <w:t>баллон тўғри ўрнатилган</w:t>
            </w:r>
          </w:p>
        </w:tc>
        <w:tc>
          <w:tcPr>
            <w:tcW w:w="3247" w:type="dxa"/>
          </w:tcPr>
          <w:p w14:paraId="6E39AC4D" w14:textId="3EF8C274" w:rsidR="00D453E4" w:rsidRDefault="00D453E4" w:rsidP="00D453E4">
            <w:pPr>
              <w:jc w:val="center"/>
              <w:rPr>
                <w:sz w:val="24"/>
                <w:szCs w:val="24"/>
                <w:lang w:val="uz-Cyrl-UZ"/>
              </w:rPr>
            </w:pPr>
            <w:r>
              <w:rPr>
                <w:sz w:val="24"/>
                <w:szCs w:val="24"/>
                <w:lang w:val="uz-Cyrl-UZ"/>
              </w:rPr>
              <w:t>баллон нотўғри ўрнатилган</w:t>
            </w:r>
          </w:p>
        </w:tc>
        <w:tc>
          <w:tcPr>
            <w:tcW w:w="3318" w:type="dxa"/>
          </w:tcPr>
          <w:p w14:paraId="3594050D" w14:textId="706AFBBB" w:rsidR="00D453E4" w:rsidRDefault="00D453E4" w:rsidP="00D453E4">
            <w:pPr>
              <w:jc w:val="center"/>
              <w:rPr>
                <w:sz w:val="24"/>
                <w:szCs w:val="24"/>
                <w:lang w:val="uz-Cyrl-UZ"/>
              </w:rPr>
            </w:pPr>
            <w:r>
              <w:rPr>
                <w:sz w:val="24"/>
                <w:szCs w:val="24"/>
                <w:lang w:val="uz-Cyrl-UZ"/>
              </w:rPr>
              <w:t>дока тампони ёрдамида бачадон бўшлиғида баллонни ушлаб туриш</w:t>
            </w:r>
          </w:p>
        </w:tc>
      </w:tr>
      <w:tr w:rsidR="00D453E4" w14:paraId="1D134D39" w14:textId="77777777" w:rsidTr="00D453E4">
        <w:tc>
          <w:tcPr>
            <w:tcW w:w="9683" w:type="dxa"/>
            <w:gridSpan w:val="3"/>
          </w:tcPr>
          <w:p w14:paraId="04431899" w14:textId="6AED1E63" w:rsidR="00D453E4" w:rsidRPr="00D453E4" w:rsidRDefault="00D453E4" w:rsidP="00D550E9">
            <w:pPr>
              <w:spacing w:before="120"/>
              <w:jc w:val="center"/>
              <w:rPr>
                <w:rFonts w:cs="Times New Roman"/>
                <w:b/>
                <w:color w:val="4472C4" w:themeColor="accent5"/>
                <w:sz w:val="24"/>
                <w:szCs w:val="24"/>
                <w:lang w:val="uz-Cyrl-UZ"/>
              </w:rPr>
            </w:pPr>
            <w:r w:rsidRPr="00D453E4">
              <w:rPr>
                <w:rFonts w:cs="Times New Roman"/>
                <w:b/>
                <w:color w:val="4472C4" w:themeColor="accent5"/>
                <w:sz w:val="24"/>
                <w:szCs w:val="24"/>
                <w:lang w:val="uz-Cyrl-UZ"/>
              </w:rPr>
              <w:t>1-расм. Бачадон бўшлиғида баллон жойлашиши</w:t>
            </w:r>
          </w:p>
        </w:tc>
      </w:tr>
    </w:tbl>
    <w:p w14:paraId="434B8542" w14:textId="17460371" w:rsidR="00D550E9" w:rsidRPr="008143AE" w:rsidRDefault="00D550E9" w:rsidP="00D550E9">
      <w:pPr>
        <w:spacing w:before="120" w:after="0" w:line="240" w:lineRule="auto"/>
        <w:rPr>
          <w:rFonts w:cs="Times New Roman"/>
          <w:b/>
          <w:color w:val="000000" w:themeColor="text1"/>
          <w:sz w:val="24"/>
          <w:szCs w:val="24"/>
          <w:lang w:val="uz-Cyrl-UZ"/>
        </w:rPr>
      </w:pPr>
      <w:r w:rsidRPr="008143AE">
        <w:rPr>
          <w:rFonts w:cs="Times New Roman"/>
          <w:b/>
          <w:color w:val="000000" w:themeColor="text1"/>
          <w:sz w:val="24"/>
          <w:szCs w:val="24"/>
          <w:lang w:val="uz-Cyrl-UZ"/>
        </w:rPr>
        <w:t>Баллонни олиб ташлаш:</w:t>
      </w:r>
    </w:p>
    <w:p w14:paraId="4343FC75" w14:textId="5C0370DF" w:rsidR="00D550E9" w:rsidRDefault="00D550E9" w:rsidP="00D550E9">
      <w:pPr>
        <w:pStyle w:val="a7"/>
        <w:numPr>
          <w:ilvl w:val="0"/>
          <w:numId w:val="40"/>
        </w:numPr>
        <w:spacing w:after="120" w:line="240" w:lineRule="auto"/>
        <w:jc w:val="both"/>
        <w:rPr>
          <w:sz w:val="24"/>
          <w:szCs w:val="24"/>
          <w:lang w:val="uz-Cyrl-UZ"/>
        </w:rPr>
      </w:pPr>
      <w:r>
        <w:rPr>
          <w:sz w:val="24"/>
          <w:szCs w:val="24"/>
          <w:lang w:val="uz-Cyrl-UZ"/>
        </w:rPr>
        <w:t>баллоннинг найчасини бўшатинг;</w:t>
      </w:r>
    </w:p>
    <w:p w14:paraId="0B0DFA79" w14:textId="5085476B" w:rsidR="00D550E9" w:rsidRDefault="00D550E9" w:rsidP="00D550E9">
      <w:pPr>
        <w:pStyle w:val="a7"/>
        <w:numPr>
          <w:ilvl w:val="0"/>
          <w:numId w:val="40"/>
        </w:numPr>
        <w:spacing w:after="120" w:line="240" w:lineRule="auto"/>
        <w:jc w:val="both"/>
        <w:rPr>
          <w:sz w:val="24"/>
          <w:szCs w:val="24"/>
          <w:lang w:val="uz-Cyrl-UZ"/>
        </w:rPr>
      </w:pPr>
      <w:r>
        <w:rPr>
          <w:sz w:val="24"/>
          <w:szCs w:val="24"/>
          <w:lang w:val="uz-Cyrl-UZ"/>
        </w:rPr>
        <w:t>қиндан тапмонада учун ишлатилган ҳар қандай материалларни олиб ташланг;</w:t>
      </w:r>
    </w:p>
    <w:p w14:paraId="2411C3E4" w14:textId="6302207B" w:rsidR="00D550E9" w:rsidRDefault="00D550E9" w:rsidP="00D550E9">
      <w:pPr>
        <w:pStyle w:val="a7"/>
        <w:numPr>
          <w:ilvl w:val="0"/>
          <w:numId w:val="40"/>
        </w:numPr>
        <w:spacing w:after="120" w:line="240" w:lineRule="auto"/>
        <w:jc w:val="both"/>
        <w:rPr>
          <w:sz w:val="24"/>
          <w:szCs w:val="24"/>
          <w:lang w:val="uz-Cyrl-UZ"/>
        </w:rPr>
      </w:pPr>
      <w:r w:rsidRPr="00D550E9">
        <w:rPr>
          <w:sz w:val="24"/>
          <w:szCs w:val="24"/>
          <w:lang w:val="uz-Cyrl-UZ"/>
        </w:rPr>
        <w:t>шпри</w:t>
      </w:r>
      <w:r>
        <w:rPr>
          <w:sz w:val="24"/>
          <w:szCs w:val="24"/>
          <w:lang w:val="uz-Cyrl-UZ"/>
        </w:rPr>
        <w:t>ц ёрдамида</w:t>
      </w:r>
      <w:r w:rsidRPr="00D550E9">
        <w:rPr>
          <w:sz w:val="24"/>
          <w:szCs w:val="24"/>
          <w:lang w:val="uz-Cyrl-UZ"/>
        </w:rPr>
        <w:t xml:space="preserve"> </w:t>
      </w:r>
      <w:r w:rsidR="00A10F3B">
        <w:rPr>
          <w:sz w:val="24"/>
          <w:szCs w:val="24"/>
          <w:lang w:val="uz-Cyrl-UZ"/>
        </w:rPr>
        <w:t xml:space="preserve">баллон </w:t>
      </w:r>
      <w:r w:rsidRPr="00D550E9">
        <w:rPr>
          <w:sz w:val="24"/>
          <w:szCs w:val="24"/>
          <w:lang w:val="uz-Cyrl-UZ"/>
        </w:rPr>
        <w:t xml:space="preserve">тўлиқ </w:t>
      </w:r>
      <w:r>
        <w:rPr>
          <w:sz w:val="24"/>
          <w:szCs w:val="24"/>
          <w:lang w:val="uz-Cyrl-UZ"/>
        </w:rPr>
        <w:t>бўшашгунга қадар</w:t>
      </w:r>
      <w:r w:rsidRPr="00D550E9">
        <w:rPr>
          <w:sz w:val="24"/>
          <w:szCs w:val="24"/>
          <w:lang w:val="uz-Cyrl-UZ"/>
        </w:rPr>
        <w:t xml:space="preserve"> </w:t>
      </w:r>
      <w:r w:rsidR="00A10F3B">
        <w:rPr>
          <w:sz w:val="24"/>
          <w:szCs w:val="24"/>
          <w:lang w:val="uz-Cyrl-UZ"/>
        </w:rPr>
        <w:t xml:space="preserve">унинг </w:t>
      </w:r>
      <w:r w:rsidRPr="00D550E9">
        <w:rPr>
          <w:sz w:val="24"/>
          <w:szCs w:val="24"/>
          <w:lang w:val="uz-Cyrl-UZ"/>
        </w:rPr>
        <w:t xml:space="preserve">ичидаги </w:t>
      </w:r>
      <w:r>
        <w:rPr>
          <w:sz w:val="24"/>
          <w:szCs w:val="24"/>
          <w:lang w:val="uz-Cyrl-UZ"/>
        </w:rPr>
        <w:t>суюқликни</w:t>
      </w:r>
      <w:r w:rsidRPr="00D550E9">
        <w:rPr>
          <w:sz w:val="24"/>
          <w:szCs w:val="24"/>
          <w:lang w:val="uz-Cyrl-UZ"/>
        </w:rPr>
        <w:t xml:space="preserve"> чиқариб олинг. </w:t>
      </w:r>
      <w:r>
        <w:rPr>
          <w:sz w:val="24"/>
          <w:szCs w:val="24"/>
          <w:lang w:val="uz-Cyrl-UZ"/>
        </w:rPr>
        <w:t>Аёл</w:t>
      </w:r>
      <w:r w:rsidRPr="00D550E9">
        <w:rPr>
          <w:sz w:val="24"/>
          <w:szCs w:val="24"/>
          <w:lang w:val="uz-Cyrl-UZ"/>
        </w:rPr>
        <w:t>ни</w:t>
      </w:r>
      <w:r>
        <w:rPr>
          <w:sz w:val="24"/>
          <w:szCs w:val="24"/>
          <w:lang w:val="uz-Cyrl-UZ"/>
        </w:rPr>
        <w:t>нг ҳолатини</w:t>
      </w:r>
      <w:r w:rsidRPr="00D550E9">
        <w:rPr>
          <w:sz w:val="24"/>
          <w:szCs w:val="24"/>
          <w:lang w:val="uz-Cyrl-UZ"/>
        </w:rPr>
        <w:t xml:space="preserve"> вақти-вақти билан кузатиб бориш учун суюқликни аста-секин </w:t>
      </w:r>
      <w:r>
        <w:rPr>
          <w:sz w:val="24"/>
          <w:szCs w:val="24"/>
          <w:lang w:val="uz-Cyrl-UZ"/>
        </w:rPr>
        <w:t xml:space="preserve">чиқариб олиш </w:t>
      </w:r>
      <w:r w:rsidRPr="00D550E9">
        <w:rPr>
          <w:sz w:val="24"/>
          <w:szCs w:val="24"/>
          <w:lang w:val="uz-Cyrl-UZ"/>
        </w:rPr>
        <w:t xml:space="preserve">мумкин. </w:t>
      </w:r>
      <w:r>
        <w:rPr>
          <w:sz w:val="24"/>
          <w:szCs w:val="24"/>
          <w:lang w:val="uz-Cyrl-UZ"/>
        </w:rPr>
        <w:t>Шошилинч ҳолатда баллон</w:t>
      </w:r>
      <w:r w:rsidR="00A10F3B">
        <w:rPr>
          <w:sz w:val="24"/>
          <w:szCs w:val="24"/>
          <w:lang w:val="uz-Cyrl-UZ"/>
        </w:rPr>
        <w:t xml:space="preserve">ни тезроқ </w:t>
      </w:r>
      <w:r>
        <w:rPr>
          <w:sz w:val="24"/>
          <w:szCs w:val="24"/>
          <w:lang w:val="uz-Cyrl-UZ"/>
        </w:rPr>
        <w:t>бўша</w:t>
      </w:r>
      <w:r w:rsidR="00A10F3B">
        <w:rPr>
          <w:sz w:val="24"/>
          <w:szCs w:val="24"/>
          <w:lang w:val="uz-Cyrl-UZ"/>
        </w:rPr>
        <w:t xml:space="preserve">тиш </w:t>
      </w:r>
      <w:r w:rsidRPr="00D550E9">
        <w:rPr>
          <w:sz w:val="24"/>
          <w:szCs w:val="24"/>
          <w:lang w:val="uz-Cyrl-UZ"/>
        </w:rPr>
        <w:t>учун катетер</w:t>
      </w:r>
      <w:r>
        <w:rPr>
          <w:sz w:val="24"/>
          <w:szCs w:val="24"/>
          <w:lang w:val="uz-Cyrl-UZ"/>
        </w:rPr>
        <w:t>нинг</w:t>
      </w:r>
      <w:r w:rsidRPr="00D550E9">
        <w:rPr>
          <w:sz w:val="24"/>
          <w:szCs w:val="24"/>
          <w:lang w:val="uz-Cyrl-UZ"/>
        </w:rPr>
        <w:t xml:space="preserve"> найчасини кеси</w:t>
      </w:r>
      <w:r>
        <w:rPr>
          <w:sz w:val="24"/>
          <w:szCs w:val="24"/>
          <w:lang w:val="uz-Cyrl-UZ"/>
        </w:rPr>
        <w:t xml:space="preserve">б ташлаш </w:t>
      </w:r>
      <w:r w:rsidRPr="00D550E9">
        <w:rPr>
          <w:sz w:val="24"/>
          <w:szCs w:val="24"/>
          <w:lang w:val="uz-Cyrl-UZ"/>
        </w:rPr>
        <w:t>мумкин</w:t>
      </w:r>
      <w:r>
        <w:rPr>
          <w:sz w:val="24"/>
          <w:szCs w:val="24"/>
          <w:lang w:val="uz-Cyrl-UZ"/>
        </w:rPr>
        <w:t>;</w:t>
      </w:r>
    </w:p>
    <w:p w14:paraId="2238F949" w14:textId="227E2418" w:rsidR="00D550E9" w:rsidRDefault="00D550E9" w:rsidP="00D550E9">
      <w:pPr>
        <w:pStyle w:val="a7"/>
        <w:numPr>
          <w:ilvl w:val="0"/>
          <w:numId w:val="40"/>
        </w:numPr>
        <w:spacing w:after="0" w:line="240" w:lineRule="auto"/>
        <w:jc w:val="both"/>
        <w:rPr>
          <w:sz w:val="24"/>
          <w:szCs w:val="24"/>
          <w:lang w:val="uz-Cyrl-UZ"/>
        </w:rPr>
      </w:pPr>
      <w:r>
        <w:rPr>
          <w:sz w:val="24"/>
          <w:szCs w:val="24"/>
          <w:lang w:val="uz-Cyrl-UZ"/>
        </w:rPr>
        <w:t>эҳтиёткорлик билан бачадон бўшлиғи ва қиндан баллонни чиқариб олинг ва уни утилизация қилинг;</w:t>
      </w:r>
    </w:p>
    <w:p w14:paraId="7EC024C1" w14:textId="5260AB81" w:rsidR="0040597C" w:rsidRPr="00D550E9" w:rsidRDefault="00D550E9" w:rsidP="0040597C">
      <w:pPr>
        <w:spacing w:after="0" w:line="240" w:lineRule="auto"/>
        <w:ind w:left="708"/>
        <w:jc w:val="both"/>
        <w:rPr>
          <w:sz w:val="24"/>
          <w:szCs w:val="24"/>
          <w:lang w:val="uz-Cyrl-UZ"/>
        </w:rPr>
      </w:pPr>
      <w:r w:rsidRPr="00701B89">
        <w:rPr>
          <w:b/>
          <w:bCs/>
          <w:sz w:val="24"/>
          <w:szCs w:val="24"/>
          <w:lang w:val="uz-Cyrl-UZ"/>
        </w:rPr>
        <w:t>Изоҳ:</w:t>
      </w:r>
      <w:r>
        <w:rPr>
          <w:b/>
          <w:bCs/>
          <w:sz w:val="24"/>
          <w:szCs w:val="24"/>
          <w:lang w:val="uz-Cyrl-UZ"/>
        </w:rPr>
        <w:t xml:space="preserve"> </w:t>
      </w:r>
      <w:r>
        <w:rPr>
          <w:sz w:val="24"/>
          <w:szCs w:val="24"/>
          <w:lang w:val="uz-Cyrl-UZ"/>
        </w:rPr>
        <w:t xml:space="preserve">қон кетиши тўхтатилгандан ва </w:t>
      </w:r>
      <w:r w:rsidR="0040597C">
        <w:rPr>
          <w:sz w:val="24"/>
          <w:szCs w:val="24"/>
          <w:lang w:val="uz-Cyrl-UZ"/>
        </w:rPr>
        <w:t>ҳол</w:t>
      </w:r>
      <w:r>
        <w:rPr>
          <w:sz w:val="24"/>
          <w:szCs w:val="24"/>
          <w:lang w:val="uz-Cyrl-UZ"/>
        </w:rPr>
        <w:t>ат</w:t>
      </w:r>
      <w:r w:rsidR="0040597C">
        <w:rPr>
          <w:sz w:val="24"/>
          <w:szCs w:val="24"/>
          <w:lang w:val="uz-Cyrl-UZ"/>
        </w:rPr>
        <w:t xml:space="preserve"> </w:t>
      </w:r>
      <w:r w:rsidRPr="00D550E9">
        <w:rPr>
          <w:sz w:val="24"/>
          <w:szCs w:val="24"/>
          <w:lang w:val="uz-Cyrl-UZ"/>
        </w:rPr>
        <w:t>барқарорлашганидан</w:t>
      </w:r>
      <w:r>
        <w:rPr>
          <w:sz w:val="24"/>
          <w:szCs w:val="24"/>
          <w:lang w:val="uz-Cyrl-UZ"/>
        </w:rPr>
        <w:t xml:space="preserve"> кейин </w:t>
      </w:r>
      <w:r w:rsidR="0040597C">
        <w:rPr>
          <w:sz w:val="24"/>
          <w:szCs w:val="24"/>
          <w:lang w:val="uz-Cyrl-UZ"/>
        </w:rPr>
        <w:t xml:space="preserve">аёлнинг аҳволига қараб </w:t>
      </w:r>
      <w:r>
        <w:rPr>
          <w:sz w:val="24"/>
          <w:szCs w:val="24"/>
          <w:lang w:val="uz-Cyrl-UZ"/>
        </w:rPr>
        <w:t xml:space="preserve">даволовчи шифокор </w:t>
      </w:r>
      <w:r w:rsidRPr="00196273">
        <w:rPr>
          <w:sz w:val="24"/>
          <w:szCs w:val="24"/>
          <w:lang w:val="uz-Cyrl-UZ"/>
        </w:rPr>
        <w:t>бал</w:t>
      </w:r>
      <w:r>
        <w:rPr>
          <w:sz w:val="24"/>
          <w:szCs w:val="24"/>
          <w:lang w:val="uz-Cyrl-UZ"/>
        </w:rPr>
        <w:t>л</w:t>
      </w:r>
      <w:r w:rsidRPr="00196273">
        <w:rPr>
          <w:sz w:val="24"/>
          <w:szCs w:val="24"/>
          <w:lang w:val="uz-Cyrl-UZ"/>
        </w:rPr>
        <w:t xml:space="preserve">онни </w:t>
      </w:r>
      <w:r>
        <w:rPr>
          <w:sz w:val="24"/>
          <w:szCs w:val="24"/>
          <w:lang w:val="uz-Cyrl-UZ"/>
        </w:rPr>
        <w:t>олиб ташлаш вақти</w:t>
      </w:r>
      <w:r w:rsidR="0040597C">
        <w:rPr>
          <w:sz w:val="24"/>
          <w:szCs w:val="24"/>
          <w:lang w:val="uz-Cyrl-UZ"/>
        </w:rPr>
        <w:t>ни</w:t>
      </w:r>
      <w:r>
        <w:rPr>
          <w:sz w:val="24"/>
          <w:szCs w:val="24"/>
          <w:lang w:val="uz-Cyrl-UZ"/>
        </w:rPr>
        <w:t xml:space="preserve"> белгила</w:t>
      </w:r>
      <w:r w:rsidR="0040597C">
        <w:rPr>
          <w:sz w:val="24"/>
          <w:szCs w:val="24"/>
          <w:lang w:val="uz-Cyrl-UZ"/>
        </w:rPr>
        <w:t>й</w:t>
      </w:r>
      <w:r>
        <w:rPr>
          <w:sz w:val="24"/>
          <w:szCs w:val="24"/>
          <w:lang w:val="uz-Cyrl-UZ"/>
        </w:rPr>
        <w:t>ди</w:t>
      </w:r>
      <w:r w:rsidR="0040597C">
        <w:rPr>
          <w:sz w:val="24"/>
          <w:szCs w:val="24"/>
          <w:lang w:val="uz-Cyrl-UZ"/>
        </w:rPr>
        <w:t>. Гемостаз ҳолатини шифокор аниқлагандан кейин баллонни эртароқ ҳам олиб ташлаш мумкин. Баллон бачадон бўшлиғида 24 соат</w:t>
      </w:r>
      <w:r w:rsidR="00A10F3B">
        <w:rPr>
          <w:sz w:val="24"/>
          <w:szCs w:val="24"/>
          <w:lang w:val="uz-Cyrl-UZ"/>
        </w:rPr>
        <w:t>дан</w:t>
      </w:r>
      <w:r w:rsidR="0040597C">
        <w:rPr>
          <w:sz w:val="24"/>
          <w:szCs w:val="24"/>
          <w:lang w:val="uz-Cyrl-UZ"/>
        </w:rPr>
        <w:t xml:space="preserve"> кўп туриши мумкин эмас.</w:t>
      </w:r>
    </w:p>
    <w:p w14:paraId="7A976A69" w14:textId="67056188" w:rsidR="0040597C" w:rsidRPr="00B7786F" w:rsidRDefault="0040597C" w:rsidP="0040597C">
      <w:pPr>
        <w:spacing w:before="120" w:after="120" w:line="240" w:lineRule="auto"/>
        <w:jc w:val="center"/>
        <w:rPr>
          <w:rFonts w:cs="Times New Roman"/>
          <w:b/>
          <w:color w:val="4472C4" w:themeColor="accent5"/>
          <w:sz w:val="24"/>
          <w:szCs w:val="24"/>
          <w:lang w:val="uz-Cyrl-UZ"/>
        </w:rPr>
      </w:pPr>
      <w:r>
        <w:rPr>
          <w:rFonts w:cs="Times New Roman"/>
          <w:b/>
          <w:color w:val="4472C4" w:themeColor="accent5"/>
          <w:sz w:val="24"/>
          <w:szCs w:val="24"/>
          <w:lang w:val="uz-Cyrl-UZ"/>
        </w:rPr>
        <w:t xml:space="preserve">Очиқ </w:t>
      </w:r>
      <w:r w:rsidRPr="00B7786F">
        <w:rPr>
          <w:rFonts w:cs="Times New Roman"/>
          <w:b/>
          <w:color w:val="4472C4" w:themeColor="accent5"/>
          <w:sz w:val="24"/>
          <w:szCs w:val="24"/>
          <w:lang w:val="uz-Cyrl-UZ"/>
        </w:rPr>
        <w:t>контурли бошқариладиган бачадон баллонли тампонадаси</w:t>
      </w:r>
    </w:p>
    <w:p w14:paraId="1DDA2579" w14:textId="186978A6" w:rsidR="0040597C" w:rsidRPr="008143AE" w:rsidRDefault="0040597C" w:rsidP="008143AE">
      <w:pPr>
        <w:spacing w:before="120" w:after="0" w:line="240" w:lineRule="auto"/>
        <w:rPr>
          <w:rFonts w:cs="Times New Roman"/>
          <w:b/>
          <w:color w:val="000000" w:themeColor="text1"/>
          <w:sz w:val="24"/>
          <w:szCs w:val="24"/>
          <w:lang w:val="uz-Cyrl-UZ"/>
        </w:rPr>
      </w:pPr>
      <w:r w:rsidRPr="008143AE">
        <w:rPr>
          <w:rFonts w:cs="Times New Roman"/>
          <w:b/>
          <w:color w:val="000000" w:themeColor="text1"/>
          <w:sz w:val="24"/>
          <w:szCs w:val="24"/>
          <w:lang w:val="uz-Cyrl-UZ"/>
        </w:rPr>
        <w:t xml:space="preserve">Туғруқдан кейинги қон кетишида баллонли тампонадани ўтказиш учун асосий кўрсатмалар: </w:t>
      </w:r>
    </w:p>
    <w:p w14:paraId="5B56D887" w14:textId="77777777" w:rsidR="0040597C" w:rsidRDefault="0040597C" w:rsidP="0040597C">
      <w:pPr>
        <w:pStyle w:val="a7"/>
        <w:numPr>
          <w:ilvl w:val="0"/>
          <w:numId w:val="41"/>
        </w:numPr>
        <w:spacing w:after="120" w:line="240" w:lineRule="auto"/>
        <w:jc w:val="both"/>
        <w:rPr>
          <w:sz w:val="24"/>
          <w:szCs w:val="24"/>
          <w:lang w:val="uz-Cyrl-UZ"/>
        </w:rPr>
      </w:pPr>
      <w:r>
        <w:rPr>
          <w:sz w:val="24"/>
          <w:szCs w:val="24"/>
          <w:lang w:val="uz-Cyrl-UZ"/>
        </w:rPr>
        <w:t>туғруқдан кейин ёки кесар кесиш пайтида атоник қон кетиши;</w:t>
      </w:r>
    </w:p>
    <w:p w14:paraId="54DC5904" w14:textId="470B7368" w:rsidR="0040597C" w:rsidRDefault="0040597C" w:rsidP="0040597C">
      <w:pPr>
        <w:pStyle w:val="a7"/>
        <w:numPr>
          <w:ilvl w:val="0"/>
          <w:numId w:val="41"/>
        </w:numPr>
        <w:spacing w:after="120" w:line="240" w:lineRule="auto"/>
        <w:jc w:val="both"/>
        <w:rPr>
          <w:sz w:val="24"/>
          <w:szCs w:val="24"/>
          <w:lang w:val="uz-Cyrl-UZ"/>
        </w:rPr>
      </w:pPr>
      <w:r>
        <w:rPr>
          <w:sz w:val="24"/>
          <w:szCs w:val="24"/>
          <w:lang w:val="uz-Cyrl-UZ"/>
        </w:rPr>
        <w:t>қин йиртилиши ёки гематомасида қин тампонадаси (вақтинчалик чора)</w:t>
      </w:r>
      <w:r w:rsidRPr="0056372C">
        <w:rPr>
          <w:sz w:val="24"/>
          <w:szCs w:val="24"/>
          <w:lang w:val="uz-Cyrl-UZ"/>
        </w:rPr>
        <w:t>.</w:t>
      </w:r>
    </w:p>
    <w:p w14:paraId="1D5748C1" w14:textId="46CC039A" w:rsidR="0040597C" w:rsidRPr="006A7D32" w:rsidRDefault="0040597C" w:rsidP="0040597C">
      <w:pPr>
        <w:spacing w:after="0" w:line="240" w:lineRule="auto"/>
        <w:jc w:val="both"/>
        <w:rPr>
          <w:b/>
          <w:bCs/>
          <w:sz w:val="24"/>
          <w:szCs w:val="24"/>
          <w:lang w:val="uz-Cyrl-UZ"/>
        </w:rPr>
      </w:pPr>
      <w:r w:rsidRPr="006A7D32">
        <w:rPr>
          <w:b/>
          <w:bCs/>
          <w:sz w:val="24"/>
          <w:szCs w:val="24"/>
          <w:lang w:val="uz-Cyrl-UZ"/>
        </w:rPr>
        <w:t xml:space="preserve">Профилактик равишда баллонли тампонада </w:t>
      </w:r>
      <w:r w:rsidR="006A7D32">
        <w:rPr>
          <w:b/>
          <w:bCs/>
          <w:sz w:val="24"/>
          <w:szCs w:val="24"/>
          <w:lang w:val="uz-Cyrl-UZ"/>
        </w:rPr>
        <w:t xml:space="preserve">қуйидаги ҳолатларда </w:t>
      </w:r>
      <w:r w:rsidRPr="006A7D32">
        <w:rPr>
          <w:b/>
          <w:bCs/>
          <w:sz w:val="24"/>
          <w:szCs w:val="24"/>
          <w:lang w:val="uz-Cyrl-UZ"/>
        </w:rPr>
        <w:t>қўлланилиши мумкин:</w:t>
      </w:r>
    </w:p>
    <w:p w14:paraId="581FD0EF" w14:textId="6F8FDF6A" w:rsidR="0040597C" w:rsidRDefault="0040597C" w:rsidP="0040597C">
      <w:pPr>
        <w:pStyle w:val="a7"/>
        <w:numPr>
          <w:ilvl w:val="0"/>
          <w:numId w:val="41"/>
        </w:numPr>
        <w:spacing w:after="120" w:line="240" w:lineRule="auto"/>
        <w:jc w:val="both"/>
        <w:rPr>
          <w:sz w:val="24"/>
          <w:szCs w:val="24"/>
          <w:lang w:val="uz-Cyrl-UZ"/>
        </w:rPr>
      </w:pPr>
      <w:r>
        <w:rPr>
          <w:sz w:val="24"/>
          <w:szCs w:val="24"/>
          <w:lang w:val="uz-Cyrl-UZ"/>
        </w:rPr>
        <w:t>кесар кесиш жарроҳлик амалиёти орқали туғдириб олиш;</w:t>
      </w:r>
    </w:p>
    <w:p w14:paraId="7D7AC676" w14:textId="354923AB" w:rsidR="0040597C" w:rsidRDefault="0040597C" w:rsidP="0040597C">
      <w:pPr>
        <w:pStyle w:val="a7"/>
        <w:numPr>
          <w:ilvl w:val="0"/>
          <w:numId w:val="41"/>
        </w:numPr>
        <w:spacing w:after="120" w:line="240" w:lineRule="auto"/>
        <w:jc w:val="both"/>
        <w:rPr>
          <w:sz w:val="24"/>
          <w:szCs w:val="24"/>
          <w:lang w:val="uz-Cyrl-UZ"/>
        </w:rPr>
      </w:pPr>
      <w:r>
        <w:rPr>
          <w:sz w:val="24"/>
          <w:szCs w:val="24"/>
          <w:lang w:val="uz-Cyrl-UZ"/>
        </w:rPr>
        <w:t>йўлдош олдинда келиши;</w:t>
      </w:r>
    </w:p>
    <w:p w14:paraId="51EA2472" w14:textId="60894740" w:rsidR="0040597C" w:rsidRDefault="0040597C" w:rsidP="0040597C">
      <w:pPr>
        <w:pStyle w:val="a7"/>
        <w:numPr>
          <w:ilvl w:val="0"/>
          <w:numId w:val="41"/>
        </w:numPr>
        <w:spacing w:after="120" w:line="240" w:lineRule="auto"/>
        <w:jc w:val="both"/>
        <w:rPr>
          <w:sz w:val="24"/>
          <w:szCs w:val="24"/>
          <w:lang w:val="uz-Cyrl-UZ"/>
        </w:rPr>
      </w:pPr>
      <w:r>
        <w:rPr>
          <w:sz w:val="24"/>
          <w:szCs w:val="24"/>
          <w:lang w:val="uz-Cyrl-UZ"/>
        </w:rPr>
        <w:t>йўлдош ўсиб кириши;</w:t>
      </w:r>
    </w:p>
    <w:p w14:paraId="0D7F4C5A" w14:textId="027B6BF3" w:rsidR="0040597C" w:rsidRDefault="0040597C" w:rsidP="0040597C">
      <w:pPr>
        <w:pStyle w:val="a7"/>
        <w:numPr>
          <w:ilvl w:val="0"/>
          <w:numId w:val="41"/>
        </w:numPr>
        <w:spacing w:after="120" w:line="240" w:lineRule="auto"/>
        <w:jc w:val="both"/>
        <w:rPr>
          <w:sz w:val="24"/>
          <w:szCs w:val="24"/>
          <w:lang w:val="uz-Cyrl-UZ"/>
        </w:rPr>
      </w:pPr>
      <w:r>
        <w:rPr>
          <w:sz w:val="24"/>
          <w:szCs w:val="24"/>
          <w:lang w:val="uz-Cyrl-UZ"/>
        </w:rPr>
        <w:t>кўп ҳомилалик, кўп сувлик, катта ҳомилада бачадон кенгайиб кетиши;</w:t>
      </w:r>
    </w:p>
    <w:p w14:paraId="53E8EC6B" w14:textId="1BB30610" w:rsidR="0040597C" w:rsidRDefault="0040597C" w:rsidP="0040597C">
      <w:pPr>
        <w:pStyle w:val="a7"/>
        <w:numPr>
          <w:ilvl w:val="0"/>
          <w:numId w:val="41"/>
        </w:numPr>
        <w:spacing w:after="120" w:line="240" w:lineRule="auto"/>
        <w:jc w:val="both"/>
        <w:rPr>
          <w:sz w:val="24"/>
          <w:szCs w:val="24"/>
          <w:lang w:val="uz-Cyrl-UZ"/>
        </w:rPr>
      </w:pPr>
      <w:r>
        <w:rPr>
          <w:sz w:val="24"/>
          <w:szCs w:val="24"/>
          <w:lang w:val="uz-Cyrl-UZ"/>
        </w:rPr>
        <w:t>анамнезда атоник қон кетиши.</w:t>
      </w:r>
    </w:p>
    <w:p w14:paraId="3DFC427E" w14:textId="3CB0D355" w:rsidR="006A7D32" w:rsidRPr="006A7D32" w:rsidRDefault="006A7D32" w:rsidP="006A7D32">
      <w:pPr>
        <w:spacing w:after="0" w:line="240" w:lineRule="auto"/>
        <w:jc w:val="both"/>
        <w:rPr>
          <w:b/>
          <w:bCs/>
          <w:sz w:val="24"/>
          <w:szCs w:val="24"/>
          <w:lang w:val="uz-Cyrl-UZ"/>
        </w:rPr>
      </w:pPr>
      <w:r w:rsidRPr="006A7D32">
        <w:rPr>
          <w:b/>
          <w:bCs/>
          <w:sz w:val="24"/>
          <w:szCs w:val="24"/>
          <w:lang w:val="uz-Cyrl-UZ"/>
        </w:rPr>
        <w:t>Туғруқдан кейин атоник қон кетишини тўхтатиш бўйича 10-қадам:</w:t>
      </w:r>
    </w:p>
    <w:p w14:paraId="66A84535" w14:textId="5B1360AD" w:rsidR="006A7D32" w:rsidRDefault="00964652" w:rsidP="00C60F0D">
      <w:pPr>
        <w:pStyle w:val="a7"/>
        <w:numPr>
          <w:ilvl w:val="0"/>
          <w:numId w:val="42"/>
        </w:numPr>
        <w:spacing w:after="120" w:line="240" w:lineRule="auto"/>
        <w:jc w:val="both"/>
        <w:rPr>
          <w:sz w:val="24"/>
          <w:szCs w:val="24"/>
          <w:lang w:val="uz-Cyrl-UZ"/>
        </w:rPr>
      </w:pPr>
      <w:r>
        <w:rPr>
          <w:sz w:val="24"/>
          <w:szCs w:val="24"/>
          <w:lang w:val="uz-Cyrl-UZ"/>
        </w:rPr>
        <w:t xml:space="preserve">Стойкада резервуарни </w:t>
      </w:r>
      <w:r w:rsidRPr="00964652">
        <w:rPr>
          <w:sz w:val="24"/>
          <w:szCs w:val="24"/>
          <w:lang w:val="uz-Cyrl-UZ"/>
        </w:rPr>
        <w:t>бачадон сатҳидан 45-50 см баландликда</w:t>
      </w:r>
      <w:r>
        <w:rPr>
          <w:sz w:val="24"/>
          <w:szCs w:val="24"/>
          <w:lang w:val="uz-Cyrl-UZ"/>
        </w:rPr>
        <w:t xml:space="preserve"> </w:t>
      </w:r>
      <w:r w:rsidRPr="00964652">
        <w:rPr>
          <w:sz w:val="24"/>
          <w:szCs w:val="24"/>
          <w:lang w:val="uz-Cyrl-UZ"/>
        </w:rPr>
        <w:t>жойлаштиринг</w:t>
      </w:r>
      <w:r>
        <w:rPr>
          <w:sz w:val="24"/>
          <w:szCs w:val="24"/>
          <w:lang w:val="uz-Cyrl-UZ"/>
        </w:rPr>
        <w:t>.</w:t>
      </w:r>
    </w:p>
    <w:p w14:paraId="40F77EA7" w14:textId="035B1C12" w:rsidR="00964652" w:rsidRDefault="00964652" w:rsidP="00C60F0D">
      <w:pPr>
        <w:pStyle w:val="a7"/>
        <w:numPr>
          <w:ilvl w:val="0"/>
          <w:numId w:val="42"/>
        </w:numPr>
        <w:spacing w:after="120" w:line="240" w:lineRule="auto"/>
        <w:jc w:val="both"/>
        <w:rPr>
          <w:sz w:val="24"/>
          <w:szCs w:val="24"/>
          <w:lang w:val="uz-Cyrl-UZ"/>
        </w:rPr>
      </w:pPr>
      <w:r>
        <w:rPr>
          <w:sz w:val="24"/>
          <w:szCs w:val="24"/>
          <w:lang w:val="uz-Cyrl-UZ"/>
        </w:rPr>
        <w:t>Резервуарни илиқ стерил 0,9% натрий хлорид</w:t>
      </w:r>
      <w:r w:rsidR="00A53F9E">
        <w:rPr>
          <w:sz w:val="24"/>
          <w:szCs w:val="24"/>
          <w:lang w:val="uz-Cyrl-UZ"/>
        </w:rPr>
        <w:t xml:space="preserve"> эритмаси билан тўлдиринг.</w:t>
      </w:r>
    </w:p>
    <w:p w14:paraId="59509383" w14:textId="4D59218F" w:rsidR="00A53F9E" w:rsidRDefault="00A53F9E" w:rsidP="00C60F0D">
      <w:pPr>
        <w:pStyle w:val="a7"/>
        <w:numPr>
          <w:ilvl w:val="0"/>
          <w:numId w:val="42"/>
        </w:numPr>
        <w:spacing w:after="120" w:line="240" w:lineRule="auto"/>
        <w:jc w:val="both"/>
        <w:rPr>
          <w:sz w:val="24"/>
          <w:szCs w:val="24"/>
          <w:lang w:val="uz-Cyrl-UZ"/>
        </w:rPr>
      </w:pPr>
      <w:r>
        <w:rPr>
          <w:sz w:val="24"/>
          <w:szCs w:val="24"/>
          <w:lang w:val="uz-Cyrl-UZ"/>
        </w:rPr>
        <w:t>Найчадаги клеммани ёпиб қўйинг.</w:t>
      </w:r>
    </w:p>
    <w:p w14:paraId="6F695B1D" w14:textId="4998353D" w:rsidR="00A53F9E" w:rsidRDefault="00A53F9E" w:rsidP="00C60F0D">
      <w:pPr>
        <w:pStyle w:val="a7"/>
        <w:numPr>
          <w:ilvl w:val="0"/>
          <w:numId w:val="42"/>
        </w:numPr>
        <w:spacing w:after="120" w:line="240" w:lineRule="auto"/>
        <w:jc w:val="both"/>
        <w:rPr>
          <w:sz w:val="24"/>
          <w:szCs w:val="24"/>
          <w:lang w:val="uz-Cyrl-UZ"/>
        </w:rPr>
      </w:pPr>
      <w:r>
        <w:rPr>
          <w:sz w:val="24"/>
          <w:szCs w:val="24"/>
          <w:lang w:val="uz-Cyrl-UZ"/>
        </w:rPr>
        <w:t>Кўзгулар ёрдамида бачадон бўйнини очинг, тўмтоқ қисқичлар билан ушлаб олинг, асептик шароитда бачадон бўшлиғига бачадон тубигачан баллонли катетерни киритинг.</w:t>
      </w:r>
    </w:p>
    <w:p w14:paraId="6F3F522E" w14:textId="7F5EF97F" w:rsidR="00A53F9E" w:rsidRDefault="00A53F9E" w:rsidP="00C60F0D">
      <w:pPr>
        <w:pStyle w:val="a7"/>
        <w:numPr>
          <w:ilvl w:val="0"/>
          <w:numId w:val="42"/>
        </w:numPr>
        <w:spacing w:after="120" w:line="240" w:lineRule="auto"/>
        <w:jc w:val="both"/>
        <w:rPr>
          <w:sz w:val="24"/>
          <w:szCs w:val="24"/>
          <w:lang w:val="uz-Cyrl-UZ"/>
        </w:rPr>
      </w:pPr>
      <w:r w:rsidRPr="00A53F9E">
        <w:rPr>
          <w:sz w:val="24"/>
          <w:szCs w:val="24"/>
          <w:lang w:val="uz-Cyrl-UZ"/>
        </w:rPr>
        <w:t>Катетернинг дистал учини бачадон туб</w:t>
      </w:r>
      <w:r w:rsidR="00693AD8">
        <w:rPr>
          <w:sz w:val="24"/>
          <w:szCs w:val="24"/>
          <w:lang w:val="uz-Cyrl-UZ"/>
        </w:rPr>
        <w:t>ида</w:t>
      </w:r>
      <w:r w:rsidRPr="00A53F9E">
        <w:rPr>
          <w:sz w:val="24"/>
          <w:szCs w:val="24"/>
          <w:lang w:val="uz-Cyrl-UZ"/>
        </w:rPr>
        <w:t xml:space="preserve"> </w:t>
      </w:r>
      <w:r>
        <w:rPr>
          <w:sz w:val="24"/>
          <w:szCs w:val="24"/>
          <w:lang w:val="uz-Cyrl-UZ"/>
        </w:rPr>
        <w:t>ушлаб турган ҳолда</w:t>
      </w:r>
      <w:r w:rsidRPr="00A53F9E">
        <w:rPr>
          <w:sz w:val="24"/>
          <w:szCs w:val="24"/>
          <w:lang w:val="uz-Cyrl-UZ"/>
        </w:rPr>
        <w:t>, унинг очиқ учини резервуар</w:t>
      </w:r>
      <w:r>
        <w:rPr>
          <w:sz w:val="24"/>
          <w:szCs w:val="24"/>
          <w:lang w:val="uz-Cyrl-UZ"/>
        </w:rPr>
        <w:t>нинг</w:t>
      </w:r>
      <w:r w:rsidRPr="00A53F9E">
        <w:rPr>
          <w:sz w:val="24"/>
          <w:szCs w:val="24"/>
          <w:lang w:val="uz-Cyrl-UZ"/>
        </w:rPr>
        <w:t xml:space="preserve"> </w:t>
      </w:r>
      <w:r>
        <w:rPr>
          <w:sz w:val="24"/>
          <w:szCs w:val="24"/>
          <w:lang w:val="uz-Cyrl-UZ"/>
        </w:rPr>
        <w:t xml:space="preserve">найчасига </w:t>
      </w:r>
      <w:r w:rsidRPr="00A53F9E">
        <w:rPr>
          <w:sz w:val="24"/>
          <w:szCs w:val="24"/>
          <w:lang w:val="uz-Cyrl-UZ"/>
        </w:rPr>
        <w:t>уланг.</w:t>
      </w:r>
    </w:p>
    <w:p w14:paraId="48DD43B7" w14:textId="45698A47" w:rsidR="00A53F9E" w:rsidRDefault="00A53F9E" w:rsidP="00C60F0D">
      <w:pPr>
        <w:pStyle w:val="a7"/>
        <w:numPr>
          <w:ilvl w:val="0"/>
          <w:numId w:val="42"/>
        </w:numPr>
        <w:spacing w:after="120" w:line="240" w:lineRule="auto"/>
        <w:jc w:val="both"/>
        <w:rPr>
          <w:sz w:val="24"/>
          <w:szCs w:val="24"/>
          <w:lang w:val="uz-Cyrl-UZ"/>
        </w:rPr>
      </w:pPr>
      <w:r>
        <w:rPr>
          <w:sz w:val="24"/>
          <w:szCs w:val="24"/>
          <w:lang w:val="uz-Cyrl-UZ"/>
        </w:rPr>
        <w:t>Клеммани очинг.</w:t>
      </w:r>
    </w:p>
    <w:p w14:paraId="7CEA8FE5" w14:textId="65B3E3E2" w:rsidR="00A53F9E" w:rsidRDefault="00A53F9E" w:rsidP="00C60F0D">
      <w:pPr>
        <w:pStyle w:val="a7"/>
        <w:numPr>
          <w:ilvl w:val="0"/>
          <w:numId w:val="42"/>
        </w:numPr>
        <w:spacing w:after="120" w:line="240" w:lineRule="auto"/>
        <w:jc w:val="both"/>
        <w:rPr>
          <w:sz w:val="24"/>
          <w:szCs w:val="24"/>
          <w:lang w:val="uz-Cyrl-UZ"/>
        </w:rPr>
      </w:pPr>
      <w:r>
        <w:rPr>
          <w:sz w:val="24"/>
          <w:szCs w:val="24"/>
          <w:lang w:val="uz-Cyrl-UZ"/>
        </w:rPr>
        <w:lastRenderedPageBreak/>
        <w:t xml:space="preserve">Резервуардаги </w:t>
      </w:r>
      <w:r w:rsidRPr="00A53F9E">
        <w:rPr>
          <w:sz w:val="24"/>
          <w:szCs w:val="24"/>
          <w:lang w:val="uz-Cyrl-UZ"/>
        </w:rPr>
        <w:t xml:space="preserve">эритмани тўлдиринг, унинг </w:t>
      </w:r>
      <w:r>
        <w:rPr>
          <w:sz w:val="24"/>
          <w:szCs w:val="24"/>
          <w:lang w:val="uz-Cyrl-UZ"/>
        </w:rPr>
        <w:t xml:space="preserve">ҳажмини </w:t>
      </w:r>
      <w:r w:rsidRPr="00A53F9E">
        <w:rPr>
          <w:sz w:val="24"/>
          <w:szCs w:val="24"/>
          <w:lang w:val="uz-Cyrl-UZ"/>
        </w:rPr>
        <w:t>ўрта</w:t>
      </w:r>
      <w:r>
        <w:rPr>
          <w:sz w:val="24"/>
          <w:szCs w:val="24"/>
          <w:lang w:val="uz-Cyrl-UZ"/>
        </w:rPr>
        <w:t xml:space="preserve"> даражада</w:t>
      </w:r>
      <w:r w:rsidRPr="00A53F9E">
        <w:rPr>
          <w:sz w:val="24"/>
          <w:szCs w:val="24"/>
          <w:lang w:val="uz-Cyrl-UZ"/>
        </w:rPr>
        <w:t xml:space="preserve"> </w:t>
      </w:r>
      <w:r>
        <w:rPr>
          <w:sz w:val="24"/>
          <w:szCs w:val="24"/>
          <w:lang w:val="uz-Cyrl-UZ"/>
        </w:rPr>
        <w:t>ушлаб туринг.</w:t>
      </w:r>
    </w:p>
    <w:p w14:paraId="1C57A2EA" w14:textId="4938FC2F" w:rsidR="00A53F9E" w:rsidRDefault="00A53F9E" w:rsidP="00C60F0D">
      <w:pPr>
        <w:pStyle w:val="a7"/>
        <w:numPr>
          <w:ilvl w:val="0"/>
          <w:numId w:val="42"/>
        </w:numPr>
        <w:spacing w:after="120" w:line="240" w:lineRule="auto"/>
        <w:jc w:val="both"/>
        <w:rPr>
          <w:sz w:val="24"/>
          <w:szCs w:val="24"/>
          <w:lang w:val="uz-Cyrl-UZ"/>
        </w:rPr>
      </w:pPr>
      <w:r w:rsidRPr="00A53F9E">
        <w:rPr>
          <w:sz w:val="24"/>
          <w:szCs w:val="24"/>
          <w:lang w:val="uz-Cyrl-UZ"/>
        </w:rPr>
        <w:t>Бачадон катетери</w:t>
      </w:r>
      <w:r>
        <w:rPr>
          <w:sz w:val="24"/>
          <w:szCs w:val="24"/>
          <w:lang w:val="uz-Cyrl-UZ"/>
        </w:rPr>
        <w:t>ни</w:t>
      </w:r>
      <w:r w:rsidRPr="00A53F9E">
        <w:rPr>
          <w:sz w:val="24"/>
          <w:szCs w:val="24"/>
          <w:lang w:val="uz-Cyrl-UZ"/>
        </w:rPr>
        <w:t xml:space="preserve"> бачадон </w:t>
      </w:r>
      <w:r>
        <w:rPr>
          <w:sz w:val="24"/>
          <w:szCs w:val="24"/>
          <w:lang w:val="uz-Cyrl-UZ"/>
        </w:rPr>
        <w:t>туби</w:t>
      </w:r>
      <w:r w:rsidR="00693AD8">
        <w:rPr>
          <w:sz w:val="24"/>
          <w:szCs w:val="24"/>
          <w:lang w:val="uz-Cyrl-UZ"/>
        </w:rPr>
        <w:t xml:space="preserve">да </w:t>
      </w:r>
      <w:r>
        <w:rPr>
          <w:sz w:val="24"/>
          <w:szCs w:val="24"/>
          <w:lang w:val="uz-Cyrl-UZ"/>
        </w:rPr>
        <w:t>ушлаб турган ҳолда</w:t>
      </w:r>
      <w:r w:rsidR="00693AD8">
        <w:rPr>
          <w:sz w:val="24"/>
          <w:szCs w:val="24"/>
          <w:lang w:val="uz-Cyrl-UZ"/>
        </w:rPr>
        <w:t>,</w:t>
      </w:r>
      <w:r>
        <w:rPr>
          <w:sz w:val="24"/>
          <w:szCs w:val="24"/>
          <w:lang w:val="uz-Cyrl-UZ"/>
        </w:rPr>
        <w:t xml:space="preserve"> </w:t>
      </w:r>
      <w:r w:rsidR="00693AD8">
        <w:rPr>
          <w:sz w:val="24"/>
          <w:szCs w:val="24"/>
          <w:lang w:val="uz-Cyrl-UZ"/>
        </w:rPr>
        <w:t>резервуарда тўлиш даражаси етарли бўлгунга қадар эритмадан қўшиб туринг</w:t>
      </w:r>
      <w:r w:rsidRPr="00A53F9E">
        <w:rPr>
          <w:sz w:val="24"/>
          <w:szCs w:val="24"/>
          <w:lang w:val="uz-Cyrl-UZ"/>
        </w:rPr>
        <w:t>. Кўп ҳол</w:t>
      </w:r>
      <w:r w:rsidR="00693AD8">
        <w:rPr>
          <w:sz w:val="24"/>
          <w:szCs w:val="24"/>
          <w:lang w:val="uz-Cyrl-UZ"/>
        </w:rPr>
        <w:t>ат</w:t>
      </w:r>
      <w:r w:rsidRPr="00A53F9E">
        <w:rPr>
          <w:sz w:val="24"/>
          <w:szCs w:val="24"/>
          <w:lang w:val="uz-Cyrl-UZ"/>
        </w:rPr>
        <w:t xml:space="preserve">ларда 350-400 мл эритма </w:t>
      </w:r>
      <w:r w:rsidR="00693AD8">
        <w:rPr>
          <w:sz w:val="24"/>
          <w:szCs w:val="24"/>
          <w:lang w:val="uz-Cyrl-UZ"/>
        </w:rPr>
        <w:t>е</w:t>
      </w:r>
      <w:r w:rsidRPr="00A53F9E">
        <w:rPr>
          <w:sz w:val="24"/>
          <w:szCs w:val="24"/>
          <w:lang w:val="uz-Cyrl-UZ"/>
        </w:rPr>
        <w:t>тарли</w:t>
      </w:r>
      <w:r w:rsidR="00693AD8">
        <w:rPr>
          <w:sz w:val="24"/>
          <w:szCs w:val="24"/>
          <w:lang w:val="uz-Cyrl-UZ"/>
        </w:rPr>
        <w:t xml:space="preserve"> бўлади</w:t>
      </w:r>
      <w:r w:rsidRPr="00A53F9E">
        <w:rPr>
          <w:sz w:val="24"/>
          <w:szCs w:val="24"/>
          <w:lang w:val="uz-Cyrl-UZ"/>
        </w:rPr>
        <w:t>. Бачадон бўшлиғида ба</w:t>
      </w:r>
      <w:r w:rsidR="00693AD8">
        <w:rPr>
          <w:sz w:val="24"/>
          <w:szCs w:val="24"/>
          <w:lang w:val="uz-Cyrl-UZ"/>
        </w:rPr>
        <w:t>л</w:t>
      </w:r>
      <w:r w:rsidRPr="00A53F9E">
        <w:rPr>
          <w:sz w:val="24"/>
          <w:szCs w:val="24"/>
          <w:lang w:val="uz-Cyrl-UZ"/>
        </w:rPr>
        <w:t>лон</w:t>
      </w:r>
      <w:r w:rsidR="00693AD8">
        <w:rPr>
          <w:sz w:val="24"/>
          <w:szCs w:val="24"/>
          <w:lang w:val="uz-Cyrl-UZ"/>
        </w:rPr>
        <w:t xml:space="preserve"> тўғри очилганлигини </w:t>
      </w:r>
      <w:r w:rsidRPr="00A53F9E">
        <w:rPr>
          <w:sz w:val="24"/>
          <w:szCs w:val="24"/>
          <w:lang w:val="uz-Cyrl-UZ"/>
        </w:rPr>
        <w:t xml:space="preserve">тасдиқлаш учун </w:t>
      </w:r>
      <w:r w:rsidR="00693AD8">
        <w:rPr>
          <w:sz w:val="24"/>
          <w:szCs w:val="24"/>
          <w:lang w:val="uz-Cyrl-UZ"/>
        </w:rPr>
        <w:t xml:space="preserve">УТТ ўтказиш </w:t>
      </w:r>
      <w:r w:rsidRPr="00A53F9E">
        <w:rPr>
          <w:sz w:val="24"/>
          <w:szCs w:val="24"/>
          <w:lang w:val="uz-Cyrl-UZ"/>
        </w:rPr>
        <w:t>мақсадга мувофиқ.</w:t>
      </w:r>
    </w:p>
    <w:p w14:paraId="298A60C8" w14:textId="58C36AE2" w:rsidR="00693AD8" w:rsidRDefault="00693AD8" w:rsidP="00C60F0D">
      <w:pPr>
        <w:pStyle w:val="a7"/>
        <w:numPr>
          <w:ilvl w:val="0"/>
          <w:numId w:val="42"/>
        </w:numPr>
        <w:spacing w:after="120" w:line="240" w:lineRule="auto"/>
        <w:jc w:val="both"/>
        <w:rPr>
          <w:sz w:val="24"/>
          <w:szCs w:val="24"/>
          <w:lang w:val="uz-Cyrl-UZ"/>
        </w:rPr>
      </w:pPr>
      <w:r w:rsidRPr="00693AD8">
        <w:rPr>
          <w:sz w:val="24"/>
          <w:szCs w:val="24"/>
          <w:lang w:val="uz-Cyrl-UZ"/>
        </w:rPr>
        <w:t xml:space="preserve">Гемостатик таъсир </w:t>
      </w:r>
      <w:r>
        <w:rPr>
          <w:sz w:val="24"/>
          <w:szCs w:val="24"/>
          <w:lang w:val="uz-Cyrl-UZ"/>
        </w:rPr>
        <w:t>е</w:t>
      </w:r>
      <w:r w:rsidRPr="00693AD8">
        <w:rPr>
          <w:sz w:val="24"/>
          <w:szCs w:val="24"/>
          <w:lang w:val="uz-Cyrl-UZ"/>
        </w:rPr>
        <w:t xml:space="preserve">тарли бўлмаган тақдирда, </w:t>
      </w:r>
      <w:r>
        <w:rPr>
          <w:sz w:val="24"/>
          <w:szCs w:val="24"/>
          <w:lang w:val="uz-Cyrl-UZ"/>
        </w:rPr>
        <w:t xml:space="preserve">йўлдош ёпишган майдоннинг соҳасига </w:t>
      </w:r>
      <w:r w:rsidRPr="00693AD8">
        <w:rPr>
          <w:sz w:val="24"/>
          <w:szCs w:val="24"/>
          <w:lang w:val="uz-Cyrl-UZ"/>
        </w:rPr>
        <w:t>бал</w:t>
      </w:r>
      <w:r>
        <w:rPr>
          <w:sz w:val="24"/>
          <w:szCs w:val="24"/>
          <w:lang w:val="uz-Cyrl-UZ"/>
        </w:rPr>
        <w:t>л</w:t>
      </w:r>
      <w:r w:rsidRPr="00693AD8">
        <w:rPr>
          <w:sz w:val="24"/>
          <w:szCs w:val="24"/>
          <w:lang w:val="uz-Cyrl-UZ"/>
        </w:rPr>
        <w:t xml:space="preserve">он деворининг босимини ошириш учун </w:t>
      </w:r>
      <w:r>
        <w:rPr>
          <w:sz w:val="24"/>
          <w:szCs w:val="24"/>
          <w:lang w:val="uz-Cyrl-UZ"/>
        </w:rPr>
        <w:t xml:space="preserve">резервуарни </w:t>
      </w:r>
      <w:r w:rsidRPr="00693AD8">
        <w:rPr>
          <w:sz w:val="24"/>
          <w:szCs w:val="24"/>
          <w:lang w:val="uz-Cyrl-UZ"/>
        </w:rPr>
        <w:t>яна 10-15 см га кўтаринг.</w:t>
      </w:r>
    </w:p>
    <w:p w14:paraId="5BE84A59" w14:textId="77193DBB" w:rsidR="00693AD8" w:rsidRDefault="00C60F0D" w:rsidP="006A7D32">
      <w:pPr>
        <w:pStyle w:val="a7"/>
        <w:numPr>
          <w:ilvl w:val="0"/>
          <w:numId w:val="42"/>
        </w:numPr>
        <w:spacing w:after="120" w:line="240" w:lineRule="auto"/>
        <w:jc w:val="both"/>
        <w:rPr>
          <w:sz w:val="24"/>
          <w:szCs w:val="24"/>
          <w:lang w:val="uz-Cyrl-UZ"/>
        </w:rPr>
      </w:pPr>
      <w:r>
        <w:rPr>
          <w:sz w:val="24"/>
          <w:szCs w:val="24"/>
          <w:lang w:val="uz-Cyrl-UZ"/>
        </w:rPr>
        <w:t xml:space="preserve">Баллон бачадон тонуси тикланиши ва қисқаришлари тикланишига ёрдам беради. </w:t>
      </w:r>
      <w:r w:rsidRPr="00C60F0D">
        <w:rPr>
          <w:sz w:val="24"/>
          <w:szCs w:val="24"/>
          <w:lang w:val="uz-Cyrl-UZ"/>
        </w:rPr>
        <w:t xml:space="preserve">Шунинг учун </w:t>
      </w:r>
      <w:r>
        <w:rPr>
          <w:sz w:val="24"/>
          <w:szCs w:val="24"/>
          <w:lang w:val="uz-Cyrl-UZ"/>
        </w:rPr>
        <w:t xml:space="preserve">баллондаги </w:t>
      </w:r>
      <w:r w:rsidRPr="00C60F0D">
        <w:rPr>
          <w:sz w:val="24"/>
          <w:szCs w:val="24"/>
          <w:lang w:val="uz-Cyrl-UZ"/>
        </w:rPr>
        <w:t xml:space="preserve">эритма </w:t>
      </w:r>
      <w:r>
        <w:rPr>
          <w:sz w:val="24"/>
          <w:szCs w:val="24"/>
          <w:lang w:val="uz-Cyrl-UZ"/>
        </w:rPr>
        <w:t xml:space="preserve">резервуарга чиқишни </w:t>
      </w:r>
      <w:r w:rsidRPr="00C60F0D">
        <w:rPr>
          <w:sz w:val="24"/>
          <w:szCs w:val="24"/>
          <w:lang w:val="uz-Cyrl-UZ"/>
        </w:rPr>
        <w:t>бошлайди</w:t>
      </w:r>
      <w:r>
        <w:rPr>
          <w:sz w:val="24"/>
          <w:szCs w:val="24"/>
          <w:lang w:val="uz-Cyrl-UZ"/>
        </w:rPr>
        <w:t xml:space="preserve"> </w:t>
      </w:r>
      <w:r w:rsidRPr="00C60F0D">
        <w:rPr>
          <w:sz w:val="24"/>
          <w:szCs w:val="24"/>
          <w:lang w:val="uz-Cyrl-UZ"/>
        </w:rPr>
        <w:t xml:space="preserve">(одатда 15-60 дақиқада): буни </w:t>
      </w:r>
      <w:r>
        <w:rPr>
          <w:sz w:val="24"/>
          <w:szCs w:val="24"/>
          <w:lang w:val="uz-Cyrl-UZ"/>
        </w:rPr>
        <w:t xml:space="preserve">резервуардаги </w:t>
      </w:r>
      <w:r w:rsidRPr="00C60F0D">
        <w:rPr>
          <w:sz w:val="24"/>
          <w:szCs w:val="24"/>
          <w:lang w:val="uz-Cyrl-UZ"/>
        </w:rPr>
        <w:t>суюқлик даражаси</w:t>
      </w:r>
      <w:r>
        <w:rPr>
          <w:sz w:val="24"/>
          <w:szCs w:val="24"/>
          <w:lang w:val="uz-Cyrl-UZ"/>
        </w:rPr>
        <w:t xml:space="preserve"> </w:t>
      </w:r>
      <w:r w:rsidRPr="00C60F0D">
        <w:rPr>
          <w:sz w:val="24"/>
          <w:szCs w:val="24"/>
          <w:lang w:val="uz-Cyrl-UZ"/>
        </w:rPr>
        <w:t>кўтарилиши билан аниқлаш мумкин.</w:t>
      </w:r>
    </w:p>
    <w:p w14:paraId="08B2B78B" w14:textId="0475AB8A" w:rsidR="00891362" w:rsidRDefault="00D2043D" w:rsidP="00B7786F">
      <w:pPr>
        <w:spacing w:after="120" w:line="240" w:lineRule="auto"/>
        <w:jc w:val="both"/>
        <w:rPr>
          <w:sz w:val="24"/>
          <w:szCs w:val="24"/>
          <w:lang w:val="uz-Cyrl-UZ"/>
        </w:rPr>
      </w:pPr>
      <w:r w:rsidRPr="00D2043D">
        <w:rPr>
          <w:sz w:val="24"/>
          <w:szCs w:val="24"/>
          <w:lang w:val="uz-Cyrl-UZ"/>
        </w:rPr>
        <w:t xml:space="preserve">Қачонки қон </w:t>
      </w:r>
      <w:r>
        <w:rPr>
          <w:sz w:val="24"/>
          <w:szCs w:val="24"/>
          <w:lang w:val="uz-Cyrl-UZ"/>
        </w:rPr>
        <w:t xml:space="preserve">кетиши </w:t>
      </w:r>
      <w:r w:rsidRPr="00D2043D">
        <w:rPr>
          <w:sz w:val="24"/>
          <w:szCs w:val="24"/>
          <w:lang w:val="uz-Cyrl-UZ"/>
        </w:rPr>
        <w:t xml:space="preserve">тўхтаганда, </w:t>
      </w:r>
      <w:r>
        <w:rPr>
          <w:sz w:val="24"/>
          <w:szCs w:val="24"/>
          <w:lang w:val="uz-Cyrl-UZ"/>
        </w:rPr>
        <w:t xml:space="preserve">баллон ўз-ўзидан қинга </w:t>
      </w:r>
      <w:r w:rsidRPr="00D2043D">
        <w:rPr>
          <w:sz w:val="24"/>
          <w:szCs w:val="24"/>
          <w:lang w:val="uz-Cyrl-UZ"/>
        </w:rPr>
        <w:t xml:space="preserve">ёки </w:t>
      </w:r>
      <w:r>
        <w:rPr>
          <w:sz w:val="24"/>
          <w:szCs w:val="24"/>
          <w:lang w:val="uz-Cyrl-UZ"/>
        </w:rPr>
        <w:t xml:space="preserve">бачадон бўшлиғида жойлашган </w:t>
      </w:r>
      <w:r w:rsidRPr="00D2043D">
        <w:rPr>
          <w:sz w:val="24"/>
          <w:szCs w:val="24"/>
          <w:lang w:val="uz-Cyrl-UZ"/>
        </w:rPr>
        <w:t>катетер</w:t>
      </w:r>
      <w:r>
        <w:rPr>
          <w:sz w:val="24"/>
          <w:szCs w:val="24"/>
          <w:lang w:val="uz-Cyrl-UZ"/>
        </w:rPr>
        <w:t xml:space="preserve">дан юқорига тушиб қолса, </w:t>
      </w:r>
      <w:r w:rsidRPr="00D2043D">
        <w:rPr>
          <w:sz w:val="24"/>
          <w:szCs w:val="24"/>
          <w:lang w:val="uz-Cyrl-UZ"/>
        </w:rPr>
        <w:t>бошқариладиган бал</w:t>
      </w:r>
      <w:r>
        <w:rPr>
          <w:sz w:val="24"/>
          <w:szCs w:val="24"/>
          <w:lang w:val="uz-Cyrl-UZ"/>
        </w:rPr>
        <w:t>л</w:t>
      </w:r>
      <w:r w:rsidRPr="00D2043D">
        <w:rPr>
          <w:sz w:val="24"/>
          <w:szCs w:val="24"/>
          <w:lang w:val="uz-Cyrl-UZ"/>
        </w:rPr>
        <w:t>он</w:t>
      </w:r>
      <w:r>
        <w:rPr>
          <w:sz w:val="24"/>
          <w:szCs w:val="24"/>
          <w:lang w:val="uz-Cyrl-UZ"/>
        </w:rPr>
        <w:t>ли</w:t>
      </w:r>
      <w:r w:rsidRPr="00D2043D">
        <w:rPr>
          <w:sz w:val="24"/>
          <w:szCs w:val="24"/>
          <w:lang w:val="uz-Cyrl-UZ"/>
        </w:rPr>
        <w:t xml:space="preserve"> тампонадаси</w:t>
      </w:r>
      <w:r>
        <w:rPr>
          <w:sz w:val="24"/>
          <w:szCs w:val="24"/>
          <w:lang w:val="uz-Cyrl-UZ"/>
        </w:rPr>
        <w:t>ни</w:t>
      </w:r>
      <w:r w:rsidRPr="00D2043D">
        <w:rPr>
          <w:sz w:val="24"/>
          <w:szCs w:val="24"/>
          <w:lang w:val="uz-Cyrl-UZ"/>
        </w:rPr>
        <w:t xml:space="preserve"> тугалланган деб ҳисобш мумкин</w:t>
      </w:r>
      <w:r>
        <w:rPr>
          <w:sz w:val="24"/>
          <w:szCs w:val="24"/>
          <w:lang w:val="uz-Cyrl-UZ"/>
        </w:rPr>
        <w:t xml:space="preserve">, шундан кейин уни бачадон бўшлиғидан олиб ташлаш мумкин. Ёпиқ бачадон бўйнида ТКҚК даволашда баллонли тампонаданинг </w:t>
      </w:r>
      <w:r w:rsidRPr="00D2043D">
        <w:rPr>
          <w:sz w:val="24"/>
          <w:szCs w:val="24"/>
          <w:lang w:val="uz-Cyrl-UZ"/>
        </w:rPr>
        <w:t>самарадорлиги 95%</w:t>
      </w:r>
      <w:r w:rsidR="0069674B">
        <w:rPr>
          <w:sz w:val="24"/>
          <w:szCs w:val="24"/>
          <w:lang w:val="uz-Cyrl-UZ"/>
        </w:rPr>
        <w:t xml:space="preserve"> </w:t>
      </w:r>
      <w:r w:rsidRPr="00D2043D">
        <w:rPr>
          <w:sz w:val="24"/>
          <w:szCs w:val="24"/>
          <w:lang w:val="uz-Cyrl-UZ"/>
        </w:rPr>
        <w:t>дан ошади</w:t>
      </w:r>
      <w:r>
        <w:rPr>
          <w:sz w:val="24"/>
          <w:szCs w:val="24"/>
          <w:lang w:val="uz-Cyrl-UZ"/>
        </w:rPr>
        <w:t>.</w:t>
      </w:r>
    </w:p>
    <w:p w14:paraId="55D531BF" w14:textId="3F1E8103" w:rsidR="00A77E1A" w:rsidRDefault="00A77E1A" w:rsidP="00510200">
      <w:pPr>
        <w:spacing w:after="0" w:line="240" w:lineRule="auto"/>
        <w:jc w:val="both"/>
        <w:rPr>
          <w:sz w:val="24"/>
          <w:szCs w:val="24"/>
          <w:lang w:val="uz-Cyrl-UZ"/>
        </w:rPr>
      </w:pPr>
      <w:r w:rsidRPr="006A7D32">
        <w:rPr>
          <w:b/>
          <w:bCs/>
          <w:sz w:val="24"/>
          <w:szCs w:val="24"/>
          <w:lang w:val="uz-Cyrl-UZ"/>
        </w:rPr>
        <w:t>Туғруқдан кейин атоник қон кетишини тўхтатиш</w:t>
      </w:r>
      <w:r w:rsidR="00510200">
        <w:rPr>
          <w:b/>
          <w:bCs/>
          <w:sz w:val="24"/>
          <w:szCs w:val="24"/>
          <w:lang w:val="uz-Cyrl-UZ"/>
        </w:rPr>
        <w:t>нинг</w:t>
      </w:r>
      <w:r>
        <w:rPr>
          <w:b/>
          <w:bCs/>
          <w:sz w:val="24"/>
          <w:szCs w:val="24"/>
          <w:lang w:val="uz-Cyrl-UZ"/>
        </w:rPr>
        <w:t xml:space="preserve"> </w:t>
      </w:r>
      <w:r>
        <w:rPr>
          <w:sz w:val="24"/>
          <w:szCs w:val="24"/>
          <w:lang w:val="uz-Cyrl-UZ"/>
        </w:rPr>
        <w:t>икки баллонли техника</w:t>
      </w:r>
      <w:r w:rsidR="00510200">
        <w:rPr>
          <w:sz w:val="24"/>
          <w:szCs w:val="24"/>
          <w:lang w:val="uz-Cyrl-UZ"/>
        </w:rPr>
        <w:t>си</w:t>
      </w:r>
      <w:r>
        <w:rPr>
          <w:sz w:val="24"/>
          <w:szCs w:val="24"/>
          <w:lang w:val="uz-Cyrl-UZ"/>
        </w:rPr>
        <w:t xml:space="preserve"> (тампонаданинг </w:t>
      </w:r>
      <w:r w:rsidRPr="00D2043D">
        <w:rPr>
          <w:sz w:val="24"/>
          <w:szCs w:val="24"/>
          <w:lang w:val="uz-Cyrl-UZ"/>
        </w:rPr>
        <w:t>самарадорлиги</w:t>
      </w:r>
      <w:r>
        <w:rPr>
          <w:sz w:val="24"/>
          <w:szCs w:val="24"/>
          <w:lang w:val="uz-Cyrl-UZ"/>
        </w:rPr>
        <w:t xml:space="preserve">ни оширади, бачадон баллони жойидан барвақт </w:t>
      </w:r>
      <w:r w:rsidR="00510200">
        <w:rPr>
          <w:sz w:val="24"/>
          <w:szCs w:val="24"/>
          <w:lang w:val="uz-Cyrl-UZ"/>
        </w:rPr>
        <w:t>чиқиб кетишини олдини олади):</w:t>
      </w:r>
    </w:p>
    <w:p w14:paraId="10482D14" w14:textId="3212B50F" w:rsidR="00510200" w:rsidRDefault="00510200" w:rsidP="00510200">
      <w:pPr>
        <w:pStyle w:val="a7"/>
        <w:numPr>
          <w:ilvl w:val="0"/>
          <w:numId w:val="43"/>
        </w:numPr>
        <w:spacing w:after="120" w:line="240" w:lineRule="auto"/>
        <w:jc w:val="both"/>
        <w:rPr>
          <w:sz w:val="24"/>
          <w:szCs w:val="24"/>
          <w:lang w:val="uz-Cyrl-UZ"/>
        </w:rPr>
      </w:pPr>
      <w:r>
        <w:rPr>
          <w:sz w:val="24"/>
          <w:szCs w:val="24"/>
          <w:lang w:val="uz-Cyrl-UZ"/>
        </w:rPr>
        <w:t>Бачадон баллонини киритинг.</w:t>
      </w:r>
    </w:p>
    <w:p w14:paraId="5ACE4993" w14:textId="6AFE26A4" w:rsidR="00510200" w:rsidRDefault="00510200" w:rsidP="00510200">
      <w:pPr>
        <w:pStyle w:val="a7"/>
        <w:numPr>
          <w:ilvl w:val="0"/>
          <w:numId w:val="43"/>
        </w:numPr>
        <w:spacing w:after="120" w:line="240" w:lineRule="auto"/>
        <w:jc w:val="both"/>
        <w:rPr>
          <w:sz w:val="24"/>
          <w:szCs w:val="24"/>
          <w:lang w:val="uz-Cyrl-UZ"/>
        </w:rPr>
      </w:pPr>
      <w:r>
        <w:rPr>
          <w:sz w:val="24"/>
          <w:szCs w:val="24"/>
          <w:lang w:val="uz-Cyrl-UZ"/>
        </w:rPr>
        <w:t>Қин катетерини қин гумбазигача киритинг (бачадон баллони бўйлаб).</w:t>
      </w:r>
    </w:p>
    <w:p w14:paraId="445182A8" w14:textId="11F044E7" w:rsidR="00510200" w:rsidRDefault="00510200" w:rsidP="00510200">
      <w:pPr>
        <w:pStyle w:val="a7"/>
        <w:numPr>
          <w:ilvl w:val="0"/>
          <w:numId w:val="43"/>
        </w:numPr>
        <w:spacing w:after="120" w:line="240" w:lineRule="auto"/>
        <w:jc w:val="both"/>
        <w:rPr>
          <w:sz w:val="24"/>
          <w:szCs w:val="24"/>
          <w:lang w:val="uz-Cyrl-UZ"/>
        </w:rPr>
      </w:pPr>
      <w:r>
        <w:rPr>
          <w:sz w:val="24"/>
          <w:szCs w:val="24"/>
          <w:lang w:val="uz-Cyrl-UZ"/>
        </w:rPr>
        <w:t>Қин катетерини шприц ёрдамида тўлдиринг (150-180 мл).</w:t>
      </w:r>
    </w:p>
    <w:p w14:paraId="498FFC8D" w14:textId="1D373CEA" w:rsidR="00510200" w:rsidRDefault="00510200" w:rsidP="00510200">
      <w:pPr>
        <w:pStyle w:val="a7"/>
        <w:numPr>
          <w:ilvl w:val="0"/>
          <w:numId w:val="43"/>
        </w:numPr>
        <w:spacing w:after="120" w:line="240" w:lineRule="auto"/>
        <w:jc w:val="both"/>
        <w:rPr>
          <w:sz w:val="24"/>
          <w:szCs w:val="24"/>
          <w:lang w:val="uz-Cyrl-UZ"/>
        </w:rPr>
      </w:pPr>
      <w:r>
        <w:rPr>
          <w:sz w:val="24"/>
          <w:szCs w:val="24"/>
          <w:lang w:val="uz-Cyrl-UZ"/>
        </w:rPr>
        <w:t>Юқорида кўрсатилган усул бўйича бачадон катетерини тўлдиринг.</w:t>
      </w:r>
    </w:p>
    <w:p w14:paraId="6B289D12" w14:textId="224F6053" w:rsidR="00510200" w:rsidRDefault="00510200" w:rsidP="00510200">
      <w:pPr>
        <w:pStyle w:val="a7"/>
        <w:numPr>
          <w:ilvl w:val="0"/>
          <w:numId w:val="43"/>
        </w:numPr>
        <w:spacing w:after="120" w:line="240" w:lineRule="auto"/>
        <w:jc w:val="both"/>
        <w:rPr>
          <w:sz w:val="24"/>
          <w:szCs w:val="24"/>
          <w:lang w:val="uz-Cyrl-UZ"/>
        </w:rPr>
      </w:pPr>
      <w:r>
        <w:rPr>
          <w:sz w:val="24"/>
          <w:szCs w:val="24"/>
          <w:lang w:val="uz-Cyrl-UZ"/>
        </w:rPr>
        <w:t>Жинсий йўлларидаги ажралмаларнинг миқдори ва резервуардаги суюқлик миқдорига қараб туринг.</w:t>
      </w:r>
    </w:p>
    <w:p w14:paraId="5A2F1F6D" w14:textId="7A3DB1E3" w:rsidR="00510200" w:rsidRDefault="00510200" w:rsidP="00510200">
      <w:pPr>
        <w:pStyle w:val="a7"/>
        <w:numPr>
          <w:ilvl w:val="0"/>
          <w:numId w:val="43"/>
        </w:numPr>
        <w:spacing w:after="120" w:line="240" w:lineRule="auto"/>
        <w:jc w:val="both"/>
        <w:rPr>
          <w:sz w:val="24"/>
          <w:szCs w:val="24"/>
          <w:lang w:val="uz-Cyrl-UZ"/>
        </w:rPr>
      </w:pPr>
      <w:r>
        <w:rPr>
          <w:sz w:val="24"/>
          <w:szCs w:val="24"/>
          <w:lang w:val="uz-Cyrl-UZ"/>
        </w:rPr>
        <w:t>4-6 соатдан кейин қин модулининг манжетасидан суюқликни чиқариб ташланг.</w:t>
      </w:r>
    </w:p>
    <w:p w14:paraId="2BDE54D1" w14:textId="19280F60" w:rsidR="00510200" w:rsidRDefault="00510200" w:rsidP="00510200">
      <w:pPr>
        <w:pStyle w:val="a7"/>
        <w:numPr>
          <w:ilvl w:val="0"/>
          <w:numId w:val="43"/>
        </w:numPr>
        <w:spacing w:after="120" w:line="240" w:lineRule="auto"/>
        <w:jc w:val="both"/>
        <w:rPr>
          <w:sz w:val="24"/>
          <w:szCs w:val="24"/>
          <w:lang w:val="uz-Cyrl-UZ"/>
        </w:rPr>
      </w:pPr>
      <w:r>
        <w:rPr>
          <w:sz w:val="24"/>
          <w:szCs w:val="24"/>
          <w:lang w:val="uz-Cyrl-UZ"/>
        </w:rPr>
        <w:t>Резервуарни пастга туширинг, бачадон баллонини бўшатинг ва олиб ташланг.</w:t>
      </w:r>
    </w:p>
    <w:p w14:paraId="30E29B7C" w14:textId="45A1673A" w:rsidR="00510200" w:rsidRDefault="00510200" w:rsidP="00510200">
      <w:pPr>
        <w:spacing w:after="0" w:line="240" w:lineRule="auto"/>
        <w:jc w:val="both"/>
        <w:rPr>
          <w:rFonts w:cs="Times New Roman"/>
          <w:b/>
          <w:color w:val="000000" w:themeColor="text1"/>
          <w:sz w:val="24"/>
          <w:szCs w:val="24"/>
          <w:lang w:val="uz-Cyrl-UZ"/>
        </w:rPr>
      </w:pPr>
      <w:r w:rsidRPr="008143AE">
        <w:rPr>
          <w:rFonts w:cs="Times New Roman"/>
          <w:b/>
          <w:color w:val="000000" w:themeColor="text1"/>
          <w:sz w:val="24"/>
          <w:szCs w:val="24"/>
          <w:lang w:val="uz-Cyrl-UZ"/>
        </w:rPr>
        <w:t>Кесар кесиш жарроҳлик амалиёти пайтида</w:t>
      </w:r>
      <w:r w:rsidRPr="00510200">
        <w:rPr>
          <w:lang w:val="uz-Cyrl-UZ"/>
        </w:rPr>
        <w:t xml:space="preserve"> </w:t>
      </w:r>
      <w:r w:rsidRPr="00510200">
        <w:rPr>
          <w:rFonts w:cs="Times New Roman"/>
          <w:b/>
          <w:color w:val="000000" w:themeColor="text1"/>
          <w:sz w:val="24"/>
          <w:szCs w:val="24"/>
          <w:lang w:val="uz-Cyrl-UZ"/>
        </w:rPr>
        <w:t xml:space="preserve">бошқариладиган </w:t>
      </w:r>
      <w:r>
        <w:rPr>
          <w:rFonts w:cs="Times New Roman"/>
          <w:b/>
          <w:color w:val="000000" w:themeColor="text1"/>
          <w:sz w:val="24"/>
          <w:szCs w:val="24"/>
          <w:lang w:val="uz-Cyrl-UZ"/>
        </w:rPr>
        <w:t xml:space="preserve">икки </w:t>
      </w:r>
      <w:r w:rsidRPr="00510200">
        <w:rPr>
          <w:rFonts w:cs="Times New Roman"/>
          <w:b/>
          <w:color w:val="000000" w:themeColor="text1"/>
          <w:sz w:val="24"/>
          <w:szCs w:val="24"/>
          <w:lang w:val="uz-Cyrl-UZ"/>
        </w:rPr>
        <w:t>баллонли тампонадаси</w:t>
      </w:r>
      <w:r>
        <w:rPr>
          <w:rFonts w:cs="Times New Roman"/>
          <w:b/>
          <w:color w:val="000000" w:themeColor="text1"/>
          <w:sz w:val="24"/>
          <w:szCs w:val="24"/>
          <w:lang w:val="uz-Cyrl-UZ"/>
        </w:rPr>
        <w:t>:</w:t>
      </w:r>
    </w:p>
    <w:p w14:paraId="5C01EA98" w14:textId="1EF0A793" w:rsidR="00510200" w:rsidRDefault="00510200" w:rsidP="00EE3087">
      <w:pPr>
        <w:pStyle w:val="a7"/>
        <w:numPr>
          <w:ilvl w:val="0"/>
          <w:numId w:val="44"/>
        </w:numPr>
        <w:spacing w:after="120" w:line="240" w:lineRule="auto"/>
        <w:jc w:val="both"/>
        <w:rPr>
          <w:sz w:val="24"/>
          <w:szCs w:val="24"/>
          <w:lang w:val="uz-Cyrl-UZ"/>
        </w:rPr>
      </w:pPr>
      <w:r w:rsidRPr="00510200">
        <w:rPr>
          <w:sz w:val="24"/>
          <w:szCs w:val="24"/>
          <w:lang w:val="uz-Cyrl-UZ"/>
        </w:rPr>
        <w:t>Стойкада резервуарни бачадон сатҳидан 50 см баландликда жойлаштиринг, клеммаларни ёпиб қўйинг ва резервуарни илиқ стерил натрий хлорид эритмаси билан тўлдиринг.</w:t>
      </w:r>
    </w:p>
    <w:p w14:paraId="1780118A" w14:textId="70595119" w:rsidR="00BE3387" w:rsidRDefault="00BE3387" w:rsidP="00EE3087">
      <w:pPr>
        <w:pStyle w:val="a7"/>
        <w:numPr>
          <w:ilvl w:val="0"/>
          <w:numId w:val="44"/>
        </w:numPr>
        <w:spacing w:after="120" w:line="240" w:lineRule="auto"/>
        <w:jc w:val="both"/>
        <w:rPr>
          <w:sz w:val="24"/>
          <w:szCs w:val="24"/>
          <w:lang w:val="uz-Cyrl-UZ"/>
        </w:rPr>
      </w:pPr>
      <w:r w:rsidRPr="00BE3387">
        <w:rPr>
          <w:sz w:val="24"/>
          <w:szCs w:val="24"/>
          <w:lang w:val="uz-Cyrl-UZ"/>
        </w:rPr>
        <w:t xml:space="preserve">Бачадон катетерини </w:t>
      </w:r>
      <w:r w:rsidR="000B1503">
        <w:rPr>
          <w:sz w:val="24"/>
          <w:szCs w:val="24"/>
          <w:lang w:val="uz-Cyrl-UZ"/>
        </w:rPr>
        <w:t>ўтказгич</w:t>
      </w:r>
      <w:r w:rsidRPr="00BE3387">
        <w:rPr>
          <w:sz w:val="24"/>
          <w:szCs w:val="24"/>
          <w:lang w:val="uz-Cyrl-UZ"/>
        </w:rPr>
        <w:t xml:space="preserve"> тиқин ёрдамида бачадондаги кесма</w:t>
      </w:r>
      <w:r>
        <w:rPr>
          <w:sz w:val="24"/>
          <w:szCs w:val="24"/>
          <w:lang w:val="uz-Cyrl-UZ"/>
        </w:rPr>
        <w:t xml:space="preserve"> </w:t>
      </w:r>
      <w:r w:rsidRPr="00BE3387">
        <w:rPr>
          <w:sz w:val="24"/>
          <w:szCs w:val="24"/>
          <w:lang w:val="uz-Cyrl-UZ"/>
        </w:rPr>
        <w:t>орқали пастдан чиқаринг, баллонли катетерни бачадон тубига қараб жойлаштиринг</w:t>
      </w:r>
      <w:r>
        <w:rPr>
          <w:sz w:val="24"/>
          <w:szCs w:val="24"/>
          <w:lang w:val="uz-Cyrl-UZ"/>
        </w:rPr>
        <w:t>.</w:t>
      </w:r>
    </w:p>
    <w:p w14:paraId="4CA1EE68" w14:textId="7A8EA456" w:rsidR="00510200" w:rsidRDefault="000B1503" w:rsidP="00EE3087">
      <w:pPr>
        <w:pStyle w:val="a7"/>
        <w:numPr>
          <w:ilvl w:val="0"/>
          <w:numId w:val="44"/>
        </w:numPr>
        <w:spacing w:after="120" w:line="240" w:lineRule="auto"/>
        <w:jc w:val="both"/>
        <w:rPr>
          <w:sz w:val="24"/>
          <w:szCs w:val="24"/>
          <w:lang w:val="uz-Cyrl-UZ"/>
        </w:rPr>
      </w:pPr>
      <w:r>
        <w:rPr>
          <w:sz w:val="24"/>
          <w:szCs w:val="24"/>
          <w:lang w:val="uz-Cyrl-UZ"/>
        </w:rPr>
        <w:t>Баллонни тешмасдан бачадондаги жароҳатни тикиб чиқинг.</w:t>
      </w:r>
    </w:p>
    <w:p w14:paraId="4D436E87" w14:textId="44573A05" w:rsidR="000B1503" w:rsidRDefault="000B1503" w:rsidP="00EE3087">
      <w:pPr>
        <w:pStyle w:val="a7"/>
        <w:numPr>
          <w:ilvl w:val="0"/>
          <w:numId w:val="44"/>
        </w:numPr>
        <w:spacing w:after="120" w:line="240" w:lineRule="auto"/>
        <w:jc w:val="both"/>
        <w:rPr>
          <w:sz w:val="24"/>
          <w:szCs w:val="24"/>
          <w:lang w:val="uz-Cyrl-UZ"/>
        </w:rPr>
      </w:pPr>
      <w:r>
        <w:rPr>
          <w:sz w:val="24"/>
          <w:szCs w:val="24"/>
          <w:lang w:val="uz-Cyrl-UZ"/>
        </w:rPr>
        <w:t>Баллонни ушлаб туриб, ўтказгични чиқариб ташланг, баллонни резервуарнинг найчасига уланг, клеммани очинг ва баллонни тўлдиринг (300-400 мл).</w:t>
      </w:r>
    </w:p>
    <w:p w14:paraId="6159B7A4" w14:textId="4F1F5E53" w:rsidR="000B1503" w:rsidRDefault="000B1503" w:rsidP="00EE3087">
      <w:pPr>
        <w:pStyle w:val="a7"/>
        <w:numPr>
          <w:ilvl w:val="0"/>
          <w:numId w:val="44"/>
        </w:numPr>
        <w:spacing w:after="120" w:line="240" w:lineRule="auto"/>
        <w:jc w:val="both"/>
        <w:rPr>
          <w:sz w:val="24"/>
          <w:szCs w:val="24"/>
          <w:lang w:val="uz-Cyrl-UZ"/>
        </w:rPr>
      </w:pPr>
      <w:r>
        <w:rPr>
          <w:sz w:val="24"/>
          <w:szCs w:val="24"/>
          <w:lang w:val="uz-Cyrl-UZ"/>
        </w:rPr>
        <w:t>Операция тугаши билан клемманинг ёпиқ ҳолатида аёлни РИДБга ўтказинг.</w:t>
      </w:r>
    </w:p>
    <w:p w14:paraId="017269C7" w14:textId="14C03D6E" w:rsidR="000B1503" w:rsidRDefault="000B1503" w:rsidP="00EE3087">
      <w:pPr>
        <w:pStyle w:val="a7"/>
        <w:numPr>
          <w:ilvl w:val="0"/>
          <w:numId w:val="44"/>
        </w:numPr>
        <w:spacing w:after="120" w:line="240" w:lineRule="auto"/>
        <w:jc w:val="both"/>
        <w:rPr>
          <w:sz w:val="24"/>
          <w:szCs w:val="24"/>
          <w:lang w:val="uz-Cyrl-UZ"/>
        </w:rPr>
      </w:pPr>
      <w:r>
        <w:rPr>
          <w:sz w:val="24"/>
          <w:szCs w:val="24"/>
          <w:lang w:val="uz-Cyrl-UZ"/>
        </w:rPr>
        <w:t xml:space="preserve">Клеммаларни очинг, баллондаги суюқлик миқдорини назорат қилинг, </w:t>
      </w:r>
      <w:r w:rsidRPr="000B1503">
        <w:rPr>
          <w:sz w:val="24"/>
          <w:szCs w:val="24"/>
          <w:lang w:val="uz-Cyrl-UZ"/>
        </w:rPr>
        <w:t>даража бир хил баландликка 2 бўлин</w:t>
      </w:r>
      <w:r>
        <w:rPr>
          <w:sz w:val="24"/>
          <w:szCs w:val="24"/>
          <w:lang w:val="uz-Cyrl-UZ"/>
        </w:rPr>
        <w:t>ишдан</w:t>
      </w:r>
      <w:r w:rsidRPr="000B1503">
        <w:rPr>
          <w:sz w:val="24"/>
          <w:szCs w:val="24"/>
          <w:lang w:val="uz-Cyrl-UZ"/>
        </w:rPr>
        <w:t xml:space="preserve"> ортганда, </w:t>
      </w:r>
      <w:r>
        <w:rPr>
          <w:sz w:val="24"/>
          <w:szCs w:val="24"/>
          <w:lang w:val="uz-Cyrl-UZ"/>
        </w:rPr>
        <w:t xml:space="preserve">резервуарни </w:t>
      </w:r>
      <w:r w:rsidRPr="000B1503">
        <w:rPr>
          <w:sz w:val="24"/>
          <w:szCs w:val="24"/>
          <w:lang w:val="uz-Cyrl-UZ"/>
        </w:rPr>
        <w:t xml:space="preserve">туширинг, </w:t>
      </w:r>
      <w:r w:rsidR="00086F41">
        <w:rPr>
          <w:sz w:val="24"/>
          <w:szCs w:val="24"/>
          <w:lang w:val="uz-Cyrl-UZ"/>
        </w:rPr>
        <w:t xml:space="preserve">бачадон сатҳидан </w:t>
      </w:r>
      <w:r w:rsidRPr="000B1503">
        <w:rPr>
          <w:sz w:val="24"/>
          <w:szCs w:val="24"/>
          <w:lang w:val="uz-Cyrl-UZ"/>
        </w:rPr>
        <w:t xml:space="preserve">баландлиги 10-15 см га </w:t>
      </w:r>
      <w:r>
        <w:rPr>
          <w:sz w:val="24"/>
          <w:szCs w:val="24"/>
          <w:lang w:val="uz-Cyrl-UZ"/>
        </w:rPr>
        <w:t>е</w:t>
      </w:r>
      <w:r w:rsidRPr="000B1503">
        <w:rPr>
          <w:sz w:val="24"/>
          <w:szCs w:val="24"/>
          <w:lang w:val="uz-Cyrl-UZ"/>
        </w:rPr>
        <w:t>тгунча ҳаракатни такрорланг</w:t>
      </w:r>
      <w:r w:rsidR="00086F41">
        <w:rPr>
          <w:sz w:val="24"/>
          <w:szCs w:val="24"/>
          <w:lang w:val="uz-Cyrl-UZ"/>
        </w:rPr>
        <w:t>.</w:t>
      </w:r>
    </w:p>
    <w:p w14:paraId="2E01737D" w14:textId="4910BAEE" w:rsidR="00086F41" w:rsidRPr="00BE3387" w:rsidRDefault="00086F41" w:rsidP="00EE3087">
      <w:pPr>
        <w:pStyle w:val="a7"/>
        <w:numPr>
          <w:ilvl w:val="0"/>
          <w:numId w:val="44"/>
        </w:numPr>
        <w:spacing w:after="120" w:line="240" w:lineRule="auto"/>
        <w:jc w:val="both"/>
        <w:rPr>
          <w:sz w:val="24"/>
          <w:szCs w:val="24"/>
          <w:lang w:val="uz-Cyrl-UZ"/>
        </w:rPr>
      </w:pPr>
      <w:r>
        <w:rPr>
          <w:sz w:val="24"/>
          <w:szCs w:val="24"/>
          <w:lang w:val="uz-Cyrl-UZ"/>
        </w:rPr>
        <w:t xml:space="preserve">2-3 соатдан кейин ёки бачадон сатҳидан </w:t>
      </w:r>
      <w:r w:rsidRPr="000B1503">
        <w:rPr>
          <w:sz w:val="24"/>
          <w:szCs w:val="24"/>
          <w:lang w:val="uz-Cyrl-UZ"/>
        </w:rPr>
        <w:t xml:space="preserve">баландлиги 10-15 см га </w:t>
      </w:r>
      <w:r>
        <w:rPr>
          <w:sz w:val="24"/>
          <w:szCs w:val="24"/>
          <w:lang w:val="uz-Cyrl-UZ"/>
        </w:rPr>
        <w:t>е</w:t>
      </w:r>
      <w:r w:rsidRPr="000B1503">
        <w:rPr>
          <w:sz w:val="24"/>
          <w:szCs w:val="24"/>
          <w:lang w:val="uz-Cyrl-UZ"/>
        </w:rPr>
        <w:t>тг</w:t>
      </w:r>
      <w:r>
        <w:rPr>
          <w:sz w:val="24"/>
          <w:szCs w:val="24"/>
          <w:lang w:val="uz-Cyrl-UZ"/>
        </w:rPr>
        <w:t>анда баллонни олиб ташланг.</w:t>
      </w:r>
    </w:p>
    <w:p w14:paraId="39286565" w14:textId="6D8D01D2" w:rsidR="00A71260" w:rsidRDefault="00086F41" w:rsidP="00086F41">
      <w:pPr>
        <w:spacing w:after="0" w:line="240" w:lineRule="auto"/>
        <w:rPr>
          <w:rFonts w:cs="Times New Roman"/>
          <w:b/>
          <w:color w:val="000000" w:themeColor="text1"/>
          <w:sz w:val="24"/>
          <w:szCs w:val="24"/>
          <w:lang w:val="uz-Cyrl-UZ"/>
        </w:rPr>
      </w:pPr>
      <w:r w:rsidRPr="008143AE">
        <w:rPr>
          <w:rFonts w:cs="Times New Roman"/>
          <w:b/>
          <w:color w:val="000000" w:themeColor="text1"/>
          <w:sz w:val="24"/>
          <w:szCs w:val="24"/>
          <w:lang w:val="uz-Cyrl-UZ"/>
        </w:rPr>
        <w:t>Кесар кесиш жарроҳлик амалиёти пайтида</w:t>
      </w:r>
      <w:r w:rsidRPr="00510200">
        <w:rPr>
          <w:lang w:val="uz-Cyrl-UZ"/>
        </w:rPr>
        <w:t xml:space="preserve"> </w:t>
      </w:r>
      <w:r w:rsidRPr="00510200">
        <w:rPr>
          <w:rFonts w:cs="Times New Roman"/>
          <w:b/>
          <w:color w:val="000000" w:themeColor="text1"/>
          <w:sz w:val="24"/>
          <w:szCs w:val="24"/>
          <w:lang w:val="uz-Cyrl-UZ"/>
        </w:rPr>
        <w:t xml:space="preserve">бошқариладиган </w:t>
      </w:r>
      <w:r>
        <w:rPr>
          <w:rFonts w:cs="Times New Roman"/>
          <w:b/>
          <w:color w:val="000000" w:themeColor="text1"/>
          <w:sz w:val="24"/>
          <w:szCs w:val="24"/>
          <w:lang w:val="uz-Cyrl-UZ"/>
        </w:rPr>
        <w:t xml:space="preserve">икки </w:t>
      </w:r>
      <w:r w:rsidRPr="00510200">
        <w:rPr>
          <w:rFonts w:cs="Times New Roman"/>
          <w:b/>
          <w:color w:val="000000" w:themeColor="text1"/>
          <w:sz w:val="24"/>
          <w:szCs w:val="24"/>
          <w:lang w:val="uz-Cyrl-UZ"/>
        </w:rPr>
        <w:t>баллонли тампонадаси</w:t>
      </w:r>
      <w:r>
        <w:rPr>
          <w:rFonts w:cs="Times New Roman"/>
          <w:b/>
          <w:color w:val="000000" w:themeColor="text1"/>
          <w:sz w:val="24"/>
          <w:szCs w:val="24"/>
          <w:lang w:val="uz-Cyrl-UZ"/>
        </w:rPr>
        <w:t>нинг босқичлари:</w:t>
      </w:r>
    </w:p>
    <w:p w14:paraId="558BD02C" w14:textId="797C1A8B" w:rsidR="00086F41" w:rsidRPr="00985B76" w:rsidRDefault="00086F41" w:rsidP="00086F41">
      <w:pPr>
        <w:spacing w:after="0" w:line="240" w:lineRule="auto"/>
        <w:rPr>
          <w:rFonts w:cs="Times New Roman"/>
          <w:bCs/>
          <w:color w:val="000000" w:themeColor="text1"/>
          <w:sz w:val="24"/>
          <w:szCs w:val="24"/>
          <w:u w:val="single"/>
          <w:lang w:val="uz-Cyrl-UZ"/>
        </w:rPr>
      </w:pPr>
      <w:r w:rsidRPr="00985B76">
        <w:rPr>
          <w:rFonts w:cs="Times New Roman"/>
          <w:bCs/>
          <w:color w:val="000000" w:themeColor="text1"/>
          <w:sz w:val="24"/>
          <w:szCs w:val="24"/>
          <w:u w:val="single"/>
          <w:lang w:val="uz-Cyrl-UZ"/>
        </w:rPr>
        <w:t>1-босқич – операция бошланишидан аввал:</w:t>
      </w:r>
    </w:p>
    <w:p w14:paraId="29134341" w14:textId="10AE3145" w:rsidR="00086F41" w:rsidRDefault="00086F41" w:rsidP="00086F41">
      <w:pPr>
        <w:pStyle w:val="a7"/>
        <w:numPr>
          <w:ilvl w:val="0"/>
          <w:numId w:val="40"/>
        </w:numPr>
        <w:spacing w:after="0" w:line="240" w:lineRule="auto"/>
        <w:jc w:val="both"/>
        <w:rPr>
          <w:bCs/>
          <w:sz w:val="24"/>
          <w:szCs w:val="24"/>
          <w:lang w:val="uz-Cyrl-UZ"/>
        </w:rPr>
      </w:pPr>
      <w:r>
        <w:rPr>
          <w:bCs/>
          <w:sz w:val="24"/>
          <w:szCs w:val="24"/>
          <w:lang w:val="uz-Cyrl-UZ"/>
        </w:rPr>
        <w:t>қин модулини чиқаринг</w:t>
      </w:r>
    </w:p>
    <w:p w14:paraId="05A4CF01" w14:textId="371357BE" w:rsidR="00086F41" w:rsidRDefault="00086F41" w:rsidP="00086F41">
      <w:pPr>
        <w:pStyle w:val="a7"/>
        <w:numPr>
          <w:ilvl w:val="0"/>
          <w:numId w:val="40"/>
        </w:numPr>
        <w:spacing w:after="0" w:line="240" w:lineRule="auto"/>
        <w:jc w:val="both"/>
        <w:rPr>
          <w:bCs/>
          <w:sz w:val="24"/>
          <w:szCs w:val="24"/>
          <w:lang w:val="uz-Cyrl-UZ"/>
        </w:rPr>
      </w:pPr>
      <w:r>
        <w:rPr>
          <w:bCs/>
          <w:sz w:val="24"/>
          <w:szCs w:val="24"/>
          <w:lang w:val="uz-Cyrl-UZ"/>
        </w:rPr>
        <w:t>қиннинг тик ўқи ва гумбазига нисбатан жойлаштиринг (минус 1 см)</w:t>
      </w:r>
    </w:p>
    <w:p w14:paraId="228C41A4" w14:textId="7143C360" w:rsidR="00086F41" w:rsidRPr="00086F41" w:rsidRDefault="00086F41" w:rsidP="00086F41">
      <w:pPr>
        <w:pStyle w:val="a7"/>
        <w:numPr>
          <w:ilvl w:val="0"/>
          <w:numId w:val="40"/>
        </w:numPr>
        <w:spacing w:after="0" w:line="240" w:lineRule="auto"/>
        <w:jc w:val="both"/>
        <w:rPr>
          <w:bCs/>
          <w:sz w:val="24"/>
          <w:szCs w:val="24"/>
          <w:lang w:val="uz-Cyrl-UZ"/>
        </w:rPr>
      </w:pPr>
      <w:r>
        <w:rPr>
          <w:bCs/>
          <w:sz w:val="24"/>
          <w:szCs w:val="24"/>
          <w:lang w:val="uz-Cyrl-UZ"/>
        </w:rPr>
        <w:t>манжетани тўлдирмасдан тайёр шприцни уланг.</w:t>
      </w:r>
    </w:p>
    <w:p w14:paraId="0863D135" w14:textId="77777777" w:rsidR="00086F41" w:rsidRDefault="00086F41" w:rsidP="00086F41">
      <w:pPr>
        <w:spacing w:before="120" w:after="0" w:line="240" w:lineRule="auto"/>
        <w:rPr>
          <w:rFonts w:cs="Times New Roman"/>
          <w:bCs/>
          <w:color w:val="000000" w:themeColor="text1"/>
          <w:sz w:val="24"/>
          <w:szCs w:val="24"/>
          <w:lang w:val="uz-Cyrl-UZ"/>
        </w:rPr>
      </w:pPr>
    </w:p>
    <w:p w14:paraId="1001AEFE" w14:textId="1A7EAA9C" w:rsidR="00086F41" w:rsidRPr="00985B76" w:rsidRDefault="00086F41" w:rsidP="00086F41">
      <w:pPr>
        <w:spacing w:before="120" w:after="0" w:line="240" w:lineRule="auto"/>
        <w:rPr>
          <w:rFonts w:cs="Times New Roman"/>
          <w:bCs/>
          <w:color w:val="000000" w:themeColor="text1"/>
          <w:sz w:val="24"/>
          <w:szCs w:val="24"/>
          <w:u w:val="single"/>
          <w:lang w:val="uz-Cyrl-UZ"/>
        </w:rPr>
      </w:pPr>
      <w:r w:rsidRPr="00985B76">
        <w:rPr>
          <w:rFonts w:cs="Times New Roman"/>
          <w:bCs/>
          <w:color w:val="000000" w:themeColor="text1"/>
          <w:sz w:val="24"/>
          <w:szCs w:val="24"/>
          <w:u w:val="single"/>
          <w:lang w:val="uz-Cyrl-UZ"/>
        </w:rPr>
        <w:t>2-босқич – операция пайтида (йўлдош туғилгандан кейин дарҳол):</w:t>
      </w:r>
    </w:p>
    <w:p w14:paraId="2BA30F41" w14:textId="0FF06891" w:rsidR="00086F41" w:rsidRPr="00086F41" w:rsidRDefault="00086F41" w:rsidP="00086F41">
      <w:pPr>
        <w:pStyle w:val="a7"/>
        <w:numPr>
          <w:ilvl w:val="0"/>
          <w:numId w:val="40"/>
        </w:numPr>
        <w:spacing w:after="0" w:line="240" w:lineRule="auto"/>
        <w:jc w:val="both"/>
        <w:rPr>
          <w:bCs/>
          <w:sz w:val="24"/>
          <w:szCs w:val="24"/>
          <w:lang w:val="uz-Cyrl-UZ"/>
        </w:rPr>
      </w:pPr>
      <w:r>
        <w:rPr>
          <w:bCs/>
          <w:sz w:val="24"/>
          <w:szCs w:val="24"/>
          <w:lang w:val="uz-Cyrl-UZ"/>
        </w:rPr>
        <w:t xml:space="preserve">қин модулининг манжетасини </w:t>
      </w:r>
      <w:r w:rsidRPr="00510200">
        <w:rPr>
          <w:sz w:val="24"/>
          <w:szCs w:val="24"/>
          <w:lang w:val="uz-Cyrl-UZ"/>
        </w:rPr>
        <w:t>илиқ стерил натрий хлорид эритмаси билан тўлдиринг</w:t>
      </w:r>
      <w:r>
        <w:rPr>
          <w:sz w:val="24"/>
          <w:szCs w:val="24"/>
          <w:lang w:val="uz-Cyrl-UZ"/>
        </w:rPr>
        <w:t xml:space="preserve"> (150-180 мл)</w:t>
      </w:r>
      <w:r w:rsidR="00D54B1C">
        <w:rPr>
          <w:sz w:val="24"/>
          <w:szCs w:val="24"/>
          <w:lang w:val="uz-Cyrl-UZ"/>
        </w:rPr>
        <w:t>.</w:t>
      </w:r>
    </w:p>
    <w:p w14:paraId="246A9F7E" w14:textId="6D4857B4" w:rsidR="00086F41" w:rsidRPr="00985B76" w:rsidRDefault="00086F41" w:rsidP="000133C6">
      <w:pPr>
        <w:spacing w:after="0" w:line="240" w:lineRule="auto"/>
        <w:rPr>
          <w:rFonts w:cs="Times New Roman"/>
          <w:bCs/>
          <w:color w:val="000000" w:themeColor="text1"/>
          <w:sz w:val="24"/>
          <w:szCs w:val="24"/>
          <w:u w:val="single"/>
          <w:lang w:val="uz-Cyrl-UZ"/>
        </w:rPr>
      </w:pPr>
      <w:r w:rsidRPr="00985B76">
        <w:rPr>
          <w:rFonts w:cs="Times New Roman"/>
          <w:bCs/>
          <w:color w:val="000000" w:themeColor="text1"/>
          <w:sz w:val="24"/>
          <w:szCs w:val="24"/>
          <w:u w:val="single"/>
          <w:lang w:val="uz-Cyrl-UZ"/>
        </w:rPr>
        <w:t>3-босқич – операция пайтида:</w:t>
      </w:r>
    </w:p>
    <w:p w14:paraId="12091A9B" w14:textId="2AA910E5" w:rsidR="00086F41" w:rsidRDefault="00D54B1C" w:rsidP="00D54B1C">
      <w:pPr>
        <w:pStyle w:val="a7"/>
        <w:numPr>
          <w:ilvl w:val="0"/>
          <w:numId w:val="40"/>
        </w:numPr>
        <w:spacing w:after="0" w:line="240" w:lineRule="auto"/>
        <w:jc w:val="both"/>
        <w:rPr>
          <w:bCs/>
          <w:sz w:val="24"/>
          <w:szCs w:val="24"/>
          <w:lang w:val="uz-Cyrl-UZ"/>
        </w:rPr>
      </w:pPr>
      <w:r w:rsidRPr="00D54B1C">
        <w:rPr>
          <w:bCs/>
          <w:sz w:val="24"/>
          <w:szCs w:val="24"/>
          <w:lang w:val="uz-Cyrl-UZ"/>
        </w:rPr>
        <w:t>юқорида кўрсатилган усул бўйича бачадон катетерини тўлдиринг</w:t>
      </w:r>
      <w:r>
        <w:rPr>
          <w:bCs/>
          <w:sz w:val="24"/>
          <w:szCs w:val="24"/>
          <w:lang w:val="uz-Cyrl-UZ"/>
        </w:rPr>
        <w:t>.</w:t>
      </w:r>
    </w:p>
    <w:p w14:paraId="7116773D" w14:textId="4CA5233D" w:rsidR="00D54B1C" w:rsidRPr="00985B76" w:rsidRDefault="00D54B1C" w:rsidP="000133C6">
      <w:pPr>
        <w:spacing w:after="0" w:line="240" w:lineRule="auto"/>
        <w:rPr>
          <w:rFonts w:cs="Times New Roman"/>
          <w:bCs/>
          <w:color w:val="000000" w:themeColor="text1"/>
          <w:sz w:val="24"/>
          <w:szCs w:val="24"/>
          <w:u w:val="single"/>
          <w:lang w:val="uz-Cyrl-UZ"/>
        </w:rPr>
      </w:pPr>
      <w:r w:rsidRPr="00985B76">
        <w:rPr>
          <w:rFonts w:cs="Times New Roman"/>
          <w:bCs/>
          <w:color w:val="000000" w:themeColor="text1"/>
          <w:sz w:val="24"/>
          <w:szCs w:val="24"/>
          <w:u w:val="single"/>
          <w:lang w:val="uz-Cyrl-UZ"/>
        </w:rPr>
        <w:t>4-босқич – операциядан кейин:</w:t>
      </w:r>
    </w:p>
    <w:p w14:paraId="05E95EFE" w14:textId="77777777" w:rsidR="00D54B1C" w:rsidRDefault="00D54B1C" w:rsidP="00D54B1C">
      <w:pPr>
        <w:pStyle w:val="a7"/>
        <w:numPr>
          <w:ilvl w:val="0"/>
          <w:numId w:val="40"/>
        </w:numPr>
        <w:spacing w:after="0" w:line="240" w:lineRule="auto"/>
        <w:jc w:val="both"/>
        <w:rPr>
          <w:bCs/>
          <w:sz w:val="24"/>
          <w:szCs w:val="24"/>
          <w:lang w:val="uz-Cyrl-UZ"/>
        </w:rPr>
      </w:pPr>
      <w:r w:rsidRPr="00D54B1C">
        <w:rPr>
          <w:bCs/>
          <w:sz w:val="24"/>
          <w:szCs w:val="24"/>
          <w:lang w:val="uz-Cyrl-UZ"/>
        </w:rPr>
        <w:t>юқорида кўрсатилган усул бўйича бачадон катетерини тўлдиринг</w:t>
      </w:r>
      <w:r>
        <w:rPr>
          <w:bCs/>
          <w:sz w:val="24"/>
          <w:szCs w:val="24"/>
          <w:lang w:val="uz-Cyrl-UZ"/>
        </w:rPr>
        <w:t>.</w:t>
      </w:r>
    </w:p>
    <w:p w14:paraId="32F9E826" w14:textId="20C4A2F2" w:rsidR="00D54B1C" w:rsidRPr="00985B76" w:rsidRDefault="00D54B1C" w:rsidP="00EE3087">
      <w:pPr>
        <w:pStyle w:val="a7"/>
        <w:numPr>
          <w:ilvl w:val="0"/>
          <w:numId w:val="40"/>
        </w:numPr>
        <w:spacing w:after="0" w:line="240" w:lineRule="auto"/>
        <w:jc w:val="both"/>
        <w:rPr>
          <w:bCs/>
          <w:sz w:val="24"/>
          <w:szCs w:val="24"/>
          <w:lang w:val="uz-Cyrl-UZ"/>
        </w:rPr>
      </w:pPr>
      <w:r w:rsidRPr="00985B76">
        <w:rPr>
          <w:sz w:val="24"/>
          <w:szCs w:val="24"/>
          <w:lang w:val="uz-Cyrl-UZ"/>
        </w:rPr>
        <w:t>жинсий йўлларидаги ажралмаларнинг миқдори ва резервуардаги суюқлик миқдорига қараб туринг. 4-24 соатдан кейин (вазият оғирлиги ва гемостазга ишонч ҳосил қилгандан кейин) қин модулининг манжетасидан суюқликни чиқариб ташланг</w:t>
      </w:r>
      <w:r w:rsidR="00985B76" w:rsidRPr="00985B76">
        <w:rPr>
          <w:sz w:val="24"/>
          <w:szCs w:val="24"/>
          <w:lang w:val="uz-Cyrl-UZ"/>
        </w:rPr>
        <w:t>,</w:t>
      </w:r>
      <w:r w:rsidR="00985B76">
        <w:rPr>
          <w:sz w:val="24"/>
          <w:szCs w:val="24"/>
          <w:lang w:val="uz-Cyrl-UZ"/>
        </w:rPr>
        <w:t xml:space="preserve"> </w:t>
      </w:r>
      <w:r w:rsidR="00985B76" w:rsidRPr="00985B76">
        <w:rPr>
          <w:sz w:val="24"/>
          <w:szCs w:val="24"/>
          <w:lang w:val="uz-Cyrl-UZ"/>
        </w:rPr>
        <w:t xml:space="preserve">резервуарни </w:t>
      </w:r>
      <w:r w:rsidRPr="00985B76">
        <w:rPr>
          <w:sz w:val="24"/>
          <w:szCs w:val="24"/>
          <w:lang w:val="uz-Cyrl-UZ"/>
        </w:rPr>
        <w:t xml:space="preserve">пастга туширинг, бачадон </w:t>
      </w:r>
      <w:r w:rsidR="00985B76">
        <w:rPr>
          <w:sz w:val="24"/>
          <w:szCs w:val="24"/>
          <w:lang w:val="uz-Cyrl-UZ"/>
        </w:rPr>
        <w:t xml:space="preserve">ва қин </w:t>
      </w:r>
      <w:r w:rsidRPr="00985B76">
        <w:rPr>
          <w:sz w:val="24"/>
          <w:szCs w:val="24"/>
          <w:lang w:val="uz-Cyrl-UZ"/>
        </w:rPr>
        <w:t>баллон</w:t>
      </w:r>
      <w:r w:rsidR="00985B76">
        <w:rPr>
          <w:sz w:val="24"/>
          <w:szCs w:val="24"/>
          <w:lang w:val="uz-Cyrl-UZ"/>
        </w:rPr>
        <w:t>лар</w:t>
      </w:r>
      <w:r w:rsidRPr="00985B76">
        <w:rPr>
          <w:sz w:val="24"/>
          <w:szCs w:val="24"/>
          <w:lang w:val="uz-Cyrl-UZ"/>
        </w:rPr>
        <w:t>ини бўшатинг ва олиб ташланг</w:t>
      </w:r>
      <w:r w:rsidR="00985B76">
        <w:rPr>
          <w:sz w:val="24"/>
          <w:szCs w:val="24"/>
          <w:lang w:val="uz-Cyrl-UZ"/>
        </w:rPr>
        <w:t>.</w:t>
      </w:r>
    </w:p>
    <w:p w14:paraId="32ABE805" w14:textId="22C5C58F" w:rsidR="00985B76" w:rsidRPr="00985B76" w:rsidRDefault="00985B76" w:rsidP="00985B76">
      <w:pPr>
        <w:spacing w:before="120" w:after="0" w:line="240" w:lineRule="auto"/>
        <w:jc w:val="both"/>
        <w:rPr>
          <w:b/>
          <w:sz w:val="24"/>
          <w:szCs w:val="24"/>
          <w:lang w:val="uz-Cyrl-UZ"/>
        </w:rPr>
      </w:pPr>
      <w:r w:rsidRPr="00985B76">
        <w:rPr>
          <w:b/>
          <w:sz w:val="24"/>
          <w:szCs w:val="24"/>
          <w:lang w:val="uz-Cyrl-UZ"/>
        </w:rPr>
        <w:t>Туғруқдан кейинги йиртилишлар ва гематомалар:</w:t>
      </w:r>
    </w:p>
    <w:p w14:paraId="1838CE73" w14:textId="0293DE7B" w:rsidR="00985B76" w:rsidRDefault="00985B76" w:rsidP="00985B76">
      <w:pPr>
        <w:pStyle w:val="a7"/>
        <w:numPr>
          <w:ilvl w:val="0"/>
          <w:numId w:val="40"/>
        </w:numPr>
        <w:spacing w:after="0" w:line="240" w:lineRule="auto"/>
        <w:jc w:val="both"/>
        <w:rPr>
          <w:bCs/>
          <w:sz w:val="24"/>
          <w:szCs w:val="24"/>
          <w:lang w:val="uz-Cyrl-UZ"/>
        </w:rPr>
      </w:pPr>
      <w:r>
        <w:rPr>
          <w:bCs/>
          <w:sz w:val="24"/>
          <w:szCs w:val="24"/>
          <w:lang w:val="uz-Cyrl-UZ"/>
        </w:rPr>
        <w:t>қин</w:t>
      </w:r>
      <w:r w:rsidRPr="00985B76">
        <w:rPr>
          <w:bCs/>
          <w:sz w:val="24"/>
          <w:szCs w:val="24"/>
          <w:lang w:val="uz-Cyrl-UZ"/>
        </w:rPr>
        <w:t xml:space="preserve"> бал</w:t>
      </w:r>
      <w:r>
        <w:rPr>
          <w:bCs/>
          <w:sz w:val="24"/>
          <w:szCs w:val="24"/>
          <w:lang w:val="uz-Cyrl-UZ"/>
        </w:rPr>
        <w:t>л</w:t>
      </w:r>
      <w:r w:rsidRPr="00985B76">
        <w:rPr>
          <w:bCs/>
          <w:sz w:val="24"/>
          <w:szCs w:val="24"/>
          <w:lang w:val="uz-Cyrl-UZ"/>
        </w:rPr>
        <w:t>он</w:t>
      </w:r>
      <w:r>
        <w:rPr>
          <w:bCs/>
          <w:sz w:val="24"/>
          <w:szCs w:val="24"/>
          <w:lang w:val="uz-Cyrl-UZ"/>
        </w:rPr>
        <w:t>и</w:t>
      </w:r>
      <w:r w:rsidRPr="00985B76">
        <w:rPr>
          <w:bCs/>
          <w:sz w:val="24"/>
          <w:szCs w:val="24"/>
          <w:lang w:val="uz-Cyrl-UZ"/>
        </w:rPr>
        <w:t xml:space="preserve"> жарроҳлик </w:t>
      </w:r>
      <w:r>
        <w:rPr>
          <w:bCs/>
          <w:sz w:val="24"/>
          <w:szCs w:val="24"/>
          <w:lang w:val="uz-Cyrl-UZ"/>
        </w:rPr>
        <w:t xml:space="preserve">тадбирлари ўтказилгандан </w:t>
      </w:r>
      <w:r w:rsidRPr="00985B76">
        <w:rPr>
          <w:bCs/>
          <w:sz w:val="24"/>
          <w:szCs w:val="24"/>
          <w:lang w:val="uz-Cyrl-UZ"/>
        </w:rPr>
        <w:t>кейин (</w:t>
      </w:r>
      <w:r>
        <w:rPr>
          <w:bCs/>
          <w:sz w:val="24"/>
          <w:szCs w:val="24"/>
          <w:lang w:val="uz-Cyrl-UZ"/>
        </w:rPr>
        <w:t xml:space="preserve">жароҳатни </w:t>
      </w:r>
      <w:r w:rsidRPr="00985B76">
        <w:rPr>
          <w:bCs/>
          <w:sz w:val="24"/>
          <w:szCs w:val="24"/>
          <w:lang w:val="uz-Cyrl-UZ"/>
        </w:rPr>
        <w:t>тикиш, гематома тикиш) вақтинча ёки қўшимча чора сифатида қон кетиш</w:t>
      </w:r>
      <w:r>
        <w:rPr>
          <w:bCs/>
          <w:sz w:val="24"/>
          <w:szCs w:val="24"/>
          <w:lang w:val="uz-Cyrl-UZ"/>
        </w:rPr>
        <w:t xml:space="preserve">ини </w:t>
      </w:r>
      <w:r w:rsidRPr="00985B76">
        <w:rPr>
          <w:bCs/>
          <w:sz w:val="24"/>
          <w:szCs w:val="24"/>
          <w:lang w:val="uz-Cyrl-UZ"/>
        </w:rPr>
        <w:t>тўлиқ тўхтатишнинг иложи бўлмаганда қўлланилади.</w:t>
      </w:r>
    </w:p>
    <w:p w14:paraId="7DCAC47C" w14:textId="51BB121D" w:rsidR="00985B76" w:rsidRPr="00985B76" w:rsidRDefault="00985B76" w:rsidP="00985B76">
      <w:pPr>
        <w:pStyle w:val="a7"/>
        <w:numPr>
          <w:ilvl w:val="0"/>
          <w:numId w:val="40"/>
        </w:numPr>
        <w:spacing w:after="0" w:line="240" w:lineRule="auto"/>
        <w:jc w:val="both"/>
        <w:rPr>
          <w:bCs/>
          <w:sz w:val="24"/>
          <w:szCs w:val="24"/>
          <w:lang w:val="uz-Cyrl-UZ"/>
        </w:rPr>
      </w:pPr>
      <w:r w:rsidRPr="00985B76">
        <w:rPr>
          <w:bCs/>
          <w:sz w:val="24"/>
          <w:szCs w:val="24"/>
          <w:lang w:val="uz-Cyrl-UZ"/>
        </w:rPr>
        <w:t>туғ</w:t>
      </w:r>
      <w:r>
        <w:rPr>
          <w:bCs/>
          <w:sz w:val="24"/>
          <w:szCs w:val="24"/>
          <w:lang w:val="uz-Cyrl-UZ"/>
        </w:rPr>
        <w:t xml:space="preserve">руқдан </w:t>
      </w:r>
      <w:r w:rsidRPr="00985B76">
        <w:rPr>
          <w:bCs/>
          <w:sz w:val="24"/>
          <w:szCs w:val="24"/>
          <w:lang w:val="uz-Cyrl-UZ"/>
        </w:rPr>
        <w:t>кейин қиннинг шикастланишининг оғирлигига қараб, унинг тампонланиши 24-36 соатгача амалга оширилади</w:t>
      </w:r>
      <w:r>
        <w:rPr>
          <w:bCs/>
          <w:sz w:val="24"/>
          <w:szCs w:val="24"/>
          <w:lang w:val="uz-Cyrl-UZ"/>
        </w:rPr>
        <w:t>.</w:t>
      </w:r>
      <w:r w:rsidRPr="00985B76">
        <w:rPr>
          <w:bCs/>
          <w:sz w:val="24"/>
          <w:szCs w:val="24"/>
          <w:lang w:val="uz-Cyrl-UZ"/>
        </w:rPr>
        <w:t xml:space="preserve"> Тўлдирилган </w:t>
      </w:r>
      <w:r>
        <w:rPr>
          <w:bCs/>
          <w:sz w:val="24"/>
          <w:szCs w:val="24"/>
          <w:lang w:val="uz-Cyrl-UZ"/>
        </w:rPr>
        <w:t xml:space="preserve">баллон </w:t>
      </w:r>
      <w:r w:rsidRPr="00985B76">
        <w:rPr>
          <w:bCs/>
          <w:sz w:val="24"/>
          <w:szCs w:val="24"/>
          <w:lang w:val="uz-Cyrl-UZ"/>
        </w:rPr>
        <w:t>қи</w:t>
      </w:r>
      <w:r>
        <w:rPr>
          <w:bCs/>
          <w:sz w:val="24"/>
          <w:szCs w:val="24"/>
          <w:lang w:val="uz-Cyrl-UZ"/>
        </w:rPr>
        <w:t xml:space="preserve">нда турганида </w:t>
      </w:r>
      <w:r w:rsidRPr="00985B76">
        <w:rPr>
          <w:sz w:val="24"/>
          <w:szCs w:val="24"/>
          <w:lang w:val="uz-Cyrl-UZ"/>
        </w:rPr>
        <w:t>жинсий йўлларидаги ажралмаларнинг миқдори</w:t>
      </w:r>
      <w:r>
        <w:rPr>
          <w:sz w:val="24"/>
          <w:szCs w:val="24"/>
          <w:lang w:val="uz-Cyrl-UZ"/>
        </w:rPr>
        <w:t>ни назорат қилиш ва сийдик қопини катетеризациялаш керак</w:t>
      </w:r>
      <w:r w:rsidRPr="00985B76">
        <w:rPr>
          <w:bCs/>
          <w:sz w:val="24"/>
          <w:szCs w:val="24"/>
          <w:lang w:val="uz-Cyrl-UZ"/>
        </w:rPr>
        <w:t>.</w:t>
      </w:r>
    </w:p>
    <w:p w14:paraId="658EBB5B" w14:textId="0A0DAB76" w:rsidR="00EC6C1A" w:rsidRPr="00565519" w:rsidRDefault="000133C6" w:rsidP="000133C6">
      <w:pPr>
        <w:spacing w:before="120"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t>8</w:t>
      </w:r>
      <w:r w:rsidR="00EC6C1A" w:rsidRPr="00565519">
        <w:rPr>
          <w:rFonts w:cs="Times New Roman"/>
          <w:b/>
          <w:color w:val="4472C4" w:themeColor="accent5"/>
          <w:sz w:val="24"/>
          <w:szCs w:val="24"/>
          <w:lang w:val="uz-Cyrl-UZ"/>
        </w:rPr>
        <w:t>-илова</w:t>
      </w:r>
    </w:p>
    <w:p w14:paraId="68F9E821" w14:textId="77777777" w:rsidR="005C3A30" w:rsidRDefault="005C3A30" w:rsidP="005C3A30">
      <w:pPr>
        <w:pStyle w:val="2"/>
        <w:jc w:val="center"/>
        <w:rPr>
          <w:rFonts w:asciiTheme="minorHAnsi" w:hAnsiTheme="minorHAnsi" w:cs="Times New Roman"/>
          <w:i/>
          <w:color w:val="002060"/>
          <w:lang w:val="uz-Cyrl-UZ"/>
        </w:rPr>
      </w:pPr>
      <w:bookmarkStart w:id="46" w:name="_Toc84755090"/>
      <w:r>
        <w:rPr>
          <w:rFonts w:asciiTheme="minorHAnsi" w:hAnsiTheme="minorHAnsi" w:cs="Times New Roman"/>
          <w:i/>
          <w:color w:val="002060"/>
          <w:lang w:val="uz-Cyrl-UZ"/>
        </w:rPr>
        <w:t>ТКҚК бирламчи ёрдам кўрсатиш учун тўплам (</w:t>
      </w:r>
      <w:r w:rsidRPr="005C3A30">
        <w:rPr>
          <w:rFonts w:asciiTheme="minorHAnsi" w:hAnsiTheme="minorHAnsi" w:cs="Times New Roman"/>
          <w:i/>
          <w:color w:val="002060"/>
          <w:lang w:val="uz-Cyrl-UZ"/>
        </w:rPr>
        <w:t>PPH-BOX)</w:t>
      </w:r>
      <w:bookmarkEnd w:id="46"/>
      <w:r>
        <w:rPr>
          <w:rFonts w:asciiTheme="minorHAnsi" w:hAnsiTheme="minorHAnsi" w:cs="Times New Roman"/>
          <w:i/>
          <w:color w:val="002060"/>
          <w:lang w:val="uz-Cyrl-UZ"/>
        </w:rPr>
        <w:t xml:space="preserve"> </w:t>
      </w:r>
    </w:p>
    <w:p w14:paraId="784A0DF5" w14:textId="772531F1" w:rsidR="002C02B0" w:rsidRPr="00D6104A" w:rsidRDefault="005C3A30" w:rsidP="005C3A30">
      <w:pPr>
        <w:spacing w:after="120" w:line="240" w:lineRule="auto"/>
        <w:jc w:val="center"/>
        <w:rPr>
          <w:i/>
          <w:iCs/>
          <w:color w:val="000000" w:themeColor="text1"/>
          <w:sz w:val="26"/>
          <w:szCs w:val="26"/>
          <w:lang w:val="uz-Cyrl-UZ"/>
        </w:rPr>
      </w:pPr>
      <w:r w:rsidRPr="00D6104A">
        <w:rPr>
          <w:i/>
          <w:iCs/>
          <w:color w:val="000000" w:themeColor="text1"/>
          <w:sz w:val="26"/>
          <w:szCs w:val="26"/>
          <w:lang w:val="uz-Cyrl-UZ"/>
        </w:rPr>
        <w:t>(FIGO, 2017, модификацияланган)</w:t>
      </w:r>
    </w:p>
    <w:tbl>
      <w:tblPr>
        <w:tblStyle w:val="6"/>
        <w:tblW w:w="10065" w:type="dxa"/>
        <w:tblInd w:w="-5" w:type="dxa"/>
        <w:tblLayout w:type="fixed"/>
        <w:tblLook w:val="04A0" w:firstRow="1" w:lastRow="0" w:firstColumn="1" w:lastColumn="0" w:noHBand="0" w:noVBand="1"/>
      </w:tblPr>
      <w:tblGrid>
        <w:gridCol w:w="993"/>
        <w:gridCol w:w="6945"/>
        <w:gridCol w:w="2127"/>
      </w:tblGrid>
      <w:tr w:rsidR="009E16DF" w:rsidRPr="009E16DF" w14:paraId="6DB2F4FE" w14:textId="77777777" w:rsidTr="00EE3087">
        <w:tc>
          <w:tcPr>
            <w:tcW w:w="993" w:type="dxa"/>
            <w:tcBorders>
              <w:bottom w:val="single" w:sz="4" w:space="0" w:color="auto"/>
            </w:tcBorders>
            <w:shd w:val="clear" w:color="auto" w:fill="C5E0B3" w:themeFill="accent6" w:themeFillTint="66"/>
            <w:vAlign w:val="center"/>
          </w:tcPr>
          <w:p w14:paraId="469ADEB5" w14:textId="0636DBF7" w:rsidR="009E16DF" w:rsidRDefault="009E16DF" w:rsidP="00EE3087">
            <w:pPr>
              <w:jc w:val="center"/>
              <w:rPr>
                <w:rFonts w:cs="Times New Roman"/>
                <w:b/>
                <w:sz w:val="24"/>
                <w:szCs w:val="24"/>
                <w:lang w:val="uz-Cyrl-UZ"/>
              </w:rPr>
            </w:pPr>
            <w:r>
              <w:rPr>
                <w:rFonts w:cs="Times New Roman"/>
                <w:b/>
                <w:sz w:val="24"/>
                <w:szCs w:val="24"/>
                <w:lang w:val="uz-Cyrl-UZ"/>
              </w:rPr>
              <w:t>№</w:t>
            </w:r>
          </w:p>
        </w:tc>
        <w:tc>
          <w:tcPr>
            <w:tcW w:w="9072" w:type="dxa"/>
            <w:gridSpan w:val="2"/>
            <w:tcBorders>
              <w:bottom w:val="single" w:sz="4" w:space="0" w:color="auto"/>
            </w:tcBorders>
            <w:shd w:val="clear" w:color="auto" w:fill="C5E0B3" w:themeFill="accent6" w:themeFillTint="66"/>
            <w:vAlign w:val="center"/>
          </w:tcPr>
          <w:p w14:paraId="4DB32C2F" w14:textId="66E8D1AE" w:rsidR="009E16DF" w:rsidRPr="00565519" w:rsidRDefault="009E16DF" w:rsidP="00EE3087">
            <w:pPr>
              <w:jc w:val="center"/>
              <w:rPr>
                <w:rFonts w:cs="Times New Roman"/>
                <w:b/>
                <w:sz w:val="24"/>
                <w:szCs w:val="24"/>
                <w:lang w:val="uz-Cyrl-UZ"/>
              </w:rPr>
            </w:pPr>
            <w:r>
              <w:rPr>
                <w:rFonts w:cs="Times New Roman"/>
                <w:b/>
                <w:sz w:val="24"/>
                <w:szCs w:val="24"/>
                <w:lang w:val="uz-Cyrl-UZ"/>
              </w:rPr>
              <w:t>Қон кетиши бўйича бокс тўплами</w:t>
            </w:r>
          </w:p>
        </w:tc>
      </w:tr>
      <w:tr w:rsidR="009E16DF" w:rsidRPr="00565519" w14:paraId="213A63CF" w14:textId="77777777" w:rsidTr="009E16DF">
        <w:tc>
          <w:tcPr>
            <w:tcW w:w="993" w:type="dxa"/>
            <w:shd w:val="clear" w:color="auto" w:fill="FFF2CC" w:themeFill="accent4" w:themeFillTint="33"/>
            <w:vAlign w:val="center"/>
          </w:tcPr>
          <w:p w14:paraId="59A0C172" w14:textId="282B0B1C" w:rsidR="009E16DF" w:rsidRPr="00876CE0" w:rsidRDefault="009E16DF" w:rsidP="009E16DF">
            <w:pPr>
              <w:jc w:val="center"/>
              <w:rPr>
                <w:rFonts w:cs="Times New Roman"/>
                <w:b/>
                <w:sz w:val="24"/>
                <w:szCs w:val="24"/>
                <w:lang w:val="uz-Cyrl-UZ"/>
              </w:rPr>
            </w:pPr>
            <w:r>
              <w:rPr>
                <w:rFonts w:cs="Times New Roman"/>
                <w:b/>
                <w:sz w:val="24"/>
                <w:szCs w:val="24"/>
                <w:lang w:val="uz-Cyrl-UZ"/>
              </w:rPr>
              <w:t>1</w:t>
            </w:r>
          </w:p>
        </w:tc>
        <w:tc>
          <w:tcPr>
            <w:tcW w:w="6945" w:type="dxa"/>
            <w:shd w:val="clear" w:color="auto" w:fill="FFF2CC" w:themeFill="accent4" w:themeFillTint="33"/>
          </w:tcPr>
          <w:p w14:paraId="63D4B0F8" w14:textId="31349F2C" w:rsidR="009E16DF" w:rsidRPr="00876CE0" w:rsidRDefault="009E16DF" w:rsidP="009E16DF">
            <w:pPr>
              <w:rPr>
                <w:rFonts w:cs="Times New Roman"/>
                <w:sz w:val="24"/>
                <w:szCs w:val="24"/>
                <w:lang w:val="uz-Cyrl-UZ"/>
              </w:rPr>
            </w:pPr>
            <w:r>
              <w:rPr>
                <w:rFonts w:cs="Times New Roman"/>
                <w:sz w:val="24"/>
                <w:szCs w:val="24"/>
                <w:lang w:val="uz-Cyrl-UZ"/>
              </w:rPr>
              <w:t>500 мл кристаллоидлар эритмаси</w:t>
            </w:r>
          </w:p>
        </w:tc>
        <w:tc>
          <w:tcPr>
            <w:tcW w:w="2127" w:type="dxa"/>
            <w:shd w:val="clear" w:color="auto" w:fill="FFF2CC" w:themeFill="accent4" w:themeFillTint="33"/>
          </w:tcPr>
          <w:p w14:paraId="7195F73A" w14:textId="4F255B16" w:rsidR="009E16DF" w:rsidRPr="00992FF5" w:rsidRDefault="009E16DF" w:rsidP="009E16DF">
            <w:pPr>
              <w:jc w:val="center"/>
              <w:rPr>
                <w:rFonts w:cs="Times New Roman"/>
                <w:b/>
                <w:bCs/>
                <w:sz w:val="24"/>
                <w:szCs w:val="24"/>
                <w:lang w:val="uz-Cyrl-UZ"/>
              </w:rPr>
            </w:pPr>
            <w:r w:rsidRPr="004410C6">
              <w:t>2</w:t>
            </w:r>
          </w:p>
        </w:tc>
      </w:tr>
      <w:tr w:rsidR="009E16DF" w:rsidRPr="00565519" w14:paraId="4862D54C" w14:textId="77777777" w:rsidTr="009E16DF">
        <w:tc>
          <w:tcPr>
            <w:tcW w:w="993" w:type="dxa"/>
            <w:shd w:val="clear" w:color="auto" w:fill="FFF2CC" w:themeFill="accent4" w:themeFillTint="33"/>
            <w:vAlign w:val="center"/>
          </w:tcPr>
          <w:p w14:paraId="07CE3FEF" w14:textId="1655EB5B" w:rsidR="009E16DF" w:rsidRPr="00876CE0" w:rsidRDefault="009E16DF" w:rsidP="009E16DF">
            <w:pPr>
              <w:jc w:val="center"/>
              <w:rPr>
                <w:rFonts w:cs="Times New Roman"/>
                <w:b/>
                <w:sz w:val="24"/>
                <w:szCs w:val="24"/>
                <w:lang w:val="uz-Cyrl-UZ"/>
              </w:rPr>
            </w:pPr>
            <w:r>
              <w:rPr>
                <w:rFonts w:cs="Times New Roman"/>
                <w:b/>
                <w:sz w:val="24"/>
                <w:szCs w:val="24"/>
                <w:lang w:val="uz-Cyrl-UZ"/>
              </w:rPr>
              <w:t>2</w:t>
            </w:r>
          </w:p>
        </w:tc>
        <w:tc>
          <w:tcPr>
            <w:tcW w:w="6945" w:type="dxa"/>
            <w:shd w:val="clear" w:color="auto" w:fill="FFF2CC" w:themeFill="accent4" w:themeFillTint="33"/>
          </w:tcPr>
          <w:p w14:paraId="7DA7C01E" w14:textId="322D3235" w:rsidR="009E16DF" w:rsidRPr="00876CE0" w:rsidRDefault="009E16DF" w:rsidP="009E16DF">
            <w:pPr>
              <w:rPr>
                <w:rFonts w:cs="Times New Roman"/>
                <w:sz w:val="24"/>
                <w:szCs w:val="24"/>
                <w:lang w:val="uz-Cyrl-UZ"/>
              </w:rPr>
            </w:pPr>
            <w:r>
              <w:rPr>
                <w:rFonts w:cs="Times New Roman"/>
                <w:sz w:val="24"/>
                <w:szCs w:val="24"/>
                <w:lang w:val="uz-Cyrl-UZ"/>
              </w:rPr>
              <w:t>в/и юбориш системаси</w:t>
            </w:r>
          </w:p>
        </w:tc>
        <w:tc>
          <w:tcPr>
            <w:tcW w:w="2127" w:type="dxa"/>
            <w:shd w:val="clear" w:color="auto" w:fill="FFF2CC" w:themeFill="accent4" w:themeFillTint="33"/>
          </w:tcPr>
          <w:p w14:paraId="27822F71" w14:textId="6724379A" w:rsidR="009E16DF" w:rsidRPr="00992FF5" w:rsidRDefault="009E16DF" w:rsidP="009E16DF">
            <w:pPr>
              <w:jc w:val="center"/>
              <w:rPr>
                <w:b/>
                <w:bCs/>
                <w:lang w:val="uz-Cyrl-UZ"/>
              </w:rPr>
            </w:pPr>
            <w:r w:rsidRPr="004410C6">
              <w:t>1</w:t>
            </w:r>
          </w:p>
        </w:tc>
      </w:tr>
      <w:tr w:rsidR="009E16DF" w:rsidRPr="00565519" w14:paraId="748421F3" w14:textId="77777777" w:rsidTr="009E16DF">
        <w:tc>
          <w:tcPr>
            <w:tcW w:w="993" w:type="dxa"/>
            <w:shd w:val="clear" w:color="auto" w:fill="FFF2CC" w:themeFill="accent4" w:themeFillTint="33"/>
            <w:vAlign w:val="center"/>
          </w:tcPr>
          <w:p w14:paraId="42B22083" w14:textId="7932CA66" w:rsidR="009E16DF" w:rsidRPr="00876CE0" w:rsidRDefault="009E16DF" w:rsidP="009E16DF">
            <w:pPr>
              <w:jc w:val="center"/>
              <w:rPr>
                <w:rFonts w:cs="Times New Roman"/>
                <w:b/>
                <w:sz w:val="24"/>
                <w:szCs w:val="24"/>
                <w:lang w:val="uz-Cyrl-UZ"/>
              </w:rPr>
            </w:pPr>
            <w:r>
              <w:rPr>
                <w:rFonts w:cs="Times New Roman"/>
                <w:b/>
                <w:sz w:val="24"/>
                <w:szCs w:val="24"/>
                <w:lang w:val="uz-Cyrl-UZ"/>
              </w:rPr>
              <w:t>3</w:t>
            </w:r>
          </w:p>
        </w:tc>
        <w:tc>
          <w:tcPr>
            <w:tcW w:w="6945" w:type="dxa"/>
            <w:shd w:val="clear" w:color="auto" w:fill="FFF2CC" w:themeFill="accent4" w:themeFillTint="33"/>
          </w:tcPr>
          <w:p w14:paraId="702DF750" w14:textId="5C8ECFB5" w:rsidR="009E16DF" w:rsidRPr="009E16DF" w:rsidRDefault="009E16DF" w:rsidP="009E16DF">
            <w:pPr>
              <w:rPr>
                <w:rFonts w:cs="Times New Roman"/>
                <w:sz w:val="24"/>
                <w:szCs w:val="24"/>
              </w:rPr>
            </w:pPr>
            <w:r>
              <w:rPr>
                <w:rFonts w:cs="Times New Roman"/>
                <w:sz w:val="24"/>
                <w:szCs w:val="24"/>
                <w:lang w:val="uz-Cyrl-UZ"/>
              </w:rPr>
              <w:t>пешоб катетери ва пешоб</w:t>
            </w:r>
            <w:r w:rsidRPr="009E16DF">
              <w:rPr>
                <w:rFonts w:cs="Times New Roman"/>
                <w:sz w:val="24"/>
                <w:szCs w:val="24"/>
                <w:lang w:val="uz-Cyrl-UZ"/>
              </w:rPr>
              <w:t xml:space="preserve"> қабул қилгич</w:t>
            </w:r>
            <w:r>
              <w:rPr>
                <w:rFonts w:cs="Times New Roman"/>
                <w:sz w:val="24"/>
                <w:szCs w:val="24"/>
                <w:lang w:val="uz-Cyrl-UZ"/>
              </w:rPr>
              <w:t>и</w:t>
            </w:r>
          </w:p>
        </w:tc>
        <w:tc>
          <w:tcPr>
            <w:tcW w:w="2127" w:type="dxa"/>
            <w:shd w:val="clear" w:color="auto" w:fill="FFF2CC" w:themeFill="accent4" w:themeFillTint="33"/>
          </w:tcPr>
          <w:p w14:paraId="2E75B3EC" w14:textId="7375FC43" w:rsidR="009E16DF" w:rsidRPr="00992FF5" w:rsidRDefault="009E16DF" w:rsidP="009E16DF">
            <w:pPr>
              <w:jc w:val="center"/>
              <w:rPr>
                <w:b/>
                <w:bCs/>
                <w:lang w:val="uz-Cyrl-UZ"/>
              </w:rPr>
            </w:pPr>
            <w:r w:rsidRPr="004410C6">
              <w:t>1</w:t>
            </w:r>
          </w:p>
        </w:tc>
      </w:tr>
      <w:tr w:rsidR="009E16DF" w:rsidRPr="00565519" w14:paraId="00168E03" w14:textId="77777777" w:rsidTr="009E16DF">
        <w:trPr>
          <w:trHeight w:val="90"/>
        </w:trPr>
        <w:tc>
          <w:tcPr>
            <w:tcW w:w="993" w:type="dxa"/>
            <w:shd w:val="clear" w:color="auto" w:fill="FFF2CC" w:themeFill="accent4" w:themeFillTint="33"/>
            <w:vAlign w:val="center"/>
          </w:tcPr>
          <w:p w14:paraId="7577330E" w14:textId="2C8BA66D" w:rsidR="009E16DF" w:rsidRPr="00876CE0" w:rsidRDefault="009E16DF" w:rsidP="009E16DF">
            <w:pPr>
              <w:jc w:val="center"/>
              <w:rPr>
                <w:rFonts w:cs="Times New Roman"/>
                <w:b/>
                <w:sz w:val="24"/>
                <w:szCs w:val="24"/>
                <w:lang w:val="uz-Cyrl-UZ"/>
              </w:rPr>
            </w:pPr>
            <w:r>
              <w:rPr>
                <w:rFonts w:cs="Times New Roman"/>
                <w:b/>
                <w:sz w:val="24"/>
                <w:szCs w:val="24"/>
                <w:lang w:val="uz-Cyrl-UZ"/>
              </w:rPr>
              <w:t>4</w:t>
            </w:r>
          </w:p>
        </w:tc>
        <w:tc>
          <w:tcPr>
            <w:tcW w:w="6945" w:type="dxa"/>
            <w:shd w:val="clear" w:color="auto" w:fill="FFF2CC" w:themeFill="accent4" w:themeFillTint="33"/>
          </w:tcPr>
          <w:p w14:paraId="2C15C0A7" w14:textId="4E96ED52" w:rsidR="009E16DF" w:rsidRPr="00876CE0" w:rsidRDefault="009E16DF" w:rsidP="009E16DF">
            <w:pPr>
              <w:rPr>
                <w:rFonts w:cs="Times New Roman"/>
                <w:sz w:val="24"/>
                <w:szCs w:val="24"/>
                <w:lang w:val="uz-Cyrl-UZ"/>
              </w:rPr>
            </w:pPr>
            <w:r>
              <w:rPr>
                <w:rFonts w:cs="Times New Roman"/>
                <w:sz w:val="24"/>
                <w:szCs w:val="24"/>
                <w:lang w:val="uz-Cyrl-UZ"/>
              </w:rPr>
              <w:t>10 мл шприцлар</w:t>
            </w:r>
          </w:p>
        </w:tc>
        <w:tc>
          <w:tcPr>
            <w:tcW w:w="2127" w:type="dxa"/>
            <w:shd w:val="clear" w:color="auto" w:fill="FFF2CC" w:themeFill="accent4" w:themeFillTint="33"/>
          </w:tcPr>
          <w:p w14:paraId="598C8D53" w14:textId="105B9712" w:rsidR="009E16DF" w:rsidRPr="00992FF5" w:rsidRDefault="009E16DF" w:rsidP="009E16DF">
            <w:pPr>
              <w:jc w:val="center"/>
              <w:rPr>
                <w:b/>
                <w:bCs/>
                <w:lang w:val="uz-Cyrl-UZ"/>
              </w:rPr>
            </w:pPr>
            <w:r w:rsidRPr="004410C6">
              <w:t>4</w:t>
            </w:r>
          </w:p>
        </w:tc>
      </w:tr>
      <w:tr w:rsidR="009E16DF" w:rsidRPr="00565519" w14:paraId="58D065D5" w14:textId="77777777" w:rsidTr="009E16DF">
        <w:tc>
          <w:tcPr>
            <w:tcW w:w="993" w:type="dxa"/>
            <w:shd w:val="clear" w:color="auto" w:fill="FFF2CC" w:themeFill="accent4" w:themeFillTint="33"/>
            <w:vAlign w:val="center"/>
          </w:tcPr>
          <w:p w14:paraId="0A27BA3C" w14:textId="047C6D1B" w:rsidR="009E16DF" w:rsidRPr="00876CE0" w:rsidRDefault="009E16DF" w:rsidP="009E16DF">
            <w:pPr>
              <w:jc w:val="center"/>
              <w:rPr>
                <w:rFonts w:cs="Times New Roman"/>
                <w:b/>
                <w:sz w:val="24"/>
                <w:szCs w:val="24"/>
                <w:lang w:val="uz-Cyrl-UZ"/>
              </w:rPr>
            </w:pPr>
            <w:r>
              <w:rPr>
                <w:rFonts w:cs="Times New Roman"/>
                <w:b/>
                <w:sz w:val="24"/>
                <w:szCs w:val="24"/>
                <w:lang w:val="uz-Cyrl-UZ"/>
              </w:rPr>
              <w:t>5</w:t>
            </w:r>
          </w:p>
        </w:tc>
        <w:tc>
          <w:tcPr>
            <w:tcW w:w="6945" w:type="dxa"/>
            <w:shd w:val="clear" w:color="auto" w:fill="FFF2CC" w:themeFill="accent4" w:themeFillTint="33"/>
          </w:tcPr>
          <w:p w14:paraId="565E4948" w14:textId="22ECE37F" w:rsidR="009E16DF" w:rsidRPr="00876CE0" w:rsidRDefault="009E16DF" w:rsidP="009E16DF">
            <w:pPr>
              <w:rPr>
                <w:rFonts w:cs="Times New Roman"/>
                <w:sz w:val="24"/>
                <w:szCs w:val="24"/>
                <w:lang w:val="uz-Cyrl-UZ"/>
              </w:rPr>
            </w:pPr>
            <w:r>
              <w:rPr>
                <w:rFonts w:cs="Times New Roman"/>
                <w:sz w:val="24"/>
                <w:szCs w:val="24"/>
                <w:lang w:val="uz-Cyrl-UZ"/>
              </w:rPr>
              <w:t>5 мл шприцлар</w:t>
            </w:r>
          </w:p>
        </w:tc>
        <w:tc>
          <w:tcPr>
            <w:tcW w:w="2127" w:type="dxa"/>
            <w:shd w:val="clear" w:color="auto" w:fill="FFF2CC" w:themeFill="accent4" w:themeFillTint="33"/>
          </w:tcPr>
          <w:p w14:paraId="7A2E2F10" w14:textId="24BF436A" w:rsidR="009E16DF" w:rsidRPr="00992FF5" w:rsidRDefault="009E16DF" w:rsidP="009E16DF">
            <w:pPr>
              <w:jc w:val="center"/>
              <w:rPr>
                <w:b/>
                <w:bCs/>
                <w:lang w:val="uz-Cyrl-UZ"/>
              </w:rPr>
            </w:pPr>
            <w:r w:rsidRPr="004410C6">
              <w:t>2</w:t>
            </w:r>
          </w:p>
        </w:tc>
      </w:tr>
      <w:tr w:rsidR="009E16DF" w:rsidRPr="00565519" w14:paraId="0B81F6CA" w14:textId="77777777" w:rsidTr="009E16DF">
        <w:tc>
          <w:tcPr>
            <w:tcW w:w="993" w:type="dxa"/>
            <w:shd w:val="clear" w:color="auto" w:fill="FFF2CC" w:themeFill="accent4" w:themeFillTint="33"/>
            <w:vAlign w:val="center"/>
          </w:tcPr>
          <w:p w14:paraId="127080E1" w14:textId="34725F8E" w:rsidR="009E16DF" w:rsidRPr="00876CE0" w:rsidRDefault="009E16DF" w:rsidP="009E16DF">
            <w:pPr>
              <w:jc w:val="center"/>
              <w:rPr>
                <w:rFonts w:cs="Times New Roman"/>
                <w:b/>
                <w:sz w:val="24"/>
                <w:szCs w:val="24"/>
                <w:lang w:val="uz-Cyrl-UZ"/>
              </w:rPr>
            </w:pPr>
            <w:r>
              <w:rPr>
                <w:rFonts w:cs="Times New Roman"/>
                <w:b/>
                <w:sz w:val="24"/>
                <w:szCs w:val="24"/>
                <w:lang w:val="uz-Cyrl-UZ"/>
              </w:rPr>
              <w:t>6</w:t>
            </w:r>
          </w:p>
        </w:tc>
        <w:tc>
          <w:tcPr>
            <w:tcW w:w="6945" w:type="dxa"/>
            <w:shd w:val="clear" w:color="auto" w:fill="FFF2CC" w:themeFill="accent4" w:themeFillTint="33"/>
          </w:tcPr>
          <w:p w14:paraId="1450DD08" w14:textId="2DB29EB9" w:rsidR="009E16DF" w:rsidRPr="00876CE0" w:rsidRDefault="009E16DF" w:rsidP="009E16DF">
            <w:pPr>
              <w:rPr>
                <w:rFonts w:cs="Times New Roman"/>
                <w:sz w:val="24"/>
                <w:szCs w:val="24"/>
                <w:lang w:val="uz-Cyrl-UZ"/>
              </w:rPr>
            </w:pPr>
            <w:r>
              <w:rPr>
                <w:rFonts w:cs="Times New Roman"/>
                <w:sz w:val="24"/>
                <w:szCs w:val="24"/>
                <w:lang w:val="uz-Cyrl-UZ"/>
              </w:rPr>
              <w:t>2 мл шприцлар</w:t>
            </w:r>
          </w:p>
        </w:tc>
        <w:tc>
          <w:tcPr>
            <w:tcW w:w="2127" w:type="dxa"/>
            <w:shd w:val="clear" w:color="auto" w:fill="FFF2CC" w:themeFill="accent4" w:themeFillTint="33"/>
          </w:tcPr>
          <w:p w14:paraId="7D3C4076" w14:textId="588A03FC" w:rsidR="009E16DF" w:rsidRPr="00992FF5" w:rsidRDefault="009E16DF" w:rsidP="009E16DF">
            <w:pPr>
              <w:jc w:val="center"/>
              <w:rPr>
                <w:rFonts w:cs="Times New Roman"/>
                <w:b/>
                <w:bCs/>
                <w:sz w:val="24"/>
                <w:szCs w:val="24"/>
                <w:lang w:val="uz-Cyrl-UZ"/>
              </w:rPr>
            </w:pPr>
            <w:r w:rsidRPr="004410C6">
              <w:t>4</w:t>
            </w:r>
          </w:p>
        </w:tc>
      </w:tr>
      <w:tr w:rsidR="009E16DF" w:rsidRPr="00565519" w14:paraId="78D76B45" w14:textId="77777777" w:rsidTr="009E16DF">
        <w:tc>
          <w:tcPr>
            <w:tcW w:w="993" w:type="dxa"/>
            <w:shd w:val="clear" w:color="auto" w:fill="FFF2CC" w:themeFill="accent4" w:themeFillTint="33"/>
            <w:vAlign w:val="center"/>
          </w:tcPr>
          <w:p w14:paraId="6321E67C" w14:textId="22C88DA6" w:rsidR="009E16DF" w:rsidRPr="00876CE0" w:rsidRDefault="009E16DF" w:rsidP="009E16DF">
            <w:pPr>
              <w:jc w:val="center"/>
              <w:rPr>
                <w:rFonts w:cs="Times New Roman"/>
                <w:b/>
                <w:sz w:val="24"/>
                <w:szCs w:val="24"/>
                <w:lang w:val="uz-Cyrl-UZ"/>
              </w:rPr>
            </w:pPr>
            <w:r>
              <w:rPr>
                <w:rFonts w:cs="Times New Roman"/>
                <w:b/>
                <w:sz w:val="24"/>
                <w:szCs w:val="24"/>
                <w:lang w:val="uz-Cyrl-UZ"/>
              </w:rPr>
              <w:t>7</w:t>
            </w:r>
          </w:p>
        </w:tc>
        <w:tc>
          <w:tcPr>
            <w:tcW w:w="6945" w:type="dxa"/>
            <w:shd w:val="clear" w:color="auto" w:fill="FFF2CC" w:themeFill="accent4" w:themeFillTint="33"/>
          </w:tcPr>
          <w:p w14:paraId="2EDA1AC5" w14:textId="079B04E6" w:rsidR="009E16DF" w:rsidRPr="00876CE0" w:rsidRDefault="009E16DF" w:rsidP="009E16DF">
            <w:pPr>
              <w:rPr>
                <w:rFonts w:cs="Times New Roman"/>
                <w:sz w:val="24"/>
                <w:szCs w:val="24"/>
                <w:lang w:val="uz-Cyrl-UZ"/>
              </w:rPr>
            </w:pPr>
            <w:r>
              <w:rPr>
                <w:rFonts w:cs="Times New Roman"/>
                <w:sz w:val="24"/>
                <w:szCs w:val="24"/>
                <w:lang w:val="uz-Cyrl-UZ"/>
              </w:rPr>
              <w:t>қўлқоплар</w:t>
            </w:r>
          </w:p>
        </w:tc>
        <w:tc>
          <w:tcPr>
            <w:tcW w:w="2127" w:type="dxa"/>
            <w:shd w:val="clear" w:color="auto" w:fill="FFF2CC" w:themeFill="accent4" w:themeFillTint="33"/>
          </w:tcPr>
          <w:p w14:paraId="0041D6BB" w14:textId="41C7C984" w:rsidR="009E16DF" w:rsidRPr="00992FF5" w:rsidRDefault="009E16DF" w:rsidP="009E16DF">
            <w:pPr>
              <w:jc w:val="center"/>
              <w:rPr>
                <w:rFonts w:cs="Times New Roman"/>
                <w:b/>
                <w:bCs/>
                <w:sz w:val="24"/>
                <w:szCs w:val="24"/>
                <w:lang w:val="uz-Cyrl-UZ"/>
              </w:rPr>
            </w:pPr>
            <w:r w:rsidRPr="004410C6">
              <w:t>1</w:t>
            </w:r>
          </w:p>
        </w:tc>
      </w:tr>
      <w:tr w:rsidR="009E16DF" w:rsidRPr="00565519" w14:paraId="1A60D7C1" w14:textId="77777777" w:rsidTr="009E16DF">
        <w:tc>
          <w:tcPr>
            <w:tcW w:w="993" w:type="dxa"/>
            <w:shd w:val="clear" w:color="auto" w:fill="FFF2CC" w:themeFill="accent4" w:themeFillTint="33"/>
            <w:vAlign w:val="center"/>
          </w:tcPr>
          <w:p w14:paraId="25F1DF6A" w14:textId="02EEE297" w:rsidR="009E16DF" w:rsidRPr="00876CE0" w:rsidRDefault="009E16DF" w:rsidP="009E16DF">
            <w:pPr>
              <w:jc w:val="center"/>
              <w:rPr>
                <w:rFonts w:cs="Times New Roman"/>
                <w:b/>
                <w:sz w:val="24"/>
                <w:szCs w:val="24"/>
                <w:lang w:val="uz-Cyrl-UZ"/>
              </w:rPr>
            </w:pPr>
            <w:r>
              <w:rPr>
                <w:rFonts w:cs="Times New Roman"/>
                <w:b/>
                <w:sz w:val="24"/>
                <w:szCs w:val="24"/>
                <w:lang w:val="uz-Cyrl-UZ"/>
              </w:rPr>
              <w:t>8</w:t>
            </w:r>
          </w:p>
        </w:tc>
        <w:tc>
          <w:tcPr>
            <w:tcW w:w="6945" w:type="dxa"/>
            <w:shd w:val="clear" w:color="auto" w:fill="FFF2CC" w:themeFill="accent4" w:themeFillTint="33"/>
          </w:tcPr>
          <w:p w14:paraId="61B0D730" w14:textId="745EABB5" w:rsidR="009E16DF" w:rsidRPr="009E16DF" w:rsidRDefault="009E16DF" w:rsidP="009E16DF">
            <w:pPr>
              <w:rPr>
                <w:rFonts w:cs="Times New Roman"/>
                <w:sz w:val="24"/>
                <w:szCs w:val="24"/>
              </w:rPr>
            </w:pPr>
            <w:r>
              <w:rPr>
                <w:rFonts w:cs="Times New Roman"/>
                <w:sz w:val="24"/>
                <w:szCs w:val="24"/>
                <w:lang w:val="uz-Cyrl-UZ"/>
              </w:rPr>
              <w:t>фиксациялаш учун лейкопласт</w:t>
            </w:r>
            <w:r>
              <w:rPr>
                <w:rFonts w:cs="Times New Roman"/>
                <w:sz w:val="24"/>
                <w:szCs w:val="24"/>
              </w:rPr>
              <w:t>ирь</w:t>
            </w:r>
          </w:p>
        </w:tc>
        <w:tc>
          <w:tcPr>
            <w:tcW w:w="2127" w:type="dxa"/>
            <w:shd w:val="clear" w:color="auto" w:fill="FFF2CC" w:themeFill="accent4" w:themeFillTint="33"/>
          </w:tcPr>
          <w:p w14:paraId="583C3F9A" w14:textId="288AA72B" w:rsidR="009E16DF" w:rsidRPr="00992FF5" w:rsidRDefault="009E16DF" w:rsidP="009E16DF">
            <w:pPr>
              <w:jc w:val="center"/>
              <w:rPr>
                <w:rFonts w:cs="Times New Roman"/>
                <w:b/>
                <w:bCs/>
                <w:sz w:val="24"/>
                <w:szCs w:val="24"/>
                <w:lang w:val="uz-Cyrl-UZ"/>
              </w:rPr>
            </w:pPr>
            <w:r w:rsidRPr="004410C6">
              <w:t>1</w:t>
            </w:r>
          </w:p>
        </w:tc>
      </w:tr>
      <w:tr w:rsidR="009E16DF" w:rsidRPr="00565519" w14:paraId="01052934" w14:textId="77777777" w:rsidTr="009E16DF">
        <w:tc>
          <w:tcPr>
            <w:tcW w:w="993" w:type="dxa"/>
            <w:shd w:val="clear" w:color="auto" w:fill="FFF2CC" w:themeFill="accent4" w:themeFillTint="33"/>
            <w:vAlign w:val="center"/>
          </w:tcPr>
          <w:p w14:paraId="62F53ECD" w14:textId="7A510B0A" w:rsidR="009E16DF" w:rsidRDefault="009E16DF" w:rsidP="009E16DF">
            <w:pPr>
              <w:jc w:val="center"/>
              <w:rPr>
                <w:rFonts w:cs="Times New Roman"/>
                <w:b/>
                <w:sz w:val="24"/>
                <w:szCs w:val="24"/>
                <w:lang w:val="uz-Cyrl-UZ"/>
              </w:rPr>
            </w:pPr>
            <w:r>
              <w:rPr>
                <w:rFonts w:cs="Times New Roman"/>
                <w:b/>
                <w:sz w:val="24"/>
                <w:szCs w:val="24"/>
                <w:lang w:val="uz-Cyrl-UZ"/>
              </w:rPr>
              <w:t>9</w:t>
            </w:r>
          </w:p>
        </w:tc>
        <w:tc>
          <w:tcPr>
            <w:tcW w:w="6945" w:type="dxa"/>
            <w:shd w:val="clear" w:color="auto" w:fill="FFF2CC" w:themeFill="accent4" w:themeFillTint="33"/>
          </w:tcPr>
          <w:p w14:paraId="7577341B" w14:textId="6CBA886C" w:rsidR="009E16DF" w:rsidRPr="00876CE0" w:rsidRDefault="009E16DF" w:rsidP="009E16DF">
            <w:pPr>
              <w:rPr>
                <w:rFonts w:cs="Times New Roman"/>
                <w:sz w:val="24"/>
                <w:szCs w:val="24"/>
                <w:lang w:val="uz-Cyrl-UZ"/>
              </w:rPr>
            </w:pPr>
            <w:r w:rsidRPr="009E16DF">
              <w:rPr>
                <w:rFonts w:cs="Times New Roman"/>
                <w:sz w:val="24"/>
                <w:szCs w:val="24"/>
                <w:lang w:val="uz-Cyrl-UZ"/>
              </w:rPr>
              <w:t>стерилланган</w:t>
            </w:r>
            <w:r>
              <w:rPr>
                <w:rFonts w:cs="Times New Roman"/>
                <w:sz w:val="24"/>
                <w:szCs w:val="24"/>
                <w:lang w:val="uz-Cyrl-UZ"/>
              </w:rPr>
              <w:t xml:space="preserve"> материал</w:t>
            </w:r>
          </w:p>
        </w:tc>
        <w:tc>
          <w:tcPr>
            <w:tcW w:w="2127" w:type="dxa"/>
            <w:shd w:val="clear" w:color="auto" w:fill="FFF2CC" w:themeFill="accent4" w:themeFillTint="33"/>
          </w:tcPr>
          <w:p w14:paraId="7916F6C0" w14:textId="6A3BEAC5" w:rsidR="009E16DF" w:rsidRPr="00992FF5" w:rsidRDefault="009E16DF" w:rsidP="009E16DF">
            <w:pPr>
              <w:jc w:val="center"/>
              <w:rPr>
                <w:rFonts w:cs="Times New Roman"/>
                <w:b/>
                <w:bCs/>
                <w:sz w:val="24"/>
                <w:szCs w:val="24"/>
                <w:lang w:val="uz-Cyrl-UZ"/>
              </w:rPr>
            </w:pPr>
            <w:r w:rsidRPr="004410C6">
              <w:t>1</w:t>
            </w:r>
          </w:p>
        </w:tc>
      </w:tr>
      <w:tr w:rsidR="009E16DF" w:rsidRPr="00565519" w14:paraId="0AF32CA7" w14:textId="77777777" w:rsidTr="009E16DF">
        <w:tc>
          <w:tcPr>
            <w:tcW w:w="993" w:type="dxa"/>
            <w:shd w:val="clear" w:color="auto" w:fill="FFF2CC" w:themeFill="accent4" w:themeFillTint="33"/>
            <w:vAlign w:val="center"/>
          </w:tcPr>
          <w:p w14:paraId="347CD526" w14:textId="281A5FF0" w:rsidR="009E16DF" w:rsidRDefault="009E16DF" w:rsidP="009E16DF">
            <w:pPr>
              <w:jc w:val="center"/>
              <w:rPr>
                <w:rFonts w:cs="Times New Roman"/>
                <w:b/>
                <w:sz w:val="24"/>
                <w:szCs w:val="24"/>
                <w:lang w:val="uz-Cyrl-UZ"/>
              </w:rPr>
            </w:pPr>
            <w:r>
              <w:rPr>
                <w:rFonts w:cs="Times New Roman"/>
                <w:b/>
                <w:sz w:val="24"/>
                <w:szCs w:val="24"/>
                <w:lang w:val="uz-Cyrl-UZ"/>
              </w:rPr>
              <w:t>10</w:t>
            </w:r>
          </w:p>
        </w:tc>
        <w:tc>
          <w:tcPr>
            <w:tcW w:w="6945" w:type="dxa"/>
            <w:shd w:val="clear" w:color="auto" w:fill="FFF2CC" w:themeFill="accent4" w:themeFillTint="33"/>
          </w:tcPr>
          <w:p w14:paraId="3409D9FD" w14:textId="6AAA4795" w:rsidR="009E16DF" w:rsidRPr="00876CE0" w:rsidRDefault="009E16DF" w:rsidP="009E16DF">
            <w:pPr>
              <w:rPr>
                <w:rFonts w:cs="Times New Roman"/>
                <w:sz w:val="24"/>
                <w:szCs w:val="24"/>
                <w:lang w:val="uz-Cyrl-UZ"/>
              </w:rPr>
            </w:pPr>
            <w:r>
              <w:rPr>
                <w:rFonts w:cs="Times New Roman"/>
                <w:sz w:val="24"/>
                <w:szCs w:val="24"/>
                <w:lang w:val="uz-Cyrl-UZ"/>
              </w:rPr>
              <w:t>тиббий жгут</w:t>
            </w:r>
          </w:p>
        </w:tc>
        <w:tc>
          <w:tcPr>
            <w:tcW w:w="2127" w:type="dxa"/>
            <w:shd w:val="clear" w:color="auto" w:fill="FFF2CC" w:themeFill="accent4" w:themeFillTint="33"/>
          </w:tcPr>
          <w:p w14:paraId="78FC87D0" w14:textId="17AA72B7" w:rsidR="009E16DF" w:rsidRPr="00992FF5" w:rsidRDefault="009E16DF" w:rsidP="009E16DF">
            <w:pPr>
              <w:jc w:val="center"/>
              <w:rPr>
                <w:rFonts w:cs="Times New Roman"/>
                <w:b/>
                <w:bCs/>
                <w:sz w:val="24"/>
                <w:szCs w:val="24"/>
                <w:lang w:val="uz-Cyrl-UZ"/>
              </w:rPr>
            </w:pPr>
            <w:r w:rsidRPr="004410C6">
              <w:t>1</w:t>
            </w:r>
          </w:p>
        </w:tc>
      </w:tr>
      <w:tr w:rsidR="009E16DF" w:rsidRPr="00565519" w14:paraId="7E85F703" w14:textId="77777777" w:rsidTr="009E16DF">
        <w:tc>
          <w:tcPr>
            <w:tcW w:w="993" w:type="dxa"/>
            <w:shd w:val="clear" w:color="auto" w:fill="FFF2CC" w:themeFill="accent4" w:themeFillTint="33"/>
            <w:vAlign w:val="center"/>
          </w:tcPr>
          <w:p w14:paraId="079B4DE7" w14:textId="1048867C" w:rsidR="009E16DF" w:rsidRDefault="009E16DF" w:rsidP="009E16DF">
            <w:pPr>
              <w:jc w:val="center"/>
              <w:rPr>
                <w:rFonts w:cs="Times New Roman"/>
                <w:b/>
                <w:sz w:val="24"/>
                <w:szCs w:val="24"/>
                <w:lang w:val="uz-Cyrl-UZ"/>
              </w:rPr>
            </w:pPr>
            <w:r>
              <w:rPr>
                <w:rFonts w:cs="Times New Roman"/>
                <w:b/>
                <w:sz w:val="24"/>
                <w:szCs w:val="24"/>
                <w:lang w:val="uz-Cyrl-UZ"/>
              </w:rPr>
              <w:t>11</w:t>
            </w:r>
          </w:p>
        </w:tc>
        <w:tc>
          <w:tcPr>
            <w:tcW w:w="6945" w:type="dxa"/>
            <w:shd w:val="clear" w:color="auto" w:fill="FFF2CC" w:themeFill="accent4" w:themeFillTint="33"/>
          </w:tcPr>
          <w:p w14:paraId="6C085016" w14:textId="6469516C" w:rsidR="009E16DF" w:rsidRPr="009E16DF" w:rsidRDefault="000033B8" w:rsidP="009E16DF">
            <w:pPr>
              <w:rPr>
                <w:rFonts w:cs="Times New Roman"/>
                <w:sz w:val="24"/>
                <w:szCs w:val="24"/>
                <w:lang w:val="uz-Cyrl-UZ"/>
              </w:rPr>
            </w:pPr>
            <w:r>
              <w:rPr>
                <w:rFonts w:cs="Times New Roman"/>
                <w:sz w:val="24"/>
                <w:szCs w:val="24"/>
                <w:lang w:val="uz-Cyrl-UZ"/>
              </w:rPr>
              <w:t>қоннинг к</w:t>
            </w:r>
            <w:r w:rsidR="009E16DF">
              <w:rPr>
                <w:rFonts w:cs="Times New Roman"/>
                <w:sz w:val="24"/>
                <w:szCs w:val="24"/>
                <w:lang w:val="uz-Cyrl-UZ"/>
              </w:rPr>
              <w:t>линик таҳлили</w:t>
            </w:r>
            <w:r>
              <w:rPr>
                <w:rFonts w:cs="Times New Roman"/>
                <w:sz w:val="24"/>
                <w:szCs w:val="24"/>
                <w:lang w:val="uz-Cyrl-UZ"/>
              </w:rPr>
              <w:t>ни олиш учун пробиркалар</w:t>
            </w:r>
          </w:p>
        </w:tc>
        <w:tc>
          <w:tcPr>
            <w:tcW w:w="2127" w:type="dxa"/>
            <w:shd w:val="clear" w:color="auto" w:fill="FFF2CC" w:themeFill="accent4" w:themeFillTint="33"/>
          </w:tcPr>
          <w:p w14:paraId="15F54C8A" w14:textId="00FFA695" w:rsidR="009E16DF" w:rsidRPr="00992FF5" w:rsidRDefault="009E16DF" w:rsidP="009E16DF">
            <w:pPr>
              <w:jc w:val="center"/>
              <w:rPr>
                <w:rFonts w:cs="Times New Roman"/>
                <w:b/>
                <w:bCs/>
                <w:sz w:val="24"/>
                <w:szCs w:val="24"/>
                <w:lang w:val="uz-Cyrl-UZ"/>
              </w:rPr>
            </w:pPr>
            <w:r w:rsidRPr="004410C6">
              <w:t>1</w:t>
            </w:r>
          </w:p>
        </w:tc>
      </w:tr>
      <w:tr w:rsidR="009E16DF" w:rsidRPr="00565519" w14:paraId="2B875B6E" w14:textId="77777777" w:rsidTr="009E16DF">
        <w:tc>
          <w:tcPr>
            <w:tcW w:w="993" w:type="dxa"/>
            <w:shd w:val="clear" w:color="auto" w:fill="FFF2CC" w:themeFill="accent4" w:themeFillTint="33"/>
            <w:vAlign w:val="center"/>
          </w:tcPr>
          <w:p w14:paraId="0B87CA51" w14:textId="6B1E010B" w:rsidR="009E16DF" w:rsidRDefault="009E16DF" w:rsidP="009E16DF">
            <w:pPr>
              <w:jc w:val="center"/>
              <w:rPr>
                <w:rFonts w:cs="Times New Roman"/>
                <w:b/>
                <w:sz w:val="24"/>
                <w:szCs w:val="24"/>
                <w:lang w:val="uz-Cyrl-UZ"/>
              </w:rPr>
            </w:pPr>
            <w:r>
              <w:rPr>
                <w:rFonts w:cs="Times New Roman"/>
                <w:b/>
                <w:sz w:val="24"/>
                <w:szCs w:val="24"/>
                <w:lang w:val="uz-Cyrl-UZ"/>
              </w:rPr>
              <w:t>12</w:t>
            </w:r>
          </w:p>
        </w:tc>
        <w:tc>
          <w:tcPr>
            <w:tcW w:w="6945" w:type="dxa"/>
            <w:shd w:val="clear" w:color="auto" w:fill="FFF2CC" w:themeFill="accent4" w:themeFillTint="33"/>
          </w:tcPr>
          <w:p w14:paraId="736938D3" w14:textId="3E1C1374" w:rsidR="009E16DF" w:rsidRPr="00876CE0" w:rsidRDefault="000033B8" w:rsidP="009E16DF">
            <w:pPr>
              <w:rPr>
                <w:rFonts w:cs="Times New Roman"/>
                <w:sz w:val="24"/>
                <w:szCs w:val="24"/>
                <w:lang w:val="uz-Cyrl-UZ"/>
              </w:rPr>
            </w:pPr>
            <w:r>
              <w:rPr>
                <w:rFonts w:cs="Times New Roman"/>
                <w:sz w:val="24"/>
                <w:szCs w:val="24"/>
                <w:lang w:val="uz-Cyrl-UZ"/>
              </w:rPr>
              <w:t>гемостазиограммани олиш учун пробиркалар</w:t>
            </w:r>
          </w:p>
        </w:tc>
        <w:tc>
          <w:tcPr>
            <w:tcW w:w="2127" w:type="dxa"/>
            <w:shd w:val="clear" w:color="auto" w:fill="FFF2CC" w:themeFill="accent4" w:themeFillTint="33"/>
          </w:tcPr>
          <w:p w14:paraId="26B5E7B9" w14:textId="6AA65C45" w:rsidR="009E16DF" w:rsidRPr="00992FF5" w:rsidRDefault="009E16DF" w:rsidP="009E16DF">
            <w:pPr>
              <w:jc w:val="center"/>
              <w:rPr>
                <w:rFonts w:cs="Times New Roman"/>
                <w:b/>
                <w:bCs/>
                <w:sz w:val="24"/>
                <w:szCs w:val="24"/>
                <w:lang w:val="uz-Cyrl-UZ"/>
              </w:rPr>
            </w:pPr>
            <w:r w:rsidRPr="004410C6">
              <w:t>1</w:t>
            </w:r>
          </w:p>
        </w:tc>
      </w:tr>
      <w:tr w:rsidR="009E16DF" w:rsidRPr="00565519" w14:paraId="2C2D542B" w14:textId="77777777" w:rsidTr="009E16DF">
        <w:tc>
          <w:tcPr>
            <w:tcW w:w="993" w:type="dxa"/>
            <w:shd w:val="clear" w:color="auto" w:fill="FFF2CC" w:themeFill="accent4" w:themeFillTint="33"/>
            <w:vAlign w:val="center"/>
          </w:tcPr>
          <w:p w14:paraId="1EE47506" w14:textId="1A6543BA" w:rsidR="009E16DF" w:rsidRDefault="009E16DF" w:rsidP="009E16DF">
            <w:pPr>
              <w:jc w:val="center"/>
              <w:rPr>
                <w:rFonts w:cs="Times New Roman"/>
                <w:b/>
                <w:sz w:val="24"/>
                <w:szCs w:val="24"/>
                <w:lang w:val="uz-Cyrl-UZ"/>
              </w:rPr>
            </w:pPr>
            <w:r>
              <w:rPr>
                <w:rFonts w:cs="Times New Roman"/>
                <w:b/>
                <w:sz w:val="24"/>
                <w:szCs w:val="24"/>
                <w:lang w:val="uz-Cyrl-UZ"/>
              </w:rPr>
              <w:t>13</w:t>
            </w:r>
          </w:p>
        </w:tc>
        <w:tc>
          <w:tcPr>
            <w:tcW w:w="6945" w:type="dxa"/>
            <w:shd w:val="clear" w:color="auto" w:fill="FFF2CC" w:themeFill="accent4" w:themeFillTint="33"/>
          </w:tcPr>
          <w:p w14:paraId="3D6A2FA3" w14:textId="39B242EB" w:rsidR="009E16DF" w:rsidRPr="00876CE0" w:rsidRDefault="000033B8" w:rsidP="009E16DF">
            <w:pPr>
              <w:rPr>
                <w:rFonts w:cs="Times New Roman"/>
                <w:sz w:val="24"/>
                <w:szCs w:val="24"/>
                <w:lang w:val="uz-Cyrl-UZ"/>
              </w:rPr>
            </w:pPr>
            <w:r>
              <w:rPr>
                <w:rFonts w:cs="Times New Roman"/>
                <w:sz w:val="24"/>
                <w:szCs w:val="24"/>
                <w:lang w:val="uz-Cyrl-UZ"/>
              </w:rPr>
              <w:t>биокимёвий таҳлилларни олиш учун пробиркалар</w:t>
            </w:r>
          </w:p>
        </w:tc>
        <w:tc>
          <w:tcPr>
            <w:tcW w:w="2127" w:type="dxa"/>
            <w:shd w:val="clear" w:color="auto" w:fill="FFF2CC" w:themeFill="accent4" w:themeFillTint="33"/>
          </w:tcPr>
          <w:p w14:paraId="2DB24C7E" w14:textId="0B2EC17A" w:rsidR="009E16DF" w:rsidRPr="00992FF5" w:rsidRDefault="009E16DF" w:rsidP="009E16DF">
            <w:pPr>
              <w:jc w:val="center"/>
              <w:rPr>
                <w:rFonts w:cs="Times New Roman"/>
                <w:b/>
                <w:bCs/>
                <w:sz w:val="24"/>
                <w:szCs w:val="24"/>
                <w:lang w:val="uz-Cyrl-UZ"/>
              </w:rPr>
            </w:pPr>
            <w:r w:rsidRPr="004410C6">
              <w:t>1</w:t>
            </w:r>
          </w:p>
        </w:tc>
      </w:tr>
      <w:tr w:rsidR="009E16DF" w:rsidRPr="00565519" w14:paraId="6E60BDE5" w14:textId="77777777" w:rsidTr="009E16DF">
        <w:tc>
          <w:tcPr>
            <w:tcW w:w="993" w:type="dxa"/>
            <w:shd w:val="clear" w:color="auto" w:fill="FFF2CC" w:themeFill="accent4" w:themeFillTint="33"/>
            <w:vAlign w:val="center"/>
          </w:tcPr>
          <w:p w14:paraId="38D24DE7" w14:textId="773AA42B" w:rsidR="009E16DF" w:rsidRDefault="009E16DF" w:rsidP="009E16DF">
            <w:pPr>
              <w:jc w:val="center"/>
              <w:rPr>
                <w:rFonts w:cs="Times New Roman"/>
                <w:b/>
                <w:sz w:val="24"/>
                <w:szCs w:val="24"/>
                <w:lang w:val="uz-Cyrl-UZ"/>
              </w:rPr>
            </w:pPr>
            <w:r>
              <w:rPr>
                <w:rFonts w:cs="Times New Roman"/>
                <w:b/>
                <w:sz w:val="24"/>
                <w:szCs w:val="24"/>
                <w:lang w:val="uz-Cyrl-UZ"/>
              </w:rPr>
              <w:t>14</w:t>
            </w:r>
          </w:p>
        </w:tc>
        <w:tc>
          <w:tcPr>
            <w:tcW w:w="6945" w:type="dxa"/>
            <w:shd w:val="clear" w:color="auto" w:fill="FFF2CC" w:themeFill="accent4" w:themeFillTint="33"/>
          </w:tcPr>
          <w:p w14:paraId="770357A7" w14:textId="55C2FBFC" w:rsidR="009E16DF" w:rsidRPr="00876CE0" w:rsidRDefault="000033B8" w:rsidP="009E16DF">
            <w:pPr>
              <w:rPr>
                <w:rFonts w:cs="Times New Roman"/>
                <w:sz w:val="24"/>
                <w:szCs w:val="24"/>
                <w:lang w:val="uz-Cyrl-UZ"/>
              </w:rPr>
            </w:pPr>
            <w:r w:rsidRPr="000033B8">
              <w:rPr>
                <w:rFonts w:cs="Times New Roman"/>
                <w:sz w:val="24"/>
                <w:szCs w:val="24"/>
                <w:lang w:val="uz-Cyrl-UZ"/>
              </w:rPr>
              <w:t>№ ≤16G</w:t>
            </w:r>
            <w:r>
              <w:rPr>
                <w:rFonts w:cs="Times New Roman"/>
                <w:sz w:val="24"/>
                <w:szCs w:val="24"/>
                <w:lang w:val="uz-Cyrl-UZ"/>
              </w:rPr>
              <w:t xml:space="preserve"> в/и катетери</w:t>
            </w:r>
          </w:p>
        </w:tc>
        <w:tc>
          <w:tcPr>
            <w:tcW w:w="2127" w:type="dxa"/>
            <w:shd w:val="clear" w:color="auto" w:fill="FFF2CC" w:themeFill="accent4" w:themeFillTint="33"/>
          </w:tcPr>
          <w:p w14:paraId="56469F79" w14:textId="1BC10E4F" w:rsidR="009E16DF" w:rsidRPr="00992FF5" w:rsidRDefault="009E16DF" w:rsidP="009E16DF">
            <w:pPr>
              <w:jc w:val="center"/>
              <w:rPr>
                <w:rFonts w:cs="Times New Roman"/>
                <w:b/>
                <w:bCs/>
                <w:sz w:val="24"/>
                <w:szCs w:val="24"/>
                <w:lang w:val="uz-Cyrl-UZ"/>
              </w:rPr>
            </w:pPr>
            <w:r w:rsidRPr="004410C6">
              <w:t>2</w:t>
            </w:r>
          </w:p>
        </w:tc>
      </w:tr>
      <w:tr w:rsidR="009E16DF" w:rsidRPr="00565519" w14:paraId="60D132E0" w14:textId="77777777" w:rsidTr="009E16DF">
        <w:tc>
          <w:tcPr>
            <w:tcW w:w="993" w:type="dxa"/>
            <w:shd w:val="clear" w:color="auto" w:fill="FFF2CC" w:themeFill="accent4" w:themeFillTint="33"/>
            <w:vAlign w:val="center"/>
          </w:tcPr>
          <w:p w14:paraId="1696E29A" w14:textId="14D4276D" w:rsidR="009E16DF" w:rsidRDefault="009E16DF" w:rsidP="009E16DF">
            <w:pPr>
              <w:jc w:val="center"/>
              <w:rPr>
                <w:rFonts w:cs="Times New Roman"/>
                <w:b/>
                <w:sz w:val="24"/>
                <w:szCs w:val="24"/>
                <w:lang w:val="uz-Cyrl-UZ"/>
              </w:rPr>
            </w:pPr>
            <w:r>
              <w:rPr>
                <w:rFonts w:cs="Times New Roman"/>
                <w:b/>
                <w:sz w:val="24"/>
                <w:szCs w:val="24"/>
                <w:lang w:val="uz-Cyrl-UZ"/>
              </w:rPr>
              <w:t>15</w:t>
            </w:r>
          </w:p>
        </w:tc>
        <w:tc>
          <w:tcPr>
            <w:tcW w:w="6945" w:type="dxa"/>
            <w:shd w:val="clear" w:color="auto" w:fill="FFF2CC" w:themeFill="accent4" w:themeFillTint="33"/>
          </w:tcPr>
          <w:p w14:paraId="357FE565" w14:textId="79EB8A40" w:rsidR="009E16DF" w:rsidRPr="00876CE0" w:rsidRDefault="000033B8" w:rsidP="009E16DF">
            <w:pPr>
              <w:rPr>
                <w:rFonts w:cs="Times New Roman"/>
                <w:sz w:val="24"/>
                <w:szCs w:val="24"/>
                <w:lang w:val="uz-Cyrl-UZ"/>
              </w:rPr>
            </w:pPr>
            <w:r>
              <w:rPr>
                <w:rFonts w:cs="Times New Roman"/>
                <w:sz w:val="24"/>
                <w:szCs w:val="24"/>
                <w:lang w:val="uz-Cyrl-UZ"/>
              </w:rPr>
              <w:t>кислород ниқоби</w:t>
            </w:r>
          </w:p>
        </w:tc>
        <w:tc>
          <w:tcPr>
            <w:tcW w:w="2127" w:type="dxa"/>
            <w:shd w:val="clear" w:color="auto" w:fill="FFF2CC" w:themeFill="accent4" w:themeFillTint="33"/>
          </w:tcPr>
          <w:p w14:paraId="0690170E" w14:textId="584EADE3" w:rsidR="009E16DF" w:rsidRPr="00992FF5" w:rsidRDefault="009E16DF" w:rsidP="009E16DF">
            <w:pPr>
              <w:jc w:val="center"/>
              <w:rPr>
                <w:rFonts w:cs="Times New Roman"/>
                <w:b/>
                <w:bCs/>
                <w:sz w:val="24"/>
                <w:szCs w:val="24"/>
                <w:lang w:val="uz-Cyrl-UZ"/>
              </w:rPr>
            </w:pPr>
            <w:r w:rsidRPr="004410C6">
              <w:t>1</w:t>
            </w:r>
          </w:p>
        </w:tc>
      </w:tr>
      <w:tr w:rsidR="009E16DF" w:rsidRPr="00565519" w14:paraId="511C8F42" w14:textId="77777777" w:rsidTr="009E16DF">
        <w:tc>
          <w:tcPr>
            <w:tcW w:w="993" w:type="dxa"/>
            <w:shd w:val="clear" w:color="auto" w:fill="FFF2CC" w:themeFill="accent4" w:themeFillTint="33"/>
            <w:vAlign w:val="center"/>
          </w:tcPr>
          <w:p w14:paraId="74DF93FA" w14:textId="32D09F59" w:rsidR="009E16DF" w:rsidRDefault="009E16DF" w:rsidP="009E16DF">
            <w:pPr>
              <w:jc w:val="center"/>
              <w:rPr>
                <w:rFonts w:cs="Times New Roman"/>
                <w:b/>
                <w:sz w:val="24"/>
                <w:szCs w:val="24"/>
                <w:lang w:val="uz-Cyrl-UZ"/>
              </w:rPr>
            </w:pPr>
            <w:r>
              <w:rPr>
                <w:rFonts w:cs="Times New Roman"/>
                <w:b/>
                <w:sz w:val="24"/>
                <w:szCs w:val="24"/>
                <w:lang w:val="uz-Cyrl-UZ"/>
              </w:rPr>
              <w:t>16</w:t>
            </w:r>
          </w:p>
        </w:tc>
        <w:tc>
          <w:tcPr>
            <w:tcW w:w="6945" w:type="dxa"/>
            <w:shd w:val="clear" w:color="auto" w:fill="FFF2CC" w:themeFill="accent4" w:themeFillTint="33"/>
          </w:tcPr>
          <w:p w14:paraId="403CCC57" w14:textId="7E8E9D29" w:rsidR="009E16DF" w:rsidRPr="00876CE0" w:rsidRDefault="000033B8" w:rsidP="009E16DF">
            <w:pPr>
              <w:rPr>
                <w:rFonts w:cs="Times New Roman"/>
                <w:sz w:val="24"/>
                <w:szCs w:val="24"/>
                <w:lang w:val="uz-Cyrl-UZ"/>
              </w:rPr>
            </w:pPr>
            <w:r>
              <w:rPr>
                <w:rFonts w:cs="Times New Roman"/>
                <w:sz w:val="24"/>
                <w:szCs w:val="24"/>
                <w:lang w:val="uz-Cyrl-UZ"/>
              </w:rPr>
              <w:t>антисептик</w:t>
            </w:r>
          </w:p>
        </w:tc>
        <w:tc>
          <w:tcPr>
            <w:tcW w:w="2127" w:type="dxa"/>
            <w:shd w:val="clear" w:color="auto" w:fill="FFF2CC" w:themeFill="accent4" w:themeFillTint="33"/>
          </w:tcPr>
          <w:p w14:paraId="7777FC72" w14:textId="5D71B85A" w:rsidR="009E16DF" w:rsidRPr="00992FF5" w:rsidRDefault="009E16DF" w:rsidP="009E16DF">
            <w:pPr>
              <w:jc w:val="center"/>
              <w:rPr>
                <w:rFonts w:cs="Times New Roman"/>
                <w:b/>
                <w:bCs/>
                <w:sz w:val="24"/>
                <w:szCs w:val="24"/>
                <w:lang w:val="uz-Cyrl-UZ"/>
              </w:rPr>
            </w:pPr>
            <w:r w:rsidRPr="004410C6">
              <w:t>1</w:t>
            </w:r>
          </w:p>
        </w:tc>
      </w:tr>
      <w:tr w:rsidR="009E16DF" w:rsidRPr="00565519" w14:paraId="14523385" w14:textId="77777777" w:rsidTr="009E16DF">
        <w:tc>
          <w:tcPr>
            <w:tcW w:w="993" w:type="dxa"/>
            <w:shd w:val="clear" w:color="auto" w:fill="FFF2CC" w:themeFill="accent4" w:themeFillTint="33"/>
            <w:vAlign w:val="center"/>
          </w:tcPr>
          <w:p w14:paraId="5F2555B1" w14:textId="0A2C86BC" w:rsidR="009E16DF" w:rsidRDefault="009E16DF" w:rsidP="009E16DF">
            <w:pPr>
              <w:jc w:val="center"/>
              <w:rPr>
                <w:rFonts w:cs="Times New Roman"/>
                <w:b/>
                <w:sz w:val="24"/>
                <w:szCs w:val="24"/>
                <w:lang w:val="uz-Cyrl-UZ"/>
              </w:rPr>
            </w:pPr>
            <w:r>
              <w:rPr>
                <w:rFonts w:cs="Times New Roman"/>
                <w:b/>
                <w:sz w:val="24"/>
                <w:szCs w:val="24"/>
                <w:lang w:val="uz-Cyrl-UZ"/>
              </w:rPr>
              <w:t>17</w:t>
            </w:r>
          </w:p>
        </w:tc>
        <w:tc>
          <w:tcPr>
            <w:tcW w:w="6945" w:type="dxa"/>
            <w:shd w:val="clear" w:color="auto" w:fill="FFF2CC" w:themeFill="accent4" w:themeFillTint="33"/>
          </w:tcPr>
          <w:p w14:paraId="365542F0" w14:textId="30006333" w:rsidR="009E16DF" w:rsidRPr="00876CE0" w:rsidRDefault="000033B8" w:rsidP="009E16DF">
            <w:pPr>
              <w:rPr>
                <w:rFonts w:cs="Times New Roman"/>
                <w:sz w:val="24"/>
                <w:szCs w:val="24"/>
                <w:lang w:val="uz-Cyrl-UZ"/>
              </w:rPr>
            </w:pPr>
            <w:r>
              <w:rPr>
                <w:rFonts w:cs="Times New Roman"/>
                <w:sz w:val="24"/>
                <w:szCs w:val="24"/>
                <w:lang w:val="uz-Cyrl-UZ"/>
              </w:rPr>
              <w:t>қайчи</w:t>
            </w:r>
          </w:p>
        </w:tc>
        <w:tc>
          <w:tcPr>
            <w:tcW w:w="2127" w:type="dxa"/>
            <w:shd w:val="clear" w:color="auto" w:fill="FFF2CC" w:themeFill="accent4" w:themeFillTint="33"/>
          </w:tcPr>
          <w:p w14:paraId="7FF5D0A4" w14:textId="6EBA3B32" w:rsidR="009E16DF" w:rsidRPr="00992FF5" w:rsidRDefault="009E16DF" w:rsidP="009E16DF">
            <w:pPr>
              <w:jc w:val="center"/>
              <w:rPr>
                <w:rFonts w:cs="Times New Roman"/>
                <w:b/>
                <w:bCs/>
                <w:sz w:val="24"/>
                <w:szCs w:val="24"/>
                <w:lang w:val="uz-Cyrl-UZ"/>
              </w:rPr>
            </w:pPr>
            <w:r w:rsidRPr="004410C6">
              <w:t>1</w:t>
            </w:r>
          </w:p>
        </w:tc>
      </w:tr>
      <w:tr w:rsidR="009E16DF" w:rsidRPr="00565519" w14:paraId="5AF4BF05" w14:textId="77777777" w:rsidTr="00EE3087">
        <w:tc>
          <w:tcPr>
            <w:tcW w:w="993" w:type="dxa"/>
            <w:shd w:val="clear" w:color="auto" w:fill="C5E0B3" w:themeFill="accent6" w:themeFillTint="66"/>
            <w:vAlign w:val="center"/>
          </w:tcPr>
          <w:p w14:paraId="5405F8BF" w14:textId="77777777" w:rsidR="009E16DF" w:rsidRDefault="009E16DF" w:rsidP="00876CE0">
            <w:pPr>
              <w:jc w:val="center"/>
              <w:rPr>
                <w:rFonts w:cs="Times New Roman"/>
                <w:b/>
                <w:sz w:val="24"/>
                <w:szCs w:val="24"/>
                <w:lang w:val="uz-Cyrl-UZ"/>
              </w:rPr>
            </w:pPr>
          </w:p>
        </w:tc>
        <w:tc>
          <w:tcPr>
            <w:tcW w:w="9072" w:type="dxa"/>
            <w:gridSpan w:val="2"/>
            <w:shd w:val="clear" w:color="auto" w:fill="C5E0B3" w:themeFill="accent6" w:themeFillTint="66"/>
          </w:tcPr>
          <w:p w14:paraId="09855403" w14:textId="29C4AF05" w:rsidR="009E16DF" w:rsidRPr="00992FF5" w:rsidRDefault="009E16DF" w:rsidP="00EE3087">
            <w:pPr>
              <w:jc w:val="center"/>
              <w:rPr>
                <w:rFonts w:cs="Times New Roman"/>
                <w:b/>
                <w:bCs/>
                <w:sz w:val="24"/>
                <w:szCs w:val="24"/>
                <w:lang w:val="uz-Cyrl-UZ"/>
              </w:rPr>
            </w:pPr>
            <w:r>
              <w:rPr>
                <w:rFonts w:cs="Times New Roman"/>
                <w:b/>
                <w:bCs/>
                <w:sz w:val="24"/>
                <w:szCs w:val="24"/>
                <w:lang w:val="uz-Cyrl-UZ"/>
              </w:rPr>
              <w:t>Дори-воситалар</w:t>
            </w:r>
          </w:p>
        </w:tc>
      </w:tr>
      <w:tr w:rsidR="009E16DF" w:rsidRPr="00565519" w14:paraId="16A37D08" w14:textId="77777777" w:rsidTr="009E16DF">
        <w:tc>
          <w:tcPr>
            <w:tcW w:w="993" w:type="dxa"/>
            <w:shd w:val="clear" w:color="auto" w:fill="FFF2CC" w:themeFill="accent4" w:themeFillTint="33"/>
            <w:vAlign w:val="center"/>
          </w:tcPr>
          <w:p w14:paraId="31667BCE" w14:textId="3E595899" w:rsidR="009E16DF" w:rsidRDefault="009E16DF" w:rsidP="009E16DF">
            <w:pPr>
              <w:jc w:val="center"/>
              <w:rPr>
                <w:rFonts w:cs="Times New Roman"/>
                <w:b/>
                <w:sz w:val="24"/>
                <w:szCs w:val="24"/>
                <w:lang w:val="uz-Cyrl-UZ"/>
              </w:rPr>
            </w:pPr>
            <w:r>
              <w:rPr>
                <w:rFonts w:cs="Times New Roman"/>
                <w:b/>
                <w:sz w:val="24"/>
                <w:szCs w:val="24"/>
                <w:lang w:val="uz-Cyrl-UZ"/>
              </w:rPr>
              <w:t>18</w:t>
            </w:r>
          </w:p>
        </w:tc>
        <w:tc>
          <w:tcPr>
            <w:tcW w:w="6945" w:type="dxa"/>
            <w:shd w:val="clear" w:color="auto" w:fill="FFF2CC" w:themeFill="accent4" w:themeFillTint="33"/>
          </w:tcPr>
          <w:p w14:paraId="43A85DDC" w14:textId="4EE30200" w:rsidR="009E16DF" w:rsidRPr="00876CE0" w:rsidRDefault="000033B8" w:rsidP="009E16DF">
            <w:pPr>
              <w:rPr>
                <w:rFonts w:cs="Times New Roman"/>
                <w:sz w:val="24"/>
                <w:szCs w:val="24"/>
                <w:lang w:val="uz-Cyrl-UZ"/>
              </w:rPr>
            </w:pPr>
            <w:r>
              <w:rPr>
                <w:rFonts w:cs="Times New Roman"/>
                <w:sz w:val="24"/>
                <w:szCs w:val="24"/>
                <w:lang w:val="uz-Cyrl-UZ"/>
              </w:rPr>
              <w:t>окситоцин</w:t>
            </w:r>
          </w:p>
        </w:tc>
        <w:tc>
          <w:tcPr>
            <w:tcW w:w="2127" w:type="dxa"/>
            <w:shd w:val="clear" w:color="auto" w:fill="FFF2CC" w:themeFill="accent4" w:themeFillTint="33"/>
          </w:tcPr>
          <w:p w14:paraId="2D259A76" w14:textId="6C096B55" w:rsidR="009E16DF" w:rsidRPr="009E16DF" w:rsidRDefault="009E16DF" w:rsidP="009E16DF">
            <w:pPr>
              <w:jc w:val="center"/>
              <w:rPr>
                <w:rFonts w:cs="Times New Roman"/>
                <w:b/>
                <w:bCs/>
                <w:sz w:val="24"/>
                <w:szCs w:val="24"/>
                <w:lang w:val="uz-Cyrl-UZ"/>
              </w:rPr>
            </w:pPr>
            <w:r w:rsidRPr="00CE06CF">
              <w:t>5 амп</w:t>
            </w:r>
            <w:r>
              <w:rPr>
                <w:lang w:val="uz-Cyrl-UZ"/>
              </w:rPr>
              <w:t>.</w:t>
            </w:r>
          </w:p>
        </w:tc>
      </w:tr>
      <w:tr w:rsidR="009E16DF" w:rsidRPr="00565519" w14:paraId="1335EFAE" w14:textId="77777777" w:rsidTr="009E16DF">
        <w:tc>
          <w:tcPr>
            <w:tcW w:w="993" w:type="dxa"/>
            <w:shd w:val="clear" w:color="auto" w:fill="FFF2CC" w:themeFill="accent4" w:themeFillTint="33"/>
            <w:vAlign w:val="center"/>
          </w:tcPr>
          <w:p w14:paraId="763F9FC3" w14:textId="712AA995" w:rsidR="009E16DF" w:rsidRDefault="009E16DF" w:rsidP="009E16DF">
            <w:pPr>
              <w:jc w:val="center"/>
              <w:rPr>
                <w:rFonts w:cs="Times New Roman"/>
                <w:b/>
                <w:sz w:val="24"/>
                <w:szCs w:val="24"/>
                <w:lang w:val="uz-Cyrl-UZ"/>
              </w:rPr>
            </w:pPr>
            <w:r>
              <w:rPr>
                <w:rFonts w:cs="Times New Roman"/>
                <w:b/>
                <w:sz w:val="24"/>
                <w:szCs w:val="24"/>
                <w:lang w:val="uz-Cyrl-UZ"/>
              </w:rPr>
              <w:t>19</w:t>
            </w:r>
          </w:p>
        </w:tc>
        <w:tc>
          <w:tcPr>
            <w:tcW w:w="6945" w:type="dxa"/>
            <w:shd w:val="clear" w:color="auto" w:fill="FFF2CC" w:themeFill="accent4" w:themeFillTint="33"/>
          </w:tcPr>
          <w:p w14:paraId="01E0FB12" w14:textId="5081777C" w:rsidR="009E16DF" w:rsidRPr="00876CE0" w:rsidRDefault="000033B8" w:rsidP="009E16DF">
            <w:pPr>
              <w:rPr>
                <w:rFonts w:cs="Times New Roman"/>
                <w:sz w:val="24"/>
                <w:szCs w:val="24"/>
                <w:lang w:val="uz-Cyrl-UZ"/>
              </w:rPr>
            </w:pPr>
            <w:r>
              <w:rPr>
                <w:rFonts w:cs="Times New Roman"/>
                <w:sz w:val="24"/>
                <w:szCs w:val="24"/>
                <w:lang w:val="uz-Cyrl-UZ"/>
              </w:rPr>
              <w:t>карбетоцин</w:t>
            </w:r>
          </w:p>
        </w:tc>
        <w:tc>
          <w:tcPr>
            <w:tcW w:w="2127" w:type="dxa"/>
            <w:shd w:val="clear" w:color="auto" w:fill="FFF2CC" w:themeFill="accent4" w:themeFillTint="33"/>
          </w:tcPr>
          <w:p w14:paraId="2F0CA580" w14:textId="41B58704" w:rsidR="009E16DF" w:rsidRPr="009E16DF" w:rsidRDefault="009E16DF" w:rsidP="009E16DF">
            <w:pPr>
              <w:jc w:val="center"/>
              <w:rPr>
                <w:rFonts w:cs="Times New Roman"/>
                <w:b/>
                <w:bCs/>
                <w:sz w:val="24"/>
                <w:szCs w:val="24"/>
                <w:lang w:val="uz-Cyrl-UZ"/>
              </w:rPr>
            </w:pPr>
            <w:r w:rsidRPr="00CE06CF">
              <w:t>5 амп</w:t>
            </w:r>
            <w:r>
              <w:rPr>
                <w:lang w:val="uz-Cyrl-UZ"/>
              </w:rPr>
              <w:t>.</w:t>
            </w:r>
          </w:p>
        </w:tc>
      </w:tr>
      <w:tr w:rsidR="000033B8" w:rsidRPr="00565519" w14:paraId="2C05289F" w14:textId="77777777" w:rsidTr="009E16DF">
        <w:tc>
          <w:tcPr>
            <w:tcW w:w="993" w:type="dxa"/>
            <w:shd w:val="clear" w:color="auto" w:fill="FFF2CC" w:themeFill="accent4" w:themeFillTint="33"/>
            <w:vAlign w:val="center"/>
          </w:tcPr>
          <w:p w14:paraId="0FDB3E5A" w14:textId="1D96FF31" w:rsidR="000033B8" w:rsidRDefault="000033B8" w:rsidP="000033B8">
            <w:pPr>
              <w:jc w:val="center"/>
              <w:rPr>
                <w:rFonts w:cs="Times New Roman"/>
                <w:b/>
                <w:sz w:val="24"/>
                <w:szCs w:val="24"/>
                <w:lang w:val="uz-Cyrl-UZ"/>
              </w:rPr>
            </w:pPr>
            <w:r>
              <w:rPr>
                <w:rFonts w:cs="Times New Roman"/>
                <w:b/>
                <w:sz w:val="24"/>
                <w:szCs w:val="24"/>
                <w:lang w:val="uz-Cyrl-UZ"/>
              </w:rPr>
              <w:lastRenderedPageBreak/>
              <w:t>20</w:t>
            </w:r>
          </w:p>
        </w:tc>
        <w:tc>
          <w:tcPr>
            <w:tcW w:w="6945" w:type="dxa"/>
            <w:shd w:val="clear" w:color="auto" w:fill="FFF2CC" w:themeFill="accent4" w:themeFillTint="33"/>
          </w:tcPr>
          <w:p w14:paraId="68F3CCA6" w14:textId="160D5F75" w:rsidR="000033B8" w:rsidRPr="00876CE0" w:rsidRDefault="000033B8" w:rsidP="000033B8">
            <w:pPr>
              <w:rPr>
                <w:rFonts w:cs="Times New Roman"/>
                <w:sz w:val="24"/>
                <w:szCs w:val="24"/>
                <w:lang w:val="uz-Cyrl-UZ"/>
              </w:rPr>
            </w:pPr>
            <w:r w:rsidRPr="00A034CA">
              <w:t>метилэргометрин</w:t>
            </w:r>
          </w:p>
        </w:tc>
        <w:tc>
          <w:tcPr>
            <w:tcW w:w="2127" w:type="dxa"/>
            <w:shd w:val="clear" w:color="auto" w:fill="FFF2CC" w:themeFill="accent4" w:themeFillTint="33"/>
          </w:tcPr>
          <w:p w14:paraId="6BFEE0DB" w14:textId="20E30EA5" w:rsidR="000033B8" w:rsidRPr="009E16DF" w:rsidRDefault="000033B8" w:rsidP="000033B8">
            <w:pPr>
              <w:jc w:val="center"/>
              <w:rPr>
                <w:rFonts w:cs="Times New Roman"/>
                <w:b/>
                <w:bCs/>
                <w:sz w:val="24"/>
                <w:szCs w:val="24"/>
                <w:lang w:val="uz-Cyrl-UZ"/>
              </w:rPr>
            </w:pPr>
            <w:r w:rsidRPr="00CE06CF">
              <w:t>5 амп</w:t>
            </w:r>
            <w:r>
              <w:rPr>
                <w:lang w:val="uz-Cyrl-UZ"/>
              </w:rPr>
              <w:t>.</w:t>
            </w:r>
          </w:p>
        </w:tc>
      </w:tr>
      <w:tr w:rsidR="000033B8" w:rsidRPr="00565519" w14:paraId="2471DCB1" w14:textId="77777777" w:rsidTr="009E16DF">
        <w:tc>
          <w:tcPr>
            <w:tcW w:w="993" w:type="dxa"/>
            <w:shd w:val="clear" w:color="auto" w:fill="FFF2CC" w:themeFill="accent4" w:themeFillTint="33"/>
            <w:vAlign w:val="center"/>
          </w:tcPr>
          <w:p w14:paraId="0F95045B" w14:textId="1D0265D6" w:rsidR="000033B8" w:rsidRDefault="000033B8" w:rsidP="000033B8">
            <w:pPr>
              <w:jc w:val="center"/>
              <w:rPr>
                <w:rFonts w:cs="Times New Roman"/>
                <w:b/>
                <w:sz w:val="24"/>
                <w:szCs w:val="24"/>
                <w:lang w:val="uz-Cyrl-UZ"/>
              </w:rPr>
            </w:pPr>
            <w:r>
              <w:rPr>
                <w:rFonts w:cs="Times New Roman"/>
                <w:b/>
                <w:sz w:val="24"/>
                <w:szCs w:val="24"/>
                <w:lang w:val="uz-Cyrl-UZ"/>
              </w:rPr>
              <w:t>21</w:t>
            </w:r>
          </w:p>
        </w:tc>
        <w:tc>
          <w:tcPr>
            <w:tcW w:w="6945" w:type="dxa"/>
            <w:shd w:val="clear" w:color="auto" w:fill="FFF2CC" w:themeFill="accent4" w:themeFillTint="33"/>
          </w:tcPr>
          <w:p w14:paraId="62D4C6F0" w14:textId="1D4E5E30" w:rsidR="000033B8" w:rsidRPr="00876CE0" w:rsidRDefault="000033B8" w:rsidP="000033B8">
            <w:pPr>
              <w:rPr>
                <w:rFonts w:cs="Times New Roman"/>
                <w:sz w:val="24"/>
                <w:szCs w:val="24"/>
                <w:lang w:val="uz-Cyrl-UZ"/>
              </w:rPr>
            </w:pPr>
            <w:r w:rsidRPr="00A034CA">
              <w:t>транексам кислота</w:t>
            </w:r>
            <w:r>
              <w:rPr>
                <w:lang w:val="uz-Cyrl-UZ"/>
              </w:rPr>
              <w:t>си</w:t>
            </w:r>
            <w:r w:rsidRPr="00A034CA">
              <w:t xml:space="preserve"> </w:t>
            </w:r>
          </w:p>
        </w:tc>
        <w:tc>
          <w:tcPr>
            <w:tcW w:w="2127" w:type="dxa"/>
            <w:shd w:val="clear" w:color="auto" w:fill="FFF2CC" w:themeFill="accent4" w:themeFillTint="33"/>
          </w:tcPr>
          <w:p w14:paraId="17E0C1A7" w14:textId="717B43C0" w:rsidR="000033B8" w:rsidRPr="009E16DF" w:rsidRDefault="000033B8" w:rsidP="000033B8">
            <w:pPr>
              <w:jc w:val="center"/>
              <w:rPr>
                <w:rFonts w:cs="Times New Roman"/>
                <w:b/>
                <w:bCs/>
                <w:sz w:val="24"/>
                <w:szCs w:val="24"/>
                <w:lang w:val="uz-Cyrl-UZ"/>
              </w:rPr>
            </w:pPr>
            <w:r w:rsidRPr="00CE06CF">
              <w:t>10 амп</w:t>
            </w:r>
            <w:r>
              <w:rPr>
                <w:lang w:val="uz-Cyrl-UZ"/>
              </w:rPr>
              <w:t>.</w:t>
            </w:r>
          </w:p>
        </w:tc>
      </w:tr>
      <w:tr w:rsidR="000033B8" w:rsidRPr="00565519" w14:paraId="23D4F368" w14:textId="77777777" w:rsidTr="009E16DF">
        <w:tc>
          <w:tcPr>
            <w:tcW w:w="993" w:type="dxa"/>
            <w:shd w:val="clear" w:color="auto" w:fill="FFF2CC" w:themeFill="accent4" w:themeFillTint="33"/>
            <w:vAlign w:val="center"/>
          </w:tcPr>
          <w:p w14:paraId="0FF7B3F3" w14:textId="323F5B53" w:rsidR="000033B8" w:rsidRDefault="000033B8" w:rsidP="000033B8">
            <w:pPr>
              <w:jc w:val="center"/>
              <w:rPr>
                <w:rFonts w:cs="Times New Roman"/>
                <w:b/>
                <w:sz w:val="24"/>
                <w:szCs w:val="24"/>
                <w:lang w:val="uz-Cyrl-UZ"/>
              </w:rPr>
            </w:pPr>
            <w:r>
              <w:rPr>
                <w:rFonts w:cs="Times New Roman"/>
                <w:b/>
                <w:sz w:val="24"/>
                <w:szCs w:val="24"/>
                <w:lang w:val="uz-Cyrl-UZ"/>
              </w:rPr>
              <w:t>22</w:t>
            </w:r>
          </w:p>
        </w:tc>
        <w:tc>
          <w:tcPr>
            <w:tcW w:w="6945" w:type="dxa"/>
            <w:shd w:val="clear" w:color="auto" w:fill="FFF2CC" w:themeFill="accent4" w:themeFillTint="33"/>
          </w:tcPr>
          <w:p w14:paraId="2CBF1B2A" w14:textId="71593D45" w:rsidR="000033B8" w:rsidRPr="00876CE0" w:rsidRDefault="000033B8" w:rsidP="000033B8">
            <w:pPr>
              <w:rPr>
                <w:rFonts w:cs="Times New Roman"/>
                <w:sz w:val="24"/>
                <w:szCs w:val="24"/>
                <w:lang w:val="uz-Cyrl-UZ"/>
              </w:rPr>
            </w:pPr>
            <w:r w:rsidRPr="00A034CA">
              <w:t>мизопростол</w:t>
            </w:r>
          </w:p>
        </w:tc>
        <w:tc>
          <w:tcPr>
            <w:tcW w:w="2127" w:type="dxa"/>
            <w:shd w:val="clear" w:color="auto" w:fill="FFF2CC" w:themeFill="accent4" w:themeFillTint="33"/>
            <w:vAlign w:val="center"/>
          </w:tcPr>
          <w:p w14:paraId="3A81E257" w14:textId="406795A3" w:rsidR="000033B8" w:rsidRPr="000033B8" w:rsidRDefault="000033B8" w:rsidP="000033B8">
            <w:pPr>
              <w:jc w:val="center"/>
              <w:rPr>
                <w:rFonts w:cs="Times New Roman"/>
                <w:sz w:val="24"/>
                <w:szCs w:val="24"/>
                <w:lang w:val="uz-Cyrl-UZ"/>
              </w:rPr>
            </w:pPr>
            <w:r w:rsidRPr="000033B8">
              <w:rPr>
                <w:rFonts w:cs="Times New Roman"/>
                <w:sz w:val="24"/>
                <w:szCs w:val="24"/>
                <w:lang w:val="uz-Cyrl-UZ"/>
              </w:rPr>
              <w:t>200 мкг дан 8 таб.</w:t>
            </w:r>
          </w:p>
        </w:tc>
      </w:tr>
    </w:tbl>
    <w:p w14:paraId="0B379CF1" w14:textId="09FD0F62" w:rsidR="00A33FA7" w:rsidRPr="00565519" w:rsidRDefault="000133C6" w:rsidP="00817E49">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t>9</w:t>
      </w:r>
      <w:r w:rsidR="00A33FA7" w:rsidRPr="00565519">
        <w:rPr>
          <w:rFonts w:cs="Times New Roman"/>
          <w:b/>
          <w:color w:val="4472C4" w:themeColor="accent5"/>
          <w:sz w:val="24"/>
          <w:szCs w:val="24"/>
          <w:lang w:val="uz-Cyrl-UZ"/>
        </w:rPr>
        <w:t>-илова</w:t>
      </w:r>
    </w:p>
    <w:p w14:paraId="3C1ABBF2" w14:textId="32A05D83" w:rsidR="00506432" w:rsidRDefault="005C3A30" w:rsidP="00817E49">
      <w:pPr>
        <w:pStyle w:val="2"/>
        <w:spacing w:before="0" w:after="120" w:line="240" w:lineRule="auto"/>
        <w:jc w:val="center"/>
        <w:rPr>
          <w:rFonts w:asciiTheme="minorHAnsi" w:hAnsiTheme="minorHAnsi" w:cs="Times New Roman"/>
          <w:i/>
          <w:color w:val="002060"/>
          <w:lang w:val="uz-Cyrl-UZ"/>
        </w:rPr>
      </w:pPr>
      <w:bookmarkStart w:id="47" w:name="_Toc84755091"/>
      <w:bookmarkStart w:id="48" w:name="_Toc20312596"/>
      <w:bookmarkStart w:id="49" w:name="_Toc57221820"/>
      <w:r>
        <w:rPr>
          <w:rFonts w:asciiTheme="minorHAnsi" w:hAnsiTheme="minorHAnsi" w:cs="Times New Roman"/>
          <w:i/>
          <w:color w:val="002060"/>
          <w:lang w:val="uz-Cyrl-UZ"/>
        </w:rPr>
        <w:t xml:space="preserve">ТКҚК назорат рўйхати </w:t>
      </w:r>
      <w:r w:rsidRPr="005C3A30">
        <w:rPr>
          <w:rFonts w:asciiTheme="minorHAnsi" w:hAnsiTheme="minorHAnsi" w:cs="Times New Roman"/>
          <w:i/>
          <w:color w:val="002060"/>
          <w:lang w:val="uz-Cyrl-UZ"/>
        </w:rPr>
        <w:t>(Stony Brook University)</w:t>
      </w:r>
      <w:bookmarkEnd w:id="47"/>
    </w:p>
    <w:tbl>
      <w:tblPr>
        <w:tblStyle w:val="ad"/>
        <w:tblW w:w="0" w:type="auto"/>
        <w:tblLook w:val="04A0" w:firstRow="1" w:lastRow="0" w:firstColumn="1" w:lastColumn="0" w:noHBand="0" w:noVBand="1"/>
      </w:tblPr>
      <w:tblGrid>
        <w:gridCol w:w="8642"/>
        <w:gridCol w:w="1320"/>
      </w:tblGrid>
      <w:tr w:rsidR="00506432" w:rsidRPr="00E67B0A" w14:paraId="39C84108" w14:textId="77777777" w:rsidTr="008F273D">
        <w:tc>
          <w:tcPr>
            <w:tcW w:w="9962" w:type="dxa"/>
            <w:gridSpan w:val="2"/>
            <w:shd w:val="clear" w:color="auto" w:fill="DEEAF6" w:themeFill="accent1" w:themeFillTint="33"/>
            <w:vAlign w:val="center"/>
          </w:tcPr>
          <w:p w14:paraId="5D30F232" w14:textId="11309152" w:rsidR="00506432" w:rsidRPr="007E4A06" w:rsidRDefault="00E67B0A" w:rsidP="00817E49">
            <w:pPr>
              <w:tabs>
                <w:tab w:val="left" w:pos="257"/>
              </w:tabs>
              <w:contextualSpacing/>
              <w:jc w:val="center"/>
              <w:rPr>
                <w:rFonts w:cstheme="minorHAnsi"/>
                <w:b/>
                <w:sz w:val="24"/>
                <w:szCs w:val="24"/>
                <w:lang w:val="uz-Cyrl-UZ"/>
              </w:rPr>
            </w:pPr>
            <w:r>
              <w:rPr>
                <w:rFonts w:cstheme="minorHAnsi"/>
                <w:b/>
                <w:sz w:val="24"/>
                <w:szCs w:val="24"/>
                <w:lang w:val="uz-Cyrl-UZ"/>
              </w:rPr>
              <w:t>Ўрта тиббиёт ходими (доя, ҳамшира, анестезист ва бошқ.)</w:t>
            </w:r>
          </w:p>
        </w:tc>
      </w:tr>
      <w:tr w:rsidR="00E67B0A" w:rsidRPr="007E2D96" w14:paraId="3D701E7D" w14:textId="77777777" w:rsidTr="009E7D7B">
        <w:tc>
          <w:tcPr>
            <w:tcW w:w="8642" w:type="dxa"/>
            <w:shd w:val="clear" w:color="auto" w:fill="FFF2CC" w:themeFill="accent4" w:themeFillTint="33"/>
            <w:vAlign w:val="center"/>
          </w:tcPr>
          <w:p w14:paraId="5CB66625" w14:textId="0AFAFF65" w:rsidR="00E67B0A" w:rsidRPr="00E67B0A" w:rsidRDefault="00E67B0A" w:rsidP="00817E49">
            <w:pPr>
              <w:pStyle w:val="a7"/>
              <w:tabs>
                <w:tab w:val="left" w:pos="257"/>
              </w:tabs>
              <w:ind w:left="0"/>
              <w:rPr>
                <w:rFonts w:cstheme="minorHAnsi"/>
                <w:sz w:val="24"/>
                <w:szCs w:val="24"/>
                <w:lang w:val="uz-Cyrl-UZ"/>
              </w:rPr>
            </w:pPr>
            <w:r>
              <w:rPr>
                <w:rFonts w:cstheme="minorHAnsi"/>
                <w:sz w:val="24"/>
                <w:szCs w:val="24"/>
                <w:lang w:val="uz-Cyrl-UZ"/>
              </w:rPr>
              <w:t>Ингаляцион О</w:t>
            </w:r>
            <w:r>
              <w:rPr>
                <w:rFonts w:cstheme="minorHAnsi"/>
                <w:sz w:val="24"/>
                <w:szCs w:val="24"/>
                <w:vertAlign w:val="subscript"/>
                <w:lang w:val="uz-Cyrl-UZ"/>
              </w:rPr>
              <w:t>2</w:t>
            </w:r>
            <w:r>
              <w:rPr>
                <w:rFonts w:cstheme="minorHAnsi"/>
                <w:sz w:val="24"/>
                <w:szCs w:val="24"/>
                <w:lang w:val="uz-Cyrl-UZ"/>
              </w:rPr>
              <w:t xml:space="preserve"> бериш</w:t>
            </w:r>
          </w:p>
        </w:tc>
        <w:tc>
          <w:tcPr>
            <w:tcW w:w="1320" w:type="dxa"/>
            <w:shd w:val="clear" w:color="auto" w:fill="FFF2CC" w:themeFill="accent4" w:themeFillTint="33"/>
            <w:vAlign w:val="center"/>
          </w:tcPr>
          <w:p w14:paraId="5C798855" w14:textId="0BD7FEE7" w:rsidR="00E67B0A" w:rsidRPr="007E4A06" w:rsidRDefault="00E67B0A" w:rsidP="00817E49">
            <w:pPr>
              <w:contextualSpacing/>
              <w:jc w:val="center"/>
              <w:rPr>
                <w:rFonts w:cstheme="minorHAnsi"/>
                <w:b/>
                <w:sz w:val="24"/>
                <w:szCs w:val="24"/>
                <w:lang w:val="uz-Cyrl-UZ"/>
              </w:rPr>
            </w:pPr>
          </w:p>
        </w:tc>
      </w:tr>
      <w:tr w:rsidR="00E67B0A" w:rsidRPr="007E2D96" w14:paraId="469CB580" w14:textId="77777777" w:rsidTr="009E7D7B">
        <w:tc>
          <w:tcPr>
            <w:tcW w:w="8642" w:type="dxa"/>
            <w:shd w:val="clear" w:color="auto" w:fill="FFF2CC" w:themeFill="accent4" w:themeFillTint="33"/>
            <w:vAlign w:val="center"/>
          </w:tcPr>
          <w:p w14:paraId="759603FA" w14:textId="2B630EB6" w:rsidR="00E67B0A" w:rsidRPr="007E2D96" w:rsidRDefault="00E67B0A" w:rsidP="00817E49">
            <w:pPr>
              <w:pStyle w:val="a7"/>
              <w:tabs>
                <w:tab w:val="left" w:pos="257"/>
              </w:tabs>
              <w:ind w:left="0"/>
              <w:rPr>
                <w:rFonts w:cstheme="minorHAnsi"/>
                <w:sz w:val="24"/>
                <w:szCs w:val="24"/>
                <w:lang w:val="uz-Cyrl-UZ"/>
              </w:rPr>
            </w:pPr>
            <w:r w:rsidRPr="00E67B0A">
              <w:rPr>
                <w:rFonts w:cstheme="minorHAnsi"/>
                <w:sz w:val="24"/>
                <w:szCs w:val="24"/>
                <w:lang w:val="uz-Cyrl-UZ"/>
              </w:rPr>
              <w:t>Тренделенбург</w:t>
            </w:r>
            <w:r>
              <w:rPr>
                <w:rFonts w:cstheme="minorHAnsi"/>
                <w:sz w:val="24"/>
                <w:szCs w:val="24"/>
                <w:lang w:val="uz-Cyrl-UZ"/>
              </w:rPr>
              <w:t xml:space="preserve"> ҳолати (иложи бўлса)</w:t>
            </w:r>
          </w:p>
        </w:tc>
        <w:tc>
          <w:tcPr>
            <w:tcW w:w="1320" w:type="dxa"/>
            <w:shd w:val="clear" w:color="auto" w:fill="FFF2CC" w:themeFill="accent4" w:themeFillTint="33"/>
            <w:vAlign w:val="center"/>
          </w:tcPr>
          <w:p w14:paraId="17237719" w14:textId="77777777" w:rsidR="00E67B0A" w:rsidRPr="007E4A06" w:rsidRDefault="00E67B0A" w:rsidP="00817E49">
            <w:pPr>
              <w:contextualSpacing/>
              <w:jc w:val="center"/>
              <w:rPr>
                <w:rFonts w:cstheme="minorHAnsi"/>
                <w:b/>
                <w:sz w:val="24"/>
                <w:szCs w:val="24"/>
                <w:lang w:val="uz-Cyrl-UZ"/>
              </w:rPr>
            </w:pPr>
          </w:p>
        </w:tc>
      </w:tr>
      <w:tr w:rsidR="00E67B0A" w:rsidRPr="007E2D96" w14:paraId="0C675A7A" w14:textId="77777777" w:rsidTr="009E7D7B">
        <w:tc>
          <w:tcPr>
            <w:tcW w:w="8642" w:type="dxa"/>
            <w:shd w:val="clear" w:color="auto" w:fill="FFF2CC" w:themeFill="accent4" w:themeFillTint="33"/>
            <w:vAlign w:val="center"/>
          </w:tcPr>
          <w:p w14:paraId="3D4A8CE3" w14:textId="10890FE1" w:rsidR="00E67B0A" w:rsidRPr="007E2D96" w:rsidRDefault="00E67B0A" w:rsidP="00817E49">
            <w:pPr>
              <w:pStyle w:val="a7"/>
              <w:tabs>
                <w:tab w:val="left" w:pos="257"/>
              </w:tabs>
              <w:ind w:left="0"/>
              <w:rPr>
                <w:rFonts w:cstheme="minorHAnsi"/>
                <w:sz w:val="24"/>
                <w:szCs w:val="24"/>
                <w:lang w:val="uz-Cyrl-UZ"/>
              </w:rPr>
            </w:pPr>
            <w:r>
              <w:rPr>
                <w:rFonts w:cstheme="minorHAnsi"/>
                <w:sz w:val="24"/>
                <w:szCs w:val="24"/>
                <w:lang w:val="uz-Cyrl-UZ"/>
              </w:rPr>
              <w:t>АҚБ ўлчаш (ҳар 5 дақ. ёки тез-тез)</w:t>
            </w:r>
          </w:p>
        </w:tc>
        <w:tc>
          <w:tcPr>
            <w:tcW w:w="1320" w:type="dxa"/>
            <w:shd w:val="clear" w:color="auto" w:fill="FFF2CC" w:themeFill="accent4" w:themeFillTint="33"/>
            <w:vAlign w:val="center"/>
          </w:tcPr>
          <w:p w14:paraId="700BB68E" w14:textId="77777777" w:rsidR="00E67B0A" w:rsidRPr="007E4A06" w:rsidRDefault="00E67B0A" w:rsidP="00817E49">
            <w:pPr>
              <w:contextualSpacing/>
              <w:jc w:val="center"/>
              <w:rPr>
                <w:rFonts w:cstheme="minorHAnsi"/>
                <w:b/>
                <w:sz w:val="24"/>
                <w:szCs w:val="24"/>
                <w:lang w:val="uz-Cyrl-UZ"/>
              </w:rPr>
            </w:pPr>
          </w:p>
        </w:tc>
      </w:tr>
      <w:tr w:rsidR="00E67B0A" w:rsidRPr="007E2D96" w14:paraId="695CE5EB" w14:textId="77777777" w:rsidTr="009E7D7B">
        <w:tc>
          <w:tcPr>
            <w:tcW w:w="8642" w:type="dxa"/>
            <w:shd w:val="clear" w:color="auto" w:fill="FFF2CC" w:themeFill="accent4" w:themeFillTint="33"/>
            <w:vAlign w:val="center"/>
          </w:tcPr>
          <w:p w14:paraId="4732BA14" w14:textId="6E729C46" w:rsidR="00E67B0A" w:rsidRPr="007E2D96" w:rsidRDefault="00E67B0A" w:rsidP="00817E49">
            <w:pPr>
              <w:pStyle w:val="a7"/>
              <w:tabs>
                <w:tab w:val="left" w:pos="257"/>
              </w:tabs>
              <w:ind w:left="0"/>
              <w:rPr>
                <w:rFonts w:cstheme="minorHAnsi"/>
                <w:sz w:val="24"/>
                <w:szCs w:val="24"/>
                <w:lang w:val="uz-Cyrl-UZ"/>
              </w:rPr>
            </w:pPr>
            <w:r w:rsidRPr="00E67B0A">
              <w:rPr>
                <w:rFonts w:cstheme="minorHAnsi"/>
                <w:sz w:val="24"/>
                <w:szCs w:val="24"/>
                <w:lang w:val="uz-Cyrl-UZ"/>
              </w:rPr>
              <w:t>Пульсоксиметрия</w:t>
            </w:r>
          </w:p>
        </w:tc>
        <w:tc>
          <w:tcPr>
            <w:tcW w:w="1320" w:type="dxa"/>
            <w:shd w:val="clear" w:color="auto" w:fill="FFF2CC" w:themeFill="accent4" w:themeFillTint="33"/>
            <w:vAlign w:val="center"/>
          </w:tcPr>
          <w:p w14:paraId="001965A4" w14:textId="77777777" w:rsidR="00E67B0A" w:rsidRPr="007E4A06" w:rsidRDefault="00E67B0A" w:rsidP="00817E49">
            <w:pPr>
              <w:contextualSpacing/>
              <w:jc w:val="center"/>
              <w:rPr>
                <w:rFonts w:cstheme="minorHAnsi"/>
                <w:b/>
                <w:sz w:val="24"/>
                <w:szCs w:val="24"/>
                <w:lang w:val="uz-Cyrl-UZ"/>
              </w:rPr>
            </w:pPr>
          </w:p>
        </w:tc>
      </w:tr>
      <w:tr w:rsidR="00E67B0A" w:rsidRPr="007E2D96" w14:paraId="3DB1A783" w14:textId="77777777" w:rsidTr="009E7D7B">
        <w:tc>
          <w:tcPr>
            <w:tcW w:w="8642" w:type="dxa"/>
            <w:shd w:val="clear" w:color="auto" w:fill="FFF2CC" w:themeFill="accent4" w:themeFillTint="33"/>
            <w:vAlign w:val="center"/>
          </w:tcPr>
          <w:p w14:paraId="063A5B45" w14:textId="6FE8E320" w:rsidR="00E67B0A" w:rsidRPr="007E2D96" w:rsidRDefault="00E67B0A" w:rsidP="00817E49">
            <w:pPr>
              <w:pStyle w:val="a7"/>
              <w:tabs>
                <w:tab w:val="left" w:pos="257"/>
              </w:tabs>
              <w:ind w:left="0"/>
              <w:rPr>
                <w:rFonts w:cstheme="minorHAnsi"/>
                <w:sz w:val="24"/>
                <w:szCs w:val="24"/>
                <w:lang w:val="uz-Cyrl-UZ"/>
              </w:rPr>
            </w:pPr>
            <w:r>
              <w:rPr>
                <w:rFonts w:cstheme="minorHAnsi"/>
                <w:sz w:val="24"/>
                <w:szCs w:val="24"/>
                <w:lang w:val="uz-Cyrl-UZ"/>
              </w:rPr>
              <w:t xml:space="preserve">Икки венани </w:t>
            </w:r>
            <w:r w:rsidRPr="00E67B0A">
              <w:rPr>
                <w:rFonts w:cstheme="minorHAnsi"/>
                <w:sz w:val="24"/>
                <w:szCs w:val="24"/>
                <w:lang w:val="uz-Cyrl-UZ"/>
              </w:rPr>
              <w:t xml:space="preserve">пункция </w:t>
            </w:r>
            <w:r>
              <w:rPr>
                <w:rFonts w:cstheme="minorHAnsi"/>
                <w:sz w:val="24"/>
                <w:szCs w:val="24"/>
                <w:lang w:val="uz-Cyrl-UZ"/>
              </w:rPr>
              <w:t xml:space="preserve">қилиш </w:t>
            </w:r>
            <w:r w:rsidRPr="00E67B0A">
              <w:rPr>
                <w:rFonts w:cstheme="minorHAnsi"/>
                <w:sz w:val="24"/>
                <w:szCs w:val="24"/>
                <w:lang w:val="uz-Cyrl-UZ"/>
              </w:rPr>
              <w:t>(катетер</w:t>
            </w:r>
            <w:r>
              <w:rPr>
                <w:rFonts w:cstheme="minorHAnsi"/>
                <w:sz w:val="24"/>
                <w:szCs w:val="24"/>
                <w:lang w:val="uz-Cyrl-UZ"/>
              </w:rPr>
              <w:t xml:space="preserve">лар </w:t>
            </w:r>
            <w:r w:rsidRPr="00E67B0A">
              <w:rPr>
                <w:rFonts w:cstheme="minorHAnsi"/>
                <w:sz w:val="24"/>
                <w:szCs w:val="24"/>
                <w:lang w:val="uz-Cyrl-UZ"/>
              </w:rPr>
              <w:t>≤ 16 G)</w:t>
            </w:r>
          </w:p>
        </w:tc>
        <w:tc>
          <w:tcPr>
            <w:tcW w:w="1320" w:type="dxa"/>
            <w:shd w:val="clear" w:color="auto" w:fill="FFF2CC" w:themeFill="accent4" w:themeFillTint="33"/>
            <w:vAlign w:val="center"/>
          </w:tcPr>
          <w:p w14:paraId="07CC24EF" w14:textId="77777777" w:rsidR="00E67B0A" w:rsidRPr="007E4A06" w:rsidRDefault="00E67B0A" w:rsidP="00817E49">
            <w:pPr>
              <w:contextualSpacing/>
              <w:jc w:val="center"/>
              <w:rPr>
                <w:rFonts w:cstheme="minorHAnsi"/>
                <w:b/>
                <w:sz w:val="24"/>
                <w:szCs w:val="24"/>
                <w:lang w:val="uz-Cyrl-UZ"/>
              </w:rPr>
            </w:pPr>
          </w:p>
        </w:tc>
      </w:tr>
      <w:tr w:rsidR="00E67B0A" w:rsidRPr="007E2D96" w14:paraId="610E6E2B" w14:textId="77777777" w:rsidTr="009E7D7B">
        <w:tc>
          <w:tcPr>
            <w:tcW w:w="8642" w:type="dxa"/>
            <w:shd w:val="clear" w:color="auto" w:fill="FFF2CC" w:themeFill="accent4" w:themeFillTint="33"/>
            <w:vAlign w:val="center"/>
          </w:tcPr>
          <w:p w14:paraId="0A9BF645" w14:textId="46D0B457" w:rsidR="00E67B0A" w:rsidRPr="00E67B0A" w:rsidRDefault="00E67B0A" w:rsidP="00817E49">
            <w:pPr>
              <w:pStyle w:val="a7"/>
              <w:tabs>
                <w:tab w:val="left" w:pos="257"/>
              </w:tabs>
              <w:ind w:left="0"/>
              <w:rPr>
                <w:rFonts w:cstheme="minorHAnsi"/>
                <w:sz w:val="24"/>
                <w:szCs w:val="24"/>
                <w:lang w:val="uz-Cyrl-UZ"/>
              </w:rPr>
            </w:pPr>
            <w:r>
              <w:rPr>
                <w:rFonts w:cstheme="minorHAnsi"/>
                <w:sz w:val="24"/>
                <w:szCs w:val="24"/>
                <w:lang w:val="uz-Cyrl-UZ"/>
              </w:rPr>
              <w:t>Пешоб катетерини ўрнатиш</w:t>
            </w:r>
          </w:p>
        </w:tc>
        <w:tc>
          <w:tcPr>
            <w:tcW w:w="1320" w:type="dxa"/>
            <w:shd w:val="clear" w:color="auto" w:fill="FFF2CC" w:themeFill="accent4" w:themeFillTint="33"/>
            <w:vAlign w:val="center"/>
          </w:tcPr>
          <w:p w14:paraId="1C43688B" w14:textId="77777777" w:rsidR="00E67B0A" w:rsidRPr="007E4A06" w:rsidRDefault="00E67B0A" w:rsidP="00817E49">
            <w:pPr>
              <w:contextualSpacing/>
              <w:jc w:val="center"/>
              <w:rPr>
                <w:rFonts w:cstheme="minorHAnsi"/>
                <w:b/>
                <w:sz w:val="24"/>
                <w:szCs w:val="24"/>
                <w:lang w:val="uz-Cyrl-UZ"/>
              </w:rPr>
            </w:pPr>
          </w:p>
        </w:tc>
      </w:tr>
      <w:tr w:rsidR="00E67B0A" w:rsidRPr="007E2D96" w14:paraId="4947FA08" w14:textId="77777777" w:rsidTr="009E7D7B">
        <w:tc>
          <w:tcPr>
            <w:tcW w:w="8642" w:type="dxa"/>
            <w:shd w:val="clear" w:color="auto" w:fill="FFF2CC" w:themeFill="accent4" w:themeFillTint="33"/>
            <w:vAlign w:val="center"/>
          </w:tcPr>
          <w:p w14:paraId="314C952E" w14:textId="02A6640B" w:rsidR="00E67B0A" w:rsidRPr="007E2D96" w:rsidRDefault="00E67B0A" w:rsidP="00817E49">
            <w:pPr>
              <w:pStyle w:val="a7"/>
              <w:tabs>
                <w:tab w:val="left" w:pos="257"/>
              </w:tabs>
              <w:ind w:left="0"/>
              <w:rPr>
                <w:rFonts w:cstheme="minorHAnsi"/>
                <w:sz w:val="24"/>
                <w:szCs w:val="24"/>
                <w:lang w:val="uz-Cyrl-UZ"/>
              </w:rPr>
            </w:pPr>
            <w:r>
              <w:rPr>
                <w:rFonts w:cstheme="minorHAnsi"/>
                <w:sz w:val="24"/>
                <w:szCs w:val="24"/>
                <w:lang w:val="uz-Cyrl-UZ"/>
              </w:rPr>
              <w:t>Илиқ кристаллоид эритмаларни юбориш</w:t>
            </w:r>
          </w:p>
        </w:tc>
        <w:tc>
          <w:tcPr>
            <w:tcW w:w="1320" w:type="dxa"/>
            <w:shd w:val="clear" w:color="auto" w:fill="FFF2CC" w:themeFill="accent4" w:themeFillTint="33"/>
            <w:vAlign w:val="center"/>
          </w:tcPr>
          <w:p w14:paraId="6203DD27" w14:textId="77777777" w:rsidR="00E67B0A" w:rsidRPr="007E4A06" w:rsidRDefault="00E67B0A" w:rsidP="00817E49">
            <w:pPr>
              <w:contextualSpacing/>
              <w:jc w:val="center"/>
              <w:rPr>
                <w:rFonts w:cstheme="minorHAnsi"/>
                <w:b/>
                <w:sz w:val="24"/>
                <w:szCs w:val="24"/>
                <w:lang w:val="uz-Cyrl-UZ"/>
              </w:rPr>
            </w:pPr>
          </w:p>
        </w:tc>
      </w:tr>
      <w:tr w:rsidR="00E67B0A" w:rsidRPr="007E2D96" w14:paraId="017F6814" w14:textId="77777777" w:rsidTr="009E7D7B">
        <w:tc>
          <w:tcPr>
            <w:tcW w:w="8642" w:type="dxa"/>
            <w:shd w:val="clear" w:color="auto" w:fill="FFF2CC" w:themeFill="accent4" w:themeFillTint="33"/>
            <w:vAlign w:val="center"/>
          </w:tcPr>
          <w:p w14:paraId="5074A001" w14:textId="7F5FF24F" w:rsidR="00E67B0A" w:rsidRPr="007E2D96" w:rsidRDefault="00E67B0A" w:rsidP="00817E49">
            <w:pPr>
              <w:pStyle w:val="a7"/>
              <w:tabs>
                <w:tab w:val="left" w:pos="257"/>
              </w:tabs>
              <w:ind w:left="0"/>
              <w:rPr>
                <w:rFonts w:cstheme="minorHAnsi"/>
                <w:sz w:val="24"/>
                <w:szCs w:val="24"/>
                <w:lang w:val="uz-Cyrl-UZ"/>
              </w:rPr>
            </w:pPr>
            <w:r>
              <w:rPr>
                <w:rFonts w:cstheme="minorHAnsi"/>
                <w:sz w:val="24"/>
                <w:szCs w:val="24"/>
                <w:lang w:val="uz-Cyrl-UZ"/>
              </w:rPr>
              <w:t>Қон препаратларига буюртма бериш</w:t>
            </w:r>
          </w:p>
        </w:tc>
        <w:tc>
          <w:tcPr>
            <w:tcW w:w="1320" w:type="dxa"/>
            <w:shd w:val="clear" w:color="auto" w:fill="FFF2CC" w:themeFill="accent4" w:themeFillTint="33"/>
            <w:vAlign w:val="center"/>
          </w:tcPr>
          <w:p w14:paraId="252B1989" w14:textId="77777777" w:rsidR="00E67B0A" w:rsidRPr="007E4A06" w:rsidRDefault="00E67B0A" w:rsidP="00817E49">
            <w:pPr>
              <w:contextualSpacing/>
              <w:jc w:val="center"/>
              <w:rPr>
                <w:rFonts w:cstheme="minorHAnsi"/>
                <w:b/>
                <w:sz w:val="24"/>
                <w:szCs w:val="24"/>
                <w:lang w:val="uz-Cyrl-UZ"/>
              </w:rPr>
            </w:pPr>
          </w:p>
        </w:tc>
      </w:tr>
      <w:tr w:rsidR="00E67B0A" w:rsidRPr="007E2D96" w14:paraId="57391DCB" w14:textId="77777777" w:rsidTr="009E7D7B">
        <w:tc>
          <w:tcPr>
            <w:tcW w:w="8642" w:type="dxa"/>
            <w:shd w:val="clear" w:color="auto" w:fill="FFF2CC" w:themeFill="accent4" w:themeFillTint="33"/>
            <w:vAlign w:val="center"/>
          </w:tcPr>
          <w:p w14:paraId="0513B0D1" w14:textId="2127C045" w:rsidR="00E67B0A" w:rsidRPr="007E2D96" w:rsidRDefault="00E67B0A" w:rsidP="00817E49">
            <w:pPr>
              <w:pStyle w:val="a7"/>
              <w:tabs>
                <w:tab w:val="left" w:pos="257"/>
              </w:tabs>
              <w:ind w:left="0"/>
              <w:rPr>
                <w:rFonts w:cstheme="minorHAnsi"/>
                <w:sz w:val="24"/>
                <w:szCs w:val="24"/>
                <w:lang w:val="uz-Cyrl-UZ"/>
              </w:rPr>
            </w:pPr>
            <w:r>
              <w:rPr>
                <w:rFonts w:cstheme="minorHAnsi"/>
                <w:sz w:val="24"/>
                <w:szCs w:val="24"/>
                <w:lang w:val="uz-Cyrl-UZ"/>
              </w:rPr>
              <w:t>Препаратларни юбориш/</w:t>
            </w:r>
            <w:r w:rsidRPr="00E67B0A">
              <w:rPr>
                <w:rFonts w:cstheme="minorHAnsi"/>
                <w:sz w:val="24"/>
                <w:szCs w:val="24"/>
                <w:lang w:val="uz-Cyrl-UZ"/>
              </w:rPr>
              <w:t>ҳужжатлаштириш</w:t>
            </w:r>
            <w:r>
              <w:rPr>
                <w:rFonts w:cstheme="minorHAnsi"/>
                <w:sz w:val="24"/>
                <w:szCs w:val="24"/>
                <w:lang w:val="uz-Cyrl-UZ"/>
              </w:rPr>
              <w:t>:</w:t>
            </w:r>
            <w:r w:rsidR="00817E49">
              <w:rPr>
                <w:rFonts w:cstheme="minorHAnsi"/>
                <w:sz w:val="24"/>
                <w:szCs w:val="24"/>
                <w:lang w:val="uz-Cyrl-UZ"/>
              </w:rPr>
              <w:t xml:space="preserve"> </w:t>
            </w:r>
            <w:r w:rsidR="00615C39" w:rsidRPr="00817E49">
              <w:rPr>
                <w:rFonts w:cstheme="minorHAnsi"/>
                <w:sz w:val="24"/>
                <w:szCs w:val="24"/>
                <w:lang w:val="uz-Cyrl-UZ"/>
              </w:rPr>
              <w:t>окситоцин</w:t>
            </w:r>
            <w:r w:rsidR="00817E49">
              <w:rPr>
                <w:rFonts w:cstheme="minorHAnsi"/>
                <w:sz w:val="24"/>
                <w:szCs w:val="24"/>
                <w:lang w:val="uz-Cyrl-UZ"/>
              </w:rPr>
              <w:t xml:space="preserve">, </w:t>
            </w:r>
            <w:r w:rsidR="00615C39" w:rsidRPr="00E67B0A">
              <w:rPr>
                <w:rFonts w:cstheme="minorHAnsi"/>
                <w:sz w:val="24"/>
                <w:szCs w:val="24"/>
                <w:lang w:val="uz-Cyrl-UZ"/>
              </w:rPr>
              <w:t>метилэргометрин</w:t>
            </w:r>
            <w:r w:rsidR="00817E49">
              <w:rPr>
                <w:rFonts w:cstheme="minorHAnsi"/>
                <w:sz w:val="24"/>
                <w:szCs w:val="24"/>
                <w:lang w:val="uz-Cyrl-UZ"/>
              </w:rPr>
              <w:t xml:space="preserve"> ва бошқ.</w:t>
            </w:r>
          </w:p>
        </w:tc>
        <w:tc>
          <w:tcPr>
            <w:tcW w:w="1320" w:type="dxa"/>
            <w:shd w:val="clear" w:color="auto" w:fill="FFF2CC" w:themeFill="accent4" w:themeFillTint="33"/>
            <w:vAlign w:val="center"/>
          </w:tcPr>
          <w:p w14:paraId="5F72EE9E" w14:textId="77777777" w:rsidR="00E67B0A" w:rsidRPr="007E4A06" w:rsidRDefault="00E67B0A" w:rsidP="00817E49">
            <w:pPr>
              <w:contextualSpacing/>
              <w:jc w:val="center"/>
              <w:rPr>
                <w:rFonts w:cstheme="minorHAnsi"/>
                <w:b/>
                <w:sz w:val="24"/>
                <w:szCs w:val="24"/>
                <w:lang w:val="uz-Cyrl-UZ"/>
              </w:rPr>
            </w:pPr>
          </w:p>
        </w:tc>
      </w:tr>
      <w:tr w:rsidR="00E67B0A" w:rsidRPr="007E2D96" w14:paraId="71CD55A3" w14:textId="77777777" w:rsidTr="009E7D7B">
        <w:tc>
          <w:tcPr>
            <w:tcW w:w="8642" w:type="dxa"/>
            <w:shd w:val="clear" w:color="auto" w:fill="FFF2CC" w:themeFill="accent4" w:themeFillTint="33"/>
            <w:vAlign w:val="center"/>
          </w:tcPr>
          <w:p w14:paraId="474BC0F3" w14:textId="62A3785E" w:rsidR="00E67B0A" w:rsidRPr="007E2D96" w:rsidRDefault="00615C39" w:rsidP="00817E49">
            <w:pPr>
              <w:pStyle w:val="a7"/>
              <w:tabs>
                <w:tab w:val="left" w:pos="257"/>
              </w:tabs>
              <w:ind w:left="0"/>
              <w:rPr>
                <w:rFonts w:cstheme="minorHAnsi"/>
                <w:sz w:val="24"/>
                <w:szCs w:val="24"/>
                <w:lang w:val="uz-Cyrl-UZ"/>
              </w:rPr>
            </w:pPr>
            <w:r>
              <w:rPr>
                <w:rFonts w:cstheme="minorHAnsi"/>
                <w:sz w:val="24"/>
                <w:szCs w:val="24"/>
                <w:lang w:val="uz-Cyrl-UZ"/>
              </w:rPr>
              <w:t>Қон таҳлилларини олиш ва лабораторияга юбориш</w:t>
            </w:r>
          </w:p>
        </w:tc>
        <w:tc>
          <w:tcPr>
            <w:tcW w:w="1320" w:type="dxa"/>
            <w:shd w:val="clear" w:color="auto" w:fill="FFF2CC" w:themeFill="accent4" w:themeFillTint="33"/>
            <w:vAlign w:val="center"/>
          </w:tcPr>
          <w:p w14:paraId="4035FA3A" w14:textId="77777777" w:rsidR="00E67B0A" w:rsidRPr="007E4A06" w:rsidRDefault="00E67B0A" w:rsidP="00817E49">
            <w:pPr>
              <w:contextualSpacing/>
              <w:jc w:val="center"/>
              <w:rPr>
                <w:rFonts w:cstheme="minorHAnsi"/>
                <w:b/>
                <w:sz w:val="24"/>
                <w:szCs w:val="24"/>
                <w:lang w:val="uz-Cyrl-UZ"/>
              </w:rPr>
            </w:pPr>
          </w:p>
        </w:tc>
      </w:tr>
      <w:tr w:rsidR="00E67B0A" w:rsidRPr="007E2D96" w14:paraId="5AE774E1" w14:textId="77777777" w:rsidTr="009E7D7B">
        <w:tc>
          <w:tcPr>
            <w:tcW w:w="8642" w:type="dxa"/>
            <w:shd w:val="clear" w:color="auto" w:fill="FFF2CC" w:themeFill="accent4" w:themeFillTint="33"/>
            <w:vAlign w:val="center"/>
          </w:tcPr>
          <w:p w14:paraId="3FE9906E" w14:textId="0EFB20C6" w:rsidR="00E67B0A" w:rsidRPr="007E2D96" w:rsidRDefault="00615C39" w:rsidP="00817E49">
            <w:pPr>
              <w:pStyle w:val="a7"/>
              <w:tabs>
                <w:tab w:val="left" w:pos="257"/>
              </w:tabs>
              <w:ind w:left="0"/>
              <w:rPr>
                <w:rFonts w:cstheme="minorHAnsi"/>
                <w:sz w:val="24"/>
                <w:szCs w:val="24"/>
                <w:lang w:val="uz-Cyrl-UZ"/>
              </w:rPr>
            </w:pPr>
            <w:r>
              <w:rPr>
                <w:rFonts w:cstheme="minorHAnsi"/>
                <w:sz w:val="24"/>
                <w:szCs w:val="24"/>
                <w:lang w:val="uz-Cyrl-UZ"/>
              </w:rPr>
              <w:t>Гемодинамик кўрсаткичларни назорат қилиш</w:t>
            </w:r>
          </w:p>
        </w:tc>
        <w:tc>
          <w:tcPr>
            <w:tcW w:w="1320" w:type="dxa"/>
            <w:shd w:val="clear" w:color="auto" w:fill="FFF2CC" w:themeFill="accent4" w:themeFillTint="33"/>
            <w:vAlign w:val="center"/>
          </w:tcPr>
          <w:p w14:paraId="7E5696E3" w14:textId="77777777" w:rsidR="00E67B0A" w:rsidRPr="007E4A06" w:rsidRDefault="00E67B0A" w:rsidP="00817E49">
            <w:pPr>
              <w:contextualSpacing/>
              <w:jc w:val="center"/>
              <w:rPr>
                <w:rFonts w:cstheme="minorHAnsi"/>
                <w:b/>
                <w:sz w:val="24"/>
                <w:szCs w:val="24"/>
                <w:lang w:val="uz-Cyrl-UZ"/>
              </w:rPr>
            </w:pPr>
          </w:p>
        </w:tc>
      </w:tr>
      <w:tr w:rsidR="00E67B0A" w:rsidRPr="007E2D96" w14:paraId="1E8D15AE" w14:textId="77777777" w:rsidTr="009E7D7B">
        <w:tc>
          <w:tcPr>
            <w:tcW w:w="8642" w:type="dxa"/>
            <w:shd w:val="clear" w:color="auto" w:fill="FFF2CC" w:themeFill="accent4" w:themeFillTint="33"/>
            <w:vAlign w:val="center"/>
          </w:tcPr>
          <w:p w14:paraId="412625AC" w14:textId="08DB4A75" w:rsidR="00E67B0A" w:rsidRPr="007E2D96" w:rsidRDefault="00615C39" w:rsidP="00817E49">
            <w:pPr>
              <w:pStyle w:val="a7"/>
              <w:tabs>
                <w:tab w:val="left" w:pos="257"/>
              </w:tabs>
              <w:ind w:left="0"/>
              <w:rPr>
                <w:rFonts w:cstheme="minorHAnsi"/>
                <w:sz w:val="24"/>
                <w:szCs w:val="24"/>
                <w:lang w:val="uz-Cyrl-UZ"/>
              </w:rPr>
            </w:pPr>
            <w:r>
              <w:rPr>
                <w:rFonts w:cstheme="minorHAnsi"/>
                <w:sz w:val="24"/>
                <w:szCs w:val="24"/>
                <w:lang w:val="uz-Cyrl-UZ"/>
              </w:rPr>
              <w:t>Жамоанинг бошқа аъзолари билан алоқада бўлиш</w:t>
            </w:r>
          </w:p>
        </w:tc>
        <w:tc>
          <w:tcPr>
            <w:tcW w:w="1320" w:type="dxa"/>
            <w:shd w:val="clear" w:color="auto" w:fill="FFF2CC" w:themeFill="accent4" w:themeFillTint="33"/>
            <w:vAlign w:val="center"/>
          </w:tcPr>
          <w:p w14:paraId="6F800D5A" w14:textId="77777777" w:rsidR="00E67B0A" w:rsidRPr="007E4A06" w:rsidRDefault="00E67B0A" w:rsidP="00817E49">
            <w:pPr>
              <w:contextualSpacing/>
              <w:jc w:val="center"/>
              <w:rPr>
                <w:rFonts w:cstheme="minorHAnsi"/>
                <w:b/>
                <w:sz w:val="24"/>
                <w:szCs w:val="24"/>
                <w:lang w:val="uz-Cyrl-UZ"/>
              </w:rPr>
            </w:pPr>
          </w:p>
        </w:tc>
      </w:tr>
      <w:tr w:rsidR="00615C39" w:rsidRPr="007E2D96" w14:paraId="4CDC3889" w14:textId="77777777" w:rsidTr="00615C39">
        <w:tc>
          <w:tcPr>
            <w:tcW w:w="9962" w:type="dxa"/>
            <w:gridSpan w:val="2"/>
            <w:shd w:val="clear" w:color="auto" w:fill="DEEAF6" w:themeFill="accent1" w:themeFillTint="33"/>
            <w:vAlign w:val="center"/>
          </w:tcPr>
          <w:p w14:paraId="032F6903" w14:textId="3B3C4AC7" w:rsidR="00615C39" w:rsidRPr="007E4A06" w:rsidRDefault="00615C39" w:rsidP="00817E49">
            <w:pPr>
              <w:contextualSpacing/>
              <w:jc w:val="center"/>
              <w:rPr>
                <w:rFonts w:cstheme="minorHAnsi"/>
                <w:b/>
                <w:sz w:val="24"/>
                <w:szCs w:val="24"/>
                <w:lang w:val="uz-Cyrl-UZ"/>
              </w:rPr>
            </w:pPr>
            <w:r w:rsidRPr="00615C39">
              <w:rPr>
                <w:rFonts w:cstheme="minorHAnsi"/>
                <w:b/>
                <w:sz w:val="24"/>
                <w:szCs w:val="24"/>
                <w:lang w:val="uz-Cyrl-UZ"/>
              </w:rPr>
              <w:t>Акушер-гинеколог</w:t>
            </w:r>
          </w:p>
        </w:tc>
      </w:tr>
      <w:tr w:rsidR="00E67B0A" w:rsidRPr="007E2D96" w14:paraId="19683242" w14:textId="77777777" w:rsidTr="009E7D7B">
        <w:tc>
          <w:tcPr>
            <w:tcW w:w="8642" w:type="dxa"/>
            <w:shd w:val="clear" w:color="auto" w:fill="FFF2CC" w:themeFill="accent4" w:themeFillTint="33"/>
            <w:vAlign w:val="center"/>
          </w:tcPr>
          <w:p w14:paraId="43C1E23A" w14:textId="3840B235" w:rsidR="00E67B0A" w:rsidRPr="007E2D96" w:rsidRDefault="00615C39" w:rsidP="00817E49">
            <w:pPr>
              <w:pStyle w:val="a7"/>
              <w:tabs>
                <w:tab w:val="left" w:pos="257"/>
              </w:tabs>
              <w:ind w:left="0"/>
              <w:rPr>
                <w:rFonts w:cstheme="minorHAnsi"/>
                <w:sz w:val="24"/>
                <w:szCs w:val="24"/>
                <w:lang w:val="uz-Cyrl-UZ"/>
              </w:rPr>
            </w:pPr>
            <w:r>
              <w:rPr>
                <w:rFonts w:cstheme="minorHAnsi"/>
                <w:sz w:val="24"/>
                <w:szCs w:val="24"/>
                <w:lang w:val="uz-Cyrl-UZ"/>
              </w:rPr>
              <w:t>Барчани ёрдамга чақириш</w:t>
            </w:r>
          </w:p>
        </w:tc>
        <w:tc>
          <w:tcPr>
            <w:tcW w:w="1320" w:type="dxa"/>
            <w:shd w:val="clear" w:color="auto" w:fill="FFF2CC" w:themeFill="accent4" w:themeFillTint="33"/>
            <w:vAlign w:val="center"/>
          </w:tcPr>
          <w:p w14:paraId="0010A3CA" w14:textId="77777777" w:rsidR="00E67B0A" w:rsidRPr="007E4A06" w:rsidRDefault="00E67B0A" w:rsidP="00817E49">
            <w:pPr>
              <w:contextualSpacing/>
              <w:jc w:val="center"/>
              <w:rPr>
                <w:rFonts w:cstheme="minorHAnsi"/>
                <w:b/>
                <w:sz w:val="24"/>
                <w:szCs w:val="24"/>
                <w:lang w:val="uz-Cyrl-UZ"/>
              </w:rPr>
            </w:pPr>
          </w:p>
        </w:tc>
      </w:tr>
      <w:tr w:rsidR="00E67B0A" w:rsidRPr="007E2D96" w14:paraId="33CB8F09" w14:textId="77777777" w:rsidTr="009E7D7B">
        <w:tc>
          <w:tcPr>
            <w:tcW w:w="8642" w:type="dxa"/>
            <w:shd w:val="clear" w:color="auto" w:fill="FFF2CC" w:themeFill="accent4" w:themeFillTint="33"/>
            <w:vAlign w:val="center"/>
          </w:tcPr>
          <w:p w14:paraId="0F505D5B" w14:textId="77777777" w:rsidR="00E67B0A" w:rsidRDefault="00615C39" w:rsidP="00817E49">
            <w:pPr>
              <w:pStyle w:val="a7"/>
              <w:tabs>
                <w:tab w:val="left" w:pos="257"/>
              </w:tabs>
              <w:ind w:left="0"/>
              <w:rPr>
                <w:rFonts w:cstheme="minorHAnsi"/>
                <w:sz w:val="24"/>
                <w:szCs w:val="24"/>
                <w:lang w:val="uz-Cyrl-UZ"/>
              </w:rPr>
            </w:pPr>
            <w:r>
              <w:rPr>
                <w:rFonts w:cstheme="minorHAnsi"/>
                <w:sz w:val="24"/>
                <w:szCs w:val="24"/>
                <w:lang w:val="uz-Cyrl-UZ"/>
              </w:rPr>
              <w:t>Қон кетишининг сабабини аниқлаш:</w:t>
            </w:r>
          </w:p>
          <w:p w14:paraId="010EDC0C" w14:textId="383631E9" w:rsidR="00615C39" w:rsidRDefault="00615C39" w:rsidP="00AB385D">
            <w:pPr>
              <w:pStyle w:val="a7"/>
              <w:numPr>
                <w:ilvl w:val="0"/>
                <w:numId w:val="30"/>
              </w:numPr>
              <w:tabs>
                <w:tab w:val="left" w:pos="257"/>
              </w:tabs>
              <w:rPr>
                <w:rFonts w:cstheme="minorHAnsi"/>
                <w:sz w:val="24"/>
                <w:szCs w:val="24"/>
                <w:lang w:val="uz-Cyrl-UZ"/>
              </w:rPr>
            </w:pPr>
            <w:r>
              <w:rPr>
                <w:rFonts w:cstheme="minorHAnsi"/>
                <w:sz w:val="24"/>
                <w:szCs w:val="24"/>
                <w:lang w:val="uz-Cyrl-UZ"/>
              </w:rPr>
              <w:t>тонус</w:t>
            </w:r>
          </w:p>
          <w:p w14:paraId="7F6C7D17" w14:textId="77777777" w:rsidR="00615C39" w:rsidRDefault="00615C39" w:rsidP="00AB385D">
            <w:pPr>
              <w:pStyle w:val="a7"/>
              <w:numPr>
                <w:ilvl w:val="0"/>
                <w:numId w:val="30"/>
              </w:numPr>
              <w:tabs>
                <w:tab w:val="left" w:pos="257"/>
              </w:tabs>
              <w:rPr>
                <w:rFonts w:cstheme="minorHAnsi"/>
                <w:sz w:val="24"/>
                <w:szCs w:val="24"/>
                <w:lang w:val="uz-Cyrl-UZ"/>
              </w:rPr>
            </w:pPr>
            <w:r>
              <w:rPr>
                <w:rFonts w:cstheme="minorHAnsi"/>
                <w:sz w:val="24"/>
                <w:szCs w:val="24"/>
                <w:lang w:val="uz-Cyrl-UZ"/>
              </w:rPr>
              <w:t>травма</w:t>
            </w:r>
          </w:p>
          <w:p w14:paraId="13A7BDAF" w14:textId="77777777" w:rsidR="00615C39" w:rsidRDefault="00615C39" w:rsidP="00AB385D">
            <w:pPr>
              <w:pStyle w:val="a7"/>
              <w:numPr>
                <w:ilvl w:val="0"/>
                <w:numId w:val="30"/>
              </w:numPr>
              <w:tabs>
                <w:tab w:val="left" w:pos="257"/>
              </w:tabs>
              <w:rPr>
                <w:rFonts w:cstheme="minorHAnsi"/>
                <w:sz w:val="24"/>
                <w:szCs w:val="24"/>
                <w:lang w:val="uz-Cyrl-UZ"/>
              </w:rPr>
            </w:pPr>
            <w:r>
              <w:rPr>
                <w:rFonts w:cstheme="minorHAnsi"/>
                <w:sz w:val="24"/>
                <w:szCs w:val="24"/>
                <w:lang w:val="uz-Cyrl-UZ"/>
              </w:rPr>
              <w:t>тўқима</w:t>
            </w:r>
          </w:p>
          <w:p w14:paraId="6883F1CC" w14:textId="633994BA" w:rsidR="00615C39" w:rsidRPr="007E2D96" w:rsidRDefault="00615C39" w:rsidP="00AB385D">
            <w:pPr>
              <w:pStyle w:val="a7"/>
              <w:numPr>
                <w:ilvl w:val="0"/>
                <w:numId w:val="30"/>
              </w:numPr>
              <w:tabs>
                <w:tab w:val="left" w:pos="257"/>
              </w:tabs>
              <w:rPr>
                <w:rFonts w:cstheme="minorHAnsi"/>
                <w:sz w:val="24"/>
                <w:szCs w:val="24"/>
                <w:lang w:val="uz-Cyrl-UZ"/>
              </w:rPr>
            </w:pPr>
            <w:r>
              <w:rPr>
                <w:rFonts w:cstheme="minorHAnsi"/>
                <w:sz w:val="24"/>
                <w:szCs w:val="24"/>
                <w:lang w:val="uz-Cyrl-UZ"/>
              </w:rPr>
              <w:t>бошқа</w:t>
            </w:r>
          </w:p>
        </w:tc>
        <w:tc>
          <w:tcPr>
            <w:tcW w:w="1320" w:type="dxa"/>
            <w:shd w:val="clear" w:color="auto" w:fill="FFF2CC" w:themeFill="accent4" w:themeFillTint="33"/>
            <w:vAlign w:val="center"/>
          </w:tcPr>
          <w:p w14:paraId="28DFFBCC" w14:textId="77777777" w:rsidR="00E67B0A" w:rsidRPr="007E4A06" w:rsidRDefault="00E67B0A" w:rsidP="00817E49">
            <w:pPr>
              <w:contextualSpacing/>
              <w:jc w:val="center"/>
              <w:rPr>
                <w:rFonts w:cstheme="minorHAnsi"/>
                <w:b/>
                <w:sz w:val="24"/>
                <w:szCs w:val="24"/>
                <w:lang w:val="uz-Cyrl-UZ"/>
              </w:rPr>
            </w:pPr>
          </w:p>
        </w:tc>
      </w:tr>
      <w:tr w:rsidR="00E67B0A" w:rsidRPr="007E2D96" w14:paraId="634B4DD8" w14:textId="77777777" w:rsidTr="009E7D7B">
        <w:tc>
          <w:tcPr>
            <w:tcW w:w="8642" w:type="dxa"/>
            <w:shd w:val="clear" w:color="auto" w:fill="FFF2CC" w:themeFill="accent4" w:themeFillTint="33"/>
            <w:vAlign w:val="center"/>
          </w:tcPr>
          <w:p w14:paraId="78184A1A" w14:textId="3EA89803" w:rsidR="00E67B0A" w:rsidRPr="007E2D96" w:rsidRDefault="00615C39" w:rsidP="00817E49">
            <w:pPr>
              <w:pStyle w:val="a7"/>
              <w:tabs>
                <w:tab w:val="left" w:pos="257"/>
              </w:tabs>
              <w:ind w:left="0"/>
              <w:rPr>
                <w:rFonts w:cstheme="minorHAnsi"/>
                <w:sz w:val="24"/>
                <w:szCs w:val="24"/>
                <w:lang w:val="uz-Cyrl-UZ"/>
              </w:rPr>
            </w:pPr>
            <w:r>
              <w:rPr>
                <w:rFonts w:cstheme="minorHAnsi"/>
                <w:sz w:val="24"/>
                <w:szCs w:val="24"/>
                <w:lang w:val="uz-Cyrl-UZ"/>
              </w:rPr>
              <w:t xml:space="preserve">Қон кетишининг симптомларини </w:t>
            </w:r>
            <w:r w:rsidR="0039042F">
              <w:rPr>
                <w:rFonts w:cstheme="minorHAnsi"/>
                <w:sz w:val="24"/>
                <w:szCs w:val="24"/>
                <w:lang w:val="uz-Cyrl-UZ"/>
              </w:rPr>
              <w:t xml:space="preserve">(йўқотилган қон миқдорини) </w:t>
            </w:r>
            <w:r>
              <w:rPr>
                <w:rFonts w:cstheme="minorHAnsi"/>
                <w:sz w:val="24"/>
                <w:szCs w:val="24"/>
                <w:lang w:val="uz-Cyrl-UZ"/>
              </w:rPr>
              <w:t xml:space="preserve">баҳолаш </w:t>
            </w:r>
          </w:p>
        </w:tc>
        <w:tc>
          <w:tcPr>
            <w:tcW w:w="1320" w:type="dxa"/>
            <w:shd w:val="clear" w:color="auto" w:fill="FFF2CC" w:themeFill="accent4" w:themeFillTint="33"/>
            <w:vAlign w:val="center"/>
          </w:tcPr>
          <w:p w14:paraId="56DFD06A" w14:textId="77777777" w:rsidR="00E67B0A" w:rsidRPr="007E4A06" w:rsidRDefault="00E67B0A" w:rsidP="00817E49">
            <w:pPr>
              <w:contextualSpacing/>
              <w:jc w:val="center"/>
              <w:rPr>
                <w:rFonts w:cstheme="minorHAnsi"/>
                <w:b/>
                <w:sz w:val="24"/>
                <w:szCs w:val="24"/>
                <w:lang w:val="uz-Cyrl-UZ"/>
              </w:rPr>
            </w:pPr>
          </w:p>
        </w:tc>
      </w:tr>
      <w:tr w:rsidR="00E67B0A" w:rsidRPr="007E2D96" w14:paraId="3B9E399A" w14:textId="77777777" w:rsidTr="009E7D7B">
        <w:tc>
          <w:tcPr>
            <w:tcW w:w="8642" w:type="dxa"/>
            <w:shd w:val="clear" w:color="auto" w:fill="FFF2CC" w:themeFill="accent4" w:themeFillTint="33"/>
            <w:vAlign w:val="center"/>
          </w:tcPr>
          <w:p w14:paraId="759C8564" w14:textId="7AC006E3" w:rsidR="00E67B0A" w:rsidRPr="007E2D96" w:rsidRDefault="00615C39" w:rsidP="00817E49">
            <w:pPr>
              <w:pStyle w:val="a7"/>
              <w:tabs>
                <w:tab w:val="left" w:pos="257"/>
              </w:tabs>
              <w:ind w:left="0"/>
              <w:rPr>
                <w:rFonts w:cstheme="minorHAnsi"/>
                <w:sz w:val="24"/>
                <w:szCs w:val="24"/>
                <w:lang w:val="uz-Cyrl-UZ"/>
              </w:rPr>
            </w:pPr>
            <w:r>
              <w:rPr>
                <w:rFonts w:cstheme="minorHAnsi"/>
                <w:sz w:val="24"/>
                <w:szCs w:val="24"/>
                <w:lang w:val="uz-Cyrl-UZ"/>
              </w:rPr>
              <w:t>Мизопростол бериш (зарурат бўлса)</w:t>
            </w:r>
          </w:p>
        </w:tc>
        <w:tc>
          <w:tcPr>
            <w:tcW w:w="1320" w:type="dxa"/>
            <w:shd w:val="clear" w:color="auto" w:fill="FFF2CC" w:themeFill="accent4" w:themeFillTint="33"/>
            <w:vAlign w:val="center"/>
          </w:tcPr>
          <w:p w14:paraId="10B645BE" w14:textId="77777777" w:rsidR="00E67B0A" w:rsidRPr="007E4A06" w:rsidRDefault="00E67B0A" w:rsidP="00817E49">
            <w:pPr>
              <w:contextualSpacing/>
              <w:jc w:val="center"/>
              <w:rPr>
                <w:rFonts w:cstheme="minorHAnsi"/>
                <w:b/>
                <w:sz w:val="24"/>
                <w:szCs w:val="24"/>
                <w:lang w:val="uz-Cyrl-UZ"/>
              </w:rPr>
            </w:pPr>
          </w:p>
        </w:tc>
      </w:tr>
      <w:tr w:rsidR="00E67B0A" w:rsidRPr="007E2D96" w14:paraId="5C3F4D5E" w14:textId="77777777" w:rsidTr="009E7D7B">
        <w:tc>
          <w:tcPr>
            <w:tcW w:w="8642" w:type="dxa"/>
            <w:shd w:val="clear" w:color="auto" w:fill="FFF2CC" w:themeFill="accent4" w:themeFillTint="33"/>
            <w:vAlign w:val="center"/>
          </w:tcPr>
          <w:p w14:paraId="2550248F" w14:textId="33393FFC" w:rsidR="00E67B0A" w:rsidRPr="007E2D96" w:rsidRDefault="00615C39" w:rsidP="00817E49">
            <w:pPr>
              <w:tabs>
                <w:tab w:val="left" w:pos="257"/>
              </w:tabs>
              <w:contextualSpacing/>
              <w:rPr>
                <w:rFonts w:cstheme="minorHAnsi"/>
                <w:sz w:val="24"/>
                <w:szCs w:val="24"/>
                <w:lang w:val="uz-Cyrl-UZ"/>
              </w:rPr>
            </w:pPr>
            <w:r w:rsidRPr="00615C39">
              <w:rPr>
                <w:rFonts w:cstheme="minorHAnsi"/>
                <w:sz w:val="24"/>
                <w:szCs w:val="24"/>
                <w:lang w:val="uz-Cyrl-UZ"/>
              </w:rPr>
              <w:t xml:space="preserve">Бимануал компрессия </w:t>
            </w:r>
          </w:p>
        </w:tc>
        <w:tc>
          <w:tcPr>
            <w:tcW w:w="1320" w:type="dxa"/>
            <w:shd w:val="clear" w:color="auto" w:fill="FFF2CC" w:themeFill="accent4" w:themeFillTint="33"/>
            <w:vAlign w:val="center"/>
          </w:tcPr>
          <w:p w14:paraId="0E974503" w14:textId="77777777" w:rsidR="00E67B0A" w:rsidRPr="007E4A06" w:rsidRDefault="00E67B0A" w:rsidP="00817E49">
            <w:pPr>
              <w:contextualSpacing/>
              <w:jc w:val="center"/>
              <w:rPr>
                <w:rFonts w:cstheme="minorHAnsi"/>
                <w:b/>
                <w:sz w:val="24"/>
                <w:szCs w:val="24"/>
                <w:lang w:val="uz-Cyrl-UZ"/>
              </w:rPr>
            </w:pPr>
          </w:p>
        </w:tc>
      </w:tr>
      <w:tr w:rsidR="00E67B0A" w:rsidRPr="007E2D96" w14:paraId="127CF005" w14:textId="77777777" w:rsidTr="009E7D7B">
        <w:tc>
          <w:tcPr>
            <w:tcW w:w="8642" w:type="dxa"/>
            <w:shd w:val="clear" w:color="auto" w:fill="FFF2CC" w:themeFill="accent4" w:themeFillTint="33"/>
            <w:vAlign w:val="center"/>
          </w:tcPr>
          <w:p w14:paraId="5F14C470" w14:textId="59469752" w:rsidR="00E67B0A" w:rsidRPr="007E2D96" w:rsidRDefault="00615C39" w:rsidP="00817E49">
            <w:pPr>
              <w:pStyle w:val="a7"/>
              <w:tabs>
                <w:tab w:val="left" w:pos="257"/>
              </w:tabs>
              <w:ind w:left="0"/>
              <w:rPr>
                <w:rFonts w:cstheme="minorHAnsi"/>
                <w:sz w:val="24"/>
                <w:szCs w:val="24"/>
                <w:lang w:val="uz-Cyrl-UZ"/>
              </w:rPr>
            </w:pPr>
            <w:r w:rsidRPr="00615C39">
              <w:rPr>
                <w:rFonts w:cstheme="minorHAnsi"/>
                <w:sz w:val="24"/>
                <w:szCs w:val="24"/>
                <w:lang w:val="uz-Cyrl-UZ"/>
              </w:rPr>
              <w:t>Баллон</w:t>
            </w:r>
            <w:r>
              <w:rPr>
                <w:rFonts w:cstheme="minorHAnsi"/>
                <w:sz w:val="24"/>
                <w:szCs w:val="24"/>
                <w:lang w:val="uz-Cyrl-UZ"/>
              </w:rPr>
              <w:t>ли</w:t>
            </w:r>
            <w:r w:rsidRPr="00615C39">
              <w:rPr>
                <w:rFonts w:cstheme="minorHAnsi"/>
                <w:sz w:val="24"/>
                <w:szCs w:val="24"/>
                <w:lang w:val="uz-Cyrl-UZ"/>
              </w:rPr>
              <w:t xml:space="preserve"> тампонада</w:t>
            </w:r>
          </w:p>
        </w:tc>
        <w:tc>
          <w:tcPr>
            <w:tcW w:w="1320" w:type="dxa"/>
            <w:shd w:val="clear" w:color="auto" w:fill="FFF2CC" w:themeFill="accent4" w:themeFillTint="33"/>
            <w:vAlign w:val="center"/>
          </w:tcPr>
          <w:p w14:paraId="3AC0D375" w14:textId="77777777" w:rsidR="00E67B0A" w:rsidRPr="007E4A06" w:rsidRDefault="00E67B0A" w:rsidP="00817E49">
            <w:pPr>
              <w:contextualSpacing/>
              <w:jc w:val="center"/>
              <w:rPr>
                <w:rFonts w:cstheme="minorHAnsi"/>
                <w:b/>
                <w:sz w:val="24"/>
                <w:szCs w:val="24"/>
                <w:lang w:val="uz-Cyrl-UZ"/>
              </w:rPr>
            </w:pPr>
          </w:p>
        </w:tc>
      </w:tr>
      <w:tr w:rsidR="00E67B0A" w:rsidRPr="007E2D96" w14:paraId="68C5E518" w14:textId="77777777" w:rsidTr="009E7D7B">
        <w:tc>
          <w:tcPr>
            <w:tcW w:w="8642" w:type="dxa"/>
            <w:shd w:val="clear" w:color="auto" w:fill="FFF2CC" w:themeFill="accent4" w:themeFillTint="33"/>
            <w:vAlign w:val="center"/>
          </w:tcPr>
          <w:p w14:paraId="5AB145C8" w14:textId="268EDE65" w:rsidR="00E67B0A" w:rsidRPr="007E2D96" w:rsidRDefault="00615C39" w:rsidP="00817E49">
            <w:pPr>
              <w:pStyle w:val="a7"/>
              <w:tabs>
                <w:tab w:val="left" w:pos="257"/>
              </w:tabs>
              <w:ind w:left="0"/>
              <w:rPr>
                <w:rFonts w:cstheme="minorHAnsi"/>
                <w:sz w:val="24"/>
                <w:szCs w:val="24"/>
                <w:lang w:val="uz-Cyrl-UZ"/>
              </w:rPr>
            </w:pPr>
            <w:r>
              <w:rPr>
                <w:rFonts w:cstheme="minorHAnsi"/>
                <w:sz w:val="24"/>
                <w:szCs w:val="24"/>
                <w:lang w:val="uz-Cyrl-UZ"/>
              </w:rPr>
              <w:t>Йиртилишларни тикиш</w:t>
            </w:r>
          </w:p>
        </w:tc>
        <w:tc>
          <w:tcPr>
            <w:tcW w:w="1320" w:type="dxa"/>
            <w:shd w:val="clear" w:color="auto" w:fill="FFF2CC" w:themeFill="accent4" w:themeFillTint="33"/>
            <w:vAlign w:val="center"/>
          </w:tcPr>
          <w:p w14:paraId="5DCEFCD2" w14:textId="77777777" w:rsidR="00E67B0A" w:rsidRPr="007E4A06" w:rsidRDefault="00E67B0A" w:rsidP="00817E49">
            <w:pPr>
              <w:contextualSpacing/>
              <w:jc w:val="center"/>
              <w:rPr>
                <w:rFonts w:cstheme="minorHAnsi"/>
                <w:b/>
                <w:sz w:val="24"/>
                <w:szCs w:val="24"/>
                <w:lang w:val="uz-Cyrl-UZ"/>
              </w:rPr>
            </w:pPr>
          </w:p>
        </w:tc>
      </w:tr>
      <w:tr w:rsidR="00E67B0A" w:rsidRPr="007E2D96" w14:paraId="543F23DA" w14:textId="77777777" w:rsidTr="009E7D7B">
        <w:tc>
          <w:tcPr>
            <w:tcW w:w="8642" w:type="dxa"/>
            <w:shd w:val="clear" w:color="auto" w:fill="FFF2CC" w:themeFill="accent4" w:themeFillTint="33"/>
            <w:vAlign w:val="center"/>
          </w:tcPr>
          <w:p w14:paraId="4B807D1A" w14:textId="27CE7804" w:rsidR="00E67B0A" w:rsidRPr="007E2D96" w:rsidRDefault="00615C39" w:rsidP="00817E49">
            <w:pPr>
              <w:pStyle w:val="a7"/>
              <w:tabs>
                <w:tab w:val="left" w:pos="257"/>
              </w:tabs>
              <w:ind w:left="0"/>
              <w:rPr>
                <w:rFonts w:cstheme="minorHAnsi"/>
                <w:sz w:val="24"/>
                <w:szCs w:val="24"/>
                <w:lang w:val="uz-Cyrl-UZ"/>
              </w:rPr>
            </w:pPr>
            <w:r>
              <w:rPr>
                <w:rFonts w:cstheme="minorHAnsi"/>
                <w:sz w:val="24"/>
                <w:szCs w:val="24"/>
                <w:lang w:val="uz-Cyrl-UZ"/>
              </w:rPr>
              <w:t>Оператив даво: лапаротомия, бачадон томирлари, ички ёнбош артерияларни боғлаш ва/ёки компрессион чоклар</w:t>
            </w:r>
            <w:r w:rsidR="00EE0202">
              <w:rPr>
                <w:rFonts w:cstheme="minorHAnsi"/>
                <w:sz w:val="24"/>
                <w:szCs w:val="24"/>
                <w:lang w:val="uz-Cyrl-UZ"/>
              </w:rPr>
              <w:t>ни қўйиш</w:t>
            </w:r>
            <w:r>
              <w:rPr>
                <w:rFonts w:cstheme="minorHAnsi"/>
                <w:sz w:val="24"/>
                <w:szCs w:val="24"/>
                <w:lang w:val="uz-Cyrl-UZ"/>
              </w:rPr>
              <w:t xml:space="preserve"> ва/ёки гистерэктомия</w:t>
            </w:r>
          </w:p>
        </w:tc>
        <w:tc>
          <w:tcPr>
            <w:tcW w:w="1320" w:type="dxa"/>
            <w:shd w:val="clear" w:color="auto" w:fill="FFF2CC" w:themeFill="accent4" w:themeFillTint="33"/>
            <w:vAlign w:val="center"/>
          </w:tcPr>
          <w:p w14:paraId="1B4C2BF5" w14:textId="77777777" w:rsidR="00E67B0A" w:rsidRPr="007E4A06" w:rsidRDefault="00E67B0A" w:rsidP="00817E49">
            <w:pPr>
              <w:contextualSpacing/>
              <w:jc w:val="center"/>
              <w:rPr>
                <w:rFonts w:cstheme="minorHAnsi"/>
                <w:b/>
                <w:sz w:val="24"/>
                <w:szCs w:val="24"/>
                <w:lang w:val="uz-Cyrl-UZ"/>
              </w:rPr>
            </w:pPr>
          </w:p>
        </w:tc>
      </w:tr>
      <w:tr w:rsidR="00E67B0A" w:rsidRPr="007E2D96" w14:paraId="5FE40EF1" w14:textId="77777777" w:rsidTr="009E7D7B">
        <w:tc>
          <w:tcPr>
            <w:tcW w:w="8642" w:type="dxa"/>
            <w:shd w:val="clear" w:color="auto" w:fill="FFF2CC" w:themeFill="accent4" w:themeFillTint="33"/>
            <w:vAlign w:val="center"/>
          </w:tcPr>
          <w:p w14:paraId="581FCA60" w14:textId="69D392E9" w:rsidR="00E67B0A" w:rsidRPr="007E2D96" w:rsidRDefault="00615C39" w:rsidP="00817E49">
            <w:pPr>
              <w:pStyle w:val="a7"/>
              <w:tabs>
                <w:tab w:val="left" w:pos="257"/>
              </w:tabs>
              <w:ind w:left="0"/>
              <w:rPr>
                <w:rFonts w:cstheme="minorHAnsi"/>
                <w:sz w:val="24"/>
                <w:szCs w:val="24"/>
                <w:lang w:val="uz-Cyrl-UZ"/>
              </w:rPr>
            </w:pPr>
            <w:r>
              <w:rPr>
                <w:rFonts w:cstheme="minorHAnsi"/>
                <w:sz w:val="24"/>
                <w:szCs w:val="24"/>
                <w:lang w:val="uz-Cyrl-UZ"/>
              </w:rPr>
              <w:t>Бошқа мутахассисларни чақириш</w:t>
            </w:r>
          </w:p>
        </w:tc>
        <w:tc>
          <w:tcPr>
            <w:tcW w:w="1320" w:type="dxa"/>
            <w:shd w:val="clear" w:color="auto" w:fill="FFF2CC" w:themeFill="accent4" w:themeFillTint="33"/>
            <w:vAlign w:val="center"/>
          </w:tcPr>
          <w:p w14:paraId="56A3AB00" w14:textId="77777777" w:rsidR="00E67B0A" w:rsidRPr="007E4A06" w:rsidRDefault="00E67B0A" w:rsidP="00817E49">
            <w:pPr>
              <w:contextualSpacing/>
              <w:jc w:val="center"/>
              <w:rPr>
                <w:rFonts w:cstheme="minorHAnsi"/>
                <w:b/>
                <w:sz w:val="24"/>
                <w:szCs w:val="24"/>
                <w:lang w:val="uz-Cyrl-UZ"/>
              </w:rPr>
            </w:pPr>
          </w:p>
        </w:tc>
      </w:tr>
      <w:tr w:rsidR="00E67B0A" w:rsidRPr="007E2D96" w14:paraId="35205173" w14:textId="77777777" w:rsidTr="009E7D7B">
        <w:tc>
          <w:tcPr>
            <w:tcW w:w="8642" w:type="dxa"/>
            <w:shd w:val="clear" w:color="auto" w:fill="FFF2CC" w:themeFill="accent4" w:themeFillTint="33"/>
            <w:vAlign w:val="center"/>
          </w:tcPr>
          <w:p w14:paraId="4A2E7B9D" w14:textId="462807F8" w:rsidR="00E67B0A" w:rsidRPr="007E2D96" w:rsidRDefault="00615C39" w:rsidP="00817E49">
            <w:pPr>
              <w:pStyle w:val="a7"/>
              <w:tabs>
                <w:tab w:val="left" w:pos="257"/>
              </w:tabs>
              <w:ind w:left="0"/>
              <w:rPr>
                <w:rFonts w:cstheme="minorHAnsi"/>
                <w:sz w:val="24"/>
                <w:szCs w:val="24"/>
                <w:lang w:val="uz-Cyrl-UZ"/>
              </w:rPr>
            </w:pPr>
            <w:r>
              <w:rPr>
                <w:rFonts w:cstheme="minorHAnsi"/>
                <w:sz w:val="24"/>
                <w:szCs w:val="24"/>
                <w:lang w:val="uz-Cyrl-UZ"/>
              </w:rPr>
              <w:t>Жамоанинг бошқа аъзолари билан алоқада бўлиш</w:t>
            </w:r>
          </w:p>
        </w:tc>
        <w:tc>
          <w:tcPr>
            <w:tcW w:w="1320" w:type="dxa"/>
            <w:shd w:val="clear" w:color="auto" w:fill="FFF2CC" w:themeFill="accent4" w:themeFillTint="33"/>
            <w:vAlign w:val="center"/>
          </w:tcPr>
          <w:p w14:paraId="74492513" w14:textId="77777777" w:rsidR="00E67B0A" w:rsidRPr="007E4A06" w:rsidRDefault="00E67B0A" w:rsidP="00817E49">
            <w:pPr>
              <w:contextualSpacing/>
              <w:jc w:val="center"/>
              <w:rPr>
                <w:rFonts w:cstheme="minorHAnsi"/>
                <w:b/>
                <w:sz w:val="24"/>
                <w:szCs w:val="24"/>
                <w:lang w:val="uz-Cyrl-UZ"/>
              </w:rPr>
            </w:pPr>
          </w:p>
        </w:tc>
      </w:tr>
      <w:tr w:rsidR="00E67B0A" w:rsidRPr="007E2D96" w14:paraId="39CFB813" w14:textId="77777777" w:rsidTr="009E7D7B">
        <w:tc>
          <w:tcPr>
            <w:tcW w:w="8642" w:type="dxa"/>
            <w:shd w:val="clear" w:color="auto" w:fill="FFF2CC" w:themeFill="accent4" w:themeFillTint="33"/>
            <w:vAlign w:val="center"/>
          </w:tcPr>
          <w:p w14:paraId="2371E3E4" w14:textId="1A98A335" w:rsidR="00E67B0A" w:rsidRPr="007E2D96" w:rsidRDefault="00615C39" w:rsidP="00817E49">
            <w:pPr>
              <w:pStyle w:val="a7"/>
              <w:tabs>
                <w:tab w:val="left" w:pos="257"/>
              </w:tabs>
              <w:ind w:left="0"/>
              <w:rPr>
                <w:rFonts w:cstheme="minorHAnsi"/>
                <w:sz w:val="24"/>
                <w:szCs w:val="24"/>
                <w:lang w:val="uz-Cyrl-UZ"/>
              </w:rPr>
            </w:pPr>
            <w:r>
              <w:rPr>
                <w:rFonts w:cstheme="minorHAnsi"/>
                <w:sz w:val="24"/>
                <w:szCs w:val="24"/>
                <w:lang w:val="uz-Cyrl-UZ"/>
              </w:rPr>
              <w:t>Бошқа</w:t>
            </w:r>
          </w:p>
        </w:tc>
        <w:tc>
          <w:tcPr>
            <w:tcW w:w="1320" w:type="dxa"/>
            <w:shd w:val="clear" w:color="auto" w:fill="FFF2CC" w:themeFill="accent4" w:themeFillTint="33"/>
            <w:vAlign w:val="center"/>
          </w:tcPr>
          <w:p w14:paraId="63406E2E" w14:textId="77777777" w:rsidR="00E67B0A" w:rsidRPr="007E4A06" w:rsidRDefault="00E67B0A" w:rsidP="00817E49">
            <w:pPr>
              <w:contextualSpacing/>
              <w:jc w:val="center"/>
              <w:rPr>
                <w:rFonts w:cstheme="minorHAnsi"/>
                <w:b/>
                <w:sz w:val="24"/>
                <w:szCs w:val="24"/>
                <w:lang w:val="uz-Cyrl-UZ"/>
              </w:rPr>
            </w:pPr>
          </w:p>
        </w:tc>
      </w:tr>
      <w:tr w:rsidR="00615C39" w:rsidRPr="007E2D96" w14:paraId="19058A4D" w14:textId="77777777" w:rsidTr="00615C39">
        <w:tc>
          <w:tcPr>
            <w:tcW w:w="9962" w:type="dxa"/>
            <w:gridSpan w:val="2"/>
            <w:shd w:val="clear" w:color="auto" w:fill="DEEAF6" w:themeFill="accent1" w:themeFillTint="33"/>
            <w:vAlign w:val="center"/>
          </w:tcPr>
          <w:p w14:paraId="42462BA7" w14:textId="65C49F35" w:rsidR="00615C39" w:rsidRPr="007E4A06" w:rsidRDefault="00615C39" w:rsidP="00817E49">
            <w:pPr>
              <w:contextualSpacing/>
              <w:jc w:val="center"/>
              <w:rPr>
                <w:rFonts w:cstheme="minorHAnsi"/>
                <w:b/>
                <w:sz w:val="24"/>
                <w:szCs w:val="24"/>
                <w:lang w:val="uz-Cyrl-UZ"/>
              </w:rPr>
            </w:pPr>
            <w:r w:rsidRPr="00615C39">
              <w:rPr>
                <w:rFonts w:cstheme="minorHAnsi"/>
                <w:b/>
                <w:sz w:val="24"/>
                <w:szCs w:val="24"/>
                <w:lang w:val="uz-Cyrl-UZ"/>
              </w:rPr>
              <w:t>Анестезиолог-реаниматолог</w:t>
            </w:r>
          </w:p>
        </w:tc>
      </w:tr>
      <w:tr w:rsidR="00615C39" w:rsidRPr="007E2D96" w14:paraId="76F81AE1" w14:textId="77777777" w:rsidTr="009E7D7B">
        <w:tc>
          <w:tcPr>
            <w:tcW w:w="8642" w:type="dxa"/>
            <w:shd w:val="clear" w:color="auto" w:fill="FFF2CC" w:themeFill="accent4" w:themeFillTint="33"/>
            <w:vAlign w:val="center"/>
          </w:tcPr>
          <w:p w14:paraId="29F96657" w14:textId="0FE59E25" w:rsidR="00615C39" w:rsidRPr="007E2D96" w:rsidRDefault="00615C39" w:rsidP="00817E49">
            <w:pPr>
              <w:pStyle w:val="a7"/>
              <w:tabs>
                <w:tab w:val="left" w:pos="257"/>
              </w:tabs>
              <w:ind w:left="0"/>
              <w:rPr>
                <w:rFonts w:cstheme="minorHAnsi"/>
                <w:sz w:val="24"/>
                <w:szCs w:val="24"/>
                <w:lang w:val="uz-Cyrl-UZ"/>
              </w:rPr>
            </w:pPr>
            <w:r>
              <w:rPr>
                <w:rFonts w:cstheme="minorHAnsi"/>
                <w:sz w:val="24"/>
                <w:szCs w:val="24"/>
                <w:lang w:val="uz-Cyrl-UZ"/>
              </w:rPr>
              <w:t>Барчани ёрдамга чақириш</w:t>
            </w:r>
          </w:p>
        </w:tc>
        <w:tc>
          <w:tcPr>
            <w:tcW w:w="1320" w:type="dxa"/>
            <w:shd w:val="clear" w:color="auto" w:fill="FFF2CC" w:themeFill="accent4" w:themeFillTint="33"/>
            <w:vAlign w:val="center"/>
          </w:tcPr>
          <w:p w14:paraId="5FD7DAF7" w14:textId="77777777" w:rsidR="00615C39" w:rsidRPr="007E4A06" w:rsidRDefault="00615C39" w:rsidP="00817E49">
            <w:pPr>
              <w:contextualSpacing/>
              <w:jc w:val="center"/>
              <w:rPr>
                <w:rFonts w:cstheme="minorHAnsi"/>
                <w:b/>
                <w:sz w:val="24"/>
                <w:szCs w:val="24"/>
                <w:lang w:val="uz-Cyrl-UZ"/>
              </w:rPr>
            </w:pPr>
          </w:p>
        </w:tc>
      </w:tr>
      <w:tr w:rsidR="00615C39" w:rsidRPr="007E2D96" w14:paraId="0B4B5E3F" w14:textId="77777777" w:rsidTr="009E7D7B">
        <w:tc>
          <w:tcPr>
            <w:tcW w:w="8642" w:type="dxa"/>
            <w:shd w:val="clear" w:color="auto" w:fill="FFF2CC" w:themeFill="accent4" w:themeFillTint="33"/>
            <w:vAlign w:val="center"/>
          </w:tcPr>
          <w:p w14:paraId="148BC7F1" w14:textId="66EC9E82" w:rsidR="00615C39" w:rsidRPr="007E2D96" w:rsidRDefault="001B27D8" w:rsidP="00817E49">
            <w:pPr>
              <w:pStyle w:val="a7"/>
              <w:tabs>
                <w:tab w:val="left" w:pos="257"/>
              </w:tabs>
              <w:ind w:left="0"/>
              <w:rPr>
                <w:rFonts w:cstheme="minorHAnsi"/>
                <w:sz w:val="24"/>
                <w:szCs w:val="24"/>
                <w:lang w:val="uz-Cyrl-UZ"/>
              </w:rPr>
            </w:pPr>
            <w:r>
              <w:rPr>
                <w:rFonts w:cstheme="minorHAnsi"/>
                <w:sz w:val="24"/>
                <w:szCs w:val="24"/>
                <w:lang w:val="uz-Cyrl-UZ"/>
              </w:rPr>
              <w:t xml:space="preserve">Жамоанинг </w:t>
            </w:r>
            <w:r w:rsidRPr="001B27D8">
              <w:rPr>
                <w:rFonts w:cstheme="minorHAnsi"/>
                <w:sz w:val="24"/>
                <w:szCs w:val="24"/>
                <w:lang w:val="uz-Cyrl-UZ"/>
              </w:rPr>
              <w:t>ҳаракатларини мувофиқлаштириш</w:t>
            </w:r>
          </w:p>
        </w:tc>
        <w:tc>
          <w:tcPr>
            <w:tcW w:w="1320" w:type="dxa"/>
            <w:shd w:val="clear" w:color="auto" w:fill="FFF2CC" w:themeFill="accent4" w:themeFillTint="33"/>
            <w:vAlign w:val="center"/>
          </w:tcPr>
          <w:p w14:paraId="51823580" w14:textId="77777777" w:rsidR="00615C39" w:rsidRPr="007E4A06" w:rsidRDefault="00615C39" w:rsidP="00817E49">
            <w:pPr>
              <w:contextualSpacing/>
              <w:jc w:val="center"/>
              <w:rPr>
                <w:rFonts w:cstheme="minorHAnsi"/>
                <w:b/>
                <w:sz w:val="24"/>
                <w:szCs w:val="24"/>
                <w:lang w:val="uz-Cyrl-UZ"/>
              </w:rPr>
            </w:pPr>
          </w:p>
        </w:tc>
      </w:tr>
      <w:tr w:rsidR="00615C39" w:rsidRPr="007E2D96" w14:paraId="737FA997" w14:textId="77777777" w:rsidTr="009E7D7B">
        <w:tc>
          <w:tcPr>
            <w:tcW w:w="8642" w:type="dxa"/>
            <w:shd w:val="clear" w:color="auto" w:fill="FFF2CC" w:themeFill="accent4" w:themeFillTint="33"/>
            <w:vAlign w:val="center"/>
          </w:tcPr>
          <w:p w14:paraId="7ED20ADE" w14:textId="6001DA69" w:rsidR="00615C39" w:rsidRPr="007E2D96" w:rsidRDefault="001B27D8" w:rsidP="00817E49">
            <w:pPr>
              <w:pStyle w:val="a7"/>
              <w:tabs>
                <w:tab w:val="left" w:pos="257"/>
              </w:tabs>
              <w:ind w:left="0"/>
              <w:rPr>
                <w:rFonts w:cstheme="minorHAnsi"/>
                <w:sz w:val="24"/>
                <w:szCs w:val="24"/>
                <w:lang w:val="uz-Cyrl-UZ"/>
              </w:rPr>
            </w:pPr>
            <w:r>
              <w:rPr>
                <w:rFonts w:cstheme="minorHAnsi"/>
                <w:sz w:val="24"/>
                <w:szCs w:val="24"/>
                <w:lang w:val="uz-Cyrl-UZ"/>
              </w:rPr>
              <w:t>Дастлаб нафас йўлларининг ўтказувчанлиги, кардиореспиратор ва гемодинамик ҳолатни баҳолаш</w:t>
            </w:r>
          </w:p>
        </w:tc>
        <w:tc>
          <w:tcPr>
            <w:tcW w:w="1320" w:type="dxa"/>
            <w:shd w:val="clear" w:color="auto" w:fill="FFF2CC" w:themeFill="accent4" w:themeFillTint="33"/>
            <w:vAlign w:val="center"/>
          </w:tcPr>
          <w:p w14:paraId="5AF7E7AC" w14:textId="77777777" w:rsidR="00615C39" w:rsidRPr="007E4A06" w:rsidRDefault="00615C39" w:rsidP="00817E49">
            <w:pPr>
              <w:contextualSpacing/>
              <w:jc w:val="center"/>
              <w:rPr>
                <w:rFonts w:cstheme="minorHAnsi"/>
                <w:b/>
                <w:sz w:val="24"/>
                <w:szCs w:val="24"/>
                <w:lang w:val="uz-Cyrl-UZ"/>
              </w:rPr>
            </w:pPr>
          </w:p>
        </w:tc>
      </w:tr>
      <w:tr w:rsidR="00615C39" w:rsidRPr="007E2D96" w14:paraId="02251B75" w14:textId="77777777" w:rsidTr="009E7D7B">
        <w:tc>
          <w:tcPr>
            <w:tcW w:w="8642" w:type="dxa"/>
            <w:shd w:val="clear" w:color="auto" w:fill="FFF2CC" w:themeFill="accent4" w:themeFillTint="33"/>
            <w:vAlign w:val="center"/>
          </w:tcPr>
          <w:p w14:paraId="2A611DE2" w14:textId="32C55D72" w:rsidR="00615C39" w:rsidRPr="007E2D96" w:rsidRDefault="001B27D8" w:rsidP="00817E49">
            <w:pPr>
              <w:pStyle w:val="a7"/>
              <w:tabs>
                <w:tab w:val="left" w:pos="257"/>
              </w:tabs>
              <w:ind w:left="0"/>
              <w:rPr>
                <w:rFonts w:cstheme="minorHAnsi"/>
                <w:sz w:val="24"/>
                <w:szCs w:val="24"/>
                <w:lang w:val="uz-Cyrl-UZ"/>
              </w:rPr>
            </w:pPr>
            <w:r>
              <w:rPr>
                <w:rFonts w:cstheme="minorHAnsi"/>
                <w:sz w:val="24"/>
                <w:szCs w:val="24"/>
                <w:lang w:val="uz-Cyrl-UZ"/>
              </w:rPr>
              <w:t>Вена</w:t>
            </w:r>
            <w:r w:rsidR="000B5E8E">
              <w:rPr>
                <w:rFonts w:cstheme="minorHAnsi"/>
                <w:sz w:val="24"/>
                <w:szCs w:val="24"/>
                <w:lang w:val="uz-Cyrl-UZ"/>
              </w:rPr>
              <w:t xml:space="preserve"> ичи</w:t>
            </w:r>
            <w:r>
              <w:rPr>
                <w:rFonts w:cstheme="minorHAnsi"/>
                <w:sz w:val="24"/>
                <w:szCs w:val="24"/>
                <w:lang w:val="uz-Cyrl-UZ"/>
              </w:rPr>
              <w:t xml:space="preserve">га қўшимча </w:t>
            </w:r>
            <w:r w:rsidR="000B5E8E">
              <w:rPr>
                <w:rFonts w:cstheme="minorHAnsi"/>
                <w:sz w:val="24"/>
                <w:szCs w:val="24"/>
                <w:lang w:val="uz-Cyrl-UZ"/>
              </w:rPr>
              <w:t xml:space="preserve">тушишни </w:t>
            </w:r>
            <w:r>
              <w:rPr>
                <w:rFonts w:cstheme="minorHAnsi"/>
                <w:sz w:val="24"/>
                <w:szCs w:val="24"/>
                <w:lang w:val="uz-Cyrl-UZ"/>
              </w:rPr>
              <w:t>таъминлаш</w:t>
            </w:r>
          </w:p>
        </w:tc>
        <w:tc>
          <w:tcPr>
            <w:tcW w:w="1320" w:type="dxa"/>
            <w:shd w:val="clear" w:color="auto" w:fill="FFF2CC" w:themeFill="accent4" w:themeFillTint="33"/>
            <w:vAlign w:val="center"/>
          </w:tcPr>
          <w:p w14:paraId="6AC42750" w14:textId="77777777" w:rsidR="00615C39" w:rsidRPr="007E4A06" w:rsidRDefault="00615C39" w:rsidP="00817E49">
            <w:pPr>
              <w:contextualSpacing/>
              <w:jc w:val="center"/>
              <w:rPr>
                <w:rFonts w:cstheme="minorHAnsi"/>
                <w:b/>
                <w:sz w:val="24"/>
                <w:szCs w:val="24"/>
                <w:lang w:val="uz-Cyrl-UZ"/>
              </w:rPr>
            </w:pPr>
          </w:p>
        </w:tc>
      </w:tr>
      <w:tr w:rsidR="00615C39" w:rsidRPr="007E2D96" w14:paraId="27AE7764" w14:textId="77777777" w:rsidTr="009E7D7B">
        <w:tc>
          <w:tcPr>
            <w:tcW w:w="8642" w:type="dxa"/>
            <w:shd w:val="clear" w:color="auto" w:fill="FFF2CC" w:themeFill="accent4" w:themeFillTint="33"/>
            <w:vAlign w:val="center"/>
          </w:tcPr>
          <w:p w14:paraId="146EA943" w14:textId="42D10629" w:rsidR="00615C39" w:rsidRPr="007E2D96" w:rsidRDefault="001B27D8" w:rsidP="00817E49">
            <w:pPr>
              <w:pStyle w:val="a7"/>
              <w:tabs>
                <w:tab w:val="left" w:pos="257"/>
              </w:tabs>
              <w:ind w:left="0"/>
              <w:rPr>
                <w:rFonts w:cstheme="minorHAnsi"/>
                <w:sz w:val="24"/>
                <w:szCs w:val="24"/>
                <w:lang w:val="uz-Cyrl-UZ"/>
              </w:rPr>
            </w:pPr>
            <w:r>
              <w:rPr>
                <w:rFonts w:cstheme="minorHAnsi"/>
                <w:sz w:val="24"/>
                <w:szCs w:val="24"/>
                <w:lang w:val="uz-Cyrl-UZ"/>
              </w:rPr>
              <w:t>Нафас йўлларининг ўтказувчанлиги, кардиореспиратор ва гемодинамик ҳолатни узлуксиз назорат қилиш</w:t>
            </w:r>
          </w:p>
        </w:tc>
        <w:tc>
          <w:tcPr>
            <w:tcW w:w="1320" w:type="dxa"/>
            <w:shd w:val="clear" w:color="auto" w:fill="FFF2CC" w:themeFill="accent4" w:themeFillTint="33"/>
            <w:vAlign w:val="center"/>
          </w:tcPr>
          <w:p w14:paraId="74602669" w14:textId="77777777" w:rsidR="00615C39" w:rsidRPr="007E4A06" w:rsidRDefault="00615C39" w:rsidP="00817E49">
            <w:pPr>
              <w:contextualSpacing/>
              <w:jc w:val="center"/>
              <w:rPr>
                <w:rFonts w:cstheme="minorHAnsi"/>
                <w:b/>
                <w:sz w:val="24"/>
                <w:szCs w:val="24"/>
                <w:lang w:val="uz-Cyrl-UZ"/>
              </w:rPr>
            </w:pPr>
          </w:p>
        </w:tc>
      </w:tr>
      <w:tr w:rsidR="00615C39" w:rsidRPr="007E2D96" w14:paraId="251045DA" w14:textId="77777777" w:rsidTr="009E7D7B">
        <w:tc>
          <w:tcPr>
            <w:tcW w:w="8642" w:type="dxa"/>
            <w:shd w:val="clear" w:color="auto" w:fill="FFF2CC" w:themeFill="accent4" w:themeFillTint="33"/>
            <w:vAlign w:val="center"/>
          </w:tcPr>
          <w:p w14:paraId="275DBD8E" w14:textId="2B5DC8C5" w:rsidR="00615C39" w:rsidRPr="007E2D96" w:rsidRDefault="001B27D8" w:rsidP="00817E49">
            <w:pPr>
              <w:pStyle w:val="a7"/>
              <w:tabs>
                <w:tab w:val="left" w:pos="257"/>
              </w:tabs>
              <w:ind w:left="0"/>
              <w:rPr>
                <w:rFonts w:cstheme="minorHAnsi"/>
                <w:sz w:val="24"/>
                <w:szCs w:val="24"/>
                <w:lang w:val="uz-Cyrl-UZ"/>
              </w:rPr>
            </w:pPr>
            <w:r w:rsidRPr="001B27D8">
              <w:rPr>
                <w:rFonts w:cstheme="minorHAnsi"/>
                <w:sz w:val="24"/>
                <w:szCs w:val="24"/>
                <w:lang w:val="uz-Cyrl-UZ"/>
              </w:rPr>
              <w:t>Инфузион-трансфузион терапи</w:t>
            </w:r>
            <w:r>
              <w:rPr>
                <w:rFonts w:cstheme="minorHAnsi"/>
                <w:sz w:val="24"/>
                <w:szCs w:val="24"/>
                <w:lang w:val="uz-Cyrl-UZ"/>
              </w:rPr>
              <w:t xml:space="preserve">яни ўтказиш ва </w:t>
            </w:r>
            <w:r w:rsidR="001B7CCE">
              <w:rPr>
                <w:rFonts w:cstheme="minorHAnsi"/>
                <w:sz w:val="24"/>
                <w:szCs w:val="24"/>
                <w:lang w:val="uz-Cyrl-UZ"/>
              </w:rPr>
              <w:t xml:space="preserve">уни </w:t>
            </w:r>
            <w:r>
              <w:rPr>
                <w:rFonts w:cstheme="minorHAnsi"/>
                <w:sz w:val="24"/>
                <w:szCs w:val="24"/>
                <w:lang w:val="uz-Cyrl-UZ"/>
              </w:rPr>
              <w:t>назорат қилиш</w:t>
            </w:r>
          </w:p>
        </w:tc>
        <w:tc>
          <w:tcPr>
            <w:tcW w:w="1320" w:type="dxa"/>
            <w:shd w:val="clear" w:color="auto" w:fill="FFF2CC" w:themeFill="accent4" w:themeFillTint="33"/>
            <w:vAlign w:val="center"/>
          </w:tcPr>
          <w:p w14:paraId="523DB9DD" w14:textId="77777777" w:rsidR="00615C39" w:rsidRPr="007E4A06" w:rsidRDefault="00615C39" w:rsidP="00817E49">
            <w:pPr>
              <w:contextualSpacing/>
              <w:jc w:val="center"/>
              <w:rPr>
                <w:rFonts w:cstheme="minorHAnsi"/>
                <w:b/>
                <w:sz w:val="24"/>
                <w:szCs w:val="24"/>
                <w:lang w:val="uz-Cyrl-UZ"/>
              </w:rPr>
            </w:pPr>
          </w:p>
        </w:tc>
      </w:tr>
      <w:tr w:rsidR="00615C39" w:rsidRPr="007E2D96" w14:paraId="1C51E4A6" w14:textId="77777777" w:rsidTr="009E7D7B">
        <w:tc>
          <w:tcPr>
            <w:tcW w:w="8642" w:type="dxa"/>
            <w:shd w:val="clear" w:color="auto" w:fill="FFF2CC" w:themeFill="accent4" w:themeFillTint="33"/>
            <w:vAlign w:val="center"/>
          </w:tcPr>
          <w:p w14:paraId="247E8037" w14:textId="142EFB9F" w:rsidR="00615C39" w:rsidRPr="007E2D96" w:rsidRDefault="001B27D8" w:rsidP="00817E49">
            <w:pPr>
              <w:pStyle w:val="a7"/>
              <w:tabs>
                <w:tab w:val="left" w:pos="257"/>
              </w:tabs>
              <w:ind w:left="0"/>
              <w:rPr>
                <w:rFonts w:cstheme="minorHAnsi"/>
                <w:sz w:val="24"/>
                <w:szCs w:val="24"/>
                <w:lang w:val="uz-Cyrl-UZ"/>
              </w:rPr>
            </w:pPr>
            <w:r>
              <w:rPr>
                <w:rFonts w:cstheme="minorHAnsi"/>
                <w:sz w:val="24"/>
                <w:szCs w:val="24"/>
                <w:lang w:val="uz-Cyrl-UZ"/>
              </w:rPr>
              <w:lastRenderedPageBreak/>
              <w:t>Лаборатор қўрсаткичларни баҳолаш</w:t>
            </w:r>
          </w:p>
        </w:tc>
        <w:tc>
          <w:tcPr>
            <w:tcW w:w="1320" w:type="dxa"/>
            <w:shd w:val="clear" w:color="auto" w:fill="FFF2CC" w:themeFill="accent4" w:themeFillTint="33"/>
            <w:vAlign w:val="center"/>
          </w:tcPr>
          <w:p w14:paraId="24098577" w14:textId="77777777" w:rsidR="00615C39" w:rsidRPr="007E4A06" w:rsidRDefault="00615C39" w:rsidP="00817E49">
            <w:pPr>
              <w:contextualSpacing/>
              <w:jc w:val="center"/>
              <w:rPr>
                <w:rFonts w:cstheme="minorHAnsi"/>
                <w:b/>
                <w:sz w:val="24"/>
                <w:szCs w:val="24"/>
                <w:lang w:val="uz-Cyrl-UZ"/>
              </w:rPr>
            </w:pPr>
          </w:p>
        </w:tc>
      </w:tr>
      <w:tr w:rsidR="001B27D8" w:rsidRPr="007E2D96" w14:paraId="695B95E9" w14:textId="77777777" w:rsidTr="009E7D7B">
        <w:tc>
          <w:tcPr>
            <w:tcW w:w="8642" w:type="dxa"/>
            <w:shd w:val="clear" w:color="auto" w:fill="FFF2CC" w:themeFill="accent4" w:themeFillTint="33"/>
            <w:vAlign w:val="center"/>
          </w:tcPr>
          <w:p w14:paraId="2390A1BE" w14:textId="7148C01F" w:rsidR="001B27D8" w:rsidRPr="007E2D96" w:rsidRDefault="001B27D8" w:rsidP="00817E49">
            <w:pPr>
              <w:pStyle w:val="a7"/>
              <w:tabs>
                <w:tab w:val="left" w:pos="257"/>
              </w:tabs>
              <w:ind w:left="0"/>
              <w:rPr>
                <w:rFonts w:cstheme="minorHAnsi"/>
                <w:sz w:val="24"/>
                <w:szCs w:val="24"/>
                <w:lang w:val="uz-Cyrl-UZ"/>
              </w:rPr>
            </w:pPr>
            <w:r>
              <w:rPr>
                <w:rFonts w:cstheme="minorHAnsi"/>
                <w:sz w:val="24"/>
                <w:szCs w:val="24"/>
                <w:lang w:val="uz-Cyrl-UZ"/>
              </w:rPr>
              <w:t>Жамоанинг бошқа аъзолари билан алоқада бўлиш</w:t>
            </w:r>
          </w:p>
        </w:tc>
        <w:tc>
          <w:tcPr>
            <w:tcW w:w="1320" w:type="dxa"/>
            <w:shd w:val="clear" w:color="auto" w:fill="FFF2CC" w:themeFill="accent4" w:themeFillTint="33"/>
            <w:vAlign w:val="center"/>
          </w:tcPr>
          <w:p w14:paraId="7E99B256" w14:textId="77777777" w:rsidR="001B27D8" w:rsidRPr="007E4A06" w:rsidRDefault="001B27D8" w:rsidP="00817E49">
            <w:pPr>
              <w:contextualSpacing/>
              <w:jc w:val="center"/>
              <w:rPr>
                <w:rFonts w:cstheme="minorHAnsi"/>
                <w:b/>
                <w:sz w:val="24"/>
                <w:szCs w:val="24"/>
                <w:lang w:val="uz-Cyrl-UZ"/>
              </w:rPr>
            </w:pPr>
          </w:p>
        </w:tc>
      </w:tr>
      <w:tr w:rsidR="001B27D8" w:rsidRPr="007E2D96" w14:paraId="0A29FBC2" w14:textId="77777777" w:rsidTr="009E7D7B">
        <w:tc>
          <w:tcPr>
            <w:tcW w:w="8642" w:type="dxa"/>
            <w:shd w:val="clear" w:color="auto" w:fill="FFF2CC" w:themeFill="accent4" w:themeFillTint="33"/>
            <w:vAlign w:val="center"/>
          </w:tcPr>
          <w:p w14:paraId="4D1D75E4" w14:textId="0EFF6BFC" w:rsidR="001B27D8" w:rsidRPr="007E2D96" w:rsidRDefault="001B27D8" w:rsidP="00817E49">
            <w:pPr>
              <w:pStyle w:val="a7"/>
              <w:tabs>
                <w:tab w:val="left" w:pos="257"/>
              </w:tabs>
              <w:ind w:left="0"/>
              <w:rPr>
                <w:rFonts w:cstheme="minorHAnsi"/>
                <w:sz w:val="24"/>
                <w:szCs w:val="24"/>
                <w:lang w:val="uz-Cyrl-UZ"/>
              </w:rPr>
            </w:pPr>
            <w:r>
              <w:rPr>
                <w:rFonts w:cstheme="minorHAnsi"/>
                <w:sz w:val="24"/>
                <w:szCs w:val="24"/>
                <w:lang w:val="uz-Cyrl-UZ"/>
              </w:rPr>
              <w:t>Бошқа</w:t>
            </w:r>
          </w:p>
        </w:tc>
        <w:tc>
          <w:tcPr>
            <w:tcW w:w="1320" w:type="dxa"/>
            <w:shd w:val="clear" w:color="auto" w:fill="FFF2CC" w:themeFill="accent4" w:themeFillTint="33"/>
            <w:vAlign w:val="center"/>
          </w:tcPr>
          <w:p w14:paraId="7E407734" w14:textId="77777777" w:rsidR="001B27D8" w:rsidRPr="007E4A06" w:rsidRDefault="001B27D8" w:rsidP="00817E49">
            <w:pPr>
              <w:contextualSpacing/>
              <w:jc w:val="center"/>
              <w:rPr>
                <w:rFonts w:cstheme="minorHAnsi"/>
                <w:b/>
                <w:sz w:val="24"/>
                <w:szCs w:val="24"/>
                <w:lang w:val="uz-Cyrl-UZ"/>
              </w:rPr>
            </w:pPr>
          </w:p>
        </w:tc>
      </w:tr>
    </w:tbl>
    <w:p w14:paraId="32D1F1E9" w14:textId="3EB6B718" w:rsidR="00EC6C1A" w:rsidRDefault="008524AB" w:rsidP="008853C1">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t>10</w:t>
      </w:r>
      <w:r w:rsidR="00EC6C1A" w:rsidRPr="00565519">
        <w:rPr>
          <w:rFonts w:cs="Times New Roman"/>
          <w:b/>
          <w:color w:val="4472C4" w:themeColor="accent5"/>
          <w:sz w:val="24"/>
          <w:szCs w:val="24"/>
          <w:lang w:val="uz-Cyrl-UZ"/>
        </w:rPr>
        <w:t>-илова</w:t>
      </w:r>
    </w:p>
    <w:p w14:paraId="05A214D8" w14:textId="6BEA9CEB" w:rsidR="00EC6C1A" w:rsidRPr="008B598A" w:rsidRDefault="00F55EC3" w:rsidP="008853C1">
      <w:pPr>
        <w:pStyle w:val="2"/>
        <w:spacing w:before="0" w:after="120" w:line="240" w:lineRule="auto"/>
        <w:jc w:val="center"/>
        <w:rPr>
          <w:rFonts w:asciiTheme="minorHAnsi" w:hAnsiTheme="minorHAnsi" w:cs="Times New Roman"/>
          <w:i/>
          <w:color w:val="002060"/>
          <w:lang w:val="uz-Cyrl-UZ"/>
        </w:rPr>
      </w:pPr>
      <w:bookmarkStart w:id="50" w:name="_Toc84755092"/>
      <w:r w:rsidRPr="00F55EC3">
        <w:rPr>
          <w:rFonts w:asciiTheme="minorHAnsi" w:hAnsiTheme="minorHAnsi" w:cs="Times New Roman"/>
          <w:i/>
          <w:color w:val="002060"/>
          <w:lang w:val="uz-Cyrl-UZ"/>
        </w:rPr>
        <w:t>Акушерлик қон кетишининг картаси</w:t>
      </w:r>
      <w:bookmarkEnd w:id="50"/>
    </w:p>
    <w:tbl>
      <w:tblPr>
        <w:tblStyle w:val="ad"/>
        <w:tblW w:w="0" w:type="auto"/>
        <w:tblLook w:val="04A0" w:firstRow="1" w:lastRow="0" w:firstColumn="1" w:lastColumn="0" w:noHBand="0" w:noVBand="1"/>
      </w:tblPr>
      <w:tblGrid>
        <w:gridCol w:w="1660"/>
        <w:gridCol w:w="1660"/>
        <w:gridCol w:w="503"/>
        <w:gridCol w:w="1280"/>
        <w:gridCol w:w="1538"/>
        <w:gridCol w:w="584"/>
        <w:gridCol w:w="1076"/>
        <w:gridCol w:w="1661"/>
      </w:tblGrid>
      <w:tr w:rsidR="00286B3B" w:rsidRPr="001F7BE3" w14:paraId="27642A84" w14:textId="77777777" w:rsidTr="00286B3B">
        <w:tc>
          <w:tcPr>
            <w:tcW w:w="3823" w:type="dxa"/>
            <w:gridSpan w:val="3"/>
            <w:tcBorders>
              <w:top w:val="nil"/>
              <w:left w:val="nil"/>
              <w:bottom w:val="nil"/>
              <w:right w:val="nil"/>
            </w:tcBorders>
            <w:shd w:val="clear" w:color="auto" w:fill="auto"/>
            <w:vAlign w:val="center"/>
          </w:tcPr>
          <w:p w14:paraId="5679E4AA" w14:textId="26022DC9" w:rsidR="00286B3B" w:rsidRPr="001F7BE3" w:rsidRDefault="00286B3B" w:rsidP="00286B3B">
            <w:pPr>
              <w:pStyle w:val="a7"/>
              <w:tabs>
                <w:tab w:val="left" w:pos="257"/>
              </w:tabs>
              <w:ind w:left="0"/>
              <w:rPr>
                <w:rFonts w:cstheme="minorHAnsi"/>
                <w:sz w:val="20"/>
                <w:szCs w:val="20"/>
              </w:rPr>
            </w:pPr>
            <w:r w:rsidRPr="001F7BE3">
              <w:rPr>
                <w:rFonts w:cstheme="minorHAnsi"/>
                <w:sz w:val="20"/>
                <w:szCs w:val="20"/>
                <w:lang w:val="uz-Cyrl-UZ"/>
              </w:rPr>
              <w:t>Сана: _________</w:t>
            </w:r>
          </w:p>
        </w:tc>
        <w:tc>
          <w:tcPr>
            <w:tcW w:w="3402" w:type="dxa"/>
            <w:gridSpan w:val="3"/>
            <w:tcBorders>
              <w:top w:val="nil"/>
              <w:left w:val="nil"/>
              <w:bottom w:val="nil"/>
              <w:right w:val="nil"/>
            </w:tcBorders>
            <w:shd w:val="clear" w:color="auto" w:fill="auto"/>
          </w:tcPr>
          <w:p w14:paraId="40602292" w14:textId="5880095D" w:rsidR="00286B3B" w:rsidRPr="001F7BE3" w:rsidRDefault="00286B3B" w:rsidP="00286B3B">
            <w:pPr>
              <w:contextualSpacing/>
              <w:rPr>
                <w:rFonts w:cstheme="minorHAnsi"/>
                <w:sz w:val="20"/>
                <w:szCs w:val="20"/>
                <w:lang w:val="uz-Cyrl-UZ"/>
              </w:rPr>
            </w:pPr>
            <w:r w:rsidRPr="001F7BE3">
              <w:rPr>
                <w:rFonts w:cstheme="minorHAnsi"/>
                <w:sz w:val="20"/>
                <w:szCs w:val="20"/>
                <w:lang w:val="uz-Cyrl-UZ"/>
              </w:rPr>
              <w:t>Бошланган вақти: _________</w:t>
            </w:r>
          </w:p>
        </w:tc>
        <w:tc>
          <w:tcPr>
            <w:tcW w:w="2737" w:type="dxa"/>
            <w:gridSpan w:val="2"/>
            <w:tcBorders>
              <w:top w:val="nil"/>
              <w:left w:val="nil"/>
              <w:bottom w:val="nil"/>
              <w:right w:val="nil"/>
            </w:tcBorders>
            <w:shd w:val="clear" w:color="auto" w:fill="auto"/>
            <w:vAlign w:val="center"/>
          </w:tcPr>
          <w:p w14:paraId="1D462773" w14:textId="542D0C7A" w:rsidR="00286B3B" w:rsidRPr="001F7BE3" w:rsidRDefault="00286B3B" w:rsidP="00286B3B">
            <w:pPr>
              <w:contextualSpacing/>
              <w:jc w:val="right"/>
              <w:rPr>
                <w:rFonts w:cstheme="minorHAnsi"/>
                <w:sz w:val="20"/>
                <w:szCs w:val="20"/>
                <w:lang w:val="uz-Cyrl-UZ"/>
              </w:rPr>
            </w:pPr>
            <w:r w:rsidRPr="001F7BE3">
              <w:rPr>
                <w:rFonts w:cstheme="minorHAnsi"/>
                <w:sz w:val="20"/>
                <w:szCs w:val="20"/>
                <w:lang w:val="uz-Cyrl-UZ"/>
              </w:rPr>
              <w:t>Тугаш вақти: _________</w:t>
            </w:r>
          </w:p>
        </w:tc>
      </w:tr>
      <w:tr w:rsidR="00286B3B" w:rsidRPr="001F7BE3" w14:paraId="4AE782DF" w14:textId="77777777" w:rsidTr="00286B3B">
        <w:tc>
          <w:tcPr>
            <w:tcW w:w="9962" w:type="dxa"/>
            <w:gridSpan w:val="8"/>
            <w:tcBorders>
              <w:top w:val="nil"/>
              <w:left w:val="nil"/>
              <w:bottom w:val="single" w:sz="4" w:space="0" w:color="auto"/>
              <w:right w:val="nil"/>
            </w:tcBorders>
            <w:shd w:val="clear" w:color="auto" w:fill="FFFFFF" w:themeFill="background1"/>
            <w:vAlign w:val="center"/>
          </w:tcPr>
          <w:p w14:paraId="7FFDE92E" w14:textId="431B152B" w:rsidR="00286B3B" w:rsidRPr="001F7BE3" w:rsidRDefault="00286B3B" w:rsidP="00EE3087">
            <w:pPr>
              <w:contextualSpacing/>
              <w:jc w:val="center"/>
              <w:rPr>
                <w:rFonts w:cstheme="minorHAnsi"/>
                <w:b/>
                <w:sz w:val="20"/>
                <w:szCs w:val="20"/>
                <w:lang w:val="uz-Cyrl-UZ"/>
              </w:rPr>
            </w:pPr>
          </w:p>
        </w:tc>
      </w:tr>
      <w:tr w:rsidR="00286B3B" w:rsidRPr="001F7BE3" w14:paraId="0C90B401" w14:textId="77777777" w:rsidTr="00286B3B">
        <w:tc>
          <w:tcPr>
            <w:tcW w:w="3823" w:type="dxa"/>
            <w:gridSpan w:val="3"/>
            <w:tcBorders>
              <w:top w:val="single" w:sz="4" w:space="0" w:color="auto"/>
            </w:tcBorders>
            <w:shd w:val="clear" w:color="auto" w:fill="DEEAF6" w:themeFill="accent1" w:themeFillTint="33"/>
            <w:vAlign w:val="center"/>
          </w:tcPr>
          <w:p w14:paraId="2E9473EA" w14:textId="268E5B1E" w:rsidR="00286B3B" w:rsidRPr="001F7BE3" w:rsidRDefault="00286B3B" w:rsidP="00286B3B">
            <w:pPr>
              <w:tabs>
                <w:tab w:val="left" w:pos="257"/>
              </w:tabs>
              <w:jc w:val="center"/>
              <w:rPr>
                <w:rFonts w:cstheme="minorHAnsi"/>
                <w:b/>
                <w:bCs/>
                <w:sz w:val="20"/>
                <w:szCs w:val="20"/>
                <w:lang w:val="uz-Cyrl-UZ"/>
              </w:rPr>
            </w:pPr>
            <w:r w:rsidRPr="001F7BE3">
              <w:rPr>
                <w:rFonts w:cstheme="minorHAnsi"/>
                <w:b/>
                <w:bCs/>
                <w:sz w:val="20"/>
                <w:szCs w:val="20"/>
                <w:lang w:val="uz-Cyrl-UZ"/>
              </w:rPr>
              <w:t>Жамоа аъзоси</w:t>
            </w:r>
          </w:p>
        </w:tc>
        <w:tc>
          <w:tcPr>
            <w:tcW w:w="3402" w:type="dxa"/>
            <w:gridSpan w:val="3"/>
            <w:tcBorders>
              <w:top w:val="single" w:sz="4" w:space="0" w:color="auto"/>
            </w:tcBorders>
            <w:shd w:val="clear" w:color="auto" w:fill="DEEAF6" w:themeFill="accent1" w:themeFillTint="33"/>
          </w:tcPr>
          <w:p w14:paraId="22E4BB13" w14:textId="45C47A9B" w:rsidR="00286B3B" w:rsidRPr="001F7BE3" w:rsidRDefault="00286B3B" w:rsidP="00286B3B">
            <w:pPr>
              <w:contextualSpacing/>
              <w:jc w:val="center"/>
              <w:rPr>
                <w:rFonts w:cstheme="minorHAnsi"/>
                <w:b/>
                <w:bCs/>
                <w:sz w:val="20"/>
                <w:szCs w:val="20"/>
                <w:lang w:val="uz-Cyrl-UZ"/>
              </w:rPr>
            </w:pPr>
            <w:r w:rsidRPr="001F7BE3">
              <w:rPr>
                <w:rFonts w:cstheme="minorHAnsi"/>
                <w:b/>
                <w:bCs/>
                <w:sz w:val="20"/>
                <w:szCs w:val="20"/>
                <w:lang w:val="uz-Cyrl-UZ"/>
              </w:rPr>
              <w:t>Ф.И.Ш.</w:t>
            </w:r>
          </w:p>
        </w:tc>
        <w:tc>
          <w:tcPr>
            <w:tcW w:w="2737" w:type="dxa"/>
            <w:gridSpan w:val="2"/>
            <w:tcBorders>
              <w:top w:val="single" w:sz="4" w:space="0" w:color="auto"/>
            </w:tcBorders>
            <w:shd w:val="clear" w:color="auto" w:fill="DEEAF6" w:themeFill="accent1" w:themeFillTint="33"/>
            <w:vAlign w:val="center"/>
          </w:tcPr>
          <w:p w14:paraId="102F95C1" w14:textId="79F889B2" w:rsidR="00286B3B" w:rsidRPr="001F7BE3" w:rsidRDefault="00286B3B" w:rsidP="00286B3B">
            <w:pPr>
              <w:contextualSpacing/>
              <w:jc w:val="center"/>
              <w:rPr>
                <w:rFonts w:cstheme="minorHAnsi"/>
                <w:b/>
                <w:bCs/>
                <w:sz w:val="20"/>
                <w:szCs w:val="20"/>
                <w:lang w:val="uz-Cyrl-UZ"/>
              </w:rPr>
            </w:pPr>
            <w:r w:rsidRPr="001F7BE3">
              <w:rPr>
                <w:rFonts w:cstheme="minorHAnsi"/>
                <w:b/>
                <w:bCs/>
                <w:sz w:val="20"/>
                <w:szCs w:val="20"/>
                <w:lang w:val="uz-Cyrl-UZ"/>
              </w:rPr>
              <w:t>Келган вақти</w:t>
            </w:r>
          </w:p>
        </w:tc>
      </w:tr>
      <w:tr w:rsidR="00286B3B" w:rsidRPr="001F7BE3" w14:paraId="51D7547C" w14:textId="77777777" w:rsidTr="00286B3B">
        <w:tc>
          <w:tcPr>
            <w:tcW w:w="3823" w:type="dxa"/>
            <w:gridSpan w:val="3"/>
            <w:shd w:val="clear" w:color="auto" w:fill="FFF2CC" w:themeFill="accent4" w:themeFillTint="33"/>
            <w:vAlign w:val="center"/>
          </w:tcPr>
          <w:p w14:paraId="26564842" w14:textId="2B56B57F" w:rsidR="00286B3B" w:rsidRPr="001F7BE3" w:rsidRDefault="00286B3B" w:rsidP="00AB385D">
            <w:pPr>
              <w:pStyle w:val="a7"/>
              <w:numPr>
                <w:ilvl w:val="0"/>
                <w:numId w:val="31"/>
              </w:numPr>
              <w:tabs>
                <w:tab w:val="left" w:pos="257"/>
              </w:tabs>
              <w:rPr>
                <w:rFonts w:cstheme="minorHAnsi"/>
                <w:sz w:val="20"/>
                <w:szCs w:val="20"/>
                <w:lang w:val="uz-Cyrl-UZ"/>
              </w:rPr>
            </w:pPr>
            <w:r w:rsidRPr="001F7BE3">
              <w:rPr>
                <w:rFonts w:cstheme="minorHAnsi"/>
                <w:sz w:val="20"/>
                <w:szCs w:val="20"/>
                <w:lang w:val="uz-Cyrl-UZ"/>
              </w:rPr>
              <w:t xml:space="preserve">1 акушер-гинеколог </w:t>
            </w:r>
          </w:p>
        </w:tc>
        <w:tc>
          <w:tcPr>
            <w:tcW w:w="3402" w:type="dxa"/>
            <w:gridSpan w:val="3"/>
            <w:shd w:val="clear" w:color="auto" w:fill="FFF2CC" w:themeFill="accent4" w:themeFillTint="33"/>
          </w:tcPr>
          <w:p w14:paraId="0A7AB3F5" w14:textId="77777777" w:rsidR="00286B3B" w:rsidRPr="001F7BE3" w:rsidRDefault="00286B3B" w:rsidP="00EE3087">
            <w:pPr>
              <w:contextualSpacing/>
              <w:jc w:val="center"/>
              <w:rPr>
                <w:rFonts w:cstheme="minorHAnsi"/>
                <w:b/>
                <w:sz w:val="20"/>
                <w:szCs w:val="20"/>
                <w:lang w:val="uz-Cyrl-UZ"/>
              </w:rPr>
            </w:pPr>
          </w:p>
        </w:tc>
        <w:tc>
          <w:tcPr>
            <w:tcW w:w="2737" w:type="dxa"/>
            <w:gridSpan w:val="2"/>
            <w:shd w:val="clear" w:color="auto" w:fill="FFF2CC" w:themeFill="accent4" w:themeFillTint="33"/>
            <w:vAlign w:val="center"/>
          </w:tcPr>
          <w:p w14:paraId="571EC0CD" w14:textId="3BE9915F" w:rsidR="00286B3B" w:rsidRPr="001F7BE3" w:rsidRDefault="00286B3B" w:rsidP="00EE3087">
            <w:pPr>
              <w:contextualSpacing/>
              <w:jc w:val="center"/>
              <w:rPr>
                <w:rFonts w:cstheme="minorHAnsi"/>
                <w:b/>
                <w:sz w:val="20"/>
                <w:szCs w:val="20"/>
                <w:lang w:val="uz-Cyrl-UZ"/>
              </w:rPr>
            </w:pPr>
          </w:p>
        </w:tc>
      </w:tr>
      <w:tr w:rsidR="00286B3B" w:rsidRPr="001F7BE3" w14:paraId="1F456D0C" w14:textId="77777777" w:rsidTr="00286B3B">
        <w:tc>
          <w:tcPr>
            <w:tcW w:w="3823" w:type="dxa"/>
            <w:gridSpan w:val="3"/>
            <w:shd w:val="clear" w:color="auto" w:fill="FFF2CC" w:themeFill="accent4" w:themeFillTint="33"/>
            <w:vAlign w:val="center"/>
          </w:tcPr>
          <w:p w14:paraId="4CD0F4FC" w14:textId="0F081772" w:rsidR="00286B3B" w:rsidRPr="001F7BE3" w:rsidRDefault="00286B3B" w:rsidP="00AB385D">
            <w:pPr>
              <w:pStyle w:val="a7"/>
              <w:numPr>
                <w:ilvl w:val="0"/>
                <w:numId w:val="31"/>
              </w:numPr>
              <w:tabs>
                <w:tab w:val="left" w:pos="257"/>
              </w:tabs>
              <w:rPr>
                <w:rFonts w:cstheme="minorHAnsi"/>
                <w:sz w:val="20"/>
                <w:szCs w:val="20"/>
                <w:lang w:val="uz-Cyrl-UZ"/>
              </w:rPr>
            </w:pPr>
            <w:r w:rsidRPr="001F7BE3">
              <w:rPr>
                <w:rFonts w:cstheme="minorHAnsi"/>
                <w:sz w:val="20"/>
                <w:szCs w:val="20"/>
                <w:lang w:val="uz-Cyrl-UZ"/>
              </w:rPr>
              <w:t>2 акушер-гинеколог</w:t>
            </w:r>
          </w:p>
        </w:tc>
        <w:tc>
          <w:tcPr>
            <w:tcW w:w="3402" w:type="dxa"/>
            <w:gridSpan w:val="3"/>
            <w:shd w:val="clear" w:color="auto" w:fill="FFF2CC" w:themeFill="accent4" w:themeFillTint="33"/>
          </w:tcPr>
          <w:p w14:paraId="2F0FF013" w14:textId="77777777" w:rsidR="00286B3B" w:rsidRPr="001F7BE3" w:rsidRDefault="00286B3B" w:rsidP="00EE3087">
            <w:pPr>
              <w:contextualSpacing/>
              <w:jc w:val="center"/>
              <w:rPr>
                <w:rFonts w:cstheme="minorHAnsi"/>
                <w:b/>
                <w:sz w:val="20"/>
                <w:szCs w:val="20"/>
                <w:lang w:val="uz-Cyrl-UZ"/>
              </w:rPr>
            </w:pPr>
          </w:p>
        </w:tc>
        <w:tc>
          <w:tcPr>
            <w:tcW w:w="2737" w:type="dxa"/>
            <w:gridSpan w:val="2"/>
            <w:shd w:val="clear" w:color="auto" w:fill="FFF2CC" w:themeFill="accent4" w:themeFillTint="33"/>
            <w:vAlign w:val="center"/>
          </w:tcPr>
          <w:p w14:paraId="07533C85" w14:textId="20566FE9" w:rsidR="00286B3B" w:rsidRPr="001F7BE3" w:rsidRDefault="00286B3B" w:rsidP="00EE3087">
            <w:pPr>
              <w:contextualSpacing/>
              <w:jc w:val="center"/>
              <w:rPr>
                <w:rFonts w:cstheme="minorHAnsi"/>
                <w:b/>
                <w:sz w:val="20"/>
                <w:szCs w:val="20"/>
                <w:lang w:val="uz-Cyrl-UZ"/>
              </w:rPr>
            </w:pPr>
          </w:p>
        </w:tc>
      </w:tr>
      <w:tr w:rsidR="00286B3B" w:rsidRPr="001F7BE3" w14:paraId="11A4D68A" w14:textId="77777777" w:rsidTr="00286B3B">
        <w:tc>
          <w:tcPr>
            <w:tcW w:w="3823" w:type="dxa"/>
            <w:gridSpan w:val="3"/>
            <w:shd w:val="clear" w:color="auto" w:fill="FFF2CC" w:themeFill="accent4" w:themeFillTint="33"/>
            <w:vAlign w:val="center"/>
          </w:tcPr>
          <w:p w14:paraId="457517B6" w14:textId="4E16FA46" w:rsidR="00286B3B" w:rsidRPr="001F7BE3" w:rsidRDefault="00286B3B" w:rsidP="00AB385D">
            <w:pPr>
              <w:pStyle w:val="a7"/>
              <w:numPr>
                <w:ilvl w:val="0"/>
                <w:numId w:val="31"/>
              </w:numPr>
              <w:tabs>
                <w:tab w:val="left" w:pos="257"/>
              </w:tabs>
              <w:rPr>
                <w:rFonts w:cstheme="minorHAnsi"/>
                <w:sz w:val="20"/>
                <w:szCs w:val="20"/>
                <w:lang w:val="uz-Cyrl-UZ"/>
              </w:rPr>
            </w:pPr>
            <w:r w:rsidRPr="001F7BE3">
              <w:rPr>
                <w:rFonts w:cstheme="minorHAnsi"/>
                <w:sz w:val="20"/>
                <w:szCs w:val="20"/>
                <w:lang w:val="uz-Cyrl-UZ"/>
              </w:rPr>
              <w:t>Навбатчи маслаҳатчи</w:t>
            </w:r>
          </w:p>
        </w:tc>
        <w:tc>
          <w:tcPr>
            <w:tcW w:w="3402" w:type="dxa"/>
            <w:gridSpan w:val="3"/>
            <w:shd w:val="clear" w:color="auto" w:fill="FFF2CC" w:themeFill="accent4" w:themeFillTint="33"/>
          </w:tcPr>
          <w:p w14:paraId="07A3F6C0" w14:textId="77777777" w:rsidR="00286B3B" w:rsidRPr="001F7BE3" w:rsidRDefault="00286B3B" w:rsidP="00EE3087">
            <w:pPr>
              <w:contextualSpacing/>
              <w:jc w:val="center"/>
              <w:rPr>
                <w:rFonts w:cstheme="minorHAnsi"/>
                <w:b/>
                <w:sz w:val="20"/>
                <w:szCs w:val="20"/>
                <w:lang w:val="uz-Cyrl-UZ"/>
              </w:rPr>
            </w:pPr>
          </w:p>
        </w:tc>
        <w:tc>
          <w:tcPr>
            <w:tcW w:w="2737" w:type="dxa"/>
            <w:gridSpan w:val="2"/>
            <w:shd w:val="clear" w:color="auto" w:fill="FFF2CC" w:themeFill="accent4" w:themeFillTint="33"/>
            <w:vAlign w:val="center"/>
          </w:tcPr>
          <w:p w14:paraId="381B7D5B" w14:textId="1179C5BF" w:rsidR="00286B3B" w:rsidRPr="001F7BE3" w:rsidRDefault="00286B3B" w:rsidP="00EE3087">
            <w:pPr>
              <w:contextualSpacing/>
              <w:jc w:val="center"/>
              <w:rPr>
                <w:rFonts w:cstheme="minorHAnsi"/>
                <w:b/>
                <w:sz w:val="20"/>
                <w:szCs w:val="20"/>
                <w:lang w:val="uz-Cyrl-UZ"/>
              </w:rPr>
            </w:pPr>
          </w:p>
        </w:tc>
      </w:tr>
      <w:tr w:rsidR="00286B3B" w:rsidRPr="001F7BE3" w14:paraId="22772F87" w14:textId="77777777" w:rsidTr="00286B3B">
        <w:tc>
          <w:tcPr>
            <w:tcW w:w="3823" w:type="dxa"/>
            <w:gridSpan w:val="3"/>
            <w:shd w:val="clear" w:color="auto" w:fill="FFF2CC" w:themeFill="accent4" w:themeFillTint="33"/>
            <w:vAlign w:val="center"/>
          </w:tcPr>
          <w:p w14:paraId="7BC734BC" w14:textId="44E047E3" w:rsidR="00286B3B" w:rsidRPr="001F7BE3" w:rsidRDefault="00286B3B" w:rsidP="00AB385D">
            <w:pPr>
              <w:pStyle w:val="a7"/>
              <w:numPr>
                <w:ilvl w:val="0"/>
                <w:numId w:val="31"/>
              </w:numPr>
              <w:tabs>
                <w:tab w:val="left" w:pos="257"/>
              </w:tabs>
              <w:rPr>
                <w:rFonts w:cstheme="minorHAnsi"/>
                <w:sz w:val="20"/>
                <w:szCs w:val="20"/>
                <w:lang w:val="uz-Cyrl-UZ"/>
              </w:rPr>
            </w:pPr>
            <w:r w:rsidRPr="001F7BE3">
              <w:rPr>
                <w:rFonts w:cstheme="minorHAnsi"/>
                <w:sz w:val="20"/>
                <w:szCs w:val="20"/>
                <w:lang w:val="uz-Cyrl-UZ"/>
              </w:rPr>
              <w:t>Клиник ординатор</w:t>
            </w:r>
          </w:p>
        </w:tc>
        <w:tc>
          <w:tcPr>
            <w:tcW w:w="3402" w:type="dxa"/>
            <w:gridSpan w:val="3"/>
            <w:shd w:val="clear" w:color="auto" w:fill="FFF2CC" w:themeFill="accent4" w:themeFillTint="33"/>
          </w:tcPr>
          <w:p w14:paraId="34EFDAD7" w14:textId="77777777" w:rsidR="00286B3B" w:rsidRPr="001F7BE3" w:rsidRDefault="00286B3B" w:rsidP="00EE3087">
            <w:pPr>
              <w:contextualSpacing/>
              <w:jc w:val="center"/>
              <w:rPr>
                <w:rFonts w:cstheme="minorHAnsi"/>
                <w:b/>
                <w:sz w:val="20"/>
                <w:szCs w:val="20"/>
                <w:lang w:val="uz-Cyrl-UZ"/>
              </w:rPr>
            </w:pPr>
          </w:p>
        </w:tc>
        <w:tc>
          <w:tcPr>
            <w:tcW w:w="2737" w:type="dxa"/>
            <w:gridSpan w:val="2"/>
            <w:shd w:val="clear" w:color="auto" w:fill="FFF2CC" w:themeFill="accent4" w:themeFillTint="33"/>
            <w:vAlign w:val="center"/>
          </w:tcPr>
          <w:p w14:paraId="243F10E0" w14:textId="383DC65E" w:rsidR="00286B3B" w:rsidRPr="001F7BE3" w:rsidRDefault="00286B3B" w:rsidP="00EE3087">
            <w:pPr>
              <w:contextualSpacing/>
              <w:jc w:val="center"/>
              <w:rPr>
                <w:rFonts w:cstheme="minorHAnsi"/>
                <w:b/>
                <w:sz w:val="20"/>
                <w:szCs w:val="20"/>
                <w:lang w:val="uz-Cyrl-UZ"/>
              </w:rPr>
            </w:pPr>
          </w:p>
        </w:tc>
      </w:tr>
      <w:tr w:rsidR="00286B3B" w:rsidRPr="001F7BE3" w14:paraId="08987C0C" w14:textId="77777777" w:rsidTr="00286B3B">
        <w:tc>
          <w:tcPr>
            <w:tcW w:w="3823" w:type="dxa"/>
            <w:gridSpan w:val="3"/>
            <w:shd w:val="clear" w:color="auto" w:fill="FFF2CC" w:themeFill="accent4" w:themeFillTint="33"/>
            <w:vAlign w:val="center"/>
          </w:tcPr>
          <w:p w14:paraId="516712D4" w14:textId="62C63E89" w:rsidR="00286B3B" w:rsidRPr="001F7BE3" w:rsidRDefault="00286B3B" w:rsidP="00AB385D">
            <w:pPr>
              <w:pStyle w:val="a7"/>
              <w:numPr>
                <w:ilvl w:val="0"/>
                <w:numId w:val="31"/>
              </w:numPr>
              <w:tabs>
                <w:tab w:val="left" w:pos="257"/>
              </w:tabs>
              <w:rPr>
                <w:rFonts w:cstheme="minorHAnsi"/>
                <w:sz w:val="20"/>
                <w:szCs w:val="20"/>
                <w:lang w:val="uz-Cyrl-UZ"/>
              </w:rPr>
            </w:pPr>
            <w:r w:rsidRPr="001F7BE3">
              <w:rPr>
                <w:rFonts w:cstheme="minorHAnsi"/>
                <w:sz w:val="20"/>
                <w:szCs w:val="20"/>
                <w:lang w:val="uz-Cyrl-UZ"/>
              </w:rPr>
              <w:t>Маъмур</w:t>
            </w:r>
            <w:r w:rsidR="008D343B">
              <w:rPr>
                <w:rFonts w:cstheme="minorHAnsi"/>
                <w:sz w:val="20"/>
                <w:szCs w:val="20"/>
                <w:lang w:val="uz-Cyrl-UZ"/>
              </w:rPr>
              <w:t>ият ходими</w:t>
            </w:r>
          </w:p>
        </w:tc>
        <w:tc>
          <w:tcPr>
            <w:tcW w:w="3402" w:type="dxa"/>
            <w:gridSpan w:val="3"/>
            <w:shd w:val="clear" w:color="auto" w:fill="FFF2CC" w:themeFill="accent4" w:themeFillTint="33"/>
          </w:tcPr>
          <w:p w14:paraId="7643421C" w14:textId="77777777" w:rsidR="00286B3B" w:rsidRPr="001F7BE3" w:rsidRDefault="00286B3B" w:rsidP="00EE3087">
            <w:pPr>
              <w:contextualSpacing/>
              <w:jc w:val="center"/>
              <w:rPr>
                <w:rFonts w:cstheme="minorHAnsi"/>
                <w:b/>
                <w:sz w:val="20"/>
                <w:szCs w:val="20"/>
                <w:lang w:val="uz-Cyrl-UZ"/>
              </w:rPr>
            </w:pPr>
          </w:p>
        </w:tc>
        <w:tc>
          <w:tcPr>
            <w:tcW w:w="2737" w:type="dxa"/>
            <w:gridSpan w:val="2"/>
            <w:shd w:val="clear" w:color="auto" w:fill="FFF2CC" w:themeFill="accent4" w:themeFillTint="33"/>
            <w:vAlign w:val="center"/>
          </w:tcPr>
          <w:p w14:paraId="7A4A1F1C" w14:textId="70AB4A03" w:rsidR="00286B3B" w:rsidRPr="001F7BE3" w:rsidRDefault="00286B3B" w:rsidP="00EE3087">
            <w:pPr>
              <w:contextualSpacing/>
              <w:jc w:val="center"/>
              <w:rPr>
                <w:rFonts w:cstheme="minorHAnsi"/>
                <w:b/>
                <w:sz w:val="20"/>
                <w:szCs w:val="20"/>
                <w:lang w:val="uz-Cyrl-UZ"/>
              </w:rPr>
            </w:pPr>
          </w:p>
        </w:tc>
      </w:tr>
      <w:tr w:rsidR="00286B3B" w:rsidRPr="001F7BE3" w14:paraId="00826887" w14:textId="77777777" w:rsidTr="00286B3B">
        <w:tc>
          <w:tcPr>
            <w:tcW w:w="3823" w:type="dxa"/>
            <w:gridSpan w:val="3"/>
            <w:shd w:val="clear" w:color="auto" w:fill="FFF2CC" w:themeFill="accent4" w:themeFillTint="33"/>
            <w:vAlign w:val="center"/>
          </w:tcPr>
          <w:p w14:paraId="5CDB8A09" w14:textId="7B65E345" w:rsidR="00286B3B" w:rsidRPr="001F7BE3" w:rsidRDefault="00286B3B" w:rsidP="00AB385D">
            <w:pPr>
              <w:pStyle w:val="a7"/>
              <w:numPr>
                <w:ilvl w:val="0"/>
                <w:numId w:val="31"/>
              </w:numPr>
              <w:tabs>
                <w:tab w:val="left" w:pos="257"/>
              </w:tabs>
              <w:rPr>
                <w:rFonts w:cstheme="minorHAnsi"/>
                <w:sz w:val="20"/>
                <w:szCs w:val="20"/>
                <w:lang w:val="uz-Cyrl-UZ"/>
              </w:rPr>
            </w:pPr>
            <w:r w:rsidRPr="001F7BE3">
              <w:rPr>
                <w:rFonts w:cstheme="minorHAnsi"/>
                <w:sz w:val="20"/>
                <w:szCs w:val="20"/>
                <w:lang w:val="uz-Cyrl-UZ"/>
              </w:rPr>
              <w:t>Анестезиолог</w:t>
            </w:r>
          </w:p>
        </w:tc>
        <w:tc>
          <w:tcPr>
            <w:tcW w:w="3402" w:type="dxa"/>
            <w:gridSpan w:val="3"/>
            <w:shd w:val="clear" w:color="auto" w:fill="FFF2CC" w:themeFill="accent4" w:themeFillTint="33"/>
          </w:tcPr>
          <w:p w14:paraId="3A38DFB2" w14:textId="77777777" w:rsidR="00286B3B" w:rsidRPr="001F7BE3" w:rsidRDefault="00286B3B" w:rsidP="00EE3087">
            <w:pPr>
              <w:contextualSpacing/>
              <w:jc w:val="center"/>
              <w:rPr>
                <w:rFonts w:cstheme="minorHAnsi"/>
                <w:b/>
                <w:sz w:val="20"/>
                <w:szCs w:val="20"/>
                <w:lang w:val="uz-Cyrl-UZ"/>
              </w:rPr>
            </w:pPr>
          </w:p>
        </w:tc>
        <w:tc>
          <w:tcPr>
            <w:tcW w:w="2737" w:type="dxa"/>
            <w:gridSpan w:val="2"/>
            <w:shd w:val="clear" w:color="auto" w:fill="FFF2CC" w:themeFill="accent4" w:themeFillTint="33"/>
            <w:vAlign w:val="center"/>
          </w:tcPr>
          <w:p w14:paraId="6D4B6584" w14:textId="0D4C111B" w:rsidR="00286B3B" w:rsidRPr="001F7BE3" w:rsidRDefault="00286B3B" w:rsidP="00EE3087">
            <w:pPr>
              <w:contextualSpacing/>
              <w:jc w:val="center"/>
              <w:rPr>
                <w:rFonts w:cstheme="minorHAnsi"/>
                <w:b/>
                <w:sz w:val="20"/>
                <w:szCs w:val="20"/>
                <w:lang w:val="uz-Cyrl-UZ"/>
              </w:rPr>
            </w:pPr>
          </w:p>
        </w:tc>
      </w:tr>
      <w:tr w:rsidR="00286B3B" w:rsidRPr="001F7BE3" w14:paraId="1571C1C3" w14:textId="77777777" w:rsidTr="00286B3B">
        <w:tc>
          <w:tcPr>
            <w:tcW w:w="3823" w:type="dxa"/>
            <w:gridSpan w:val="3"/>
            <w:shd w:val="clear" w:color="auto" w:fill="FFF2CC" w:themeFill="accent4" w:themeFillTint="33"/>
            <w:vAlign w:val="center"/>
          </w:tcPr>
          <w:p w14:paraId="25F0A1FE" w14:textId="3F02D9B3" w:rsidR="00286B3B" w:rsidRPr="001F7BE3" w:rsidRDefault="00286B3B" w:rsidP="00AB385D">
            <w:pPr>
              <w:pStyle w:val="a7"/>
              <w:numPr>
                <w:ilvl w:val="0"/>
                <w:numId w:val="31"/>
              </w:numPr>
              <w:tabs>
                <w:tab w:val="left" w:pos="257"/>
              </w:tabs>
              <w:rPr>
                <w:rFonts w:cstheme="minorHAnsi"/>
                <w:sz w:val="20"/>
                <w:szCs w:val="20"/>
                <w:lang w:val="uz-Cyrl-UZ"/>
              </w:rPr>
            </w:pPr>
            <w:r w:rsidRPr="001F7BE3">
              <w:rPr>
                <w:rFonts w:cstheme="minorHAnsi"/>
                <w:sz w:val="20"/>
                <w:szCs w:val="20"/>
                <w:lang w:val="uz-Cyrl-UZ"/>
              </w:rPr>
              <w:t>Анестезистка-ҳамшира</w:t>
            </w:r>
          </w:p>
        </w:tc>
        <w:tc>
          <w:tcPr>
            <w:tcW w:w="3402" w:type="dxa"/>
            <w:gridSpan w:val="3"/>
            <w:shd w:val="clear" w:color="auto" w:fill="FFF2CC" w:themeFill="accent4" w:themeFillTint="33"/>
          </w:tcPr>
          <w:p w14:paraId="6C39798E" w14:textId="77777777" w:rsidR="00286B3B" w:rsidRPr="001F7BE3" w:rsidRDefault="00286B3B" w:rsidP="00EE3087">
            <w:pPr>
              <w:contextualSpacing/>
              <w:jc w:val="center"/>
              <w:rPr>
                <w:rFonts w:cstheme="minorHAnsi"/>
                <w:b/>
                <w:sz w:val="20"/>
                <w:szCs w:val="20"/>
                <w:lang w:val="uz-Cyrl-UZ"/>
              </w:rPr>
            </w:pPr>
          </w:p>
        </w:tc>
        <w:tc>
          <w:tcPr>
            <w:tcW w:w="2737" w:type="dxa"/>
            <w:gridSpan w:val="2"/>
            <w:shd w:val="clear" w:color="auto" w:fill="FFF2CC" w:themeFill="accent4" w:themeFillTint="33"/>
            <w:vAlign w:val="center"/>
          </w:tcPr>
          <w:p w14:paraId="1B83416D" w14:textId="32EA93EB" w:rsidR="00286B3B" w:rsidRPr="001F7BE3" w:rsidRDefault="00286B3B" w:rsidP="00EE3087">
            <w:pPr>
              <w:contextualSpacing/>
              <w:jc w:val="center"/>
              <w:rPr>
                <w:rFonts w:cstheme="minorHAnsi"/>
                <w:b/>
                <w:sz w:val="20"/>
                <w:szCs w:val="20"/>
                <w:lang w:val="uz-Cyrl-UZ"/>
              </w:rPr>
            </w:pPr>
          </w:p>
        </w:tc>
      </w:tr>
      <w:tr w:rsidR="00286B3B" w:rsidRPr="001F7BE3" w14:paraId="537314EE" w14:textId="77777777" w:rsidTr="00286B3B">
        <w:tc>
          <w:tcPr>
            <w:tcW w:w="3823" w:type="dxa"/>
            <w:gridSpan w:val="3"/>
            <w:shd w:val="clear" w:color="auto" w:fill="FFF2CC" w:themeFill="accent4" w:themeFillTint="33"/>
            <w:vAlign w:val="center"/>
          </w:tcPr>
          <w:p w14:paraId="482318CA" w14:textId="3AD768E2" w:rsidR="00286B3B" w:rsidRPr="001F7BE3" w:rsidRDefault="00286B3B" w:rsidP="00AB385D">
            <w:pPr>
              <w:pStyle w:val="a7"/>
              <w:numPr>
                <w:ilvl w:val="0"/>
                <w:numId w:val="31"/>
              </w:numPr>
              <w:tabs>
                <w:tab w:val="left" w:pos="257"/>
              </w:tabs>
              <w:rPr>
                <w:rFonts w:cstheme="minorHAnsi"/>
                <w:sz w:val="20"/>
                <w:szCs w:val="20"/>
                <w:lang w:val="uz-Cyrl-UZ"/>
              </w:rPr>
            </w:pPr>
            <w:r w:rsidRPr="001F7BE3">
              <w:rPr>
                <w:rFonts w:cstheme="minorHAnsi"/>
                <w:sz w:val="20"/>
                <w:szCs w:val="20"/>
                <w:lang w:val="uz-Cyrl-UZ"/>
              </w:rPr>
              <w:t>1 доя</w:t>
            </w:r>
          </w:p>
        </w:tc>
        <w:tc>
          <w:tcPr>
            <w:tcW w:w="3402" w:type="dxa"/>
            <w:gridSpan w:val="3"/>
            <w:shd w:val="clear" w:color="auto" w:fill="FFF2CC" w:themeFill="accent4" w:themeFillTint="33"/>
          </w:tcPr>
          <w:p w14:paraId="3BF13F4E" w14:textId="77777777" w:rsidR="00286B3B" w:rsidRPr="001F7BE3" w:rsidRDefault="00286B3B" w:rsidP="00EE3087">
            <w:pPr>
              <w:contextualSpacing/>
              <w:jc w:val="center"/>
              <w:rPr>
                <w:rFonts w:cstheme="minorHAnsi"/>
                <w:b/>
                <w:sz w:val="20"/>
                <w:szCs w:val="20"/>
                <w:lang w:val="uz-Cyrl-UZ"/>
              </w:rPr>
            </w:pPr>
          </w:p>
        </w:tc>
        <w:tc>
          <w:tcPr>
            <w:tcW w:w="2737" w:type="dxa"/>
            <w:gridSpan w:val="2"/>
            <w:shd w:val="clear" w:color="auto" w:fill="FFF2CC" w:themeFill="accent4" w:themeFillTint="33"/>
            <w:vAlign w:val="center"/>
          </w:tcPr>
          <w:p w14:paraId="057ACF65" w14:textId="73F93EF5" w:rsidR="00286B3B" w:rsidRPr="001F7BE3" w:rsidRDefault="00286B3B" w:rsidP="00EE3087">
            <w:pPr>
              <w:contextualSpacing/>
              <w:jc w:val="center"/>
              <w:rPr>
                <w:rFonts w:cstheme="minorHAnsi"/>
                <w:b/>
                <w:sz w:val="20"/>
                <w:szCs w:val="20"/>
                <w:lang w:val="uz-Cyrl-UZ"/>
              </w:rPr>
            </w:pPr>
          </w:p>
        </w:tc>
      </w:tr>
      <w:tr w:rsidR="00286B3B" w:rsidRPr="001F7BE3" w14:paraId="6ED43146" w14:textId="77777777" w:rsidTr="00286B3B">
        <w:tc>
          <w:tcPr>
            <w:tcW w:w="3823" w:type="dxa"/>
            <w:gridSpan w:val="3"/>
            <w:shd w:val="clear" w:color="auto" w:fill="FFF2CC" w:themeFill="accent4" w:themeFillTint="33"/>
            <w:vAlign w:val="center"/>
          </w:tcPr>
          <w:p w14:paraId="00F6D3FE" w14:textId="4CE61B01" w:rsidR="00286B3B" w:rsidRPr="001F7BE3" w:rsidRDefault="00286B3B" w:rsidP="00AB385D">
            <w:pPr>
              <w:pStyle w:val="a7"/>
              <w:numPr>
                <w:ilvl w:val="0"/>
                <w:numId w:val="31"/>
              </w:numPr>
              <w:tabs>
                <w:tab w:val="left" w:pos="257"/>
              </w:tabs>
              <w:rPr>
                <w:rFonts w:cstheme="minorHAnsi"/>
                <w:sz w:val="20"/>
                <w:szCs w:val="20"/>
                <w:lang w:val="uz-Cyrl-UZ"/>
              </w:rPr>
            </w:pPr>
            <w:r w:rsidRPr="001F7BE3">
              <w:rPr>
                <w:rFonts w:cstheme="minorHAnsi"/>
                <w:sz w:val="20"/>
                <w:szCs w:val="20"/>
                <w:lang w:val="uz-Cyrl-UZ"/>
              </w:rPr>
              <w:t>2 доя</w:t>
            </w:r>
          </w:p>
        </w:tc>
        <w:tc>
          <w:tcPr>
            <w:tcW w:w="3402" w:type="dxa"/>
            <w:gridSpan w:val="3"/>
            <w:shd w:val="clear" w:color="auto" w:fill="FFF2CC" w:themeFill="accent4" w:themeFillTint="33"/>
          </w:tcPr>
          <w:p w14:paraId="43AF314C" w14:textId="77777777" w:rsidR="00286B3B" w:rsidRPr="001F7BE3" w:rsidRDefault="00286B3B" w:rsidP="00EE3087">
            <w:pPr>
              <w:contextualSpacing/>
              <w:jc w:val="center"/>
              <w:rPr>
                <w:rFonts w:cstheme="minorHAnsi"/>
                <w:b/>
                <w:sz w:val="20"/>
                <w:szCs w:val="20"/>
                <w:lang w:val="uz-Cyrl-UZ"/>
              </w:rPr>
            </w:pPr>
          </w:p>
        </w:tc>
        <w:tc>
          <w:tcPr>
            <w:tcW w:w="2737" w:type="dxa"/>
            <w:gridSpan w:val="2"/>
            <w:shd w:val="clear" w:color="auto" w:fill="FFF2CC" w:themeFill="accent4" w:themeFillTint="33"/>
            <w:vAlign w:val="center"/>
          </w:tcPr>
          <w:p w14:paraId="182F6F79" w14:textId="31166861" w:rsidR="00286B3B" w:rsidRPr="001F7BE3" w:rsidRDefault="00286B3B" w:rsidP="00EE3087">
            <w:pPr>
              <w:contextualSpacing/>
              <w:jc w:val="center"/>
              <w:rPr>
                <w:rFonts w:cstheme="minorHAnsi"/>
                <w:b/>
                <w:sz w:val="20"/>
                <w:szCs w:val="20"/>
                <w:lang w:val="uz-Cyrl-UZ"/>
              </w:rPr>
            </w:pPr>
          </w:p>
        </w:tc>
      </w:tr>
      <w:tr w:rsidR="00286B3B" w:rsidRPr="001F7BE3" w14:paraId="479C3435" w14:textId="77777777" w:rsidTr="00286B3B">
        <w:tc>
          <w:tcPr>
            <w:tcW w:w="3823" w:type="dxa"/>
            <w:gridSpan w:val="3"/>
            <w:shd w:val="clear" w:color="auto" w:fill="FFF2CC" w:themeFill="accent4" w:themeFillTint="33"/>
            <w:vAlign w:val="center"/>
          </w:tcPr>
          <w:p w14:paraId="5B950679" w14:textId="6622650B" w:rsidR="00286B3B" w:rsidRPr="001F7BE3" w:rsidRDefault="00286B3B" w:rsidP="00AB385D">
            <w:pPr>
              <w:pStyle w:val="a7"/>
              <w:numPr>
                <w:ilvl w:val="0"/>
                <w:numId w:val="31"/>
              </w:numPr>
              <w:tabs>
                <w:tab w:val="left" w:pos="257"/>
              </w:tabs>
              <w:rPr>
                <w:rFonts w:cstheme="minorHAnsi"/>
                <w:sz w:val="20"/>
                <w:szCs w:val="20"/>
                <w:lang w:val="uz-Cyrl-UZ"/>
              </w:rPr>
            </w:pPr>
            <w:r w:rsidRPr="001F7BE3">
              <w:rPr>
                <w:rFonts w:cstheme="minorHAnsi"/>
                <w:sz w:val="20"/>
                <w:szCs w:val="20"/>
                <w:lang w:val="uz-Cyrl-UZ"/>
              </w:rPr>
              <w:t>Лаборант</w:t>
            </w:r>
          </w:p>
        </w:tc>
        <w:tc>
          <w:tcPr>
            <w:tcW w:w="3402" w:type="dxa"/>
            <w:gridSpan w:val="3"/>
            <w:shd w:val="clear" w:color="auto" w:fill="FFF2CC" w:themeFill="accent4" w:themeFillTint="33"/>
          </w:tcPr>
          <w:p w14:paraId="7F263089" w14:textId="77777777" w:rsidR="00286B3B" w:rsidRPr="001F7BE3" w:rsidRDefault="00286B3B" w:rsidP="00EE3087">
            <w:pPr>
              <w:contextualSpacing/>
              <w:jc w:val="center"/>
              <w:rPr>
                <w:rFonts w:cstheme="minorHAnsi"/>
                <w:b/>
                <w:sz w:val="20"/>
                <w:szCs w:val="20"/>
                <w:lang w:val="uz-Cyrl-UZ"/>
              </w:rPr>
            </w:pPr>
          </w:p>
        </w:tc>
        <w:tc>
          <w:tcPr>
            <w:tcW w:w="2737" w:type="dxa"/>
            <w:gridSpan w:val="2"/>
            <w:shd w:val="clear" w:color="auto" w:fill="FFF2CC" w:themeFill="accent4" w:themeFillTint="33"/>
            <w:vAlign w:val="center"/>
          </w:tcPr>
          <w:p w14:paraId="7720FD24" w14:textId="77777777" w:rsidR="00286B3B" w:rsidRPr="001F7BE3" w:rsidRDefault="00286B3B" w:rsidP="00EE3087">
            <w:pPr>
              <w:contextualSpacing/>
              <w:jc w:val="center"/>
              <w:rPr>
                <w:rFonts w:cstheme="minorHAnsi"/>
                <w:b/>
                <w:sz w:val="20"/>
                <w:szCs w:val="20"/>
                <w:lang w:val="uz-Cyrl-UZ"/>
              </w:rPr>
            </w:pPr>
          </w:p>
        </w:tc>
      </w:tr>
      <w:tr w:rsidR="00286B3B" w:rsidRPr="001F7BE3" w14:paraId="13B0803B" w14:textId="77777777" w:rsidTr="00286B3B">
        <w:tc>
          <w:tcPr>
            <w:tcW w:w="3823" w:type="dxa"/>
            <w:gridSpan w:val="3"/>
            <w:shd w:val="clear" w:color="auto" w:fill="FFF2CC" w:themeFill="accent4" w:themeFillTint="33"/>
            <w:vAlign w:val="center"/>
          </w:tcPr>
          <w:p w14:paraId="2816BB46" w14:textId="64BB80D5" w:rsidR="00286B3B" w:rsidRPr="001F7BE3" w:rsidRDefault="00286B3B" w:rsidP="00AB385D">
            <w:pPr>
              <w:pStyle w:val="a7"/>
              <w:numPr>
                <w:ilvl w:val="0"/>
                <w:numId w:val="31"/>
              </w:numPr>
              <w:tabs>
                <w:tab w:val="left" w:pos="257"/>
              </w:tabs>
              <w:rPr>
                <w:rFonts w:cstheme="minorHAnsi"/>
                <w:sz w:val="20"/>
                <w:szCs w:val="20"/>
                <w:lang w:val="uz-Cyrl-UZ"/>
              </w:rPr>
            </w:pPr>
            <w:r w:rsidRPr="001F7BE3">
              <w:rPr>
                <w:rFonts w:cstheme="minorHAnsi"/>
                <w:sz w:val="20"/>
                <w:szCs w:val="20"/>
                <w:lang w:val="uz-Cyrl-UZ"/>
              </w:rPr>
              <w:t>Бошқалар:</w:t>
            </w:r>
          </w:p>
        </w:tc>
        <w:tc>
          <w:tcPr>
            <w:tcW w:w="3402" w:type="dxa"/>
            <w:gridSpan w:val="3"/>
            <w:shd w:val="clear" w:color="auto" w:fill="FFF2CC" w:themeFill="accent4" w:themeFillTint="33"/>
          </w:tcPr>
          <w:p w14:paraId="0B1B3198" w14:textId="77777777" w:rsidR="00286B3B" w:rsidRPr="001F7BE3" w:rsidRDefault="00286B3B" w:rsidP="00EE3087">
            <w:pPr>
              <w:contextualSpacing/>
              <w:jc w:val="center"/>
              <w:rPr>
                <w:rFonts w:cstheme="minorHAnsi"/>
                <w:b/>
                <w:sz w:val="20"/>
                <w:szCs w:val="20"/>
                <w:lang w:val="uz-Cyrl-UZ"/>
              </w:rPr>
            </w:pPr>
          </w:p>
        </w:tc>
        <w:tc>
          <w:tcPr>
            <w:tcW w:w="2737" w:type="dxa"/>
            <w:gridSpan w:val="2"/>
            <w:shd w:val="clear" w:color="auto" w:fill="FFF2CC" w:themeFill="accent4" w:themeFillTint="33"/>
            <w:vAlign w:val="center"/>
          </w:tcPr>
          <w:p w14:paraId="2D4A3A6F" w14:textId="77777777" w:rsidR="00286B3B" w:rsidRPr="001F7BE3" w:rsidRDefault="00286B3B" w:rsidP="00EE3087">
            <w:pPr>
              <w:contextualSpacing/>
              <w:jc w:val="center"/>
              <w:rPr>
                <w:rFonts w:cstheme="minorHAnsi"/>
                <w:b/>
                <w:sz w:val="20"/>
                <w:szCs w:val="20"/>
                <w:lang w:val="uz-Cyrl-UZ"/>
              </w:rPr>
            </w:pPr>
          </w:p>
        </w:tc>
      </w:tr>
      <w:tr w:rsidR="00286B3B" w:rsidRPr="001F7BE3" w14:paraId="40392E34" w14:textId="77777777" w:rsidTr="00286B3B">
        <w:tc>
          <w:tcPr>
            <w:tcW w:w="3823" w:type="dxa"/>
            <w:gridSpan w:val="3"/>
            <w:shd w:val="clear" w:color="auto" w:fill="FFF2CC" w:themeFill="accent4" w:themeFillTint="33"/>
            <w:vAlign w:val="center"/>
          </w:tcPr>
          <w:p w14:paraId="23DB2857" w14:textId="77777777" w:rsidR="00286B3B" w:rsidRPr="001F7BE3" w:rsidRDefault="00286B3B" w:rsidP="00286B3B">
            <w:pPr>
              <w:tabs>
                <w:tab w:val="left" w:pos="257"/>
              </w:tabs>
              <w:rPr>
                <w:rFonts w:cstheme="minorHAnsi"/>
                <w:sz w:val="20"/>
                <w:szCs w:val="20"/>
                <w:lang w:val="uz-Cyrl-UZ"/>
              </w:rPr>
            </w:pPr>
          </w:p>
        </w:tc>
        <w:tc>
          <w:tcPr>
            <w:tcW w:w="3402" w:type="dxa"/>
            <w:gridSpan w:val="3"/>
            <w:shd w:val="clear" w:color="auto" w:fill="FFF2CC" w:themeFill="accent4" w:themeFillTint="33"/>
          </w:tcPr>
          <w:p w14:paraId="29A75A70" w14:textId="77777777" w:rsidR="00286B3B" w:rsidRPr="001F7BE3" w:rsidRDefault="00286B3B" w:rsidP="00EE3087">
            <w:pPr>
              <w:contextualSpacing/>
              <w:jc w:val="center"/>
              <w:rPr>
                <w:rFonts w:cstheme="minorHAnsi"/>
                <w:b/>
                <w:sz w:val="20"/>
                <w:szCs w:val="20"/>
                <w:lang w:val="uz-Cyrl-UZ"/>
              </w:rPr>
            </w:pPr>
          </w:p>
        </w:tc>
        <w:tc>
          <w:tcPr>
            <w:tcW w:w="2737" w:type="dxa"/>
            <w:gridSpan w:val="2"/>
            <w:shd w:val="clear" w:color="auto" w:fill="FFF2CC" w:themeFill="accent4" w:themeFillTint="33"/>
            <w:vAlign w:val="center"/>
          </w:tcPr>
          <w:p w14:paraId="14454372" w14:textId="77777777" w:rsidR="00286B3B" w:rsidRPr="001F7BE3" w:rsidRDefault="00286B3B" w:rsidP="00EE3087">
            <w:pPr>
              <w:contextualSpacing/>
              <w:jc w:val="center"/>
              <w:rPr>
                <w:rFonts w:cstheme="minorHAnsi"/>
                <w:b/>
                <w:sz w:val="20"/>
                <w:szCs w:val="20"/>
                <w:lang w:val="uz-Cyrl-UZ"/>
              </w:rPr>
            </w:pPr>
          </w:p>
        </w:tc>
      </w:tr>
      <w:tr w:rsidR="00286B3B" w:rsidRPr="001F7BE3" w14:paraId="752F64DC" w14:textId="77777777" w:rsidTr="00286B3B">
        <w:tc>
          <w:tcPr>
            <w:tcW w:w="3823" w:type="dxa"/>
            <w:gridSpan w:val="3"/>
            <w:shd w:val="clear" w:color="auto" w:fill="FFF2CC" w:themeFill="accent4" w:themeFillTint="33"/>
            <w:vAlign w:val="center"/>
          </w:tcPr>
          <w:p w14:paraId="4DFB0721" w14:textId="77777777" w:rsidR="00286B3B" w:rsidRPr="001F7BE3" w:rsidRDefault="00286B3B" w:rsidP="00286B3B">
            <w:pPr>
              <w:tabs>
                <w:tab w:val="left" w:pos="257"/>
              </w:tabs>
              <w:rPr>
                <w:rFonts w:cstheme="minorHAnsi"/>
                <w:sz w:val="20"/>
                <w:szCs w:val="20"/>
                <w:lang w:val="uz-Cyrl-UZ"/>
              </w:rPr>
            </w:pPr>
          </w:p>
        </w:tc>
        <w:tc>
          <w:tcPr>
            <w:tcW w:w="3402" w:type="dxa"/>
            <w:gridSpan w:val="3"/>
            <w:shd w:val="clear" w:color="auto" w:fill="FFF2CC" w:themeFill="accent4" w:themeFillTint="33"/>
          </w:tcPr>
          <w:p w14:paraId="324D5F5F" w14:textId="77777777" w:rsidR="00286B3B" w:rsidRPr="001F7BE3" w:rsidRDefault="00286B3B" w:rsidP="00EE3087">
            <w:pPr>
              <w:contextualSpacing/>
              <w:jc w:val="center"/>
              <w:rPr>
                <w:rFonts w:cstheme="minorHAnsi"/>
                <w:b/>
                <w:sz w:val="20"/>
                <w:szCs w:val="20"/>
                <w:lang w:val="uz-Cyrl-UZ"/>
              </w:rPr>
            </w:pPr>
          </w:p>
        </w:tc>
        <w:tc>
          <w:tcPr>
            <w:tcW w:w="2737" w:type="dxa"/>
            <w:gridSpan w:val="2"/>
            <w:shd w:val="clear" w:color="auto" w:fill="FFF2CC" w:themeFill="accent4" w:themeFillTint="33"/>
            <w:vAlign w:val="center"/>
          </w:tcPr>
          <w:p w14:paraId="5D5085F1" w14:textId="77777777" w:rsidR="00286B3B" w:rsidRPr="001F7BE3" w:rsidRDefault="00286B3B" w:rsidP="00EE3087">
            <w:pPr>
              <w:contextualSpacing/>
              <w:jc w:val="center"/>
              <w:rPr>
                <w:rFonts w:cstheme="minorHAnsi"/>
                <w:b/>
                <w:sz w:val="20"/>
                <w:szCs w:val="20"/>
                <w:lang w:val="uz-Cyrl-UZ"/>
              </w:rPr>
            </w:pPr>
          </w:p>
        </w:tc>
      </w:tr>
      <w:tr w:rsidR="00286B3B" w:rsidRPr="001F7BE3" w14:paraId="3F880086" w14:textId="77777777" w:rsidTr="00EE3087">
        <w:tc>
          <w:tcPr>
            <w:tcW w:w="9962" w:type="dxa"/>
            <w:gridSpan w:val="8"/>
            <w:shd w:val="clear" w:color="auto" w:fill="DEEAF6" w:themeFill="accent1" w:themeFillTint="33"/>
            <w:vAlign w:val="center"/>
          </w:tcPr>
          <w:p w14:paraId="759DBDD1" w14:textId="06F1DE45" w:rsidR="00286B3B" w:rsidRPr="001F7BE3" w:rsidRDefault="00286B3B" w:rsidP="00286B3B">
            <w:pPr>
              <w:contextualSpacing/>
              <w:rPr>
                <w:rFonts w:cstheme="minorHAnsi"/>
                <w:b/>
                <w:sz w:val="20"/>
                <w:szCs w:val="20"/>
                <w:lang w:val="uz-Cyrl-UZ"/>
              </w:rPr>
            </w:pPr>
            <w:r w:rsidRPr="001F7BE3">
              <w:rPr>
                <w:rFonts w:cstheme="minorHAnsi"/>
                <w:b/>
                <w:sz w:val="20"/>
                <w:szCs w:val="20"/>
                <w:lang w:val="uz-Cyrl-UZ"/>
              </w:rPr>
              <w:t>Лаборатор текширувлар</w:t>
            </w:r>
          </w:p>
        </w:tc>
      </w:tr>
      <w:tr w:rsidR="00286B3B" w:rsidRPr="001F7BE3" w14:paraId="779458E1" w14:textId="77777777" w:rsidTr="00EE3087">
        <w:tc>
          <w:tcPr>
            <w:tcW w:w="7225" w:type="dxa"/>
            <w:gridSpan w:val="6"/>
            <w:shd w:val="clear" w:color="auto" w:fill="FFF2CC" w:themeFill="accent4" w:themeFillTint="33"/>
            <w:vAlign w:val="center"/>
          </w:tcPr>
          <w:p w14:paraId="7F7D572F" w14:textId="3AD32222" w:rsidR="00286B3B" w:rsidRPr="001F7BE3" w:rsidRDefault="00286B3B" w:rsidP="00AB385D">
            <w:pPr>
              <w:pStyle w:val="a7"/>
              <w:numPr>
                <w:ilvl w:val="0"/>
                <w:numId w:val="32"/>
              </w:numPr>
              <w:rPr>
                <w:rFonts w:cstheme="minorHAnsi"/>
                <w:b/>
                <w:sz w:val="20"/>
                <w:szCs w:val="20"/>
                <w:lang w:val="uz-Cyrl-UZ"/>
              </w:rPr>
            </w:pPr>
            <w:r w:rsidRPr="001F7BE3">
              <w:rPr>
                <w:rFonts w:cstheme="minorHAnsi"/>
                <w:sz w:val="20"/>
                <w:szCs w:val="20"/>
                <w:lang w:val="uz-Cyrl-UZ"/>
              </w:rPr>
              <w:t>Қон гуруҳи, резус-омили</w:t>
            </w:r>
          </w:p>
        </w:tc>
        <w:tc>
          <w:tcPr>
            <w:tcW w:w="2737" w:type="dxa"/>
            <w:gridSpan w:val="2"/>
            <w:shd w:val="clear" w:color="auto" w:fill="FFF2CC" w:themeFill="accent4" w:themeFillTint="33"/>
            <w:vAlign w:val="center"/>
          </w:tcPr>
          <w:p w14:paraId="0686AC80" w14:textId="77777777" w:rsidR="00286B3B" w:rsidRPr="001F7BE3" w:rsidRDefault="00286B3B" w:rsidP="00EE3087">
            <w:pPr>
              <w:contextualSpacing/>
              <w:jc w:val="center"/>
              <w:rPr>
                <w:rFonts w:cstheme="minorHAnsi"/>
                <w:b/>
                <w:sz w:val="20"/>
                <w:szCs w:val="20"/>
                <w:lang w:val="uz-Cyrl-UZ"/>
              </w:rPr>
            </w:pPr>
          </w:p>
        </w:tc>
      </w:tr>
      <w:tr w:rsidR="00286B3B" w:rsidRPr="001F7BE3" w14:paraId="245DD3CC" w14:textId="77777777" w:rsidTr="00EE3087">
        <w:tc>
          <w:tcPr>
            <w:tcW w:w="7225" w:type="dxa"/>
            <w:gridSpan w:val="6"/>
            <w:shd w:val="clear" w:color="auto" w:fill="FFF2CC" w:themeFill="accent4" w:themeFillTint="33"/>
            <w:vAlign w:val="center"/>
          </w:tcPr>
          <w:p w14:paraId="42115F79" w14:textId="52747EC0" w:rsidR="00286B3B" w:rsidRPr="001F7BE3" w:rsidRDefault="00286B3B" w:rsidP="00AB385D">
            <w:pPr>
              <w:pStyle w:val="a7"/>
              <w:numPr>
                <w:ilvl w:val="0"/>
                <w:numId w:val="32"/>
              </w:numPr>
              <w:rPr>
                <w:rFonts w:cstheme="minorHAnsi"/>
                <w:b/>
                <w:sz w:val="20"/>
                <w:szCs w:val="20"/>
                <w:lang w:val="uz-Cyrl-UZ"/>
              </w:rPr>
            </w:pPr>
            <w:r w:rsidRPr="001F7BE3">
              <w:rPr>
                <w:rFonts w:cstheme="minorHAnsi"/>
                <w:sz w:val="20"/>
                <w:szCs w:val="20"/>
                <w:lang w:val="uz-Cyrl-UZ"/>
              </w:rPr>
              <w:t>ҚУТ</w:t>
            </w:r>
          </w:p>
        </w:tc>
        <w:tc>
          <w:tcPr>
            <w:tcW w:w="2737" w:type="dxa"/>
            <w:gridSpan w:val="2"/>
            <w:shd w:val="clear" w:color="auto" w:fill="FFF2CC" w:themeFill="accent4" w:themeFillTint="33"/>
            <w:vAlign w:val="center"/>
          </w:tcPr>
          <w:p w14:paraId="2F888B89" w14:textId="77777777" w:rsidR="00286B3B" w:rsidRPr="001F7BE3" w:rsidRDefault="00286B3B" w:rsidP="00EE3087">
            <w:pPr>
              <w:contextualSpacing/>
              <w:jc w:val="center"/>
              <w:rPr>
                <w:rFonts w:cstheme="minorHAnsi"/>
                <w:b/>
                <w:sz w:val="20"/>
                <w:szCs w:val="20"/>
                <w:lang w:val="uz-Cyrl-UZ"/>
              </w:rPr>
            </w:pPr>
          </w:p>
        </w:tc>
      </w:tr>
      <w:tr w:rsidR="00286B3B" w:rsidRPr="001F7BE3" w14:paraId="14AC0AC6" w14:textId="77777777" w:rsidTr="00EE3087">
        <w:tc>
          <w:tcPr>
            <w:tcW w:w="7225" w:type="dxa"/>
            <w:gridSpan w:val="6"/>
            <w:shd w:val="clear" w:color="auto" w:fill="FFF2CC" w:themeFill="accent4" w:themeFillTint="33"/>
            <w:vAlign w:val="center"/>
          </w:tcPr>
          <w:p w14:paraId="36C7271B" w14:textId="252B142B" w:rsidR="00286B3B" w:rsidRPr="001F7BE3" w:rsidRDefault="00286B3B" w:rsidP="00AB385D">
            <w:pPr>
              <w:pStyle w:val="a7"/>
              <w:numPr>
                <w:ilvl w:val="0"/>
                <w:numId w:val="32"/>
              </w:numPr>
              <w:rPr>
                <w:rFonts w:cstheme="minorHAnsi"/>
                <w:b/>
                <w:sz w:val="20"/>
                <w:szCs w:val="20"/>
                <w:lang w:val="uz-Cyrl-UZ"/>
              </w:rPr>
            </w:pPr>
            <w:r w:rsidRPr="001F7BE3">
              <w:rPr>
                <w:rFonts w:cstheme="minorHAnsi"/>
                <w:sz w:val="20"/>
                <w:szCs w:val="20"/>
                <w:lang w:val="uz-Cyrl-UZ"/>
              </w:rPr>
              <w:t>Коагулограмма</w:t>
            </w:r>
          </w:p>
        </w:tc>
        <w:tc>
          <w:tcPr>
            <w:tcW w:w="2737" w:type="dxa"/>
            <w:gridSpan w:val="2"/>
            <w:shd w:val="clear" w:color="auto" w:fill="FFF2CC" w:themeFill="accent4" w:themeFillTint="33"/>
            <w:vAlign w:val="center"/>
          </w:tcPr>
          <w:p w14:paraId="11340B8E" w14:textId="77777777" w:rsidR="00286B3B" w:rsidRPr="001F7BE3" w:rsidRDefault="00286B3B" w:rsidP="00EE3087">
            <w:pPr>
              <w:contextualSpacing/>
              <w:jc w:val="center"/>
              <w:rPr>
                <w:rFonts w:cstheme="minorHAnsi"/>
                <w:b/>
                <w:sz w:val="20"/>
                <w:szCs w:val="20"/>
                <w:lang w:val="uz-Cyrl-UZ"/>
              </w:rPr>
            </w:pPr>
          </w:p>
        </w:tc>
      </w:tr>
      <w:tr w:rsidR="00286B3B" w:rsidRPr="001F7BE3" w14:paraId="4D01DE04" w14:textId="77777777" w:rsidTr="00EE3087">
        <w:tc>
          <w:tcPr>
            <w:tcW w:w="7225" w:type="dxa"/>
            <w:gridSpan w:val="6"/>
            <w:shd w:val="clear" w:color="auto" w:fill="FFF2CC" w:themeFill="accent4" w:themeFillTint="33"/>
            <w:vAlign w:val="center"/>
          </w:tcPr>
          <w:p w14:paraId="5C439C4C" w14:textId="0F8FD469" w:rsidR="00286B3B" w:rsidRPr="001F7BE3" w:rsidRDefault="00286B3B" w:rsidP="00AB385D">
            <w:pPr>
              <w:pStyle w:val="a7"/>
              <w:numPr>
                <w:ilvl w:val="0"/>
                <w:numId w:val="32"/>
              </w:numPr>
              <w:rPr>
                <w:rFonts w:cstheme="minorHAnsi"/>
                <w:b/>
                <w:sz w:val="20"/>
                <w:szCs w:val="20"/>
                <w:lang w:val="uz-Cyrl-UZ"/>
              </w:rPr>
            </w:pPr>
            <w:r w:rsidRPr="001F7BE3">
              <w:rPr>
                <w:rFonts w:cstheme="minorHAnsi"/>
                <w:sz w:val="20"/>
                <w:szCs w:val="20"/>
                <w:lang w:val="uz-Cyrl-UZ"/>
              </w:rPr>
              <w:t>Жигар, буйрак функциялари</w:t>
            </w:r>
          </w:p>
        </w:tc>
        <w:tc>
          <w:tcPr>
            <w:tcW w:w="2737" w:type="dxa"/>
            <w:gridSpan w:val="2"/>
            <w:shd w:val="clear" w:color="auto" w:fill="FFF2CC" w:themeFill="accent4" w:themeFillTint="33"/>
            <w:vAlign w:val="center"/>
          </w:tcPr>
          <w:p w14:paraId="28CFF54A" w14:textId="77777777" w:rsidR="00286B3B" w:rsidRPr="001F7BE3" w:rsidRDefault="00286B3B" w:rsidP="00EE3087">
            <w:pPr>
              <w:contextualSpacing/>
              <w:jc w:val="center"/>
              <w:rPr>
                <w:rFonts w:cstheme="minorHAnsi"/>
                <w:b/>
                <w:sz w:val="20"/>
                <w:szCs w:val="20"/>
                <w:lang w:val="uz-Cyrl-UZ"/>
              </w:rPr>
            </w:pPr>
          </w:p>
        </w:tc>
      </w:tr>
      <w:tr w:rsidR="00C253CA" w:rsidRPr="001F7BE3" w14:paraId="5B81E0B9" w14:textId="77777777" w:rsidTr="008B29DF">
        <w:tc>
          <w:tcPr>
            <w:tcW w:w="1660" w:type="dxa"/>
            <w:vMerge w:val="restart"/>
            <w:shd w:val="clear" w:color="auto" w:fill="DEEAF6" w:themeFill="accent1" w:themeFillTint="33"/>
            <w:vAlign w:val="center"/>
          </w:tcPr>
          <w:p w14:paraId="5C97EB78" w14:textId="10949D7E" w:rsidR="00C253CA" w:rsidRPr="001F7BE3" w:rsidRDefault="00C253CA" w:rsidP="00EE3087">
            <w:pPr>
              <w:contextualSpacing/>
              <w:jc w:val="center"/>
              <w:rPr>
                <w:rFonts w:cstheme="minorHAnsi"/>
                <w:b/>
                <w:sz w:val="20"/>
                <w:szCs w:val="20"/>
                <w:lang w:val="uz-Cyrl-UZ"/>
              </w:rPr>
            </w:pPr>
            <w:r w:rsidRPr="001F7BE3">
              <w:rPr>
                <w:rFonts w:cstheme="minorHAnsi"/>
                <w:b/>
                <w:sz w:val="20"/>
                <w:szCs w:val="20"/>
                <w:lang w:val="uz-Cyrl-UZ"/>
              </w:rPr>
              <w:t>Мониторинг</w:t>
            </w:r>
          </w:p>
        </w:tc>
        <w:tc>
          <w:tcPr>
            <w:tcW w:w="1660" w:type="dxa"/>
            <w:shd w:val="clear" w:color="auto" w:fill="DEEAF6" w:themeFill="accent1" w:themeFillTint="33"/>
            <w:vAlign w:val="center"/>
          </w:tcPr>
          <w:p w14:paraId="4B313A21" w14:textId="29F56D0D" w:rsidR="00C253CA" w:rsidRPr="001F7BE3" w:rsidRDefault="00C253CA" w:rsidP="00EE3087">
            <w:pPr>
              <w:contextualSpacing/>
              <w:jc w:val="center"/>
              <w:rPr>
                <w:rFonts w:cstheme="minorHAnsi"/>
                <w:b/>
                <w:sz w:val="20"/>
                <w:szCs w:val="20"/>
                <w:lang w:val="uz-Cyrl-UZ"/>
              </w:rPr>
            </w:pPr>
            <w:r w:rsidRPr="001F7BE3">
              <w:rPr>
                <w:rFonts w:cstheme="minorHAnsi"/>
                <w:b/>
                <w:sz w:val="20"/>
                <w:szCs w:val="20"/>
                <w:lang w:val="uz-Cyrl-UZ"/>
              </w:rPr>
              <w:t>Вақти</w:t>
            </w:r>
          </w:p>
        </w:tc>
        <w:tc>
          <w:tcPr>
            <w:tcW w:w="1783" w:type="dxa"/>
            <w:gridSpan w:val="2"/>
            <w:shd w:val="clear" w:color="auto" w:fill="DEEAF6" w:themeFill="accent1" w:themeFillTint="33"/>
            <w:vAlign w:val="center"/>
          </w:tcPr>
          <w:p w14:paraId="3A8FCE2B" w14:textId="00B1AEE1" w:rsidR="00C253CA" w:rsidRPr="001F7BE3" w:rsidRDefault="00C253CA" w:rsidP="00EE3087">
            <w:pPr>
              <w:contextualSpacing/>
              <w:jc w:val="center"/>
              <w:rPr>
                <w:rFonts w:cstheme="minorHAnsi"/>
                <w:b/>
                <w:sz w:val="20"/>
                <w:szCs w:val="20"/>
                <w:lang w:val="uz-Cyrl-UZ"/>
              </w:rPr>
            </w:pPr>
            <w:r w:rsidRPr="001F7BE3">
              <w:rPr>
                <w:rFonts w:cstheme="minorHAnsi"/>
                <w:b/>
                <w:sz w:val="20"/>
                <w:szCs w:val="20"/>
                <w:lang w:val="uz-Cyrl-UZ"/>
              </w:rPr>
              <w:t>Пульс</w:t>
            </w:r>
          </w:p>
        </w:tc>
        <w:tc>
          <w:tcPr>
            <w:tcW w:w="1538" w:type="dxa"/>
            <w:shd w:val="clear" w:color="auto" w:fill="DEEAF6" w:themeFill="accent1" w:themeFillTint="33"/>
            <w:vAlign w:val="center"/>
          </w:tcPr>
          <w:p w14:paraId="39E51AB8" w14:textId="6816A04F" w:rsidR="00C253CA" w:rsidRPr="001F7BE3" w:rsidRDefault="00C253CA" w:rsidP="00EE3087">
            <w:pPr>
              <w:contextualSpacing/>
              <w:jc w:val="center"/>
              <w:rPr>
                <w:rFonts w:cstheme="minorHAnsi"/>
                <w:b/>
                <w:sz w:val="20"/>
                <w:szCs w:val="20"/>
                <w:lang w:val="uz-Cyrl-UZ"/>
              </w:rPr>
            </w:pPr>
            <w:r w:rsidRPr="001F7BE3">
              <w:rPr>
                <w:rFonts w:cstheme="minorHAnsi"/>
                <w:b/>
                <w:sz w:val="20"/>
                <w:szCs w:val="20"/>
                <w:lang w:val="uz-Cyrl-UZ"/>
              </w:rPr>
              <w:t>ҚБ</w:t>
            </w:r>
          </w:p>
        </w:tc>
        <w:tc>
          <w:tcPr>
            <w:tcW w:w="1660" w:type="dxa"/>
            <w:gridSpan w:val="2"/>
            <w:shd w:val="clear" w:color="auto" w:fill="DEEAF6" w:themeFill="accent1" w:themeFillTint="33"/>
            <w:vAlign w:val="center"/>
          </w:tcPr>
          <w:p w14:paraId="253EC92E" w14:textId="059876CA" w:rsidR="00C253CA" w:rsidRPr="001F7BE3" w:rsidRDefault="00C253CA" w:rsidP="00EE3087">
            <w:pPr>
              <w:contextualSpacing/>
              <w:jc w:val="center"/>
              <w:rPr>
                <w:rFonts w:cstheme="minorHAnsi"/>
                <w:b/>
                <w:sz w:val="20"/>
                <w:szCs w:val="20"/>
                <w:lang w:val="uz-Cyrl-UZ"/>
              </w:rPr>
            </w:pPr>
            <w:r w:rsidRPr="001F7BE3">
              <w:rPr>
                <w:rFonts w:cstheme="minorHAnsi"/>
                <w:b/>
                <w:sz w:val="20"/>
                <w:szCs w:val="20"/>
                <w:lang w:val="uz-Cyrl-UZ"/>
              </w:rPr>
              <w:t>НОС</w:t>
            </w:r>
          </w:p>
        </w:tc>
        <w:tc>
          <w:tcPr>
            <w:tcW w:w="1661" w:type="dxa"/>
            <w:shd w:val="clear" w:color="auto" w:fill="DEEAF6" w:themeFill="accent1" w:themeFillTint="33"/>
            <w:vAlign w:val="center"/>
          </w:tcPr>
          <w:p w14:paraId="1A0561B3" w14:textId="40ECE1E3" w:rsidR="00C253CA" w:rsidRPr="001F7BE3" w:rsidRDefault="00C253CA" w:rsidP="00EE3087">
            <w:pPr>
              <w:contextualSpacing/>
              <w:jc w:val="center"/>
              <w:rPr>
                <w:rFonts w:cstheme="minorHAnsi"/>
                <w:b/>
                <w:sz w:val="20"/>
                <w:szCs w:val="20"/>
                <w:lang w:val="uz-Cyrl-UZ"/>
              </w:rPr>
            </w:pPr>
            <w:r w:rsidRPr="001F7BE3">
              <w:rPr>
                <w:rFonts w:cstheme="minorHAnsi"/>
                <w:b/>
                <w:sz w:val="20"/>
                <w:szCs w:val="20"/>
                <w:lang w:val="uz-Cyrl-UZ"/>
              </w:rPr>
              <w:t>Сатурация</w:t>
            </w:r>
          </w:p>
        </w:tc>
      </w:tr>
      <w:tr w:rsidR="00C253CA" w:rsidRPr="001F7BE3" w14:paraId="3214BC5C" w14:textId="77777777" w:rsidTr="008B29DF">
        <w:tc>
          <w:tcPr>
            <w:tcW w:w="1660" w:type="dxa"/>
            <w:vMerge/>
            <w:shd w:val="clear" w:color="auto" w:fill="FFF2CC" w:themeFill="accent4" w:themeFillTint="33"/>
            <w:vAlign w:val="center"/>
          </w:tcPr>
          <w:p w14:paraId="578AF2CD" w14:textId="77777777" w:rsidR="00C253CA" w:rsidRPr="001F7BE3" w:rsidRDefault="00C253CA" w:rsidP="00EE3087">
            <w:pPr>
              <w:contextualSpacing/>
              <w:jc w:val="center"/>
              <w:rPr>
                <w:rFonts w:cstheme="minorHAnsi"/>
                <w:b/>
                <w:sz w:val="20"/>
                <w:szCs w:val="20"/>
                <w:lang w:val="uz-Cyrl-UZ"/>
              </w:rPr>
            </w:pPr>
          </w:p>
        </w:tc>
        <w:tc>
          <w:tcPr>
            <w:tcW w:w="1660" w:type="dxa"/>
            <w:shd w:val="clear" w:color="auto" w:fill="FFF2CC" w:themeFill="accent4" w:themeFillTint="33"/>
            <w:vAlign w:val="center"/>
          </w:tcPr>
          <w:p w14:paraId="089180E3" w14:textId="77777777" w:rsidR="00C253CA" w:rsidRPr="001F7BE3" w:rsidRDefault="00C253CA" w:rsidP="00EE3087">
            <w:pPr>
              <w:contextualSpacing/>
              <w:jc w:val="center"/>
              <w:rPr>
                <w:rFonts w:cstheme="minorHAnsi"/>
                <w:b/>
                <w:sz w:val="20"/>
                <w:szCs w:val="20"/>
                <w:lang w:val="uz-Cyrl-UZ"/>
              </w:rPr>
            </w:pPr>
          </w:p>
        </w:tc>
        <w:tc>
          <w:tcPr>
            <w:tcW w:w="1783" w:type="dxa"/>
            <w:gridSpan w:val="2"/>
            <w:shd w:val="clear" w:color="auto" w:fill="FFF2CC" w:themeFill="accent4" w:themeFillTint="33"/>
            <w:vAlign w:val="center"/>
          </w:tcPr>
          <w:p w14:paraId="510A32D8" w14:textId="77777777" w:rsidR="00C253CA" w:rsidRPr="001F7BE3" w:rsidRDefault="00C253CA" w:rsidP="00EE3087">
            <w:pPr>
              <w:contextualSpacing/>
              <w:jc w:val="center"/>
              <w:rPr>
                <w:rFonts w:cstheme="minorHAnsi"/>
                <w:b/>
                <w:sz w:val="20"/>
                <w:szCs w:val="20"/>
                <w:lang w:val="uz-Cyrl-UZ"/>
              </w:rPr>
            </w:pPr>
          </w:p>
        </w:tc>
        <w:tc>
          <w:tcPr>
            <w:tcW w:w="1538" w:type="dxa"/>
            <w:shd w:val="clear" w:color="auto" w:fill="FFF2CC" w:themeFill="accent4" w:themeFillTint="33"/>
            <w:vAlign w:val="center"/>
          </w:tcPr>
          <w:p w14:paraId="0F4D7305" w14:textId="77777777" w:rsidR="00C253CA" w:rsidRPr="001F7BE3" w:rsidRDefault="00C253CA" w:rsidP="00EE3087">
            <w:pPr>
              <w:contextualSpacing/>
              <w:jc w:val="center"/>
              <w:rPr>
                <w:rFonts w:cstheme="minorHAnsi"/>
                <w:b/>
                <w:sz w:val="20"/>
                <w:szCs w:val="20"/>
                <w:lang w:val="uz-Cyrl-UZ"/>
              </w:rPr>
            </w:pPr>
          </w:p>
        </w:tc>
        <w:tc>
          <w:tcPr>
            <w:tcW w:w="1660" w:type="dxa"/>
            <w:gridSpan w:val="2"/>
            <w:shd w:val="clear" w:color="auto" w:fill="FFF2CC" w:themeFill="accent4" w:themeFillTint="33"/>
            <w:vAlign w:val="center"/>
          </w:tcPr>
          <w:p w14:paraId="29424588" w14:textId="77777777" w:rsidR="00C253CA" w:rsidRPr="001F7BE3" w:rsidRDefault="00C253CA" w:rsidP="00EE3087">
            <w:pPr>
              <w:contextualSpacing/>
              <w:jc w:val="center"/>
              <w:rPr>
                <w:rFonts w:cstheme="minorHAnsi"/>
                <w:b/>
                <w:sz w:val="20"/>
                <w:szCs w:val="20"/>
                <w:lang w:val="uz-Cyrl-UZ"/>
              </w:rPr>
            </w:pPr>
          </w:p>
        </w:tc>
        <w:tc>
          <w:tcPr>
            <w:tcW w:w="1661" w:type="dxa"/>
            <w:shd w:val="clear" w:color="auto" w:fill="FFF2CC" w:themeFill="accent4" w:themeFillTint="33"/>
            <w:vAlign w:val="center"/>
          </w:tcPr>
          <w:p w14:paraId="6E724D84" w14:textId="77777777" w:rsidR="00C253CA" w:rsidRPr="001F7BE3" w:rsidRDefault="00C253CA" w:rsidP="00EE3087">
            <w:pPr>
              <w:contextualSpacing/>
              <w:jc w:val="center"/>
              <w:rPr>
                <w:rFonts w:cstheme="minorHAnsi"/>
                <w:b/>
                <w:sz w:val="20"/>
                <w:szCs w:val="20"/>
                <w:lang w:val="uz-Cyrl-UZ"/>
              </w:rPr>
            </w:pPr>
          </w:p>
        </w:tc>
      </w:tr>
      <w:tr w:rsidR="00C253CA" w:rsidRPr="001F7BE3" w14:paraId="708B15D4" w14:textId="77777777" w:rsidTr="008B29DF">
        <w:tc>
          <w:tcPr>
            <w:tcW w:w="1660" w:type="dxa"/>
            <w:vMerge/>
            <w:shd w:val="clear" w:color="auto" w:fill="FFF2CC" w:themeFill="accent4" w:themeFillTint="33"/>
            <w:vAlign w:val="center"/>
          </w:tcPr>
          <w:p w14:paraId="2462C1E5" w14:textId="77777777" w:rsidR="00C253CA" w:rsidRPr="001F7BE3" w:rsidRDefault="00C253CA" w:rsidP="00EE3087">
            <w:pPr>
              <w:contextualSpacing/>
              <w:jc w:val="center"/>
              <w:rPr>
                <w:rFonts w:cstheme="minorHAnsi"/>
                <w:b/>
                <w:sz w:val="20"/>
                <w:szCs w:val="20"/>
                <w:lang w:val="uz-Cyrl-UZ"/>
              </w:rPr>
            </w:pPr>
          </w:p>
        </w:tc>
        <w:tc>
          <w:tcPr>
            <w:tcW w:w="1660" w:type="dxa"/>
            <w:shd w:val="clear" w:color="auto" w:fill="FFF2CC" w:themeFill="accent4" w:themeFillTint="33"/>
            <w:vAlign w:val="center"/>
          </w:tcPr>
          <w:p w14:paraId="7BB542DB" w14:textId="77777777" w:rsidR="00C253CA" w:rsidRPr="001F7BE3" w:rsidRDefault="00C253CA" w:rsidP="00EE3087">
            <w:pPr>
              <w:contextualSpacing/>
              <w:jc w:val="center"/>
              <w:rPr>
                <w:rFonts w:cstheme="minorHAnsi"/>
                <w:b/>
                <w:sz w:val="20"/>
                <w:szCs w:val="20"/>
                <w:lang w:val="uz-Cyrl-UZ"/>
              </w:rPr>
            </w:pPr>
          </w:p>
        </w:tc>
        <w:tc>
          <w:tcPr>
            <w:tcW w:w="1783" w:type="dxa"/>
            <w:gridSpan w:val="2"/>
            <w:shd w:val="clear" w:color="auto" w:fill="FFF2CC" w:themeFill="accent4" w:themeFillTint="33"/>
            <w:vAlign w:val="center"/>
          </w:tcPr>
          <w:p w14:paraId="73D2D580" w14:textId="77777777" w:rsidR="00C253CA" w:rsidRPr="001F7BE3" w:rsidRDefault="00C253CA" w:rsidP="00EE3087">
            <w:pPr>
              <w:contextualSpacing/>
              <w:jc w:val="center"/>
              <w:rPr>
                <w:rFonts w:cstheme="minorHAnsi"/>
                <w:b/>
                <w:sz w:val="20"/>
                <w:szCs w:val="20"/>
                <w:lang w:val="uz-Cyrl-UZ"/>
              </w:rPr>
            </w:pPr>
          </w:p>
        </w:tc>
        <w:tc>
          <w:tcPr>
            <w:tcW w:w="1538" w:type="dxa"/>
            <w:shd w:val="clear" w:color="auto" w:fill="FFF2CC" w:themeFill="accent4" w:themeFillTint="33"/>
            <w:vAlign w:val="center"/>
          </w:tcPr>
          <w:p w14:paraId="7A5578C5" w14:textId="77777777" w:rsidR="00C253CA" w:rsidRPr="001F7BE3" w:rsidRDefault="00C253CA" w:rsidP="00EE3087">
            <w:pPr>
              <w:contextualSpacing/>
              <w:jc w:val="center"/>
              <w:rPr>
                <w:rFonts w:cstheme="minorHAnsi"/>
                <w:b/>
                <w:sz w:val="20"/>
                <w:szCs w:val="20"/>
                <w:lang w:val="uz-Cyrl-UZ"/>
              </w:rPr>
            </w:pPr>
          </w:p>
        </w:tc>
        <w:tc>
          <w:tcPr>
            <w:tcW w:w="1660" w:type="dxa"/>
            <w:gridSpan w:val="2"/>
            <w:shd w:val="clear" w:color="auto" w:fill="FFF2CC" w:themeFill="accent4" w:themeFillTint="33"/>
            <w:vAlign w:val="center"/>
          </w:tcPr>
          <w:p w14:paraId="3C0725B6" w14:textId="77777777" w:rsidR="00C253CA" w:rsidRPr="001F7BE3" w:rsidRDefault="00C253CA" w:rsidP="00EE3087">
            <w:pPr>
              <w:contextualSpacing/>
              <w:jc w:val="center"/>
              <w:rPr>
                <w:rFonts w:cstheme="minorHAnsi"/>
                <w:b/>
                <w:sz w:val="20"/>
                <w:szCs w:val="20"/>
                <w:lang w:val="uz-Cyrl-UZ"/>
              </w:rPr>
            </w:pPr>
          </w:p>
        </w:tc>
        <w:tc>
          <w:tcPr>
            <w:tcW w:w="1661" w:type="dxa"/>
            <w:shd w:val="clear" w:color="auto" w:fill="FFF2CC" w:themeFill="accent4" w:themeFillTint="33"/>
            <w:vAlign w:val="center"/>
          </w:tcPr>
          <w:p w14:paraId="793E929A" w14:textId="77777777" w:rsidR="00C253CA" w:rsidRPr="001F7BE3" w:rsidRDefault="00C253CA" w:rsidP="00EE3087">
            <w:pPr>
              <w:contextualSpacing/>
              <w:jc w:val="center"/>
              <w:rPr>
                <w:rFonts w:cstheme="minorHAnsi"/>
                <w:b/>
                <w:sz w:val="20"/>
                <w:szCs w:val="20"/>
                <w:lang w:val="uz-Cyrl-UZ"/>
              </w:rPr>
            </w:pPr>
          </w:p>
        </w:tc>
      </w:tr>
      <w:tr w:rsidR="00C253CA" w:rsidRPr="001F7BE3" w14:paraId="526C9953" w14:textId="77777777" w:rsidTr="008B29DF">
        <w:tc>
          <w:tcPr>
            <w:tcW w:w="1660" w:type="dxa"/>
            <w:vMerge/>
            <w:shd w:val="clear" w:color="auto" w:fill="FFF2CC" w:themeFill="accent4" w:themeFillTint="33"/>
            <w:vAlign w:val="center"/>
          </w:tcPr>
          <w:p w14:paraId="47749309" w14:textId="77777777" w:rsidR="00C253CA" w:rsidRPr="001F7BE3" w:rsidRDefault="00C253CA" w:rsidP="00EE3087">
            <w:pPr>
              <w:contextualSpacing/>
              <w:jc w:val="center"/>
              <w:rPr>
                <w:rFonts w:cstheme="minorHAnsi"/>
                <w:b/>
                <w:sz w:val="20"/>
                <w:szCs w:val="20"/>
                <w:lang w:val="uz-Cyrl-UZ"/>
              </w:rPr>
            </w:pPr>
          </w:p>
        </w:tc>
        <w:tc>
          <w:tcPr>
            <w:tcW w:w="1660" w:type="dxa"/>
            <w:shd w:val="clear" w:color="auto" w:fill="FFF2CC" w:themeFill="accent4" w:themeFillTint="33"/>
            <w:vAlign w:val="center"/>
          </w:tcPr>
          <w:p w14:paraId="5E39A366" w14:textId="77777777" w:rsidR="00C253CA" w:rsidRPr="001F7BE3" w:rsidRDefault="00C253CA" w:rsidP="00EE3087">
            <w:pPr>
              <w:contextualSpacing/>
              <w:jc w:val="center"/>
              <w:rPr>
                <w:rFonts w:cstheme="minorHAnsi"/>
                <w:b/>
                <w:sz w:val="20"/>
                <w:szCs w:val="20"/>
                <w:lang w:val="uz-Cyrl-UZ"/>
              </w:rPr>
            </w:pPr>
          </w:p>
        </w:tc>
        <w:tc>
          <w:tcPr>
            <w:tcW w:w="1783" w:type="dxa"/>
            <w:gridSpan w:val="2"/>
            <w:shd w:val="clear" w:color="auto" w:fill="FFF2CC" w:themeFill="accent4" w:themeFillTint="33"/>
            <w:vAlign w:val="center"/>
          </w:tcPr>
          <w:p w14:paraId="643E65CE" w14:textId="77777777" w:rsidR="00C253CA" w:rsidRPr="001F7BE3" w:rsidRDefault="00C253CA" w:rsidP="00EE3087">
            <w:pPr>
              <w:contextualSpacing/>
              <w:jc w:val="center"/>
              <w:rPr>
                <w:rFonts w:cstheme="minorHAnsi"/>
                <w:b/>
                <w:sz w:val="20"/>
                <w:szCs w:val="20"/>
                <w:lang w:val="uz-Cyrl-UZ"/>
              </w:rPr>
            </w:pPr>
          </w:p>
        </w:tc>
        <w:tc>
          <w:tcPr>
            <w:tcW w:w="1538" w:type="dxa"/>
            <w:shd w:val="clear" w:color="auto" w:fill="FFF2CC" w:themeFill="accent4" w:themeFillTint="33"/>
            <w:vAlign w:val="center"/>
          </w:tcPr>
          <w:p w14:paraId="48D4834D" w14:textId="77777777" w:rsidR="00C253CA" w:rsidRPr="001F7BE3" w:rsidRDefault="00C253CA" w:rsidP="00EE3087">
            <w:pPr>
              <w:contextualSpacing/>
              <w:jc w:val="center"/>
              <w:rPr>
                <w:rFonts w:cstheme="minorHAnsi"/>
                <w:b/>
                <w:sz w:val="20"/>
                <w:szCs w:val="20"/>
                <w:lang w:val="uz-Cyrl-UZ"/>
              </w:rPr>
            </w:pPr>
          </w:p>
        </w:tc>
        <w:tc>
          <w:tcPr>
            <w:tcW w:w="1660" w:type="dxa"/>
            <w:gridSpan w:val="2"/>
            <w:shd w:val="clear" w:color="auto" w:fill="FFF2CC" w:themeFill="accent4" w:themeFillTint="33"/>
            <w:vAlign w:val="center"/>
          </w:tcPr>
          <w:p w14:paraId="1BBDF74B" w14:textId="77777777" w:rsidR="00C253CA" w:rsidRPr="001F7BE3" w:rsidRDefault="00C253CA" w:rsidP="00EE3087">
            <w:pPr>
              <w:contextualSpacing/>
              <w:jc w:val="center"/>
              <w:rPr>
                <w:rFonts w:cstheme="minorHAnsi"/>
                <w:b/>
                <w:sz w:val="20"/>
                <w:szCs w:val="20"/>
                <w:lang w:val="uz-Cyrl-UZ"/>
              </w:rPr>
            </w:pPr>
          </w:p>
        </w:tc>
        <w:tc>
          <w:tcPr>
            <w:tcW w:w="1661" w:type="dxa"/>
            <w:shd w:val="clear" w:color="auto" w:fill="FFF2CC" w:themeFill="accent4" w:themeFillTint="33"/>
            <w:vAlign w:val="center"/>
          </w:tcPr>
          <w:p w14:paraId="61C4B550" w14:textId="77777777" w:rsidR="00C253CA" w:rsidRPr="001F7BE3" w:rsidRDefault="00C253CA" w:rsidP="00EE3087">
            <w:pPr>
              <w:contextualSpacing/>
              <w:jc w:val="center"/>
              <w:rPr>
                <w:rFonts w:cstheme="minorHAnsi"/>
                <w:b/>
                <w:sz w:val="20"/>
                <w:szCs w:val="20"/>
                <w:lang w:val="uz-Cyrl-UZ"/>
              </w:rPr>
            </w:pPr>
          </w:p>
        </w:tc>
      </w:tr>
      <w:tr w:rsidR="00C253CA" w:rsidRPr="001F7BE3" w14:paraId="128534AD" w14:textId="77777777" w:rsidTr="008B29DF">
        <w:tc>
          <w:tcPr>
            <w:tcW w:w="1660" w:type="dxa"/>
            <w:vMerge/>
            <w:shd w:val="clear" w:color="auto" w:fill="FFF2CC" w:themeFill="accent4" w:themeFillTint="33"/>
            <w:vAlign w:val="center"/>
          </w:tcPr>
          <w:p w14:paraId="5431F437" w14:textId="77777777" w:rsidR="00C253CA" w:rsidRPr="001F7BE3" w:rsidRDefault="00C253CA" w:rsidP="00EE3087">
            <w:pPr>
              <w:contextualSpacing/>
              <w:jc w:val="center"/>
              <w:rPr>
                <w:rFonts w:cstheme="minorHAnsi"/>
                <w:b/>
                <w:sz w:val="20"/>
                <w:szCs w:val="20"/>
                <w:lang w:val="uz-Cyrl-UZ"/>
              </w:rPr>
            </w:pPr>
          </w:p>
        </w:tc>
        <w:tc>
          <w:tcPr>
            <w:tcW w:w="1660" w:type="dxa"/>
            <w:shd w:val="clear" w:color="auto" w:fill="FFF2CC" w:themeFill="accent4" w:themeFillTint="33"/>
            <w:vAlign w:val="center"/>
          </w:tcPr>
          <w:p w14:paraId="1B72BCA6" w14:textId="77777777" w:rsidR="00C253CA" w:rsidRPr="001F7BE3" w:rsidRDefault="00C253CA" w:rsidP="00EE3087">
            <w:pPr>
              <w:contextualSpacing/>
              <w:jc w:val="center"/>
              <w:rPr>
                <w:rFonts w:cstheme="minorHAnsi"/>
                <w:b/>
                <w:sz w:val="20"/>
                <w:szCs w:val="20"/>
                <w:lang w:val="uz-Cyrl-UZ"/>
              </w:rPr>
            </w:pPr>
          </w:p>
        </w:tc>
        <w:tc>
          <w:tcPr>
            <w:tcW w:w="1783" w:type="dxa"/>
            <w:gridSpan w:val="2"/>
            <w:shd w:val="clear" w:color="auto" w:fill="FFF2CC" w:themeFill="accent4" w:themeFillTint="33"/>
            <w:vAlign w:val="center"/>
          </w:tcPr>
          <w:p w14:paraId="1BBBEE8B" w14:textId="77777777" w:rsidR="00C253CA" w:rsidRPr="001F7BE3" w:rsidRDefault="00C253CA" w:rsidP="00EE3087">
            <w:pPr>
              <w:contextualSpacing/>
              <w:jc w:val="center"/>
              <w:rPr>
                <w:rFonts w:cstheme="minorHAnsi"/>
                <w:b/>
                <w:sz w:val="20"/>
                <w:szCs w:val="20"/>
                <w:lang w:val="uz-Cyrl-UZ"/>
              </w:rPr>
            </w:pPr>
          </w:p>
        </w:tc>
        <w:tc>
          <w:tcPr>
            <w:tcW w:w="1538" w:type="dxa"/>
            <w:shd w:val="clear" w:color="auto" w:fill="FFF2CC" w:themeFill="accent4" w:themeFillTint="33"/>
            <w:vAlign w:val="center"/>
          </w:tcPr>
          <w:p w14:paraId="13BB13DB" w14:textId="77777777" w:rsidR="00C253CA" w:rsidRPr="001F7BE3" w:rsidRDefault="00C253CA" w:rsidP="00EE3087">
            <w:pPr>
              <w:contextualSpacing/>
              <w:jc w:val="center"/>
              <w:rPr>
                <w:rFonts w:cstheme="minorHAnsi"/>
                <w:b/>
                <w:sz w:val="20"/>
                <w:szCs w:val="20"/>
                <w:lang w:val="uz-Cyrl-UZ"/>
              </w:rPr>
            </w:pPr>
          </w:p>
        </w:tc>
        <w:tc>
          <w:tcPr>
            <w:tcW w:w="1660" w:type="dxa"/>
            <w:gridSpan w:val="2"/>
            <w:shd w:val="clear" w:color="auto" w:fill="FFF2CC" w:themeFill="accent4" w:themeFillTint="33"/>
            <w:vAlign w:val="center"/>
          </w:tcPr>
          <w:p w14:paraId="0AF5655F" w14:textId="77777777" w:rsidR="00C253CA" w:rsidRPr="001F7BE3" w:rsidRDefault="00C253CA" w:rsidP="00EE3087">
            <w:pPr>
              <w:contextualSpacing/>
              <w:jc w:val="center"/>
              <w:rPr>
                <w:rFonts w:cstheme="minorHAnsi"/>
                <w:b/>
                <w:sz w:val="20"/>
                <w:szCs w:val="20"/>
                <w:lang w:val="uz-Cyrl-UZ"/>
              </w:rPr>
            </w:pPr>
          </w:p>
        </w:tc>
        <w:tc>
          <w:tcPr>
            <w:tcW w:w="1661" w:type="dxa"/>
            <w:shd w:val="clear" w:color="auto" w:fill="FFF2CC" w:themeFill="accent4" w:themeFillTint="33"/>
            <w:vAlign w:val="center"/>
          </w:tcPr>
          <w:p w14:paraId="033E9275" w14:textId="77777777" w:rsidR="00C253CA" w:rsidRPr="001F7BE3" w:rsidRDefault="00C253CA" w:rsidP="00EE3087">
            <w:pPr>
              <w:contextualSpacing/>
              <w:jc w:val="center"/>
              <w:rPr>
                <w:rFonts w:cstheme="minorHAnsi"/>
                <w:b/>
                <w:sz w:val="20"/>
                <w:szCs w:val="20"/>
                <w:lang w:val="uz-Cyrl-UZ"/>
              </w:rPr>
            </w:pPr>
          </w:p>
        </w:tc>
      </w:tr>
      <w:tr w:rsidR="00C253CA" w:rsidRPr="001F7BE3" w14:paraId="70D928A0" w14:textId="77777777" w:rsidTr="008B29DF">
        <w:tc>
          <w:tcPr>
            <w:tcW w:w="1660" w:type="dxa"/>
            <w:vMerge/>
            <w:shd w:val="clear" w:color="auto" w:fill="FFF2CC" w:themeFill="accent4" w:themeFillTint="33"/>
            <w:vAlign w:val="center"/>
          </w:tcPr>
          <w:p w14:paraId="4BE735BF" w14:textId="77777777" w:rsidR="00C253CA" w:rsidRPr="001F7BE3" w:rsidRDefault="00C253CA" w:rsidP="00EE3087">
            <w:pPr>
              <w:contextualSpacing/>
              <w:jc w:val="center"/>
              <w:rPr>
                <w:rFonts w:cstheme="minorHAnsi"/>
                <w:b/>
                <w:sz w:val="20"/>
                <w:szCs w:val="20"/>
                <w:lang w:val="uz-Cyrl-UZ"/>
              </w:rPr>
            </w:pPr>
          </w:p>
        </w:tc>
        <w:tc>
          <w:tcPr>
            <w:tcW w:w="1660" w:type="dxa"/>
            <w:shd w:val="clear" w:color="auto" w:fill="FFF2CC" w:themeFill="accent4" w:themeFillTint="33"/>
            <w:vAlign w:val="center"/>
          </w:tcPr>
          <w:p w14:paraId="0005C552" w14:textId="77777777" w:rsidR="00C253CA" w:rsidRPr="001F7BE3" w:rsidRDefault="00C253CA" w:rsidP="00EE3087">
            <w:pPr>
              <w:contextualSpacing/>
              <w:jc w:val="center"/>
              <w:rPr>
                <w:rFonts w:cstheme="minorHAnsi"/>
                <w:b/>
                <w:sz w:val="20"/>
                <w:szCs w:val="20"/>
                <w:lang w:val="uz-Cyrl-UZ"/>
              </w:rPr>
            </w:pPr>
          </w:p>
        </w:tc>
        <w:tc>
          <w:tcPr>
            <w:tcW w:w="1783" w:type="dxa"/>
            <w:gridSpan w:val="2"/>
            <w:shd w:val="clear" w:color="auto" w:fill="FFF2CC" w:themeFill="accent4" w:themeFillTint="33"/>
            <w:vAlign w:val="center"/>
          </w:tcPr>
          <w:p w14:paraId="786F8199" w14:textId="77777777" w:rsidR="00C253CA" w:rsidRPr="001F7BE3" w:rsidRDefault="00C253CA" w:rsidP="00EE3087">
            <w:pPr>
              <w:contextualSpacing/>
              <w:jc w:val="center"/>
              <w:rPr>
                <w:rFonts w:cstheme="minorHAnsi"/>
                <w:b/>
                <w:sz w:val="20"/>
                <w:szCs w:val="20"/>
                <w:lang w:val="uz-Cyrl-UZ"/>
              </w:rPr>
            </w:pPr>
          </w:p>
        </w:tc>
        <w:tc>
          <w:tcPr>
            <w:tcW w:w="1538" w:type="dxa"/>
            <w:shd w:val="clear" w:color="auto" w:fill="FFF2CC" w:themeFill="accent4" w:themeFillTint="33"/>
            <w:vAlign w:val="center"/>
          </w:tcPr>
          <w:p w14:paraId="68CBCE3B" w14:textId="77777777" w:rsidR="00C253CA" w:rsidRPr="001F7BE3" w:rsidRDefault="00C253CA" w:rsidP="00EE3087">
            <w:pPr>
              <w:contextualSpacing/>
              <w:jc w:val="center"/>
              <w:rPr>
                <w:rFonts w:cstheme="minorHAnsi"/>
                <w:b/>
                <w:sz w:val="20"/>
                <w:szCs w:val="20"/>
                <w:lang w:val="uz-Cyrl-UZ"/>
              </w:rPr>
            </w:pPr>
          </w:p>
        </w:tc>
        <w:tc>
          <w:tcPr>
            <w:tcW w:w="1660" w:type="dxa"/>
            <w:gridSpan w:val="2"/>
            <w:shd w:val="clear" w:color="auto" w:fill="FFF2CC" w:themeFill="accent4" w:themeFillTint="33"/>
            <w:vAlign w:val="center"/>
          </w:tcPr>
          <w:p w14:paraId="6DB39A9A" w14:textId="77777777" w:rsidR="00C253CA" w:rsidRPr="001F7BE3" w:rsidRDefault="00C253CA" w:rsidP="00EE3087">
            <w:pPr>
              <w:contextualSpacing/>
              <w:jc w:val="center"/>
              <w:rPr>
                <w:rFonts w:cstheme="minorHAnsi"/>
                <w:b/>
                <w:sz w:val="20"/>
                <w:szCs w:val="20"/>
                <w:lang w:val="uz-Cyrl-UZ"/>
              </w:rPr>
            </w:pPr>
          </w:p>
        </w:tc>
        <w:tc>
          <w:tcPr>
            <w:tcW w:w="1661" w:type="dxa"/>
            <w:shd w:val="clear" w:color="auto" w:fill="FFF2CC" w:themeFill="accent4" w:themeFillTint="33"/>
            <w:vAlign w:val="center"/>
          </w:tcPr>
          <w:p w14:paraId="1E3EF8BD" w14:textId="77777777" w:rsidR="00C253CA" w:rsidRPr="001F7BE3" w:rsidRDefault="00C253CA" w:rsidP="00EE3087">
            <w:pPr>
              <w:contextualSpacing/>
              <w:jc w:val="center"/>
              <w:rPr>
                <w:rFonts w:cstheme="minorHAnsi"/>
                <w:b/>
                <w:sz w:val="20"/>
                <w:szCs w:val="20"/>
                <w:lang w:val="uz-Cyrl-UZ"/>
              </w:rPr>
            </w:pPr>
          </w:p>
        </w:tc>
      </w:tr>
      <w:tr w:rsidR="00C253CA" w:rsidRPr="001F7BE3" w14:paraId="2A4B7600" w14:textId="77777777" w:rsidTr="00C253CA">
        <w:tc>
          <w:tcPr>
            <w:tcW w:w="3320" w:type="dxa"/>
            <w:gridSpan w:val="2"/>
            <w:shd w:val="clear" w:color="auto" w:fill="DEEAF6" w:themeFill="accent1" w:themeFillTint="33"/>
            <w:vAlign w:val="center"/>
          </w:tcPr>
          <w:p w14:paraId="7833A8AA" w14:textId="1CB0A63C" w:rsidR="00C253CA" w:rsidRPr="001F7BE3" w:rsidRDefault="00C253CA" w:rsidP="001D5FCA">
            <w:pPr>
              <w:contextualSpacing/>
              <w:rPr>
                <w:rFonts w:cstheme="minorHAnsi"/>
                <w:b/>
                <w:sz w:val="20"/>
                <w:szCs w:val="20"/>
                <w:lang w:val="uz-Cyrl-UZ"/>
              </w:rPr>
            </w:pPr>
            <w:r w:rsidRPr="001F7BE3">
              <w:rPr>
                <w:rFonts w:cstheme="minorHAnsi"/>
                <w:b/>
                <w:sz w:val="20"/>
                <w:szCs w:val="20"/>
                <w:lang w:val="uz-Cyrl-UZ"/>
              </w:rPr>
              <w:t>Дори-воситалар</w:t>
            </w:r>
          </w:p>
        </w:tc>
        <w:tc>
          <w:tcPr>
            <w:tcW w:w="3321" w:type="dxa"/>
            <w:gridSpan w:val="3"/>
            <w:shd w:val="clear" w:color="auto" w:fill="DEEAF6" w:themeFill="accent1" w:themeFillTint="33"/>
            <w:vAlign w:val="center"/>
          </w:tcPr>
          <w:p w14:paraId="70DA74B2" w14:textId="71AD4E6E" w:rsidR="00C253CA" w:rsidRPr="001F7BE3" w:rsidRDefault="00C253CA" w:rsidP="00EE3087">
            <w:pPr>
              <w:contextualSpacing/>
              <w:jc w:val="center"/>
              <w:rPr>
                <w:rFonts w:cstheme="minorHAnsi"/>
                <w:b/>
                <w:sz w:val="20"/>
                <w:szCs w:val="20"/>
                <w:lang w:val="uz-Cyrl-UZ"/>
              </w:rPr>
            </w:pPr>
            <w:r w:rsidRPr="001F7BE3">
              <w:rPr>
                <w:rFonts w:cstheme="minorHAnsi"/>
                <w:b/>
                <w:sz w:val="20"/>
                <w:szCs w:val="20"/>
                <w:lang w:val="uz-Cyrl-UZ"/>
              </w:rPr>
              <w:t>Дозаси</w:t>
            </w:r>
          </w:p>
        </w:tc>
        <w:tc>
          <w:tcPr>
            <w:tcW w:w="3321" w:type="dxa"/>
            <w:gridSpan w:val="3"/>
            <w:shd w:val="clear" w:color="auto" w:fill="DEEAF6" w:themeFill="accent1" w:themeFillTint="33"/>
            <w:vAlign w:val="center"/>
          </w:tcPr>
          <w:p w14:paraId="69F9AC14" w14:textId="4EA9E5CF" w:rsidR="00C253CA" w:rsidRPr="001F7BE3" w:rsidRDefault="00C253CA" w:rsidP="00EE3087">
            <w:pPr>
              <w:contextualSpacing/>
              <w:jc w:val="center"/>
              <w:rPr>
                <w:rFonts w:cstheme="minorHAnsi"/>
                <w:b/>
                <w:sz w:val="20"/>
                <w:szCs w:val="20"/>
                <w:lang w:val="uz-Cyrl-UZ"/>
              </w:rPr>
            </w:pPr>
            <w:r w:rsidRPr="001F7BE3">
              <w:rPr>
                <w:rFonts w:cstheme="minorHAnsi"/>
                <w:b/>
                <w:sz w:val="20"/>
                <w:szCs w:val="20"/>
                <w:lang w:val="uz-Cyrl-UZ"/>
              </w:rPr>
              <w:t>Юборилган вақти</w:t>
            </w:r>
          </w:p>
        </w:tc>
      </w:tr>
      <w:tr w:rsidR="00C253CA" w:rsidRPr="001F7BE3" w14:paraId="5AFE5C94" w14:textId="77777777" w:rsidTr="00EE3087">
        <w:tc>
          <w:tcPr>
            <w:tcW w:w="3320" w:type="dxa"/>
            <w:gridSpan w:val="2"/>
            <w:shd w:val="clear" w:color="auto" w:fill="FFF2CC" w:themeFill="accent4" w:themeFillTint="33"/>
          </w:tcPr>
          <w:p w14:paraId="20B79AE2" w14:textId="5F0556DD" w:rsidR="00C253CA" w:rsidRPr="001F7BE3" w:rsidRDefault="00C253CA" w:rsidP="00AB385D">
            <w:pPr>
              <w:pStyle w:val="a7"/>
              <w:numPr>
                <w:ilvl w:val="0"/>
                <w:numId w:val="33"/>
              </w:numPr>
              <w:tabs>
                <w:tab w:val="left" w:pos="257"/>
              </w:tabs>
              <w:rPr>
                <w:rFonts w:cstheme="minorHAnsi"/>
                <w:sz w:val="20"/>
                <w:szCs w:val="20"/>
                <w:lang w:val="uz-Cyrl-UZ"/>
              </w:rPr>
            </w:pPr>
            <w:r w:rsidRPr="001F7BE3">
              <w:rPr>
                <w:rFonts w:cstheme="minorHAnsi"/>
                <w:sz w:val="20"/>
                <w:szCs w:val="20"/>
                <w:lang w:val="uz-Cyrl-UZ"/>
              </w:rPr>
              <w:t>Окситоцин</w:t>
            </w:r>
          </w:p>
        </w:tc>
        <w:tc>
          <w:tcPr>
            <w:tcW w:w="3321" w:type="dxa"/>
            <w:gridSpan w:val="3"/>
            <w:shd w:val="clear" w:color="auto" w:fill="FFF2CC" w:themeFill="accent4" w:themeFillTint="33"/>
            <w:vAlign w:val="center"/>
          </w:tcPr>
          <w:p w14:paraId="3EBD85FA" w14:textId="77777777" w:rsidR="00C253CA" w:rsidRPr="001F7BE3" w:rsidRDefault="00C253CA" w:rsidP="00C253CA">
            <w:pPr>
              <w:contextualSpacing/>
              <w:jc w:val="center"/>
              <w:rPr>
                <w:rFonts w:cstheme="minorHAnsi"/>
                <w:b/>
                <w:sz w:val="20"/>
                <w:szCs w:val="20"/>
                <w:lang w:val="uz-Cyrl-UZ"/>
              </w:rPr>
            </w:pPr>
          </w:p>
        </w:tc>
        <w:tc>
          <w:tcPr>
            <w:tcW w:w="3321" w:type="dxa"/>
            <w:gridSpan w:val="3"/>
            <w:shd w:val="clear" w:color="auto" w:fill="FFF2CC" w:themeFill="accent4" w:themeFillTint="33"/>
            <w:vAlign w:val="center"/>
          </w:tcPr>
          <w:p w14:paraId="07C9924E" w14:textId="77777777" w:rsidR="00C253CA" w:rsidRPr="001F7BE3" w:rsidRDefault="00C253CA" w:rsidP="00C253CA">
            <w:pPr>
              <w:contextualSpacing/>
              <w:jc w:val="center"/>
              <w:rPr>
                <w:rFonts w:cstheme="minorHAnsi"/>
                <w:b/>
                <w:sz w:val="20"/>
                <w:szCs w:val="20"/>
                <w:lang w:val="uz-Cyrl-UZ"/>
              </w:rPr>
            </w:pPr>
          </w:p>
        </w:tc>
      </w:tr>
      <w:tr w:rsidR="00C253CA" w:rsidRPr="001F7BE3" w14:paraId="2340BA65" w14:textId="77777777" w:rsidTr="00EE3087">
        <w:tc>
          <w:tcPr>
            <w:tcW w:w="3320" w:type="dxa"/>
            <w:gridSpan w:val="2"/>
            <w:shd w:val="clear" w:color="auto" w:fill="FFF2CC" w:themeFill="accent4" w:themeFillTint="33"/>
          </w:tcPr>
          <w:p w14:paraId="75BC0682" w14:textId="6AE25405" w:rsidR="00C253CA" w:rsidRPr="001F7BE3" w:rsidRDefault="00C253CA" w:rsidP="00AB385D">
            <w:pPr>
              <w:pStyle w:val="a7"/>
              <w:numPr>
                <w:ilvl w:val="0"/>
                <w:numId w:val="33"/>
              </w:numPr>
              <w:tabs>
                <w:tab w:val="left" w:pos="257"/>
              </w:tabs>
              <w:rPr>
                <w:rFonts w:cstheme="minorHAnsi"/>
                <w:sz w:val="20"/>
                <w:szCs w:val="20"/>
                <w:lang w:val="uz-Cyrl-UZ"/>
              </w:rPr>
            </w:pPr>
            <w:r w:rsidRPr="001F7BE3">
              <w:rPr>
                <w:rFonts w:cstheme="minorHAnsi"/>
                <w:sz w:val="20"/>
                <w:szCs w:val="20"/>
                <w:lang w:val="uz-Cyrl-UZ"/>
              </w:rPr>
              <w:t>Метилэргометрин</w:t>
            </w:r>
          </w:p>
        </w:tc>
        <w:tc>
          <w:tcPr>
            <w:tcW w:w="3321" w:type="dxa"/>
            <w:gridSpan w:val="3"/>
            <w:shd w:val="clear" w:color="auto" w:fill="FFF2CC" w:themeFill="accent4" w:themeFillTint="33"/>
            <w:vAlign w:val="center"/>
          </w:tcPr>
          <w:p w14:paraId="4952ABFA" w14:textId="77777777" w:rsidR="00C253CA" w:rsidRPr="001F7BE3" w:rsidRDefault="00C253CA" w:rsidP="00C253CA">
            <w:pPr>
              <w:contextualSpacing/>
              <w:jc w:val="center"/>
              <w:rPr>
                <w:rFonts w:cstheme="minorHAnsi"/>
                <w:b/>
                <w:sz w:val="20"/>
                <w:szCs w:val="20"/>
                <w:lang w:val="uz-Cyrl-UZ"/>
              </w:rPr>
            </w:pPr>
          </w:p>
        </w:tc>
        <w:tc>
          <w:tcPr>
            <w:tcW w:w="3321" w:type="dxa"/>
            <w:gridSpan w:val="3"/>
            <w:shd w:val="clear" w:color="auto" w:fill="FFF2CC" w:themeFill="accent4" w:themeFillTint="33"/>
            <w:vAlign w:val="center"/>
          </w:tcPr>
          <w:p w14:paraId="039C6E51" w14:textId="77777777" w:rsidR="00C253CA" w:rsidRPr="001F7BE3" w:rsidRDefault="00C253CA" w:rsidP="00C253CA">
            <w:pPr>
              <w:contextualSpacing/>
              <w:jc w:val="center"/>
              <w:rPr>
                <w:rFonts w:cstheme="minorHAnsi"/>
                <w:b/>
                <w:sz w:val="20"/>
                <w:szCs w:val="20"/>
                <w:lang w:val="uz-Cyrl-UZ"/>
              </w:rPr>
            </w:pPr>
          </w:p>
        </w:tc>
      </w:tr>
      <w:tr w:rsidR="00C253CA" w:rsidRPr="001F7BE3" w14:paraId="43DC6D59" w14:textId="77777777" w:rsidTr="00EE3087">
        <w:tc>
          <w:tcPr>
            <w:tcW w:w="3320" w:type="dxa"/>
            <w:gridSpan w:val="2"/>
            <w:shd w:val="clear" w:color="auto" w:fill="FFF2CC" w:themeFill="accent4" w:themeFillTint="33"/>
          </w:tcPr>
          <w:p w14:paraId="4DDCBC25" w14:textId="07BE27B3" w:rsidR="00C253CA" w:rsidRPr="001F7BE3" w:rsidRDefault="00C253CA" w:rsidP="00AB385D">
            <w:pPr>
              <w:pStyle w:val="a7"/>
              <w:numPr>
                <w:ilvl w:val="0"/>
                <w:numId w:val="33"/>
              </w:numPr>
              <w:tabs>
                <w:tab w:val="left" w:pos="257"/>
              </w:tabs>
              <w:rPr>
                <w:rFonts w:cstheme="minorHAnsi"/>
                <w:sz w:val="20"/>
                <w:szCs w:val="20"/>
                <w:lang w:val="uz-Cyrl-UZ"/>
              </w:rPr>
            </w:pPr>
            <w:r w:rsidRPr="001F7BE3">
              <w:rPr>
                <w:rFonts w:cstheme="minorHAnsi"/>
                <w:sz w:val="20"/>
                <w:szCs w:val="20"/>
                <w:lang w:val="uz-Cyrl-UZ"/>
              </w:rPr>
              <w:t>Мизопростол</w:t>
            </w:r>
          </w:p>
        </w:tc>
        <w:tc>
          <w:tcPr>
            <w:tcW w:w="3321" w:type="dxa"/>
            <w:gridSpan w:val="3"/>
            <w:shd w:val="clear" w:color="auto" w:fill="FFF2CC" w:themeFill="accent4" w:themeFillTint="33"/>
            <w:vAlign w:val="center"/>
          </w:tcPr>
          <w:p w14:paraId="282ABCF9" w14:textId="77777777" w:rsidR="00C253CA" w:rsidRPr="001F7BE3" w:rsidRDefault="00C253CA" w:rsidP="00C253CA">
            <w:pPr>
              <w:contextualSpacing/>
              <w:jc w:val="center"/>
              <w:rPr>
                <w:rFonts w:cstheme="minorHAnsi"/>
                <w:b/>
                <w:sz w:val="20"/>
                <w:szCs w:val="20"/>
                <w:lang w:val="uz-Cyrl-UZ"/>
              </w:rPr>
            </w:pPr>
          </w:p>
        </w:tc>
        <w:tc>
          <w:tcPr>
            <w:tcW w:w="3321" w:type="dxa"/>
            <w:gridSpan w:val="3"/>
            <w:shd w:val="clear" w:color="auto" w:fill="FFF2CC" w:themeFill="accent4" w:themeFillTint="33"/>
            <w:vAlign w:val="center"/>
          </w:tcPr>
          <w:p w14:paraId="0AA054A8" w14:textId="77777777" w:rsidR="00C253CA" w:rsidRPr="001F7BE3" w:rsidRDefault="00C253CA" w:rsidP="00C253CA">
            <w:pPr>
              <w:contextualSpacing/>
              <w:jc w:val="center"/>
              <w:rPr>
                <w:rFonts w:cstheme="minorHAnsi"/>
                <w:b/>
                <w:sz w:val="20"/>
                <w:szCs w:val="20"/>
                <w:lang w:val="uz-Cyrl-UZ"/>
              </w:rPr>
            </w:pPr>
          </w:p>
        </w:tc>
      </w:tr>
      <w:tr w:rsidR="00C253CA" w:rsidRPr="001F7BE3" w14:paraId="20E3165E" w14:textId="77777777" w:rsidTr="00EE3087">
        <w:tc>
          <w:tcPr>
            <w:tcW w:w="3320" w:type="dxa"/>
            <w:gridSpan w:val="2"/>
            <w:shd w:val="clear" w:color="auto" w:fill="FFF2CC" w:themeFill="accent4" w:themeFillTint="33"/>
          </w:tcPr>
          <w:p w14:paraId="4318D03E" w14:textId="2505B673" w:rsidR="00C253CA" w:rsidRPr="001F7BE3" w:rsidRDefault="00C253CA" w:rsidP="00AB385D">
            <w:pPr>
              <w:pStyle w:val="a7"/>
              <w:numPr>
                <w:ilvl w:val="0"/>
                <w:numId w:val="33"/>
              </w:numPr>
              <w:tabs>
                <w:tab w:val="left" w:pos="257"/>
              </w:tabs>
              <w:rPr>
                <w:rFonts w:cstheme="minorHAnsi"/>
                <w:sz w:val="20"/>
                <w:szCs w:val="20"/>
                <w:lang w:val="uz-Cyrl-UZ"/>
              </w:rPr>
            </w:pPr>
            <w:r w:rsidRPr="001F7BE3">
              <w:rPr>
                <w:rFonts w:cstheme="minorHAnsi"/>
                <w:sz w:val="20"/>
                <w:szCs w:val="20"/>
                <w:lang w:val="uz-Cyrl-UZ"/>
              </w:rPr>
              <w:t>Карбопрост</w:t>
            </w:r>
          </w:p>
        </w:tc>
        <w:tc>
          <w:tcPr>
            <w:tcW w:w="3321" w:type="dxa"/>
            <w:gridSpan w:val="3"/>
            <w:shd w:val="clear" w:color="auto" w:fill="FFF2CC" w:themeFill="accent4" w:themeFillTint="33"/>
            <w:vAlign w:val="center"/>
          </w:tcPr>
          <w:p w14:paraId="29F9BA35" w14:textId="77777777" w:rsidR="00C253CA" w:rsidRPr="001F7BE3" w:rsidRDefault="00C253CA" w:rsidP="00C253CA">
            <w:pPr>
              <w:contextualSpacing/>
              <w:jc w:val="center"/>
              <w:rPr>
                <w:rFonts w:cstheme="minorHAnsi"/>
                <w:b/>
                <w:sz w:val="20"/>
                <w:szCs w:val="20"/>
                <w:lang w:val="uz-Cyrl-UZ"/>
              </w:rPr>
            </w:pPr>
          </w:p>
        </w:tc>
        <w:tc>
          <w:tcPr>
            <w:tcW w:w="3321" w:type="dxa"/>
            <w:gridSpan w:val="3"/>
            <w:shd w:val="clear" w:color="auto" w:fill="FFF2CC" w:themeFill="accent4" w:themeFillTint="33"/>
            <w:vAlign w:val="center"/>
          </w:tcPr>
          <w:p w14:paraId="6C695B5E" w14:textId="77777777" w:rsidR="00C253CA" w:rsidRPr="001F7BE3" w:rsidRDefault="00C253CA" w:rsidP="00C253CA">
            <w:pPr>
              <w:contextualSpacing/>
              <w:jc w:val="center"/>
              <w:rPr>
                <w:rFonts w:cstheme="minorHAnsi"/>
                <w:b/>
                <w:sz w:val="20"/>
                <w:szCs w:val="20"/>
                <w:lang w:val="uz-Cyrl-UZ"/>
              </w:rPr>
            </w:pPr>
          </w:p>
        </w:tc>
      </w:tr>
      <w:tr w:rsidR="00C253CA" w:rsidRPr="001F7BE3" w14:paraId="12F18B32" w14:textId="77777777" w:rsidTr="00EE3087">
        <w:tc>
          <w:tcPr>
            <w:tcW w:w="3320" w:type="dxa"/>
            <w:gridSpan w:val="2"/>
            <w:shd w:val="clear" w:color="auto" w:fill="FFF2CC" w:themeFill="accent4" w:themeFillTint="33"/>
          </w:tcPr>
          <w:p w14:paraId="7BB11193" w14:textId="50D4C511" w:rsidR="00C253CA" w:rsidRPr="001F7BE3" w:rsidRDefault="00C253CA" w:rsidP="00AB385D">
            <w:pPr>
              <w:pStyle w:val="a7"/>
              <w:numPr>
                <w:ilvl w:val="0"/>
                <w:numId w:val="33"/>
              </w:numPr>
              <w:tabs>
                <w:tab w:val="left" w:pos="257"/>
              </w:tabs>
              <w:rPr>
                <w:rFonts w:cstheme="minorHAnsi"/>
                <w:sz w:val="20"/>
                <w:szCs w:val="20"/>
                <w:lang w:val="uz-Cyrl-UZ"/>
              </w:rPr>
            </w:pPr>
            <w:r w:rsidRPr="001F7BE3">
              <w:rPr>
                <w:rFonts w:cstheme="minorHAnsi"/>
                <w:sz w:val="20"/>
                <w:szCs w:val="20"/>
                <w:lang w:val="uz-Cyrl-UZ"/>
              </w:rPr>
              <w:t>Транексам кислотаси</w:t>
            </w:r>
          </w:p>
        </w:tc>
        <w:tc>
          <w:tcPr>
            <w:tcW w:w="3321" w:type="dxa"/>
            <w:gridSpan w:val="3"/>
            <w:shd w:val="clear" w:color="auto" w:fill="FFF2CC" w:themeFill="accent4" w:themeFillTint="33"/>
            <w:vAlign w:val="center"/>
          </w:tcPr>
          <w:p w14:paraId="52FC3368" w14:textId="77777777" w:rsidR="00C253CA" w:rsidRPr="001F7BE3" w:rsidRDefault="00C253CA" w:rsidP="00C253CA">
            <w:pPr>
              <w:contextualSpacing/>
              <w:jc w:val="center"/>
              <w:rPr>
                <w:rFonts w:cstheme="minorHAnsi"/>
                <w:b/>
                <w:sz w:val="20"/>
                <w:szCs w:val="20"/>
                <w:lang w:val="uz-Cyrl-UZ"/>
              </w:rPr>
            </w:pPr>
          </w:p>
        </w:tc>
        <w:tc>
          <w:tcPr>
            <w:tcW w:w="3321" w:type="dxa"/>
            <w:gridSpan w:val="3"/>
            <w:shd w:val="clear" w:color="auto" w:fill="FFF2CC" w:themeFill="accent4" w:themeFillTint="33"/>
            <w:vAlign w:val="center"/>
          </w:tcPr>
          <w:p w14:paraId="304CF220" w14:textId="77777777" w:rsidR="00C253CA" w:rsidRPr="001F7BE3" w:rsidRDefault="00C253CA" w:rsidP="00C253CA">
            <w:pPr>
              <w:contextualSpacing/>
              <w:jc w:val="center"/>
              <w:rPr>
                <w:rFonts w:cstheme="minorHAnsi"/>
                <w:b/>
                <w:sz w:val="20"/>
                <w:szCs w:val="20"/>
                <w:lang w:val="uz-Cyrl-UZ"/>
              </w:rPr>
            </w:pPr>
          </w:p>
        </w:tc>
      </w:tr>
      <w:tr w:rsidR="00C253CA" w:rsidRPr="001F7BE3" w14:paraId="07092A8E" w14:textId="77777777" w:rsidTr="00EE3087">
        <w:tc>
          <w:tcPr>
            <w:tcW w:w="3320" w:type="dxa"/>
            <w:gridSpan w:val="2"/>
            <w:shd w:val="clear" w:color="auto" w:fill="FFF2CC" w:themeFill="accent4" w:themeFillTint="33"/>
          </w:tcPr>
          <w:p w14:paraId="20D35BD2" w14:textId="715D9685" w:rsidR="00C253CA" w:rsidRPr="001F7BE3" w:rsidRDefault="00C253CA" w:rsidP="00AB385D">
            <w:pPr>
              <w:pStyle w:val="a7"/>
              <w:numPr>
                <w:ilvl w:val="0"/>
                <w:numId w:val="33"/>
              </w:numPr>
              <w:tabs>
                <w:tab w:val="left" w:pos="257"/>
              </w:tabs>
              <w:rPr>
                <w:rFonts w:cstheme="minorHAnsi"/>
                <w:sz w:val="20"/>
                <w:szCs w:val="20"/>
                <w:lang w:val="uz-Cyrl-UZ"/>
              </w:rPr>
            </w:pPr>
            <w:r w:rsidRPr="001F7BE3">
              <w:rPr>
                <w:rFonts w:cstheme="minorHAnsi"/>
                <w:sz w:val="20"/>
                <w:szCs w:val="20"/>
                <w:lang w:val="uz-Cyrl-UZ"/>
              </w:rPr>
              <w:t>Суюқликлар (тури):</w:t>
            </w:r>
          </w:p>
        </w:tc>
        <w:tc>
          <w:tcPr>
            <w:tcW w:w="3321" w:type="dxa"/>
            <w:gridSpan w:val="3"/>
            <w:shd w:val="clear" w:color="auto" w:fill="FFF2CC" w:themeFill="accent4" w:themeFillTint="33"/>
            <w:vAlign w:val="center"/>
          </w:tcPr>
          <w:p w14:paraId="67764481" w14:textId="77777777" w:rsidR="00C253CA" w:rsidRPr="001F7BE3" w:rsidRDefault="00C253CA" w:rsidP="00C253CA">
            <w:pPr>
              <w:contextualSpacing/>
              <w:jc w:val="center"/>
              <w:rPr>
                <w:rFonts w:cstheme="minorHAnsi"/>
                <w:b/>
                <w:sz w:val="20"/>
                <w:szCs w:val="20"/>
                <w:lang w:val="uz-Cyrl-UZ"/>
              </w:rPr>
            </w:pPr>
          </w:p>
        </w:tc>
        <w:tc>
          <w:tcPr>
            <w:tcW w:w="3321" w:type="dxa"/>
            <w:gridSpan w:val="3"/>
            <w:shd w:val="clear" w:color="auto" w:fill="FFF2CC" w:themeFill="accent4" w:themeFillTint="33"/>
            <w:vAlign w:val="center"/>
          </w:tcPr>
          <w:p w14:paraId="3F2EF210" w14:textId="77777777" w:rsidR="00C253CA" w:rsidRPr="001F7BE3" w:rsidRDefault="00C253CA" w:rsidP="00C253CA">
            <w:pPr>
              <w:contextualSpacing/>
              <w:jc w:val="center"/>
              <w:rPr>
                <w:rFonts w:cstheme="minorHAnsi"/>
                <w:b/>
                <w:sz w:val="20"/>
                <w:szCs w:val="20"/>
                <w:lang w:val="uz-Cyrl-UZ"/>
              </w:rPr>
            </w:pPr>
          </w:p>
        </w:tc>
      </w:tr>
      <w:tr w:rsidR="00C253CA" w:rsidRPr="001F7BE3" w14:paraId="470DA613" w14:textId="77777777" w:rsidTr="00EE3087">
        <w:tc>
          <w:tcPr>
            <w:tcW w:w="3320" w:type="dxa"/>
            <w:gridSpan w:val="2"/>
            <w:shd w:val="clear" w:color="auto" w:fill="FFF2CC" w:themeFill="accent4" w:themeFillTint="33"/>
            <w:vAlign w:val="center"/>
          </w:tcPr>
          <w:p w14:paraId="0E7B9978" w14:textId="77777777" w:rsidR="00C253CA" w:rsidRPr="001F7BE3" w:rsidRDefault="00C253CA" w:rsidP="00AB385D">
            <w:pPr>
              <w:pStyle w:val="a7"/>
              <w:numPr>
                <w:ilvl w:val="0"/>
                <w:numId w:val="33"/>
              </w:numPr>
              <w:rPr>
                <w:rFonts w:cstheme="minorHAnsi"/>
                <w:bCs/>
                <w:sz w:val="20"/>
                <w:szCs w:val="20"/>
                <w:lang w:val="uz-Cyrl-UZ"/>
              </w:rPr>
            </w:pPr>
          </w:p>
        </w:tc>
        <w:tc>
          <w:tcPr>
            <w:tcW w:w="3321" w:type="dxa"/>
            <w:gridSpan w:val="3"/>
            <w:shd w:val="clear" w:color="auto" w:fill="FFF2CC" w:themeFill="accent4" w:themeFillTint="33"/>
            <w:vAlign w:val="center"/>
          </w:tcPr>
          <w:p w14:paraId="36BB4B90" w14:textId="77777777" w:rsidR="00C253CA" w:rsidRPr="001F7BE3" w:rsidRDefault="00C253CA" w:rsidP="00C253CA">
            <w:pPr>
              <w:contextualSpacing/>
              <w:jc w:val="center"/>
              <w:rPr>
                <w:rFonts w:cstheme="minorHAnsi"/>
                <w:b/>
                <w:sz w:val="20"/>
                <w:szCs w:val="20"/>
                <w:lang w:val="uz-Cyrl-UZ"/>
              </w:rPr>
            </w:pPr>
          </w:p>
        </w:tc>
        <w:tc>
          <w:tcPr>
            <w:tcW w:w="3321" w:type="dxa"/>
            <w:gridSpan w:val="3"/>
            <w:shd w:val="clear" w:color="auto" w:fill="FFF2CC" w:themeFill="accent4" w:themeFillTint="33"/>
            <w:vAlign w:val="center"/>
          </w:tcPr>
          <w:p w14:paraId="4A4EAB47" w14:textId="77777777" w:rsidR="00C253CA" w:rsidRPr="001F7BE3" w:rsidRDefault="00C253CA" w:rsidP="00C253CA">
            <w:pPr>
              <w:contextualSpacing/>
              <w:jc w:val="center"/>
              <w:rPr>
                <w:rFonts w:cstheme="minorHAnsi"/>
                <w:b/>
                <w:sz w:val="20"/>
                <w:szCs w:val="20"/>
                <w:lang w:val="uz-Cyrl-UZ"/>
              </w:rPr>
            </w:pPr>
          </w:p>
        </w:tc>
      </w:tr>
      <w:tr w:rsidR="00C253CA" w:rsidRPr="001F7BE3" w14:paraId="200E0852" w14:textId="77777777" w:rsidTr="00EE3087">
        <w:tc>
          <w:tcPr>
            <w:tcW w:w="3320" w:type="dxa"/>
            <w:gridSpan w:val="2"/>
            <w:shd w:val="clear" w:color="auto" w:fill="FFF2CC" w:themeFill="accent4" w:themeFillTint="33"/>
            <w:vAlign w:val="center"/>
          </w:tcPr>
          <w:p w14:paraId="74E33D64" w14:textId="77777777" w:rsidR="00C253CA" w:rsidRPr="001F7BE3" w:rsidRDefault="00C253CA" w:rsidP="00AB385D">
            <w:pPr>
              <w:pStyle w:val="a7"/>
              <w:numPr>
                <w:ilvl w:val="0"/>
                <w:numId w:val="33"/>
              </w:numPr>
              <w:rPr>
                <w:rFonts w:cstheme="minorHAnsi"/>
                <w:bCs/>
                <w:sz w:val="20"/>
                <w:szCs w:val="20"/>
                <w:lang w:val="uz-Cyrl-UZ"/>
              </w:rPr>
            </w:pPr>
          </w:p>
        </w:tc>
        <w:tc>
          <w:tcPr>
            <w:tcW w:w="3321" w:type="dxa"/>
            <w:gridSpan w:val="3"/>
            <w:shd w:val="clear" w:color="auto" w:fill="FFF2CC" w:themeFill="accent4" w:themeFillTint="33"/>
            <w:vAlign w:val="center"/>
          </w:tcPr>
          <w:p w14:paraId="4CB726F4" w14:textId="77777777" w:rsidR="00C253CA" w:rsidRPr="001F7BE3" w:rsidRDefault="00C253CA" w:rsidP="00C253CA">
            <w:pPr>
              <w:contextualSpacing/>
              <w:jc w:val="center"/>
              <w:rPr>
                <w:rFonts w:cstheme="minorHAnsi"/>
                <w:b/>
                <w:sz w:val="20"/>
                <w:szCs w:val="20"/>
                <w:lang w:val="uz-Cyrl-UZ"/>
              </w:rPr>
            </w:pPr>
          </w:p>
        </w:tc>
        <w:tc>
          <w:tcPr>
            <w:tcW w:w="3321" w:type="dxa"/>
            <w:gridSpan w:val="3"/>
            <w:shd w:val="clear" w:color="auto" w:fill="FFF2CC" w:themeFill="accent4" w:themeFillTint="33"/>
            <w:vAlign w:val="center"/>
          </w:tcPr>
          <w:p w14:paraId="295E41C6" w14:textId="77777777" w:rsidR="00C253CA" w:rsidRPr="001F7BE3" w:rsidRDefault="00C253CA" w:rsidP="00C253CA">
            <w:pPr>
              <w:contextualSpacing/>
              <w:jc w:val="center"/>
              <w:rPr>
                <w:rFonts w:cstheme="minorHAnsi"/>
                <w:b/>
                <w:sz w:val="20"/>
                <w:szCs w:val="20"/>
                <w:lang w:val="uz-Cyrl-UZ"/>
              </w:rPr>
            </w:pPr>
          </w:p>
        </w:tc>
      </w:tr>
      <w:tr w:rsidR="00C253CA" w:rsidRPr="001F7BE3" w14:paraId="46B660B6" w14:textId="77777777" w:rsidTr="00EE3087">
        <w:tc>
          <w:tcPr>
            <w:tcW w:w="3320" w:type="dxa"/>
            <w:gridSpan w:val="2"/>
            <w:shd w:val="clear" w:color="auto" w:fill="FFF2CC" w:themeFill="accent4" w:themeFillTint="33"/>
            <w:vAlign w:val="center"/>
          </w:tcPr>
          <w:p w14:paraId="0B32FB47" w14:textId="77777777" w:rsidR="00C253CA" w:rsidRPr="001F7BE3" w:rsidRDefault="00C253CA" w:rsidP="00AB385D">
            <w:pPr>
              <w:pStyle w:val="a7"/>
              <w:numPr>
                <w:ilvl w:val="0"/>
                <w:numId w:val="33"/>
              </w:numPr>
              <w:rPr>
                <w:rFonts w:cstheme="minorHAnsi"/>
                <w:bCs/>
                <w:sz w:val="20"/>
                <w:szCs w:val="20"/>
                <w:lang w:val="uz-Cyrl-UZ"/>
              </w:rPr>
            </w:pPr>
          </w:p>
        </w:tc>
        <w:tc>
          <w:tcPr>
            <w:tcW w:w="3321" w:type="dxa"/>
            <w:gridSpan w:val="3"/>
            <w:shd w:val="clear" w:color="auto" w:fill="FFF2CC" w:themeFill="accent4" w:themeFillTint="33"/>
            <w:vAlign w:val="center"/>
          </w:tcPr>
          <w:p w14:paraId="3DDE8F69" w14:textId="77777777" w:rsidR="00C253CA" w:rsidRPr="001F7BE3" w:rsidRDefault="00C253CA" w:rsidP="00C253CA">
            <w:pPr>
              <w:contextualSpacing/>
              <w:jc w:val="center"/>
              <w:rPr>
                <w:rFonts w:cstheme="minorHAnsi"/>
                <w:b/>
                <w:sz w:val="20"/>
                <w:szCs w:val="20"/>
                <w:lang w:val="uz-Cyrl-UZ"/>
              </w:rPr>
            </w:pPr>
          </w:p>
        </w:tc>
        <w:tc>
          <w:tcPr>
            <w:tcW w:w="3321" w:type="dxa"/>
            <w:gridSpan w:val="3"/>
            <w:shd w:val="clear" w:color="auto" w:fill="FFF2CC" w:themeFill="accent4" w:themeFillTint="33"/>
            <w:vAlign w:val="center"/>
          </w:tcPr>
          <w:p w14:paraId="1E3086F6" w14:textId="77777777" w:rsidR="00C253CA" w:rsidRPr="001F7BE3" w:rsidRDefault="00C253CA" w:rsidP="00C253CA">
            <w:pPr>
              <w:contextualSpacing/>
              <w:jc w:val="center"/>
              <w:rPr>
                <w:rFonts w:cstheme="minorHAnsi"/>
                <w:b/>
                <w:sz w:val="20"/>
                <w:szCs w:val="20"/>
                <w:lang w:val="uz-Cyrl-UZ"/>
              </w:rPr>
            </w:pPr>
          </w:p>
        </w:tc>
      </w:tr>
      <w:tr w:rsidR="00C253CA" w:rsidRPr="001F7BE3" w14:paraId="6FF54E5D" w14:textId="77777777" w:rsidTr="00EE3087">
        <w:tc>
          <w:tcPr>
            <w:tcW w:w="3320" w:type="dxa"/>
            <w:gridSpan w:val="2"/>
            <w:shd w:val="clear" w:color="auto" w:fill="FFF2CC" w:themeFill="accent4" w:themeFillTint="33"/>
            <w:vAlign w:val="center"/>
          </w:tcPr>
          <w:p w14:paraId="6962C7D3" w14:textId="77777777" w:rsidR="00C253CA" w:rsidRPr="001F7BE3" w:rsidRDefault="00C253CA" w:rsidP="00AB385D">
            <w:pPr>
              <w:pStyle w:val="a7"/>
              <w:numPr>
                <w:ilvl w:val="0"/>
                <w:numId w:val="33"/>
              </w:numPr>
              <w:rPr>
                <w:rFonts w:cstheme="minorHAnsi"/>
                <w:bCs/>
                <w:sz w:val="20"/>
                <w:szCs w:val="20"/>
                <w:lang w:val="uz-Cyrl-UZ"/>
              </w:rPr>
            </w:pPr>
          </w:p>
        </w:tc>
        <w:tc>
          <w:tcPr>
            <w:tcW w:w="3321" w:type="dxa"/>
            <w:gridSpan w:val="3"/>
            <w:shd w:val="clear" w:color="auto" w:fill="FFF2CC" w:themeFill="accent4" w:themeFillTint="33"/>
            <w:vAlign w:val="center"/>
          </w:tcPr>
          <w:p w14:paraId="0D98E4B0" w14:textId="77777777" w:rsidR="00C253CA" w:rsidRPr="001F7BE3" w:rsidRDefault="00C253CA" w:rsidP="00C253CA">
            <w:pPr>
              <w:contextualSpacing/>
              <w:jc w:val="center"/>
              <w:rPr>
                <w:rFonts w:cstheme="minorHAnsi"/>
                <w:b/>
                <w:sz w:val="20"/>
                <w:szCs w:val="20"/>
                <w:lang w:val="uz-Cyrl-UZ"/>
              </w:rPr>
            </w:pPr>
          </w:p>
        </w:tc>
        <w:tc>
          <w:tcPr>
            <w:tcW w:w="3321" w:type="dxa"/>
            <w:gridSpan w:val="3"/>
            <w:shd w:val="clear" w:color="auto" w:fill="FFF2CC" w:themeFill="accent4" w:themeFillTint="33"/>
            <w:vAlign w:val="center"/>
          </w:tcPr>
          <w:p w14:paraId="3D89F128" w14:textId="77777777" w:rsidR="00C253CA" w:rsidRPr="001F7BE3" w:rsidRDefault="00C253CA" w:rsidP="00C253CA">
            <w:pPr>
              <w:contextualSpacing/>
              <w:jc w:val="center"/>
              <w:rPr>
                <w:rFonts w:cstheme="minorHAnsi"/>
                <w:b/>
                <w:sz w:val="20"/>
                <w:szCs w:val="20"/>
                <w:lang w:val="uz-Cyrl-UZ"/>
              </w:rPr>
            </w:pPr>
          </w:p>
        </w:tc>
      </w:tr>
      <w:tr w:rsidR="001D5FCA" w:rsidRPr="001F7BE3" w14:paraId="117AB5B0" w14:textId="77777777" w:rsidTr="008B29DF">
        <w:tc>
          <w:tcPr>
            <w:tcW w:w="5103" w:type="dxa"/>
            <w:gridSpan w:val="4"/>
            <w:shd w:val="clear" w:color="auto" w:fill="DEEAF6" w:themeFill="accent1" w:themeFillTint="33"/>
            <w:vAlign w:val="center"/>
          </w:tcPr>
          <w:p w14:paraId="7B8371FD" w14:textId="4F892D9A" w:rsidR="001D5FCA" w:rsidRPr="001F7BE3" w:rsidRDefault="001D5FCA" w:rsidP="001D5FCA">
            <w:pPr>
              <w:contextualSpacing/>
              <w:rPr>
                <w:rFonts w:cstheme="minorHAnsi"/>
                <w:b/>
                <w:sz w:val="20"/>
                <w:szCs w:val="20"/>
                <w:lang w:val="uz-Cyrl-UZ"/>
              </w:rPr>
            </w:pPr>
            <w:r w:rsidRPr="001F7BE3">
              <w:rPr>
                <w:rFonts w:cstheme="minorHAnsi"/>
                <w:b/>
                <w:sz w:val="20"/>
                <w:szCs w:val="20"/>
                <w:lang w:val="uz-Cyrl-UZ"/>
              </w:rPr>
              <w:t>Бирламчи даво</w:t>
            </w:r>
          </w:p>
        </w:tc>
        <w:tc>
          <w:tcPr>
            <w:tcW w:w="4859" w:type="dxa"/>
            <w:gridSpan w:val="4"/>
            <w:shd w:val="clear" w:color="auto" w:fill="DEEAF6" w:themeFill="accent1" w:themeFillTint="33"/>
            <w:vAlign w:val="center"/>
          </w:tcPr>
          <w:p w14:paraId="401F728F" w14:textId="13ED79DA" w:rsidR="001D5FCA" w:rsidRPr="001F7BE3" w:rsidRDefault="001D5FCA" w:rsidP="00C253CA">
            <w:pPr>
              <w:contextualSpacing/>
              <w:jc w:val="center"/>
              <w:rPr>
                <w:rFonts w:cstheme="minorHAnsi"/>
                <w:b/>
                <w:sz w:val="20"/>
                <w:szCs w:val="20"/>
                <w:lang w:val="uz-Cyrl-UZ"/>
              </w:rPr>
            </w:pPr>
            <w:r w:rsidRPr="001F7BE3">
              <w:rPr>
                <w:rFonts w:cstheme="minorHAnsi"/>
                <w:b/>
                <w:sz w:val="20"/>
                <w:szCs w:val="20"/>
                <w:lang w:val="uz-Cyrl-UZ"/>
              </w:rPr>
              <w:t>Бажарилган вақти</w:t>
            </w:r>
          </w:p>
        </w:tc>
      </w:tr>
      <w:tr w:rsidR="001D5FCA" w:rsidRPr="001F7BE3" w14:paraId="2FD6E2D5" w14:textId="77777777" w:rsidTr="008B29DF">
        <w:tc>
          <w:tcPr>
            <w:tcW w:w="5103" w:type="dxa"/>
            <w:gridSpan w:val="4"/>
            <w:shd w:val="clear" w:color="auto" w:fill="FFF2CC" w:themeFill="accent4" w:themeFillTint="33"/>
            <w:vAlign w:val="center"/>
          </w:tcPr>
          <w:p w14:paraId="6AACEB30" w14:textId="5EBEEA5D" w:rsidR="001D5FCA" w:rsidRPr="001F7BE3" w:rsidRDefault="001D5FCA" w:rsidP="00AB385D">
            <w:pPr>
              <w:pStyle w:val="a7"/>
              <w:numPr>
                <w:ilvl w:val="0"/>
                <w:numId w:val="33"/>
              </w:numPr>
              <w:rPr>
                <w:rFonts w:cstheme="minorHAnsi"/>
                <w:bCs/>
                <w:sz w:val="20"/>
                <w:szCs w:val="20"/>
                <w:lang w:val="uz-Cyrl-UZ"/>
              </w:rPr>
            </w:pPr>
            <w:r w:rsidRPr="001F7BE3">
              <w:rPr>
                <w:rFonts w:cstheme="minorHAnsi"/>
                <w:bCs/>
                <w:sz w:val="20"/>
                <w:szCs w:val="20"/>
                <w:lang w:val="uz-Cyrl-UZ"/>
              </w:rPr>
              <w:t>Кислород бериш</w:t>
            </w:r>
          </w:p>
        </w:tc>
        <w:tc>
          <w:tcPr>
            <w:tcW w:w="4859" w:type="dxa"/>
            <w:gridSpan w:val="4"/>
            <w:shd w:val="clear" w:color="auto" w:fill="FFF2CC" w:themeFill="accent4" w:themeFillTint="33"/>
            <w:vAlign w:val="center"/>
          </w:tcPr>
          <w:p w14:paraId="06C788C7" w14:textId="77777777" w:rsidR="001D5FCA" w:rsidRPr="001F7BE3" w:rsidRDefault="001D5FCA" w:rsidP="00C253CA">
            <w:pPr>
              <w:contextualSpacing/>
              <w:jc w:val="center"/>
              <w:rPr>
                <w:rFonts w:cstheme="minorHAnsi"/>
                <w:b/>
                <w:sz w:val="20"/>
                <w:szCs w:val="20"/>
                <w:lang w:val="uz-Cyrl-UZ"/>
              </w:rPr>
            </w:pPr>
          </w:p>
        </w:tc>
      </w:tr>
      <w:tr w:rsidR="001D5FCA" w:rsidRPr="001F7BE3" w14:paraId="548C57C9" w14:textId="77777777" w:rsidTr="008B29DF">
        <w:tc>
          <w:tcPr>
            <w:tcW w:w="5103" w:type="dxa"/>
            <w:gridSpan w:val="4"/>
            <w:shd w:val="clear" w:color="auto" w:fill="FFF2CC" w:themeFill="accent4" w:themeFillTint="33"/>
            <w:vAlign w:val="center"/>
          </w:tcPr>
          <w:p w14:paraId="02FB0AD9" w14:textId="224DDA1A" w:rsidR="001D5FCA" w:rsidRPr="001F7BE3" w:rsidRDefault="001D5FCA" w:rsidP="00AB385D">
            <w:pPr>
              <w:pStyle w:val="a7"/>
              <w:numPr>
                <w:ilvl w:val="0"/>
                <w:numId w:val="33"/>
              </w:numPr>
              <w:rPr>
                <w:rFonts w:cstheme="minorHAnsi"/>
                <w:bCs/>
                <w:sz w:val="20"/>
                <w:szCs w:val="20"/>
                <w:lang w:val="uz-Cyrl-UZ"/>
              </w:rPr>
            </w:pPr>
            <w:r w:rsidRPr="001F7BE3">
              <w:rPr>
                <w:rFonts w:cstheme="minorHAnsi"/>
                <w:bCs/>
                <w:sz w:val="20"/>
                <w:szCs w:val="20"/>
                <w:lang w:val="uz-Cyrl-UZ"/>
              </w:rPr>
              <w:t>Тренделенбург ҳолати</w:t>
            </w:r>
          </w:p>
        </w:tc>
        <w:tc>
          <w:tcPr>
            <w:tcW w:w="4859" w:type="dxa"/>
            <w:gridSpan w:val="4"/>
            <w:shd w:val="clear" w:color="auto" w:fill="FFF2CC" w:themeFill="accent4" w:themeFillTint="33"/>
            <w:vAlign w:val="center"/>
          </w:tcPr>
          <w:p w14:paraId="73DBDBCE" w14:textId="77777777" w:rsidR="001D5FCA" w:rsidRPr="001F7BE3" w:rsidRDefault="001D5FCA" w:rsidP="00C253CA">
            <w:pPr>
              <w:contextualSpacing/>
              <w:jc w:val="center"/>
              <w:rPr>
                <w:rFonts w:cstheme="minorHAnsi"/>
                <w:b/>
                <w:sz w:val="20"/>
                <w:szCs w:val="20"/>
                <w:lang w:val="uz-Cyrl-UZ"/>
              </w:rPr>
            </w:pPr>
          </w:p>
        </w:tc>
      </w:tr>
      <w:tr w:rsidR="001D5FCA" w:rsidRPr="001F7BE3" w14:paraId="6E8EF260" w14:textId="77777777" w:rsidTr="008B29DF">
        <w:tc>
          <w:tcPr>
            <w:tcW w:w="5103" w:type="dxa"/>
            <w:gridSpan w:val="4"/>
            <w:shd w:val="clear" w:color="auto" w:fill="FFF2CC" w:themeFill="accent4" w:themeFillTint="33"/>
            <w:vAlign w:val="center"/>
          </w:tcPr>
          <w:p w14:paraId="3E47AC6D" w14:textId="4587CCC4" w:rsidR="001D5FCA" w:rsidRPr="001F7BE3" w:rsidRDefault="001D5FCA" w:rsidP="00AB385D">
            <w:pPr>
              <w:pStyle w:val="a7"/>
              <w:numPr>
                <w:ilvl w:val="0"/>
                <w:numId w:val="33"/>
              </w:numPr>
              <w:rPr>
                <w:rFonts w:cstheme="minorHAnsi"/>
                <w:bCs/>
                <w:sz w:val="20"/>
                <w:szCs w:val="20"/>
                <w:lang w:val="uz-Cyrl-UZ"/>
              </w:rPr>
            </w:pPr>
            <w:r w:rsidRPr="001F7BE3">
              <w:rPr>
                <w:rFonts w:cstheme="minorHAnsi"/>
                <w:bCs/>
                <w:sz w:val="20"/>
                <w:szCs w:val="20"/>
                <w:lang w:val="uz-Cyrl-UZ"/>
              </w:rPr>
              <w:t>1 в/и канюляси</w:t>
            </w:r>
          </w:p>
        </w:tc>
        <w:tc>
          <w:tcPr>
            <w:tcW w:w="4859" w:type="dxa"/>
            <w:gridSpan w:val="4"/>
            <w:shd w:val="clear" w:color="auto" w:fill="FFF2CC" w:themeFill="accent4" w:themeFillTint="33"/>
            <w:vAlign w:val="center"/>
          </w:tcPr>
          <w:p w14:paraId="5EAEAF7B" w14:textId="77777777" w:rsidR="001D5FCA" w:rsidRPr="001F7BE3" w:rsidRDefault="001D5FCA" w:rsidP="00C253CA">
            <w:pPr>
              <w:contextualSpacing/>
              <w:jc w:val="center"/>
              <w:rPr>
                <w:rFonts w:cstheme="minorHAnsi"/>
                <w:b/>
                <w:sz w:val="20"/>
                <w:szCs w:val="20"/>
                <w:lang w:val="uz-Cyrl-UZ"/>
              </w:rPr>
            </w:pPr>
          </w:p>
        </w:tc>
      </w:tr>
      <w:tr w:rsidR="001D5FCA" w:rsidRPr="001F7BE3" w14:paraId="79322231" w14:textId="77777777" w:rsidTr="008B29DF">
        <w:tc>
          <w:tcPr>
            <w:tcW w:w="5103" w:type="dxa"/>
            <w:gridSpan w:val="4"/>
            <w:shd w:val="clear" w:color="auto" w:fill="FFF2CC" w:themeFill="accent4" w:themeFillTint="33"/>
            <w:vAlign w:val="center"/>
          </w:tcPr>
          <w:p w14:paraId="58704794" w14:textId="65BE58FE" w:rsidR="001D5FCA" w:rsidRPr="001F7BE3" w:rsidRDefault="001D5FCA" w:rsidP="00AB385D">
            <w:pPr>
              <w:pStyle w:val="a7"/>
              <w:numPr>
                <w:ilvl w:val="0"/>
                <w:numId w:val="33"/>
              </w:numPr>
              <w:rPr>
                <w:rFonts w:cstheme="minorHAnsi"/>
                <w:bCs/>
                <w:sz w:val="20"/>
                <w:szCs w:val="20"/>
                <w:lang w:val="uz-Cyrl-UZ"/>
              </w:rPr>
            </w:pPr>
            <w:r w:rsidRPr="001F7BE3">
              <w:rPr>
                <w:rFonts w:cstheme="minorHAnsi"/>
                <w:bCs/>
                <w:sz w:val="20"/>
                <w:szCs w:val="20"/>
                <w:lang w:val="uz-Cyrl-UZ"/>
              </w:rPr>
              <w:t>2 в/и канюляси</w:t>
            </w:r>
          </w:p>
        </w:tc>
        <w:tc>
          <w:tcPr>
            <w:tcW w:w="4859" w:type="dxa"/>
            <w:gridSpan w:val="4"/>
            <w:shd w:val="clear" w:color="auto" w:fill="FFF2CC" w:themeFill="accent4" w:themeFillTint="33"/>
            <w:vAlign w:val="center"/>
          </w:tcPr>
          <w:p w14:paraId="6676DE11" w14:textId="77777777" w:rsidR="001D5FCA" w:rsidRPr="001F7BE3" w:rsidRDefault="001D5FCA" w:rsidP="00C253CA">
            <w:pPr>
              <w:contextualSpacing/>
              <w:jc w:val="center"/>
              <w:rPr>
                <w:rFonts w:cstheme="minorHAnsi"/>
                <w:b/>
                <w:sz w:val="20"/>
                <w:szCs w:val="20"/>
                <w:lang w:val="uz-Cyrl-UZ"/>
              </w:rPr>
            </w:pPr>
          </w:p>
        </w:tc>
      </w:tr>
      <w:tr w:rsidR="001D5FCA" w:rsidRPr="001F7BE3" w14:paraId="73DB0A04" w14:textId="77777777" w:rsidTr="008B29DF">
        <w:tc>
          <w:tcPr>
            <w:tcW w:w="5103" w:type="dxa"/>
            <w:gridSpan w:val="4"/>
            <w:shd w:val="clear" w:color="auto" w:fill="FFF2CC" w:themeFill="accent4" w:themeFillTint="33"/>
            <w:vAlign w:val="center"/>
          </w:tcPr>
          <w:p w14:paraId="0C234A3C" w14:textId="5B2A3BCD" w:rsidR="001D5FCA" w:rsidRPr="001F7BE3" w:rsidRDefault="001D5FCA" w:rsidP="00AB385D">
            <w:pPr>
              <w:pStyle w:val="a7"/>
              <w:numPr>
                <w:ilvl w:val="0"/>
                <w:numId w:val="33"/>
              </w:numPr>
              <w:rPr>
                <w:rFonts w:cstheme="minorHAnsi"/>
                <w:bCs/>
                <w:sz w:val="20"/>
                <w:szCs w:val="20"/>
                <w:lang w:val="uz-Cyrl-UZ"/>
              </w:rPr>
            </w:pPr>
            <w:r w:rsidRPr="001F7BE3">
              <w:rPr>
                <w:rFonts w:cstheme="minorHAnsi"/>
                <w:bCs/>
                <w:sz w:val="20"/>
                <w:szCs w:val="20"/>
                <w:lang w:val="uz-Cyrl-UZ"/>
              </w:rPr>
              <w:t>Пешоб катетери</w:t>
            </w:r>
          </w:p>
        </w:tc>
        <w:tc>
          <w:tcPr>
            <w:tcW w:w="4859" w:type="dxa"/>
            <w:gridSpan w:val="4"/>
            <w:shd w:val="clear" w:color="auto" w:fill="FFF2CC" w:themeFill="accent4" w:themeFillTint="33"/>
            <w:vAlign w:val="center"/>
          </w:tcPr>
          <w:p w14:paraId="40E387BC" w14:textId="77777777" w:rsidR="001D5FCA" w:rsidRPr="001F7BE3" w:rsidRDefault="001D5FCA" w:rsidP="00C253CA">
            <w:pPr>
              <w:contextualSpacing/>
              <w:jc w:val="center"/>
              <w:rPr>
                <w:rFonts w:cstheme="minorHAnsi"/>
                <w:b/>
                <w:sz w:val="20"/>
                <w:szCs w:val="20"/>
                <w:lang w:val="uz-Cyrl-UZ"/>
              </w:rPr>
            </w:pPr>
          </w:p>
        </w:tc>
      </w:tr>
      <w:tr w:rsidR="008B29DF" w:rsidRPr="001F7BE3" w14:paraId="5B844BDA" w14:textId="77777777" w:rsidTr="008B29DF">
        <w:tc>
          <w:tcPr>
            <w:tcW w:w="5103" w:type="dxa"/>
            <w:gridSpan w:val="4"/>
            <w:shd w:val="clear" w:color="auto" w:fill="DEEAF6" w:themeFill="accent1" w:themeFillTint="33"/>
            <w:vAlign w:val="center"/>
          </w:tcPr>
          <w:p w14:paraId="121EA1CC" w14:textId="6E9AEEFF" w:rsidR="008B29DF" w:rsidRPr="001F7BE3" w:rsidRDefault="008B29DF" w:rsidP="008B29DF">
            <w:pPr>
              <w:rPr>
                <w:rFonts w:cstheme="minorHAnsi"/>
                <w:bCs/>
                <w:sz w:val="20"/>
                <w:szCs w:val="20"/>
                <w:lang w:val="uz-Cyrl-UZ"/>
              </w:rPr>
            </w:pPr>
            <w:r w:rsidRPr="001F7BE3">
              <w:rPr>
                <w:rFonts w:cstheme="minorHAnsi"/>
                <w:b/>
                <w:sz w:val="20"/>
                <w:szCs w:val="20"/>
                <w:lang w:val="uz-Cyrl-UZ"/>
              </w:rPr>
              <w:t>Кейинги тадбирлар</w:t>
            </w:r>
          </w:p>
        </w:tc>
        <w:tc>
          <w:tcPr>
            <w:tcW w:w="4859" w:type="dxa"/>
            <w:gridSpan w:val="4"/>
            <w:shd w:val="clear" w:color="auto" w:fill="DEEAF6" w:themeFill="accent1" w:themeFillTint="33"/>
            <w:vAlign w:val="center"/>
          </w:tcPr>
          <w:p w14:paraId="3C31BF4A" w14:textId="0196191F" w:rsidR="008B29DF" w:rsidRPr="001F7BE3" w:rsidRDefault="008B29DF" w:rsidP="008B29DF">
            <w:pPr>
              <w:contextualSpacing/>
              <w:jc w:val="center"/>
              <w:rPr>
                <w:rFonts w:cstheme="minorHAnsi"/>
                <w:b/>
                <w:sz w:val="20"/>
                <w:szCs w:val="20"/>
                <w:lang w:val="uz-Cyrl-UZ"/>
              </w:rPr>
            </w:pPr>
            <w:r w:rsidRPr="001F7BE3">
              <w:rPr>
                <w:rFonts w:cstheme="minorHAnsi"/>
                <w:b/>
                <w:sz w:val="20"/>
                <w:szCs w:val="20"/>
                <w:lang w:val="uz-Cyrl-UZ"/>
              </w:rPr>
              <w:t>Бажарилган вақти</w:t>
            </w:r>
          </w:p>
        </w:tc>
      </w:tr>
      <w:tr w:rsidR="008B29DF" w:rsidRPr="001F7BE3" w14:paraId="7325E218" w14:textId="77777777" w:rsidTr="008B29DF">
        <w:tc>
          <w:tcPr>
            <w:tcW w:w="5103" w:type="dxa"/>
            <w:gridSpan w:val="4"/>
            <w:shd w:val="clear" w:color="auto" w:fill="FFF2CC" w:themeFill="accent4" w:themeFillTint="33"/>
            <w:vAlign w:val="center"/>
          </w:tcPr>
          <w:p w14:paraId="545980EC" w14:textId="7DA0ACCD" w:rsidR="008B29DF" w:rsidRPr="00074785" w:rsidRDefault="008B29DF" w:rsidP="00074785">
            <w:pPr>
              <w:rPr>
                <w:rFonts w:cstheme="minorHAnsi"/>
                <w:bCs/>
                <w:sz w:val="20"/>
                <w:szCs w:val="20"/>
                <w:lang w:val="uz-Cyrl-UZ"/>
              </w:rPr>
            </w:pPr>
            <w:r w:rsidRPr="00074785">
              <w:rPr>
                <w:rFonts w:cstheme="minorHAnsi"/>
                <w:bCs/>
                <w:sz w:val="20"/>
                <w:szCs w:val="20"/>
                <w:lang w:val="uz-Cyrl-UZ"/>
              </w:rPr>
              <w:t>Бачадон ичи баллонли тампонадаси</w:t>
            </w:r>
          </w:p>
        </w:tc>
        <w:tc>
          <w:tcPr>
            <w:tcW w:w="4859" w:type="dxa"/>
            <w:gridSpan w:val="4"/>
            <w:shd w:val="clear" w:color="auto" w:fill="FFF2CC" w:themeFill="accent4" w:themeFillTint="33"/>
            <w:vAlign w:val="center"/>
          </w:tcPr>
          <w:p w14:paraId="08B3C1FE" w14:textId="77777777" w:rsidR="008B29DF" w:rsidRPr="001F7BE3" w:rsidRDefault="008B29DF" w:rsidP="008B29DF">
            <w:pPr>
              <w:contextualSpacing/>
              <w:jc w:val="center"/>
              <w:rPr>
                <w:rFonts w:cstheme="minorHAnsi"/>
                <w:b/>
                <w:sz w:val="20"/>
                <w:szCs w:val="20"/>
                <w:lang w:val="uz-Cyrl-UZ"/>
              </w:rPr>
            </w:pPr>
          </w:p>
        </w:tc>
      </w:tr>
      <w:tr w:rsidR="008B29DF" w:rsidRPr="001F7BE3" w14:paraId="758393E2" w14:textId="77777777" w:rsidTr="008B29DF">
        <w:tc>
          <w:tcPr>
            <w:tcW w:w="5103" w:type="dxa"/>
            <w:gridSpan w:val="4"/>
            <w:shd w:val="clear" w:color="auto" w:fill="FFF2CC" w:themeFill="accent4" w:themeFillTint="33"/>
            <w:vAlign w:val="center"/>
          </w:tcPr>
          <w:p w14:paraId="5970D7BA" w14:textId="75CE243A" w:rsidR="008B29DF" w:rsidRPr="00074785" w:rsidRDefault="008B29DF" w:rsidP="00074785">
            <w:pPr>
              <w:rPr>
                <w:rFonts w:cstheme="minorHAnsi"/>
                <w:bCs/>
                <w:sz w:val="20"/>
                <w:szCs w:val="20"/>
                <w:lang w:val="uz-Cyrl-UZ"/>
              </w:rPr>
            </w:pPr>
            <w:r w:rsidRPr="00074785">
              <w:rPr>
                <w:rFonts w:cstheme="minorHAnsi"/>
                <w:bCs/>
                <w:sz w:val="20"/>
                <w:szCs w:val="20"/>
                <w:lang w:val="uz-Cyrl-UZ"/>
              </w:rPr>
              <w:t>Босқичма-босқич бачадонни деваскуляризациялаш</w:t>
            </w:r>
          </w:p>
        </w:tc>
        <w:tc>
          <w:tcPr>
            <w:tcW w:w="4859" w:type="dxa"/>
            <w:gridSpan w:val="4"/>
            <w:shd w:val="clear" w:color="auto" w:fill="FFF2CC" w:themeFill="accent4" w:themeFillTint="33"/>
            <w:vAlign w:val="center"/>
          </w:tcPr>
          <w:p w14:paraId="5910D336" w14:textId="77777777" w:rsidR="008B29DF" w:rsidRPr="001F7BE3" w:rsidRDefault="008B29DF" w:rsidP="008B29DF">
            <w:pPr>
              <w:contextualSpacing/>
              <w:jc w:val="center"/>
              <w:rPr>
                <w:rFonts w:cstheme="minorHAnsi"/>
                <w:b/>
                <w:sz w:val="20"/>
                <w:szCs w:val="20"/>
                <w:lang w:val="uz-Cyrl-UZ"/>
              </w:rPr>
            </w:pPr>
          </w:p>
        </w:tc>
      </w:tr>
      <w:tr w:rsidR="008B29DF" w:rsidRPr="001F7BE3" w14:paraId="0BAD9767" w14:textId="77777777" w:rsidTr="008B29DF">
        <w:tc>
          <w:tcPr>
            <w:tcW w:w="5103" w:type="dxa"/>
            <w:gridSpan w:val="4"/>
            <w:shd w:val="clear" w:color="auto" w:fill="FFF2CC" w:themeFill="accent4" w:themeFillTint="33"/>
            <w:vAlign w:val="center"/>
          </w:tcPr>
          <w:p w14:paraId="14F36BE9" w14:textId="6EEF8B5A" w:rsidR="008B29DF" w:rsidRPr="00074785" w:rsidRDefault="00EE0202" w:rsidP="00074785">
            <w:pPr>
              <w:rPr>
                <w:rFonts w:cstheme="minorHAnsi"/>
                <w:bCs/>
                <w:sz w:val="20"/>
                <w:szCs w:val="20"/>
                <w:lang w:val="uz-Cyrl-UZ"/>
              </w:rPr>
            </w:pPr>
            <w:r w:rsidRPr="00074785">
              <w:rPr>
                <w:rFonts w:cstheme="minorHAnsi"/>
                <w:bCs/>
                <w:sz w:val="20"/>
                <w:szCs w:val="20"/>
                <w:lang w:val="uz-Cyrl-UZ"/>
              </w:rPr>
              <w:lastRenderedPageBreak/>
              <w:t xml:space="preserve">Бачадон компрессион </w:t>
            </w:r>
            <w:r w:rsidR="008B29DF" w:rsidRPr="00074785">
              <w:rPr>
                <w:rFonts w:cstheme="minorHAnsi"/>
                <w:bCs/>
                <w:sz w:val="20"/>
                <w:szCs w:val="20"/>
                <w:lang w:val="uz-Cyrl-UZ"/>
              </w:rPr>
              <w:t>чоклар</w:t>
            </w:r>
            <w:r>
              <w:rPr>
                <w:rFonts w:cstheme="minorHAnsi"/>
                <w:bCs/>
                <w:sz w:val="20"/>
                <w:szCs w:val="20"/>
                <w:lang w:val="uz-Cyrl-UZ"/>
              </w:rPr>
              <w:t>ини қўйиш</w:t>
            </w:r>
          </w:p>
        </w:tc>
        <w:tc>
          <w:tcPr>
            <w:tcW w:w="4859" w:type="dxa"/>
            <w:gridSpan w:val="4"/>
            <w:shd w:val="clear" w:color="auto" w:fill="FFF2CC" w:themeFill="accent4" w:themeFillTint="33"/>
            <w:vAlign w:val="center"/>
          </w:tcPr>
          <w:p w14:paraId="597F8210" w14:textId="77777777" w:rsidR="008B29DF" w:rsidRPr="001F7BE3" w:rsidRDefault="008B29DF" w:rsidP="008B29DF">
            <w:pPr>
              <w:contextualSpacing/>
              <w:jc w:val="center"/>
              <w:rPr>
                <w:rFonts w:cstheme="minorHAnsi"/>
                <w:b/>
                <w:sz w:val="20"/>
                <w:szCs w:val="20"/>
                <w:lang w:val="uz-Cyrl-UZ"/>
              </w:rPr>
            </w:pPr>
          </w:p>
        </w:tc>
      </w:tr>
      <w:tr w:rsidR="008B29DF" w:rsidRPr="001F7BE3" w14:paraId="25DD0D42" w14:textId="77777777" w:rsidTr="008B29DF">
        <w:tc>
          <w:tcPr>
            <w:tcW w:w="5103" w:type="dxa"/>
            <w:gridSpan w:val="4"/>
            <w:shd w:val="clear" w:color="auto" w:fill="FFF2CC" w:themeFill="accent4" w:themeFillTint="33"/>
            <w:vAlign w:val="center"/>
          </w:tcPr>
          <w:p w14:paraId="7B8B9946" w14:textId="4CE672F7" w:rsidR="008B29DF" w:rsidRPr="00074785" w:rsidRDefault="008B29DF" w:rsidP="00074785">
            <w:pPr>
              <w:rPr>
                <w:rFonts w:cstheme="minorHAnsi"/>
                <w:bCs/>
                <w:sz w:val="20"/>
                <w:szCs w:val="20"/>
                <w:lang w:val="uz-Cyrl-UZ"/>
              </w:rPr>
            </w:pPr>
            <w:r w:rsidRPr="00074785">
              <w:rPr>
                <w:rFonts w:cstheme="minorHAnsi"/>
                <w:bCs/>
                <w:sz w:val="20"/>
                <w:szCs w:val="20"/>
                <w:lang w:val="uz-Cyrl-UZ"/>
              </w:rPr>
              <w:t>Ёнбош артерияларни икки томонлама боғлаш</w:t>
            </w:r>
          </w:p>
        </w:tc>
        <w:tc>
          <w:tcPr>
            <w:tcW w:w="4859" w:type="dxa"/>
            <w:gridSpan w:val="4"/>
            <w:shd w:val="clear" w:color="auto" w:fill="FFF2CC" w:themeFill="accent4" w:themeFillTint="33"/>
            <w:vAlign w:val="center"/>
          </w:tcPr>
          <w:p w14:paraId="35840C6A" w14:textId="77777777" w:rsidR="008B29DF" w:rsidRPr="001F7BE3" w:rsidRDefault="008B29DF" w:rsidP="008B29DF">
            <w:pPr>
              <w:contextualSpacing/>
              <w:jc w:val="center"/>
              <w:rPr>
                <w:rFonts w:cstheme="minorHAnsi"/>
                <w:b/>
                <w:sz w:val="20"/>
                <w:szCs w:val="20"/>
                <w:lang w:val="uz-Cyrl-UZ"/>
              </w:rPr>
            </w:pPr>
          </w:p>
        </w:tc>
      </w:tr>
      <w:tr w:rsidR="008B29DF" w:rsidRPr="001F7BE3" w14:paraId="4A1F570D" w14:textId="77777777" w:rsidTr="008B29DF">
        <w:tc>
          <w:tcPr>
            <w:tcW w:w="5103" w:type="dxa"/>
            <w:gridSpan w:val="4"/>
            <w:shd w:val="clear" w:color="auto" w:fill="FFF2CC" w:themeFill="accent4" w:themeFillTint="33"/>
            <w:vAlign w:val="center"/>
          </w:tcPr>
          <w:p w14:paraId="2621A346" w14:textId="24646403" w:rsidR="008B29DF" w:rsidRPr="00074785" w:rsidRDefault="008B29DF" w:rsidP="00074785">
            <w:pPr>
              <w:rPr>
                <w:rFonts w:cstheme="minorHAnsi"/>
                <w:bCs/>
                <w:sz w:val="20"/>
                <w:szCs w:val="20"/>
                <w:lang w:val="uz-Cyrl-UZ"/>
              </w:rPr>
            </w:pPr>
            <w:r w:rsidRPr="00074785">
              <w:rPr>
                <w:rFonts w:cstheme="minorHAnsi"/>
                <w:bCs/>
                <w:sz w:val="20"/>
                <w:szCs w:val="20"/>
                <w:lang w:val="uz-Cyrl-UZ"/>
              </w:rPr>
              <w:t>Гистерэктомия</w:t>
            </w:r>
          </w:p>
        </w:tc>
        <w:tc>
          <w:tcPr>
            <w:tcW w:w="4859" w:type="dxa"/>
            <w:gridSpan w:val="4"/>
            <w:shd w:val="clear" w:color="auto" w:fill="FFF2CC" w:themeFill="accent4" w:themeFillTint="33"/>
            <w:vAlign w:val="center"/>
          </w:tcPr>
          <w:p w14:paraId="7381802E" w14:textId="77777777" w:rsidR="008B29DF" w:rsidRPr="001F7BE3" w:rsidRDefault="008B29DF" w:rsidP="008B29DF">
            <w:pPr>
              <w:contextualSpacing/>
              <w:jc w:val="center"/>
              <w:rPr>
                <w:rFonts w:cstheme="minorHAnsi"/>
                <w:b/>
                <w:sz w:val="20"/>
                <w:szCs w:val="20"/>
                <w:lang w:val="uz-Cyrl-UZ"/>
              </w:rPr>
            </w:pPr>
          </w:p>
        </w:tc>
      </w:tr>
    </w:tbl>
    <w:p w14:paraId="5363EE07" w14:textId="77777777" w:rsidR="00286B3B" w:rsidRDefault="00286B3B" w:rsidP="00AF5198">
      <w:pPr>
        <w:spacing w:after="120" w:line="240" w:lineRule="auto"/>
        <w:jc w:val="both"/>
        <w:rPr>
          <w:rFonts w:cs="Times New Roman"/>
          <w:b/>
          <w:bCs/>
          <w:color w:val="000000" w:themeColor="text1"/>
          <w:sz w:val="24"/>
          <w:szCs w:val="24"/>
          <w:lang w:val="uz-Cyrl-UZ"/>
        </w:rPr>
      </w:pPr>
    </w:p>
    <w:p w14:paraId="6842D393" w14:textId="0D367183" w:rsidR="00F55EC3" w:rsidRDefault="00F55EC3" w:rsidP="00B239BC">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br w:type="page"/>
      </w:r>
      <w:r w:rsidR="000D5F73">
        <w:rPr>
          <w:rFonts w:cs="Times New Roman"/>
          <w:b/>
          <w:color w:val="4472C4" w:themeColor="accent5"/>
          <w:sz w:val="24"/>
          <w:szCs w:val="24"/>
          <w:lang w:val="uz-Cyrl-UZ"/>
        </w:rPr>
        <w:lastRenderedPageBreak/>
        <w:t>1</w:t>
      </w:r>
      <w:r w:rsidR="008524AB">
        <w:rPr>
          <w:rFonts w:cs="Times New Roman"/>
          <w:b/>
          <w:color w:val="4472C4" w:themeColor="accent5"/>
          <w:sz w:val="24"/>
          <w:szCs w:val="24"/>
          <w:lang w:val="uz-Cyrl-UZ"/>
        </w:rPr>
        <w:t>1</w:t>
      </w:r>
      <w:r w:rsidRPr="00565519">
        <w:rPr>
          <w:rFonts w:cs="Times New Roman"/>
          <w:b/>
          <w:color w:val="4472C4" w:themeColor="accent5"/>
          <w:sz w:val="24"/>
          <w:szCs w:val="24"/>
          <w:lang w:val="uz-Cyrl-UZ"/>
        </w:rPr>
        <w:t>-илова</w:t>
      </w:r>
    </w:p>
    <w:p w14:paraId="5A55B0AA" w14:textId="77777777" w:rsidR="00F55EC3" w:rsidRDefault="00F55EC3" w:rsidP="00F55EC3">
      <w:pPr>
        <w:pStyle w:val="2"/>
        <w:spacing w:after="120"/>
        <w:jc w:val="center"/>
        <w:rPr>
          <w:rFonts w:asciiTheme="minorHAnsi" w:hAnsiTheme="minorHAnsi" w:cs="Times New Roman"/>
          <w:i/>
          <w:color w:val="002060"/>
          <w:lang w:val="uz-Cyrl-UZ"/>
        </w:rPr>
      </w:pPr>
      <w:bookmarkStart w:id="51" w:name="_Toc84755093"/>
      <w:r w:rsidRPr="00F55EC3">
        <w:rPr>
          <w:rFonts w:asciiTheme="minorHAnsi" w:hAnsiTheme="minorHAnsi" w:cs="Times New Roman"/>
          <w:i/>
          <w:color w:val="002060"/>
          <w:lang w:val="uz-Cyrl-UZ"/>
        </w:rPr>
        <w:t>ТКҚК олиб бориш алгоритмлари</w:t>
      </w:r>
      <w:bookmarkEnd w:id="51"/>
    </w:p>
    <w:p w14:paraId="66BB956D" w14:textId="1C6B457E" w:rsidR="00F55EC3" w:rsidRPr="00F55EC3" w:rsidRDefault="00F55EC3" w:rsidP="00477604">
      <w:pPr>
        <w:spacing w:line="240" w:lineRule="auto"/>
        <w:jc w:val="center"/>
        <w:rPr>
          <w:rFonts w:cs="Times New Roman"/>
          <w:b/>
          <w:color w:val="4472C4" w:themeColor="accent5"/>
          <w:sz w:val="24"/>
          <w:szCs w:val="24"/>
          <w:lang w:val="uz-Cyrl-UZ"/>
        </w:rPr>
      </w:pPr>
      <w:r w:rsidRPr="00F55EC3">
        <w:rPr>
          <w:rFonts w:cs="Times New Roman"/>
          <w:b/>
          <w:color w:val="4472C4" w:themeColor="accent5"/>
          <w:sz w:val="24"/>
          <w:szCs w:val="24"/>
          <w:lang w:val="uz-Cyrl-UZ"/>
        </w:rPr>
        <w:t>ТКҚК олиб бориш алгоритми (1500 мл гача)</w:t>
      </w:r>
    </w:p>
    <w:tbl>
      <w:tblPr>
        <w:tblStyle w:val="ad"/>
        <w:tblW w:w="10485" w:type="dxa"/>
        <w:tblLook w:val="04A0" w:firstRow="1" w:lastRow="0" w:firstColumn="1" w:lastColumn="0" w:noHBand="0" w:noVBand="1"/>
      </w:tblPr>
      <w:tblGrid>
        <w:gridCol w:w="2972"/>
        <w:gridCol w:w="2410"/>
        <w:gridCol w:w="5103"/>
      </w:tblGrid>
      <w:tr w:rsidR="00D50804" w:rsidRPr="00D50804" w14:paraId="011CAA46" w14:textId="77777777" w:rsidTr="00C1092E">
        <w:tc>
          <w:tcPr>
            <w:tcW w:w="10485" w:type="dxa"/>
            <w:gridSpan w:val="3"/>
            <w:tcBorders>
              <w:top w:val="single" w:sz="4" w:space="0" w:color="auto"/>
            </w:tcBorders>
            <w:shd w:val="clear" w:color="auto" w:fill="DEEAF6" w:themeFill="accent1" w:themeFillTint="33"/>
            <w:vAlign w:val="center"/>
          </w:tcPr>
          <w:p w14:paraId="1F4A5146" w14:textId="4124DDEA" w:rsidR="00D50804" w:rsidRPr="00D50804" w:rsidRDefault="00D50804" w:rsidP="00C1092E">
            <w:pPr>
              <w:contextualSpacing/>
              <w:jc w:val="center"/>
              <w:rPr>
                <w:rFonts w:cstheme="minorHAnsi"/>
                <w:b/>
                <w:bCs/>
                <w:sz w:val="24"/>
                <w:szCs w:val="24"/>
                <w:lang w:val="uz-Cyrl-UZ"/>
              </w:rPr>
            </w:pPr>
            <w:r w:rsidRPr="00D50804">
              <w:rPr>
                <w:rFonts w:cstheme="minorHAnsi"/>
                <w:b/>
                <w:bCs/>
                <w:sz w:val="24"/>
                <w:szCs w:val="24"/>
                <w:lang w:val="uz-Cyrl-UZ"/>
              </w:rPr>
              <w:t>ТКҚК ривожланган аёллар</w:t>
            </w:r>
          </w:p>
        </w:tc>
      </w:tr>
      <w:tr w:rsidR="00227189" w:rsidRPr="00D50804" w14:paraId="449C2D34" w14:textId="77777777" w:rsidTr="00A26973">
        <w:tc>
          <w:tcPr>
            <w:tcW w:w="2972" w:type="dxa"/>
            <w:shd w:val="clear" w:color="auto" w:fill="FFF2CC" w:themeFill="accent4" w:themeFillTint="33"/>
            <w:vAlign w:val="center"/>
          </w:tcPr>
          <w:p w14:paraId="43BCE99D" w14:textId="665971E8" w:rsidR="00227189" w:rsidRPr="000620E3" w:rsidRDefault="00D50804" w:rsidP="00C1092E">
            <w:pPr>
              <w:tabs>
                <w:tab w:val="left" w:pos="257"/>
              </w:tabs>
              <w:contextualSpacing/>
              <w:jc w:val="center"/>
              <w:rPr>
                <w:rFonts w:cstheme="minorHAnsi"/>
                <w:b/>
                <w:bCs/>
                <w:sz w:val="20"/>
                <w:szCs w:val="20"/>
                <w:lang w:val="uz-Cyrl-UZ"/>
              </w:rPr>
            </w:pPr>
            <w:r w:rsidRPr="000620E3">
              <w:rPr>
                <w:rFonts w:cstheme="minorHAnsi"/>
                <w:b/>
                <w:bCs/>
                <w:sz w:val="20"/>
                <w:szCs w:val="20"/>
                <w:lang w:val="uz-Cyrl-UZ"/>
              </w:rPr>
              <w:t>Алоқада бўлиш/</w:t>
            </w:r>
            <w:r w:rsidR="003B46B2">
              <w:rPr>
                <w:rFonts w:cstheme="minorHAnsi"/>
                <w:b/>
                <w:bCs/>
                <w:sz w:val="20"/>
                <w:szCs w:val="20"/>
                <w:lang w:val="uz-Cyrl-UZ"/>
              </w:rPr>
              <w:t>бошқариш</w:t>
            </w:r>
          </w:p>
        </w:tc>
        <w:tc>
          <w:tcPr>
            <w:tcW w:w="2410" w:type="dxa"/>
            <w:shd w:val="clear" w:color="auto" w:fill="FFF2CC" w:themeFill="accent4" w:themeFillTint="33"/>
          </w:tcPr>
          <w:p w14:paraId="415B0FFE" w14:textId="7129A24D" w:rsidR="00227189" w:rsidRPr="000620E3" w:rsidRDefault="00D50804" w:rsidP="00C1092E">
            <w:pPr>
              <w:contextualSpacing/>
              <w:jc w:val="center"/>
              <w:rPr>
                <w:rFonts w:cstheme="minorHAnsi"/>
                <w:b/>
                <w:bCs/>
                <w:sz w:val="20"/>
                <w:szCs w:val="20"/>
                <w:lang w:val="uz-Cyrl-UZ"/>
              </w:rPr>
            </w:pPr>
            <w:r w:rsidRPr="000620E3">
              <w:rPr>
                <w:rFonts w:cstheme="minorHAnsi"/>
                <w:b/>
                <w:bCs/>
                <w:sz w:val="20"/>
                <w:szCs w:val="20"/>
                <w:lang w:val="uz-Cyrl-UZ"/>
              </w:rPr>
              <w:t>Гемостаз</w:t>
            </w:r>
          </w:p>
        </w:tc>
        <w:tc>
          <w:tcPr>
            <w:tcW w:w="5103" w:type="dxa"/>
            <w:shd w:val="clear" w:color="auto" w:fill="FFF2CC" w:themeFill="accent4" w:themeFillTint="33"/>
            <w:vAlign w:val="center"/>
          </w:tcPr>
          <w:p w14:paraId="5D814E0D" w14:textId="6375BDED" w:rsidR="00227189" w:rsidRPr="000620E3" w:rsidRDefault="00D50804" w:rsidP="00C1092E">
            <w:pPr>
              <w:contextualSpacing/>
              <w:jc w:val="center"/>
              <w:rPr>
                <w:rFonts w:cstheme="minorHAnsi"/>
                <w:b/>
                <w:bCs/>
                <w:sz w:val="20"/>
                <w:szCs w:val="20"/>
                <w:lang w:val="uz-Cyrl-UZ"/>
              </w:rPr>
            </w:pPr>
            <w:r w:rsidRPr="000620E3">
              <w:rPr>
                <w:rFonts w:cstheme="minorHAnsi"/>
                <w:b/>
                <w:bCs/>
                <w:sz w:val="20"/>
                <w:szCs w:val="20"/>
                <w:lang w:val="uz-Cyrl-UZ"/>
              </w:rPr>
              <w:t>Ўрнини босувчи терапия</w:t>
            </w:r>
          </w:p>
        </w:tc>
      </w:tr>
      <w:tr w:rsidR="00227189" w:rsidRPr="00BB6602" w14:paraId="3CEBECA9" w14:textId="77777777" w:rsidTr="00A26973">
        <w:tc>
          <w:tcPr>
            <w:tcW w:w="2972" w:type="dxa"/>
            <w:shd w:val="clear" w:color="auto" w:fill="FFF2CC" w:themeFill="accent4" w:themeFillTint="33"/>
            <w:vAlign w:val="center"/>
          </w:tcPr>
          <w:p w14:paraId="0645D889" w14:textId="6CA2C495" w:rsidR="00227189" w:rsidRPr="000620E3" w:rsidRDefault="001A4690" w:rsidP="00C1092E">
            <w:pPr>
              <w:tabs>
                <w:tab w:val="left" w:pos="257"/>
              </w:tabs>
              <w:contextualSpacing/>
              <w:rPr>
                <w:rFonts w:cstheme="minorHAnsi"/>
                <w:sz w:val="20"/>
                <w:szCs w:val="20"/>
                <w:lang w:val="uz-Cyrl-UZ"/>
              </w:rPr>
            </w:pPr>
            <w:r w:rsidRPr="000620E3">
              <w:rPr>
                <w:rFonts w:cstheme="minorHAnsi"/>
                <w:sz w:val="20"/>
                <w:szCs w:val="20"/>
                <w:lang w:val="uz-Cyrl-UZ"/>
              </w:rPr>
              <w:t xml:space="preserve">аёлнинг </w:t>
            </w:r>
            <w:r w:rsidR="00D50804" w:rsidRPr="000620E3">
              <w:rPr>
                <w:rFonts w:cstheme="minorHAnsi"/>
                <w:sz w:val="20"/>
                <w:szCs w:val="20"/>
                <w:lang w:val="uz-Cyrl-UZ"/>
              </w:rPr>
              <w:t>ҳолатини баҳолаш:</w:t>
            </w:r>
          </w:p>
          <w:p w14:paraId="7304CE70" w14:textId="77777777" w:rsidR="00D50804" w:rsidRPr="000620E3" w:rsidRDefault="00D50804" w:rsidP="00AB385D">
            <w:pPr>
              <w:pStyle w:val="a7"/>
              <w:numPr>
                <w:ilvl w:val="0"/>
                <w:numId w:val="34"/>
              </w:numPr>
              <w:tabs>
                <w:tab w:val="left" w:pos="0"/>
              </w:tabs>
              <w:ind w:left="169" w:hanging="191"/>
              <w:rPr>
                <w:rFonts w:cstheme="minorHAnsi"/>
                <w:sz w:val="20"/>
                <w:szCs w:val="20"/>
                <w:lang w:val="uz-Cyrl-UZ"/>
              </w:rPr>
            </w:pPr>
            <w:r w:rsidRPr="000620E3">
              <w:rPr>
                <w:rFonts w:cstheme="minorHAnsi"/>
                <w:sz w:val="20"/>
                <w:szCs w:val="20"/>
                <w:lang w:val="uz-Cyrl-UZ"/>
              </w:rPr>
              <w:t>15-20 дақ. ичида (иложи бўлмаса – туғруқ залига ўтказиш)</w:t>
            </w:r>
          </w:p>
          <w:p w14:paraId="399C2F0D" w14:textId="77777777" w:rsidR="00D50804" w:rsidRPr="000620E3" w:rsidRDefault="00D50804" w:rsidP="00AB385D">
            <w:pPr>
              <w:pStyle w:val="a7"/>
              <w:numPr>
                <w:ilvl w:val="0"/>
                <w:numId w:val="34"/>
              </w:numPr>
              <w:tabs>
                <w:tab w:val="left" w:pos="0"/>
              </w:tabs>
              <w:ind w:left="169" w:hanging="191"/>
              <w:rPr>
                <w:rFonts w:cstheme="minorHAnsi"/>
                <w:sz w:val="20"/>
                <w:szCs w:val="20"/>
                <w:lang w:val="uz-Cyrl-UZ"/>
              </w:rPr>
            </w:pPr>
            <w:r w:rsidRPr="000620E3">
              <w:rPr>
                <w:rFonts w:cstheme="minorHAnsi"/>
                <w:sz w:val="20"/>
                <w:szCs w:val="20"/>
                <w:lang w:val="uz-Cyrl-UZ"/>
              </w:rPr>
              <w:t>жамоанинг бошқа аъзоларига хабар бериш ва уларни чақириш</w:t>
            </w:r>
          </w:p>
          <w:p w14:paraId="78B94FCC" w14:textId="77777777" w:rsidR="00D50804" w:rsidRPr="000620E3" w:rsidRDefault="00D50804" w:rsidP="00AB385D">
            <w:pPr>
              <w:pStyle w:val="a7"/>
              <w:numPr>
                <w:ilvl w:val="0"/>
                <w:numId w:val="34"/>
              </w:numPr>
              <w:tabs>
                <w:tab w:val="left" w:pos="0"/>
              </w:tabs>
              <w:ind w:left="169" w:hanging="191"/>
              <w:rPr>
                <w:rFonts w:cstheme="minorHAnsi"/>
                <w:sz w:val="20"/>
                <w:szCs w:val="20"/>
                <w:lang w:val="uz-Cyrl-UZ"/>
              </w:rPr>
            </w:pPr>
            <w:r w:rsidRPr="000620E3">
              <w:rPr>
                <w:rFonts w:cstheme="minorHAnsi"/>
                <w:sz w:val="20"/>
                <w:szCs w:val="20"/>
                <w:lang w:val="uz-Cyrl-UZ"/>
              </w:rPr>
              <w:t>гемодинамик варақасини олиб боришни бошлаш</w:t>
            </w:r>
          </w:p>
          <w:p w14:paraId="367EED9F" w14:textId="684BA662" w:rsidR="001E2AF6" w:rsidRPr="000620E3" w:rsidRDefault="001A4690" w:rsidP="00C1092E">
            <w:pPr>
              <w:tabs>
                <w:tab w:val="left" w:pos="0"/>
              </w:tabs>
              <w:ind w:left="-22"/>
              <w:contextualSpacing/>
              <w:rPr>
                <w:rFonts w:cstheme="minorHAnsi"/>
                <w:sz w:val="20"/>
                <w:szCs w:val="20"/>
                <w:lang w:val="uz-Cyrl-UZ"/>
              </w:rPr>
            </w:pPr>
            <w:r w:rsidRPr="000620E3">
              <w:rPr>
                <w:rFonts w:cstheme="minorHAnsi"/>
                <w:sz w:val="20"/>
                <w:szCs w:val="20"/>
                <w:lang w:val="uz-Cyrl-UZ"/>
              </w:rPr>
              <w:t xml:space="preserve">кўп </w:t>
            </w:r>
            <w:r w:rsidR="001E2AF6" w:rsidRPr="000620E3">
              <w:rPr>
                <w:rFonts w:cstheme="minorHAnsi"/>
                <w:sz w:val="20"/>
                <w:szCs w:val="20"/>
                <w:lang w:val="uz-Cyrl-UZ"/>
              </w:rPr>
              <w:t xml:space="preserve">миқдорда </w:t>
            </w:r>
            <w:r w:rsidR="00D50804" w:rsidRPr="000620E3">
              <w:rPr>
                <w:rFonts w:cstheme="minorHAnsi"/>
                <w:sz w:val="20"/>
                <w:szCs w:val="20"/>
                <w:lang w:val="uz-Cyrl-UZ"/>
              </w:rPr>
              <w:t xml:space="preserve">қон кетишида аёлни </w:t>
            </w:r>
            <w:r w:rsidR="001E2AF6" w:rsidRPr="000620E3">
              <w:rPr>
                <w:rFonts w:cstheme="minorHAnsi"/>
                <w:sz w:val="20"/>
                <w:szCs w:val="20"/>
                <w:lang w:val="uz-Cyrl-UZ"/>
              </w:rPr>
              <w:t>15-20 дақиқа ичида ҳолатини баҳоламасдан, дарҳол туғруқ залига ўтказинг</w:t>
            </w:r>
          </w:p>
        </w:tc>
        <w:tc>
          <w:tcPr>
            <w:tcW w:w="2410" w:type="dxa"/>
            <w:shd w:val="clear" w:color="auto" w:fill="FFF2CC" w:themeFill="accent4" w:themeFillTint="33"/>
          </w:tcPr>
          <w:p w14:paraId="09BD1711" w14:textId="77777777" w:rsidR="00227189" w:rsidRPr="000620E3" w:rsidRDefault="00835AB9" w:rsidP="00C1092E">
            <w:pPr>
              <w:contextualSpacing/>
              <w:rPr>
                <w:rFonts w:cstheme="minorHAnsi"/>
                <w:b/>
                <w:sz w:val="20"/>
                <w:szCs w:val="20"/>
                <w:lang w:val="uz-Cyrl-UZ"/>
              </w:rPr>
            </w:pPr>
            <w:r w:rsidRPr="000620E3">
              <w:rPr>
                <w:rFonts w:cstheme="minorHAnsi"/>
                <w:b/>
                <w:sz w:val="20"/>
                <w:szCs w:val="20"/>
                <w:lang w:val="uz-Cyrl-UZ"/>
              </w:rPr>
              <w:t>Атония</w:t>
            </w:r>
          </w:p>
          <w:p w14:paraId="540F5323" w14:textId="77777777" w:rsidR="00835AB9" w:rsidRPr="000620E3" w:rsidRDefault="00835AB9" w:rsidP="00AB385D">
            <w:pPr>
              <w:pStyle w:val="a7"/>
              <w:numPr>
                <w:ilvl w:val="0"/>
                <w:numId w:val="34"/>
              </w:numPr>
              <w:tabs>
                <w:tab w:val="left" w:pos="0"/>
              </w:tabs>
              <w:ind w:left="169" w:hanging="191"/>
              <w:rPr>
                <w:rFonts w:cstheme="minorHAnsi"/>
                <w:bCs/>
                <w:sz w:val="20"/>
                <w:szCs w:val="20"/>
                <w:lang w:val="uz-Cyrl-UZ"/>
              </w:rPr>
            </w:pPr>
            <w:r w:rsidRPr="000620E3">
              <w:rPr>
                <w:rFonts w:cstheme="minorHAnsi"/>
                <w:bCs/>
                <w:sz w:val="20"/>
                <w:szCs w:val="20"/>
                <w:lang w:val="uz-Cyrl-UZ"/>
              </w:rPr>
              <w:t>қорин аортасини босиш</w:t>
            </w:r>
          </w:p>
          <w:p w14:paraId="3C725DCD" w14:textId="77777777" w:rsidR="00835AB9" w:rsidRPr="000620E3" w:rsidRDefault="00835AB9" w:rsidP="00AB385D">
            <w:pPr>
              <w:pStyle w:val="a7"/>
              <w:numPr>
                <w:ilvl w:val="0"/>
                <w:numId w:val="34"/>
              </w:numPr>
              <w:tabs>
                <w:tab w:val="left" w:pos="0"/>
              </w:tabs>
              <w:ind w:left="169" w:hanging="191"/>
              <w:rPr>
                <w:rFonts w:cstheme="minorHAnsi"/>
                <w:bCs/>
                <w:sz w:val="20"/>
                <w:szCs w:val="20"/>
                <w:lang w:val="uz-Cyrl-UZ"/>
              </w:rPr>
            </w:pPr>
            <w:r w:rsidRPr="000620E3">
              <w:rPr>
                <w:rFonts w:cstheme="minorHAnsi"/>
                <w:bCs/>
                <w:sz w:val="20"/>
                <w:szCs w:val="20"/>
                <w:lang w:val="uz-Cyrl-UZ"/>
              </w:rPr>
              <w:t>сийдик қопини катетеризациялаш</w:t>
            </w:r>
          </w:p>
          <w:p w14:paraId="5228FA9B" w14:textId="77777777" w:rsidR="00835AB9" w:rsidRPr="000620E3" w:rsidRDefault="00835AB9" w:rsidP="00AB385D">
            <w:pPr>
              <w:pStyle w:val="a7"/>
              <w:numPr>
                <w:ilvl w:val="0"/>
                <w:numId w:val="34"/>
              </w:numPr>
              <w:tabs>
                <w:tab w:val="left" w:pos="0"/>
              </w:tabs>
              <w:ind w:left="169" w:hanging="191"/>
              <w:rPr>
                <w:rFonts w:cstheme="minorHAnsi"/>
                <w:bCs/>
                <w:sz w:val="20"/>
                <w:szCs w:val="20"/>
                <w:lang w:val="uz-Cyrl-UZ"/>
              </w:rPr>
            </w:pPr>
            <w:r w:rsidRPr="000620E3">
              <w:rPr>
                <w:rFonts w:cstheme="minorHAnsi"/>
                <w:bCs/>
                <w:sz w:val="20"/>
                <w:szCs w:val="20"/>
                <w:lang w:val="uz-Cyrl-UZ"/>
              </w:rPr>
              <w:t>бачадон бимануал компрессияси</w:t>
            </w:r>
          </w:p>
          <w:p w14:paraId="6220496D" w14:textId="77777777" w:rsidR="00835AB9" w:rsidRPr="000620E3" w:rsidRDefault="00835AB9" w:rsidP="00AB385D">
            <w:pPr>
              <w:pStyle w:val="a7"/>
              <w:numPr>
                <w:ilvl w:val="0"/>
                <w:numId w:val="34"/>
              </w:numPr>
              <w:tabs>
                <w:tab w:val="left" w:pos="0"/>
              </w:tabs>
              <w:ind w:left="169" w:hanging="191"/>
              <w:rPr>
                <w:rFonts w:cstheme="minorHAnsi"/>
                <w:bCs/>
                <w:sz w:val="20"/>
                <w:szCs w:val="20"/>
                <w:lang w:val="uz-Cyrl-UZ"/>
              </w:rPr>
            </w:pPr>
            <w:r w:rsidRPr="000620E3">
              <w:rPr>
                <w:rFonts w:cstheme="minorHAnsi"/>
                <w:bCs/>
                <w:sz w:val="20"/>
                <w:szCs w:val="20"/>
                <w:lang w:val="uz-Cyrl-UZ"/>
              </w:rPr>
              <w:t>утеротониклар</w:t>
            </w:r>
          </w:p>
          <w:p w14:paraId="159473F5" w14:textId="77777777" w:rsidR="00835AB9" w:rsidRPr="000620E3" w:rsidRDefault="00835AB9" w:rsidP="00C1092E">
            <w:pPr>
              <w:contextualSpacing/>
              <w:rPr>
                <w:rFonts w:cstheme="minorHAnsi"/>
                <w:bCs/>
                <w:sz w:val="20"/>
                <w:szCs w:val="20"/>
                <w:lang w:val="uz-Cyrl-UZ"/>
              </w:rPr>
            </w:pPr>
            <w:r w:rsidRPr="000620E3">
              <w:rPr>
                <w:rFonts w:cstheme="minorHAnsi"/>
                <w:b/>
                <w:sz w:val="20"/>
                <w:szCs w:val="20"/>
                <w:lang w:val="uz-Cyrl-UZ"/>
              </w:rPr>
              <w:t>Бошқа сабаблар</w:t>
            </w:r>
            <w:r w:rsidRPr="000620E3">
              <w:rPr>
                <w:rFonts w:cstheme="minorHAnsi"/>
                <w:bCs/>
                <w:sz w:val="20"/>
                <w:szCs w:val="20"/>
                <w:lang w:val="uz-Cyrl-UZ"/>
              </w:rPr>
              <w:t xml:space="preserve"> (травма, йўлдош нуқсони, коагулопатия ва бошқ.)</w:t>
            </w:r>
          </w:p>
          <w:p w14:paraId="3E6EBC69" w14:textId="30F51F8D" w:rsidR="00835AB9" w:rsidRPr="000620E3" w:rsidRDefault="00835AB9" w:rsidP="00AB385D">
            <w:pPr>
              <w:pStyle w:val="a7"/>
              <w:numPr>
                <w:ilvl w:val="0"/>
                <w:numId w:val="34"/>
              </w:numPr>
              <w:tabs>
                <w:tab w:val="left" w:pos="0"/>
              </w:tabs>
              <w:ind w:left="169" w:hanging="191"/>
              <w:rPr>
                <w:rFonts w:cstheme="minorHAnsi"/>
                <w:bCs/>
                <w:sz w:val="20"/>
                <w:szCs w:val="20"/>
                <w:lang w:val="uz-Cyrl-UZ"/>
              </w:rPr>
            </w:pPr>
            <w:r w:rsidRPr="000620E3">
              <w:rPr>
                <w:rFonts w:cstheme="minorHAnsi"/>
                <w:bCs/>
                <w:sz w:val="20"/>
                <w:szCs w:val="20"/>
                <w:lang w:val="uz-Cyrl-UZ"/>
              </w:rPr>
              <w:t>этиологик омилга қараб даволаш</w:t>
            </w:r>
          </w:p>
        </w:tc>
        <w:tc>
          <w:tcPr>
            <w:tcW w:w="5103" w:type="dxa"/>
            <w:shd w:val="clear" w:color="auto" w:fill="FFF2CC" w:themeFill="accent4" w:themeFillTint="33"/>
          </w:tcPr>
          <w:p w14:paraId="26727ACA" w14:textId="77777777" w:rsidR="00227189" w:rsidRPr="000620E3" w:rsidRDefault="00835AB9" w:rsidP="00AB385D">
            <w:pPr>
              <w:pStyle w:val="a7"/>
              <w:numPr>
                <w:ilvl w:val="0"/>
                <w:numId w:val="34"/>
              </w:numPr>
              <w:tabs>
                <w:tab w:val="left" w:pos="0"/>
              </w:tabs>
              <w:ind w:left="169" w:hanging="191"/>
              <w:rPr>
                <w:rFonts w:cstheme="minorHAnsi"/>
                <w:bCs/>
                <w:sz w:val="20"/>
                <w:szCs w:val="20"/>
                <w:lang w:val="uz-Cyrl-UZ"/>
              </w:rPr>
            </w:pPr>
            <w:r w:rsidRPr="000620E3">
              <w:rPr>
                <w:rFonts w:cstheme="minorHAnsi"/>
                <w:bCs/>
                <w:sz w:val="20"/>
                <w:szCs w:val="20"/>
                <w:lang w:val="uz-Cyrl-UZ"/>
              </w:rPr>
              <w:t>в/и суюқликларни юбориш</w:t>
            </w:r>
          </w:p>
          <w:p w14:paraId="1D4F7186" w14:textId="77777777" w:rsidR="00835AB9" w:rsidRPr="000620E3" w:rsidRDefault="00835AB9" w:rsidP="00AB385D">
            <w:pPr>
              <w:pStyle w:val="a7"/>
              <w:numPr>
                <w:ilvl w:val="0"/>
                <w:numId w:val="34"/>
              </w:numPr>
              <w:tabs>
                <w:tab w:val="left" w:pos="0"/>
              </w:tabs>
              <w:ind w:left="169" w:hanging="191"/>
              <w:rPr>
                <w:rFonts w:cstheme="minorHAnsi"/>
                <w:bCs/>
                <w:sz w:val="20"/>
                <w:szCs w:val="20"/>
                <w:lang w:val="uz-Cyrl-UZ"/>
              </w:rPr>
            </w:pPr>
            <w:r w:rsidRPr="000620E3">
              <w:rPr>
                <w:rFonts w:cstheme="minorHAnsi"/>
                <w:bCs/>
                <w:sz w:val="20"/>
                <w:szCs w:val="20"/>
                <w:lang w:val="uz-Cyrl-UZ"/>
              </w:rPr>
              <w:t>в/и транексам кислотасини юбориш</w:t>
            </w:r>
          </w:p>
          <w:p w14:paraId="393EE535" w14:textId="25D70FEA" w:rsidR="00835AB9" w:rsidRPr="000620E3" w:rsidRDefault="00835AB9" w:rsidP="00AB385D">
            <w:pPr>
              <w:pStyle w:val="a7"/>
              <w:numPr>
                <w:ilvl w:val="0"/>
                <w:numId w:val="34"/>
              </w:numPr>
              <w:tabs>
                <w:tab w:val="left" w:pos="0"/>
              </w:tabs>
              <w:ind w:left="169" w:hanging="191"/>
              <w:rPr>
                <w:rFonts w:cstheme="minorHAnsi"/>
                <w:bCs/>
                <w:sz w:val="20"/>
                <w:szCs w:val="20"/>
                <w:lang w:val="uz-Cyrl-UZ"/>
              </w:rPr>
            </w:pPr>
            <w:r w:rsidRPr="000620E3">
              <w:rPr>
                <w:rFonts w:cstheme="minorHAnsi"/>
                <w:bCs/>
                <w:sz w:val="20"/>
                <w:szCs w:val="20"/>
                <w:lang w:val="uz-Cyrl-UZ"/>
              </w:rPr>
              <w:t>қон гуруҳи ва қон гуруҳлари бўйича номутаносибликни аниқлаш</w:t>
            </w:r>
          </w:p>
        </w:tc>
      </w:tr>
      <w:tr w:rsidR="00350C40" w:rsidRPr="00D50804" w14:paraId="48FD7847" w14:textId="77777777" w:rsidTr="00C1092E">
        <w:tc>
          <w:tcPr>
            <w:tcW w:w="10485" w:type="dxa"/>
            <w:gridSpan w:val="3"/>
            <w:shd w:val="clear" w:color="auto" w:fill="DEEAF6" w:themeFill="accent1" w:themeFillTint="33"/>
            <w:vAlign w:val="center"/>
          </w:tcPr>
          <w:p w14:paraId="6796E512" w14:textId="3CA5BC70" w:rsidR="00691B66" w:rsidRPr="00691B66" w:rsidRDefault="00350C40" w:rsidP="00C1092E">
            <w:pPr>
              <w:contextualSpacing/>
              <w:jc w:val="center"/>
              <w:rPr>
                <w:rFonts w:cstheme="minorHAnsi"/>
                <w:b/>
                <w:sz w:val="24"/>
                <w:szCs w:val="24"/>
                <w:lang w:val="uz-Cyrl-UZ"/>
              </w:rPr>
            </w:pPr>
            <w:r w:rsidRPr="00691B66">
              <w:rPr>
                <w:rFonts w:cstheme="minorHAnsi"/>
                <w:b/>
                <w:sz w:val="24"/>
                <w:szCs w:val="24"/>
                <w:lang w:val="uz-Cyrl-UZ"/>
              </w:rPr>
              <w:t>15-30 дақ. назорат қили</w:t>
            </w:r>
            <w:r w:rsidR="00EB5194">
              <w:rPr>
                <w:rFonts w:cstheme="minorHAnsi"/>
                <w:b/>
                <w:sz w:val="24"/>
                <w:szCs w:val="24"/>
                <w:lang w:val="uz-Cyrl-UZ"/>
              </w:rPr>
              <w:t>нг</w:t>
            </w:r>
            <w:r w:rsidRPr="00691B66">
              <w:rPr>
                <w:rFonts w:cstheme="minorHAnsi"/>
                <w:b/>
                <w:sz w:val="24"/>
                <w:szCs w:val="24"/>
                <w:lang w:val="uz-Cyrl-UZ"/>
              </w:rPr>
              <w:t xml:space="preserve"> </w:t>
            </w:r>
          </w:p>
          <w:p w14:paraId="59052207" w14:textId="77777777" w:rsidR="00350C40" w:rsidRPr="00691B66" w:rsidRDefault="00350C40" w:rsidP="00C1092E">
            <w:pPr>
              <w:contextualSpacing/>
              <w:jc w:val="center"/>
              <w:rPr>
                <w:rFonts w:cstheme="minorHAnsi"/>
                <w:bCs/>
                <w:sz w:val="20"/>
                <w:szCs w:val="20"/>
                <w:lang w:val="uz-Cyrl-UZ"/>
              </w:rPr>
            </w:pPr>
            <w:r w:rsidRPr="00691B66">
              <w:rPr>
                <w:rFonts w:cstheme="minorHAnsi"/>
                <w:bCs/>
                <w:sz w:val="20"/>
                <w:szCs w:val="20"/>
                <w:lang w:val="uz-Cyrl-UZ"/>
              </w:rPr>
              <w:t>(ҳаётий муҳим функцияларининг кўрсаткичлари нормаллашишига қадар уларни ҳар 15-30 дақ. ёзиб бориш)</w:t>
            </w:r>
          </w:p>
          <w:p w14:paraId="241B5E4D" w14:textId="5CB57240" w:rsidR="00691B66" w:rsidRPr="00691B66" w:rsidRDefault="00691B66" w:rsidP="00C1092E">
            <w:pPr>
              <w:contextualSpacing/>
              <w:jc w:val="center"/>
              <w:rPr>
                <w:rFonts w:cstheme="minorHAnsi"/>
                <w:b/>
                <w:sz w:val="24"/>
                <w:szCs w:val="24"/>
                <w:lang w:val="uz-Cyrl-UZ"/>
              </w:rPr>
            </w:pPr>
            <w:r w:rsidRPr="00691B66">
              <w:rPr>
                <w:rFonts w:cstheme="minorHAnsi"/>
                <w:b/>
                <w:sz w:val="24"/>
                <w:szCs w:val="24"/>
                <w:lang w:val="uz-Cyrl-UZ"/>
              </w:rPr>
              <w:t>Қон кетиши давом этаётган бўлса:</w:t>
            </w:r>
          </w:p>
        </w:tc>
      </w:tr>
      <w:tr w:rsidR="00227189" w:rsidRPr="00BB6602" w14:paraId="4CBFA52A" w14:textId="77777777" w:rsidTr="00A26973">
        <w:tc>
          <w:tcPr>
            <w:tcW w:w="2972" w:type="dxa"/>
            <w:shd w:val="clear" w:color="auto" w:fill="FFF2CC" w:themeFill="accent4" w:themeFillTint="33"/>
          </w:tcPr>
          <w:p w14:paraId="7019FC71" w14:textId="587BFD98" w:rsidR="00227189" w:rsidRPr="000620E3" w:rsidRDefault="001A4690" w:rsidP="00AB385D">
            <w:pPr>
              <w:pStyle w:val="a7"/>
              <w:numPr>
                <w:ilvl w:val="0"/>
                <w:numId w:val="34"/>
              </w:numPr>
              <w:tabs>
                <w:tab w:val="left" w:pos="0"/>
              </w:tabs>
              <w:ind w:left="169" w:hanging="191"/>
              <w:rPr>
                <w:rFonts w:cstheme="minorHAnsi"/>
                <w:sz w:val="20"/>
                <w:szCs w:val="20"/>
                <w:lang w:val="uz-Cyrl-UZ"/>
              </w:rPr>
            </w:pPr>
            <w:r w:rsidRPr="000620E3">
              <w:rPr>
                <w:rFonts w:cstheme="minorHAnsi"/>
                <w:sz w:val="20"/>
                <w:szCs w:val="20"/>
                <w:lang w:val="uz-Cyrl-UZ"/>
              </w:rPr>
              <w:t>аёлни туғруқ залига ўтказинг (илгари ўтказилмаган бўлса)</w:t>
            </w:r>
          </w:p>
          <w:p w14:paraId="597D3DBF" w14:textId="38ED6E22" w:rsidR="001A4690" w:rsidRPr="000620E3" w:rsidRDefault="001A4690" w:rsidP="00AB385D">
            <w:pPr>
              <w:pStyle w:val="a7"/>
              <w:numPr>
                <w:ilvl w:val="0"/>
                <w:numId w:val="34"/>
              </w:numPr>
              <w:tabs>
                <w:tab w:val="left" w:pos="0"/>
              </w:tabs>
              <w:ind w:left="169" w:hanging="191"/>
              <w:rPr>
                <w:rFonts w:cstheme="minorHAnsi"/>
                <w:sz w:val="20"/>
                <w:szCs w:val="20"/>
                <w:lang w:val="uz-Cyrl-UZ"/>
              </w:rPr>
            </w:pPr>
            <w:r w:rsidRPr="000620E3">
              <w:rPr>
                <w:rFonts w:cstheme="minorHAnsi"/>
                <w:sz w:val="20"/>
                <w:szCs w:val="20"/>
                <w:lang w:val="uz-Cyrl-UZ"/>
              </w:rPr>
              <w:t>туғруқ залида акушер-гинеколог кўриги</w:t>
            </w:r>
          </w:p>
          <w:p w14:paraId="1AEEC919" w14:textId="072E8836" w:rsidR="001A4690" w:rsidRPr="000620E3" w:rsidRDefault="001A4690" w:rsidP="00AB385D">
            <w:pPr>
              <w:pStyle w:val="a7"/>
              <w:numPr>
                <w:ilvl w:val="0"/>
                <w:numId w:val="34"/>
              </w:numPr>
              <w:tabs>
                <w:tab w:val="left" w:pos="0"/>
              </w:tabs>
              <w:ind w:left="169" w:hanging="191"/>
              <w:rPr>
                <w:rFonts w:cstheme="minorHAnsi"/>
                <w:sz w:val="20"/>
                <w:szCs w:val="20"/>
                <w:lang w:val="uz-Cyrl-UZ"/>
              </w:rPr>
            </w:pPr>
            <w:r w:rsidRPr="000620E3">
              <w:rPr>
                <w:rFonts w:cstheme="minorHAnsi"/>
                <w:sz w:val="20"/>
                <w:szCs w:val="20"/>
                <w:lang w:val="uz-Cyrl-UZ"/>
              </w:rPr>
              <w:t>қоннинг умумий таҳлили, коагуляци</w:t>
            </w:r>
            <w:r w:rsidR="003B0359">
              <w:rPr>
                <w:rFonts w:cstheme="minorHAnsi"/>
                <w:sz w:val="20"/>
                <w:szCs w:val="20"/>
                <w:lang w:val="uz-Cyrl-UZ"/>
              </w:rPr>
              <w:t>я</w:t>
            </w:r>
            <w:r w:rsidRPr="000620E3">
              <w:rPr>
                <w:rFonts w:cstheme="minorHAnsi"/>
                <w:sz w:val="20"/>
                <w:szCs w:val="20"/>
                <w:lang w:val="uz-Cyrl-UZ"/>
              </w:rPr>
              <w:t xml:space="preserve"> текширувлар</w:t>
            </w:r>
            <w:r w:rsidR="003B0359">
              <w:rPr>
                <w:rFonts w:cstheme="minorHAnsi"/>
                <w:sz w:val="20"/>
                <w:szCs w:val="20"/>
                <w:lang w:val="uz-Cyrl-UZ"/>
              </w:rPr>
              <w:t>и</w:t>
            </w:r>
          </w:p>
          <w:p w14:paraId="3EFC207F" w14:textId="0650090B" w:rsidR="001A4690" w:rsidRPr="000620E3" w:rsidRDefault="001A4690" w:rsidP="00AB385D">
            <w:pPr>
              <w:pStyle w:val="a7"/>
              <w:numPr>
                <w:ilvl w:val="0"/>
                <w:numId w:val="34"/>
              </w:numPr>
              <w:tabs>
                <w:tab w:val="left" w:pos="0"/>
              </w:tabs>
              <w:ind w:left="169" w:hanging="191"/>
              <w:rPr>
                <w:rFonts w:cstheme="minorHAnsi"/>
                <w:sz w:val="20"/>
                <w:szCs w:val="20"/>
                <w:lang w:val="uz-Cyrl-UZ"/>
              </w:rPr>
            </w:pPr>
            <w:r w:rsidRPr="000620E3">
              <w:rPr>
                <w:rFonts w:cstheme="minorHAnsi"/>
                <w:sz w:val="20"/>
                <w:szCs w:val="20"/>
                <w:lang w:val="uz-Cyrl-UZ"/>
              </w:rPr>
              <w:t>қон компонентларини қуйишни рад этаётган шахслар учун ушбу босқичда ёрдам кўрсатиш жамоаси тўлиқ таркибда бўлиши керак</w:t>
            </w:r>
          </w:p>
        </w:tc>
        <w:tc>
          <w:tcPr>
            <w:tcW w:w="2410" w:type="dxa"/>
            <w:shd w:val="clear" w:color="auto" w:fill="FFF2CC" w:themeFill="accent4" w:themeFillTint="33"/>
          </w:tcPr>
          <w:p w14:paraId="2A302459" w14:textId="2DABBE8E" w:rsidR="00227189" w:rsidRPr="000620E3" w:rsidRDefault="001A4690" w:rsidP="00AB385D">
            <w:pPr>
              <w:pStyle w:val="a7"/>
              <w:numPr>
                <w:ilvl w:val="0"/>
                <w:numId w:val="34"/>
              </w:numPr>
              <w:tabs>
                <w:tab w:val="left" w:pos="0"/>
              </w:tabs>
              <w:ind w:left="169" w:hanging="191"/>
              <w:rPr>
                <w:rFonts w:cstheme="minorHAnsi"/>
                <w:sz w:val="20"/>
                <w:szCs w:val="20"/>
                <w:lang w:val="uz-Cyrl-UZ"/>
              </w:rPr>
            </w:pPr>
            <w:r w:rsidRPr="000620E3">
              <w:rPr>
                <w:rFonts w:cstheme="minorHAnsi"/>
                <w:sz w:val="20"/>
                <w:szCs w:val="20"/>
                <w:lang w:val="uz-Cyrl-UZ"/>
              </w:rPr>
              <w:t>утеротоникларни юборинг</w:t>
            </w:r>
          </w:p>
          <w:p w14:paraId="7AA340C5" w14:textId="6BC4891A" w:rsidR="001A4690" w:rsidRPr="000620E3" w:rsidRDefault="001A4690" w:rsidP="00AB385D">
            <w:pPr>
              <w:pStyle w:val="a7"/>
              <w:numPr>
                <w:ilvl w:val="0"/>
                <w:numId w:val="34"/>
              </w:numPr>
              <w:tabs>
                <w:tab w:val="left" w:pos="0"/>
              </w:tabs>
              <w:ind w:left="169" w:hanging="191"/>
              <w:rPr>
                <w:rFonts w:cstheme="minorHAnsi"/>
                <w:sz w:val="20"/>
                <w:szCs w:val="20"/>
                <w:lang w:val="uz-Cyrl-UZ"/>
              </w:rPr>
            </w:pPr>
            <w:r w:rsidRPr="000620E3">
              <w:rPr>
                <w:rFonts w:cstheme="minorHAnsi"/>
                <w:sz w:val="20"/>
                <w:szCs w:val="20"/>
                <w:lang w:val="uz-Cyrl-UZ"/>
              </w:rPr>
              <w:t>бачадон баллонли тампонадаси</w:t>
            </w:r>
          </w:p>
          <w:p w14:paraId="697786C5" w14:textId="2CA6FA59" w:rsidR="001A4690" w:rsidRPr="000620E3" w:rsidRDefault="001A4690" w:rsidP="00AB385D">
            <w:pPr>
              <w:pStyle w:val="a7"/>
              <w:numPr>
                <w:ilvl w:val="0"/>
                <w:numId w:val="34"/>
              </w:numPr>
              <w:tabs>
                <w:tab w:val="left" w:pos="0"/>
              </w:tabs>
              <w:ind w:left="169" w:hanging="191"/>
              <w:rPr>
                <w:rFonts w:cstheme="minorHAnsi"/>
                <w:sz w:val="20"/>
                <w:szCs w:val="20"/>
                <w:lang w:val="uz-Cyrl-UZ"/>
              </w:rPr>
            </w:pPr>
            <w:r w:rsidRPr="000620E3">
              <w:rPr>
                <w:rFonts w:cstheme="minorHAnsi"/>
                <w:sz w:val="20"/>
                <w:szCs w:val="20"/>
                <w:lang w:val="uz-Cyrl-UZ"/>
              </w:rPr>
              <w:t>қон кетишининг бошқа сабабларида – этиологиясига қараб чора кўринг</w:t>
            </w:r>
          </w:p>
        </w:tc>
        <w:tc>
          <w:tcPr>
            <w:tcW w:w="5103" w:type="dxa"/>
            <w:shd w:val="clear" w:color="auto" w:fill="FFF2CC" w:themeFill="accent4" w:themeFillTint="33"/>
          </w:tcPr>
          <w:p w14:paraId="7A03B60E" w14:textId="77777777" w:rsidR="00227189" w:rsidRPr="000620E3" w:rsidRDefault="001A4690" w:rsidP="00AB385D">
            <w:pPr>
              <w:pStyle w:val="a7"/>
              <w:numPr>
                <w:ilvl w:val="0"/>
                <w:numId w:val="34"/>
              </w:numPr>
              <w:tabs>
                <w:tab w:val="left" w:pos="0"/>
              </w:tabs>
              <w:ind w:left="169" w:hanging="191"/>
              <w:rPr>
                <w:rFonts w:cstheme="minorHAnsi"/>
                <w:bCs/>
                <w:sz w:val="20"/>
                <w:szCs w:val="20"/>
                <w:lang w:val="uz-Cyrl-UZ"/>
              </w:rPr>
            </w:pPr>
            <w:r w:rsidRPr="000620E3">
              <w:rPr>
                <w:rFonts w:cstheme="minorHAnsi"/>
                <w:bCs/>
                <w:sz w:val="20"/>
                <w:szCs w:val="20"/>
                <w:lang w:val="uz-Cyrl-UZ"/>
              </w:rPr>
              <w:t>қон препаратларини етказиб беринг.</w:t>
            </w:r>
          </w:p>
          <w:p w14:paraId="5063FB17" w14:textId="77777777" w:rsidR="001A4690" w:rsidRPr="000620E3" w:rsidRDefault="001A4690" w:rsidP="00AB385D">
            <w:pPr>
              <w:pStyle w:val="a7"/>
              <w:numPr>
                <w:ilvl w:val="0"/>
                <w:numId w:val="34"/>
              </w:numPr>
              <w:tabs>
                <w:tab w:val="left" w:pos="0"/>
              </w:tabs>
              <w:ind w:left="169" w:hanging="191"/>
              <w:rPr>
                <w:rFonts w:cstheme="minorHAnsi"/>
                <w:bCs/>
                <w:sz w:val="20"/>
                <w:szCs w:val="20"/>
                <w:lang w:val="uz-Cyrl-UZ"/>
              </w:rPr>
            </w:pPr>
            <w:r w:rsidRPr="000620E3">
              <w:rPr>
                <w:rFonts w:cstheme="minorHAnsi"/>
                <w:bCs/>
                <w:sz w:val="20"/>
                <w:szCs w:val="20"/>
                <w:lang w:val="uz-Cyrl-UZ"/>
              </w:rPr>
              <w:t>ҳаётий муҳим функцияларининг кўрсаткичлари, лаборатор кўрсаткичларида патологик ўзгаришлар, диурез пасайиши кузатилса, кўп миқдорда қон кетиши ривожланса қон қуйишни бошланг</w:t>
            </w:r>
          </w:p>
          <w:p w14:paraId="297A1D38" w14:textId="065A02F6" w:rsidR="001A4690" w:rsidRPr="000620E3" w:rsidRDefault="001A4690" w:rsidP="00AB385D">
            <w:pPr>
              <w:pStyle w:val="a7"/>
              <w:numPr>
                <w:ilvl w:val="0"/>
                <w:numId w:val="34"/>
              </w:numPr>
              <w:tabs>
                <w:tab w:val="left" w:pos="0"/>
              </w:tabs>
              <w:ind w:left="169" w:hanging="191"/>
              <w:rPr>
                <w:rFonts w:cstheme="minorHAnsi"/>
                <w:bCs/>
                <w:sz w:val="20"/>
                <w:szCs w:val="20"/>
                <w:lang w:val="uz-Cyrl-UZ"/>
              </w:rPr>
            </w:pPr>
            <w:r w:rsidRPr="000620E3">
              <w:rPr>
                <w:rFonts w:cstheme="minorHAnsi"/>
                <w:sz w:val="20"/>
                <w:szCs w:val="20"/>
                <w:lang w:val="uz-Cyrl-UZ"/>
              </w:rPr>
              <w:t xml:space="preserve">қон қуйишни рад этаётган аёллар учун </w:t>
            </w:r>
            <w:r w:rsidRPr="000620E3">
              <w:rPr>
                <w:rFonts w:cs="Times New Roman"/>
                <w:bCs/>
                <w:color w:val="000000" w:themeColor="text1"/>
                <w:sz w:val="20"/>
                <w:szCs w:val="20"/>
                <w:lang w:val="uz-Cyrl-UZ"/>
              </w:rPr>
              <w:t>фойдалана олиш имкони бўлса</w:t>
            </w:r>
            <w:r w:rsidRPr="000620E3">
              <w:rPr>
                <w:rFonts w:cstheme="minorHAnsi"/>
                <w:sz w:val="20"/>
                <w:szCs w:val="20"/>
                <w:lang w:val="uz-Cyrl-UZ"/>
              </w:rPr>
              <w:t xml:space="preserve"> қон ивиш омилларидан фойдаланинг</w:t>
            </w:r>
            <w:r w:rsidR="004778F5" w:rsidRPr="000620E3">
              <w:rPr>
                <w:rFonts w:cstheme="minorHAnsi"/>
                <w:sz w:val="20"/>
                <w:szCs w:val="20"/>
                <w:lang w:val="uz-Cyrl-UZ"/>
              </w:rPr>
              <w:t xml:space="preserve"> (фибриноген, протромбин комплексининг концентрати)</w:t>
            </w:r>
            <w:r w:rsidRPr="000620E3">
              <w:rPr>
                <w:rFonts w:cstheme="minorHAnsi"/>
                <w:sz w:val="20"/>
                <w:szCs w:val="20"/>
                <w:lang w:val="uz-Cyrl-UZ"/>
              </w:rPr>
              <w:t xml:space="preserve"> </w:t>
            </w:r>
          </w:p>
        </w:tc>
      </w:tr>
      <w:tr w:rsidR="000620E3" w:rsidRPr="00D50804" w14:paraId="162EC36B" w14:textId="77777777" w:rsidTr="00C1092E">
        <w:tc>
          <w:tcPr>
            <w:tcW w:w="10485" w:type="dxa"/>
            <w:gridSpan w:val="3"/>
            <w:shd w:val="clear" w:color="auto" w:fill="DEEAF6" w:themeFill="accent1" w:themeFillTint="33"/>
            <w:vAlign w:val="center"/>
          </w:tcPr>
          <w:p w14:paraId="76A2D639" w14:textId="3112E346" w:rsidR="000620E3" w:rsidRPr="00691B66" w:rsidRDefault="000620E3" w:rsidP="00C1092E">
            <w:pPr>
              <w:contextualSpacing/>
              <w:jc w:val="center"/>
              <w:rPr>
                <w:rFonts w:cstheme="minorHAnsi"/>
                <w:b/>
                <w:sz w:val="24"/>
                <w:szCs w:val="24"/>
                <w:lang w:val="uz-Cyrl-UZ"/>
              </w:rPr>
            </w:pPr>
            <w:r w:rsidRPr="00691B66">
              <w:rPr>
                <w:rFonts w:cstheme="minorHAnsi"/>
                <w:b/>
                <w:sz w:val="24"/>
                <w:szCs w:val="24"/>
                <w:lang w:val="uz-Cyrl-UZ"/>
              </w:rPr>
              <w:t>15-30 дақ. назорат қили</w:t>
            </w:r>
            <w:r w:rsidR="00EB5194">
              <w:rPr>
                <w:rFonts w:cstheme="minorHAnsi"/>
                <w:b/>
                <w:sz w:val="24"/>
                <w:szCs w:val="24"/>
                <w:lang w:val="uz-Cyrl-UZ"/>
              </w:rPr>
              <w:t>нг</w:t>
            </w:r>
            <w:r w:rsidRPr="00691B66">
              <w:rPr>
                <w:rFonts w:cstheme="minorHAnsi"/>
                <w:b/>
                <w:sz w:val="24"/>
                <w:szCs w:val="24"/>
                <w:lang w:val="uz-Cyrl-UZ"/>
              </w:rPr>
              <w:t xml:space="preserve"> </w:t>
            </w:r>
          </w:p>
          <w:p w14:paraId="60013FD7" w14:textId="23D66519" w:rsidR="000620E3" w:rsidRPr="00691B66" w:rsidRDefault="000620E3" w:rsidP="00C1092E">
            <w:pPr>
              <w:contextualSpacing/>
              <w:jc w:val="center"/>
              <w:rPr>
                <w:rFonts w:cstheme="minorHAnsi"/>
                <w:bCs/>
                <w:sz w:val="20"/>
                <w:szCs w:val="20"/>
                <w:lang w:val="uz-Cyrl-UZ"/>
              </w:rPr>
            </w:pPr>
            <w:r w:rsidRPr="00691B66">
              <w:rPr>
                <w:rFonts w:cstheme="minorHAnsi"/>
                <w:bCs/>
                <w:sz w:val="20"/>
                <w:szCs w:val="20"/>
                <w:lang w:val="uz-Cyrl-UZ"/>
              </w:rPr>
              <w:t>(</w:t>
            </w:r>
            <w:r>
              <w:rPr>
                <w:rFonts w:cstheme="minorHAnsi"/>
                <w:bCs/>
                <w:sz w:val="20"/>
                <w:szCs w:val="20"/>
                <w:lang w:val="uz-Cyrl-UZ"/>
              </w:rPr>
              <w:t>қон кетиши тўхтаган/камайган бўлса, бироқ, такроран бошланса, алгоритмнинг кейинги босқичларига ўтинг</w:t>
            </w:r>
            <w:r w:rsidRPr="00691B66">
              <w:rPr>
                <w:rFonts w:cstheme="minorHAnsi"/>
                <w:bCs/>
                <w:sz w:val="20"/>
                <w:szCs w:val="20"/>
                <w:lang w:val="uz-Cyrl-UZ"/>
              </w:rPr>
              <w:t>)</w:t>
            </w:r>
          </w:p>
          <w:p w14:paraId="2FEF9B8A" w14:textId="2AFB141E" w:rsidR="000620E3" w:rsidRPr="00835AB9" w:rsidRDefault="000620E3" w:rsidP="00C1092E">
            <w:pPr>
              <w:contextualSpacing/>
              <w:jc w:val="center"/>
              <w:rPr>
                <w:rFonts w:cstheme="minorHAnsi"/>
                <w:bCs/>
                <w:sz w:val="24"/>
                <w:szCs w:val="24"/>
                <w:lang w:val="uz-Cyrl-UZ"/>
              </w:rPr>
            </w:pPr>
            <w:r w:rsidRPr="00691B66">
              <w:rPr>
                <w:rFonts w:cstheme="minorHAnsi"/>
                <w:b/>
                <w:sz w:val="24"/>
                <w:szCs w:val="24"/>
                <w:lang w:val="uz-Cyrl-UZ"/>
              </w:rPr>
              <w:t>Қон кетиши давом этаётган бўлса:</w:t>
            </w:r>
          </w:p>
        </w:tc>
      </w:tr>
      <w:tr w:rsidR="00227189" w:rsidRPr="00D50804" w14:paraId="06B46BAE" w14:textId="77777777" w:rsidTr="00A26973">
        <w:tc>
          <w:tcPr>
            <w:tcW w:w="2972" w:type="dxa"/>
            <w:shd w:val="clear" w:color="auto" w:fill="FFF2CC" w:themeFill="accent4" w:themeFillTint="33"/>
          </w:tcPr>
          <w:p w14:paraId="653F5999" w14:textId="77777777" w:rsidR="00227189" w:rsidRDefault="000620E3" w:rsidP="00AB385D">
            <w:pPr>
              <w:pStyle w:val="a7"/>
              <w:numPr>
                <w:ilvl w:val="0"/>
                <w:numId w:val="34"/>
              </w:numPr>
              <w:tabs>
                <w:tab w:val="left" w:pos="0"/>
              </w:tabs>
              <w:ind w:left="169" w:hanging="191"/>
              <w:rPr>
                <w:rFonts w:cstheme="minorHAnsi"/>
                <w:sz w:val="20"/>
                <w:szCs w:val="20"/>
                <w:lang w:val="uz-Cyrl-UZ"/>
              </w:rPr>
            </w:pPr>
            <w:r w:rsidRPr="000620E3">
              <w:rPr>
                <w:rFonts w:cstheme="minorHAnsi"/>
                <w:sz w:val="20"/>
                <w:szCs w:val="20"/>
                <w:lang w:val="uz-Cyrl-UZ"/>
              </w:rPr>
              <w:t>перинатал ёрдамни мувофиқлаштириш</w:t>
            </w:r>
            <w:r>
              <w:rPr>
                <w:rFonts w:cstheme="minorHAnsi"/>
                <w:sz w:val="20"/>
                <w:szCs w:val="20"/>
                <w:lang w:val="uz-Cyrl-UZ"/>
              </w:rPr>
              <w:t xml:space="preserve"> (ҳолатни </w:t>
            </w:r>
            <w:r w:rsidRPr="000620E3">
              <w:rPr>
                <w:rFonts w:cstheme="minorHAnsi"/>
                <w:sz w:val="20"/>
                <w:szCs w:val="20"/>
                <w:lang w:val="uz-Cyrl-UZ"/>
              </w:rPr>
              <w:t>баҳолаш ва қарор қабул қилиш)</w:t>
            </w:r>
          </w:p>
          <w:p w14:paraId="600A2CF0" w14:textId="77777777" w:rsidR="000620E3" w:rsidRDefault="000620E3" w:rsidP="00AB385D">
            <w:pPr>
              <w:pStyle w:val="a7"/>
              <w:numPr>
                <w:ilvl w:val="0"/>
                <w:numId w:val="34"/>
              </w:numPr>
              <w:tabs>
                <w:tab w:val="left" w:pos="0"/>
              </w:tabs>
              <w:ind w:left="169" w:hanging="191"/>
              <w:rPr>
                <w:rFonts w:cstheme="minorHAnsi"/>
                <w:sz w:val="20"/>
                <w:szCs w:val="20"/>
                <w:lang w:val="uz-Cyrl-UZ"/>
              </w:rPr>
            </w:pPr>
            <w:r>
              <w:rPr>
                <w:rFonts w:cstheme="minorHAnsi"/>
                <w:sz w:val="20"/>
                <w:szCs w:val="20"/>
                <w:lang w:val="uz-Cyrl-UZ"/>
              </w:rPr>
              <w:t>тўлиқ мультидисциплинар гуруҳи ёрдам кўрсатишида қатнашиш</w:t>
            </w:r>
          </w:p>
          <w:p w14:paraId="1B0BA1E3" w14:textId="63C38ADD" w:rsidR="000620E3" w:rsidRPr="000620E3" w:rsidRDefault="000620E3" w:rsidP="00AB385D">
            <w:pPr>
              <w:pStyle w:val="a7"/>
              <w:numPr>
                <w:ilvl w:val="0"/>
                <w:numId w:val="34"/>
              </w:numPr>
              <w:tabs>
                <w:tab w:val="left" w:pos="0"/>
              </w:tabs>
              <w:ind w:left="169" w:hanging="191"/>
              <w:rPr>
                <w:rFonts w:cstheme="minorHAnsi"/>
                <w:sz w:val="20"/>
                <w:szCs w:val="20"/>
                <w:lang w:val="uz-Cyrl-UZ"/>
              </w:rPr>
            </w:pPr>
            <w:r>
              <w:rPr>
                <w:rFonts w:cstheme="minorHAnsi"/>
                <w:sz w:val="20"/>
                <w:szCs w:val="20"/>
                <w:lang w:val="uz-Cyrl-UZ"/>
              </w:rPr>
              <w:t>операция хонасини тайёрлаш</w:t>
            </w:r>
          </w:p>
        </w:tc>
        <w:tc>
          <w:tcPr>
            <w:tcW w:w="2410" w:type="dxa"/>
            <w:shd w:val="clear" w:color="auto" w:fill="FFF2CC" w:themeFill="accent4" w:themeFillTint="33"/>
          </w:tcPr>
          <w:p w14:paraId="26B54436" w14:textId="3ED8C13F" w:rsidR="00227189" w:rsidRDefault="000620E3" w:rsidP="00AB385D">
            <w:pPr>
              <w:pStyle w:val="a7"/>
              <w:numPr>
                <w:ilvl w:val="0"/>
                <w:numId w:val="34"/>
              </w:numPr>
              <w:tabs>
                <w:tab w:val="left" w:pos="0"/>
              </w:tabs>
              <w:ind w:left="169" w:hanging="191"/>
              <w:rPr>
                <w:rFonts w:cstheme="minorHAnsi"/>
                <w:sz w:val="20"/>
                <w:szCs w:val="20"/>
                <w:lang w:val="uz-Cyrl-UZ"/>
              </w:rPr>
            </w:pPr>
            <w:r>
              <w:rPr>
                <w:rFonts w:cstheme="minorHAnsi"/>
                <w:sz w:val="20"/>
                <w:szCs w:val="20"/>
                <w:lang w:val="uz-Cyrl-UZ"/>
              </w:rPr>
              <w:t>қўшимча босқичлар: гемостазни таъминланг</w:t>
            </w:r>
          </w:p>
          <w:p w14:paraId="1C7A5BAA" w14:textId="55F11819" w:rsidR="000620E3" w:rsidRDefault="000620E3" w:rsidP="00AB385D">
            <w:pPr>
              <w:pStyle w:val="a7"/>
              <w:numPr>
                <w:ilvl w:val="0"/>
                <w:numId w:val="34"/>
              </w:numPr>
              <w:tabs>
                <w:tab w:val="left" w:pos="0"/>
              </w:tabs>
              <w:ind w:left="169" w:hanging="191"/>
              <w:rPr>
                <w:rFonts w:cstheme="minorHAnsi"/>
                <w:sz w:val="20"/>
                <w:szCs w:val="20"/>
                <w:lang w:val="uz-Cyrl-UZ"/>
              </w:rPr>
            </w:pPr>
            <w:r>
              <w:rPr>
                <w:rFonts w:cstheme="minorHAnsi"/>
                <w:sz w:val="20"/>
                <w:szCs w:val="20"/>
                <w:lang w:val="uz-Cyrl-UZ"/>
              </w:rPr>
              <w:t>лапаротомияни ўтказинг*: бачадон артерияларини боғлаш, компрессион чоклар</w:t>
            </w:r>
            <w:r w:rsidR="00EE0202">
              <w:rPr>
                <w:rFonts w:cstheme="minorHAnsi"/>
                <w:sz w:val="20"/>
                <w:szCs w:val="20"/>
                <w:lang w:val="uz-Cyrl-UZ"/>
              </w:rPr>
              <w:t>ни қўйиш</w:t>
            </w:r>
            <w:r>
              <w:rPr>
                <w:rFonts w:cstheme="minorHAnsi"/>
                <w:sz w:val="20"/>
                <w:szCs w:val="20"/>
                <w:lang w:val="uz-Cyrl-UZ"/>
              </w:rPr>
              <w:t>, гистерэктомия</w:t>
            </w:r>
          </w:p>
          <w:p w14:paraId="284E35EB" w14:textId="1BBFC355" w:rsidR="000620E3" w:rsidRPr="000620E3" w:rsidRDefault="000620E3" w:rsidP="00C1092E">
            <w:pPr>
              <w:contextualSpacing/>
              <w:rPr>
                <w:rFonts w:cstheme="minorHAnsi"/>
                <w:sz w:val="20"/>
                <w:szCs w:val="20"/>
                <w:lang w:val="uz-Cyrl-UZ"/>
              </w:rPr>
            </w:pPr>
          </w:p>
        </w:tc>
        <w:tc>
          <w:tcPr>
            <w:tcW w:w="5103" w:type="dxa"/>
            <w:shd w:val="clear" w:color="auto" w:fill="FFF2CC" w:themeFill="accent4" w:themeFillTint="33"/>
          </w:tcPr>
          <w:p w14:paraId="795C7154" w14:textId="7741645D" w:rsidR="000620E3" w:rsidRDefault="000620E3" w:rsidP="00AB385D">
            <w:pPr>
              <w:pStyle w:val="a7"/>
              <w:numPr>
                <w:ilvl w:val="0"/>
                <w:numId w:val="34"/>
              </w:numPr>
              <w:tabs>
                <w:tab w:val="left" w:pos="0"/>
              </w:tabs>
              <w:ind w:left="169" w:hanging="191"/>
              <w:rPr>
                <w:rFonts w:cstheme="minorHAnsi"/>
                <w:bCs/>
                <w:sz w:val="20"/>
                <w:szCs w:val="20"/>
                <w:lang w:val="uz-Cyrl-UZ"/>
              </w:rPr>
            </w:pPr>
            <w:r w:rsidRPr="000620E3">
              <w:rPr>
                <w:rFonts w:cstheme="minorHAnsi"/>
                <w:bCs/>
                <w:sz w:val="20"/>
                <w:szCs w:val="20"/>
                <w:lang w:val="uz-Cyrl-UZ"/>
              </w:rPr>
              <w:t>ҳаётий муҳим функцияларининг кўрсаткичлари, лаборатор кўрсаткичларида патологик ўзгаришлар, диурез пасайиши кузатилса, 1500 мл дан кўп миқдорда қон кетиши,</w:t>
            </w:r>
            <w:r>
              <w:rPr>
                <w:rFonts w:cstheme="minorHAnsi"/>
                <w:bCs/>
                <w:sz w:val="20"/>
                <w:szCs w:val="20"/>
                <w:lang w:val="uz-Cyrl-UZ"/>
              </w:rPr>
              <w:t xml:space="preserve"> </w:t>
            </w:r>
            <w:r w:rsidRPr="000620E3">
              <w:rPr>
                <w:rFonts w:cstheme="minorHAnsi"/>
                <w:bCs/>
                <w:sz w:val="20"/>
                <w:szCs w:val="20"/>
                <w:lang w:val="uz-Cyrl-UZ"/>
              </w:rPr>
              <w:t>кўп миқдорда қон кетиши</w:t>
            </w:r>
            <w:r>
              <w:rPr>
                <w:rFonts w:cstheme="minorHAnsi"/>
                <w:bCs/>
                <w:sz w:val="20"/>
                <w:szCs w:val="20"/>
                <w:lang w:val="uz-Cyrl-UZ"/>
              </w:rPr>
              <w:t xml:space="preserve"> ривожланса, жарроҳнинг фикри</w:t>
            </w:r>
            <w:r w:rsidR="00E077E3">
              <w:rPr>
                <w:rFonts w:cstheme="minorHAnsi"/>
                <w:bCs/>
                <w:sz w:val="20"/>
                <w:szCs w:val="20"/>
                <w:lang w:val="uz-Cyrl-UZ"/>
              </w:rPr>
              <w:t>г</w:t>
            </w:r>
            <w:r>
              <w:rPr>
                <w:rFonts w:cstheme="minorHAnsi"/>
                <w:bCs/>
                <w:sz w:val="20"/>
                <w:szCs w:val="20"/>
                <w:lang w:val="uz-Cyrl-UZ"/>
              </w:rPr>
              <w:t>а</w:t>
            </w:r>
            <w:r w:rsidRPr="000620E3">
              <w:rPr>
                <w:rFonts w:cstheme="minorHAnsi"/>
                <w:bCs/>
                <w:sz w:val="20"/>
                <w:szCs w:val="20"/>
                <w:lang w:val="uz-Cyrl-UZ"/>
              </w:rPr>
              <w:t xml:space="preserve"> </w:t>
            </w:r>
            <w:r w:rsidR="00E077E3">
              <w:rPr>
                <w:rFonts w:cstheme="minorHAnsi"/>
                <w:bCs/>
                <w:sz w:val="20"/>
                <w:szCs w:val="20"/>
                <w:lang w:val="uz-Cyrl-UZ"/>
              </w:rPr>
              <w:t xml:space="preserve">кўра </w:t>
            </w:r>
            <w:r w:rsidRPr="000620E3">
              <w:rPr>
                <w:rFonts w:cstheme="minorHAnsi"/>
                <w:bCs/>
                <w:sz w:val="20"/>
                <w:szCs w:val="20"/>
                <w:lang w:val="uz-Cyrl-UZ"/>
              </w:rPr>
              <w:t>кенг жарроҳлик аралашуви талаб қилин</w:t>
            </w:r>
            <w:r w:rsidR="00E17BBF">
              <w:rPr>
                <w:rFonts w:cstheme="minorHAnsi"/>
                <w:bCs/>
                <w:sz w:val="20"/>
                <w:szCs w:val="20"/>
                <w:lang w:val="uz-Cyrl-UZ"/>
              </w:rPr>
              <w:t>ганда</w:t>
            </w:r>
            <w:r w:rsidRPr="000620E3">
              <w:rPr>
                <w:rFonts w:cstheme="minorHAnsi"/>
                <w:bCs/>
                <w:sz w:val="20"/>
                <w:szCs w:val="20"/>
                <w:lang w:val="uz-Cyrl-UZ"/>
              </w:rPr>
              <w:t xml:space="preserve"> ёки аллақачон </w:t>
            </w:r>
            <w:r>
              <w:rPr>
                <w:rFonts w:cstheme="minorHAnsi"/>
                <w:bCs/>
                <w:sz w:val="20"/>
                <w:szCs w:val="20"/>
                <w:lang w:val="uz-Cyrl-UZ"/>
              </w:rPr>
              <w:t>бошланганда қон препаратларини қуйишни бошланг</w:t>
            </w:r>
          </w:p>
          <w:p w14:paraId="25B8160F" w14:textId="0C848DE9" w:rsidR="000620E3" w:rsidRDefault="000620E3" w:rsidP="00AB385D">
            <w:pPr>
              <w:pStyle w:val="a7"/>
              <w:numPr>
                <w:ilvl w:val="0"/>
                <w:numId w:val="34"/>
              </w:numPr>
              <w:tabs>
                <w:tab w:val="left" w:pos="0"/>
              </w:tabs>
              <w:ind w:left="169" w:hanging="191"/>
              <w:rPr>
                <w:rFonts w:cstheme="minorHAnsi"/>
                <w:bCs/>
                <w:sz w:val="20"/>
                <w:szCs w:val="20"/>
                <w:lang w:val="uz-Cyrl-UZ"/>
              </w:rPr>
            </w:pPr>
            <w:r>
              <w:rPr>
                <w:rFonts w:cstheme="minorHAnsi"/>
                <w:bCs/>
                <w:sz w:val="20"/>
                <w:szCs w:val="20"/>
                <w:lang w:val="uz-Cyrl-UZ"/>
              </w:rPr>
              <w:t>массив қон кетишида эритроцитар масса</w:t>
            </w:r>
            <w:r w:rsidR="00493ED7">
              <w:rPr>
                <w:rFonts w:cstheme="minorHAnsi"/>
                <w:bCs/>
                <w:sz w:val="20"/>
                <w:szCs w:val="20"/>
                <w:lang w:val="uz-Cyrl-UZ"/>
              </w:rPr>
              <w:t xml:space="preserve">, </w:t>
            </w:r>
            <w:r>
              <w:rPr>
                <w:rFonts w:cstheme="minorHAnsi"/>
                <w:bCs/>
                <w:sz w:val="20"/>
                <w:szCs w:val="20"/>
                <w:lang w:val="uz-Cyrl-UZ"/>
              </w:rPr>
              <w:t>ЯМП</w:t>
            </w:r>
            <w:r w:rsidR="00493ED7">
              <w:rPr>
                <w:rFonts w:cstheme="minorHAnsi"/>
                <w:bCs/>
                <w:sz w:val="20"/>
                <w:szCs w:val="20"/>
                <w:lang w:val="uz-Cyrl-UZ"/>
              </w:rPr>
              <w:t xml:space="preserve"> ва </w:t>
            </w:r>
            <w:r w:rsidR="00B239BC">
              <w:rPr>
                <w:rFonts w:cstheme="minorHAnsi"/>
                <w:bCs/>
                <w:sz w:val="20"/>
                <w:szCs w:val="20"/>
                <w:lang w:val="uz-Cyrl-UZ"/>
              </w:rPr>
              <w:t>тромбомассани 4:4:1 нисбатда қуйишни бошланг</w:t>
            </w:r>
          </w:p>
          <w:p w14:paraId="5B77318A" w14:textId="1DC83F23" w:rsidR="00B239BC" w:rsidRPr="000620E3" w:rsidRDefault="0098302E" w:rsidP="00AB385D">
            <w:pPr>
              <w:pStyle w:val="a7"/>
              <w:numPr>
                <w:ilvl w:val="0"/>
                <w:numId w:val="34"/>
              </w:numPr>
              <w:tabs>
                <w:tab w:val="left" w:pos="0"/>
              </w:tabs>
              <w:ind w:left="169" w:hanging="191"/>
              <w:rPr>
                <w:rFonts w:cstheme="minorHAnsi"/>
                <w:bCs/>
                <w:sz w:val="20"/>
                <w:szCs w:val="20"/>
                <w:lang w:val="uz-Cyrl-UZ"/>
              </w:rPr>
            </w:pPr>
            <w:r>
              <w:rPr>
                <w:rFonts w:cstheme="minorHAnsi"/>
                <w:bCs/>
                <w:sz w:val="20"/>
                <w:szCs w:val="20"/>
                <w:lang w:val="uz-Cyrl-UZ"/>
              </w:rPr>
              <w:t xml:space="preserve">қон препаратларини қуйиш фонида коагулопатия ривожланса, </w:t>
            </w:r>
            <w:r w:rsidRPr="000620E3">
              <w:rPr>
                <w:rFonts w:cstheme="minorHAnsi"/>
                <w:sz w:val="20"/>
                <w:szCs w:val="20"/>
                <w:lang w:val="uz-Cyrl-UZ"/>
              </w:rPr>
              <w:t>протромбин комплексининг концентрати</w:t>
            </w:r>
            <w:r>
              <w:rPr>
                <w:rFonts w:cstheme="minorHAnsi"/>
                <w:sz w:val="20"/>
                <w:szCs w:val="20"/>
                <w:lang w:val="uz-Cyrl-UZ"/>
              </w:rPr>
              <w:t>ни юборинг</w:t>
            </w:r>
          </w:p>
        </w:tc>
      </w:tr>
      <w:tr w:rsidR="00955EA7" w:rsidRPr="00BB6602" w14:paraId="73BCC5C9" w14:textId="77777777" w:rsidTr="00436678">
        <w:tc>
          <w:tcPr>
            <w:tcW w:w="10485" w:type="dxa"/>
            <w:gridSpan w:val="3"/>
            <w:shd w:val="clear" w:color="auto" w:fill="DEEAF6" w:themeFill="accent1" w:themeFillTint="33"/>
            <w:vAlign w:val="center"/>
          </w:tcPr>
          <w:p w14:paraId="76A359E6" w14:textId="08E2989F" w:rsidR="00955EA7" w:rsidRPr="00955EA7" w:rsidRDefault="00955EA7" w:rsidP="00A705A7">
            <w:pPr>
              <w:pStyle w:val="a7"/>
              <w:numPr>
                <w:ilvl w:val="0"/>
                <w:numId w:val="15"/>
              </w:numPr>
              <w:ind w:left="169" w:hanging="169"/>
              <w:jc w:val="center"/>
              <w:rPr>
                <w:rFonts w:cstheme="minorHAnsi"/>
                <w:bCs/>
                <w:sz w:val="20"/>
                <w:szCs w:val="20"/>
                <w:lang w:val="uz-Cyrl-UZ"/>
              </w:rPr>
            </w:pPr>
            <w:r w:rsidRPr="00955EA7">
              <w:rPr>
                <w:rFonts w:cstheme="minorHAnsi"/>
                <w:bCs/>
                <w:sz w:val="20"/>
                <w:szCs w:val="20"/>
                <w:lang w:val="uz-Cyrl-UZ"/>
              </w:rPr>
              <w:t xml:space="preserve">Ҳаётий муҳим аъзолари функцияларининг кўрсаткичлари нормаллашишига, коагулопатия ва ацидоз </w:t>
            </w:r>
            <w:r w:rsidR="007B607C">
              <w:rPr>
                <w:rFonts w:cstheme="minorHAnsi"/>
                <w:bCs/>
                <w:sz w:val="20"/>
                <w:szCs w:val="20"/>
                <w:lang w:val="uz-Cyrl-UZ"/>
              </w:rPr>
              <w:t xml:space="preserve">ҳолати </w:t>
            </w:r>
            <w:r w:rsidR="00E17BBF" w:rsidRPr="00955EA7">
              <w:rPr>
                <w:rFonts w:cstheme="minorHAnsi"/>
                <w:bCs/>
                <w:sz w:val="20"/>
                <w:szCs w:val="20"/>
                <w:lang w:val="uz-Cyrl-UZ"/>
              </w:rPr>
              <w:t>коррекциялаш</w:t>
            </w:r>
            <w:r w:rsidR="00E17BBF">
              <w:rPr>
                <w:rFonts w:cstheme="minorHAnsi"/>
                <w:bCs/>
                <w:sz w:val="20"/>
                <w:szCs w:val="20"/>
                <w:lang w:val="uz-Cyrl-UZ"/>
              </w:rPr>
              <w:t>иши</w:t>
            </w:r>
            <w:r w:rsidR="00E17BBF" w:rsidRPr="00955EA7">
              <w:rPr>
                <w:rFonts w:cstheme="minorHAnsi"/>
                <w:bCs/>
                <w:sz w:val="20"/>
                <w:szCs w:val="20"/>
                <w:lang w:val="uz-Cyrl-UZ"/>
              </w:rPr>
              <w:t xml:space="preserve">га </w:t>
            </w:r>
            <w:r w:rsidRPr="00955EA7">
              <w:rPr>
                <w:rFonts w:cstheme="minorHAnsi"/>
                <w:bCs/>
                <w:sz w:val="20"/>
                <w:szCs w:val="20"/>
                <w:lang w:val="uz-Cyrl-UZ"/>
              </w:rPr>
              <w:t xml:space="preserve">қадар жарроҳлик аралашувни </w:t>
            </w:r>
            <w:r w:rsidR="00493ED7">
              <w:rPr>
                <w:rFonts w:cstheme="minorHAnsi"/>
                <w:bCs/>
                <w:sz w:val="20"/>
                <w:szCs w:val="20"/>
                <w:lang w:val="uz-Cyrl-UZ"/>
              </w:rPr>
              <w:t xml:space="preserve">ўтказишни </w:t>
            </w:r>
            <w:r w:rsidRPr="00955EA7">
              <w:rPr>
                <w:rFonts w:cstheme="minorHAnsi"/>
                <w:bCs/>
                <w:sz w:val="20"/>
                <w:szCs w:val="20"/>
                <w:lang w:val="uz-Cyrl-UZ"/>
              </w:rPr>
              <w:t>кечиктирманг.</w:t>
            </w:r>
            <w:r w:rsidR="000827BC">
              <w:rPr>
                <w:rFonts w:cstheme="minorHAnsi"/>
                <w:bCs/>
                <w:sz w:val="20"/>
                <w:szCs w:val="20"/>
                <w:lang w:val="uz-Cyrl-UZ"/>
              </w:rPr>
              <w:t xml:space="preserve"> 1500 мл миқдорда қон кетиши ривожланган (ёки ундан кам миқдорда, бироқ, клиник ва лаборатор кўрсаткичларнинг патологик ўзгаришлари мавжуд бўлган) ва аёлда </w:t>
            </w:r>
            <w:r w:rsidR="000827BC" w:rsidRPr="000827BC">
              <w:rPr>
                <w:rFonts w:cstheme="minorHAnsi"/>
                <w:bCs/>
                <w:sz w:val="20"/>
                <w:szCs w:val="20"/>
                <w:lang w:val="uz-Cyrl-UZ"/>
              </w:rPr>
              <w:t>2 ва ундан ортиқ фарзанди бўлса</w:t>
            </w:r>
            <w:r w:rsidR="000827BC">
              <w:rPr>
                <w:rFonts w:cstheme="minorHAnsi"/>
                <w:bCs/>
                <w:sz w:val="20"/>
                <w:szCs w:val="20"/>
                <w:lang w:val="uz-Cyrl-UZ"/>
              </w:rPr>
              <w:t xml:space="preserve">, шунингдек, қон препаратларини қуйишга рози бўлмаган беморларда бачадонни </w:t>
            </w:r>
            <w:r w:rsidR="000827BC" w:rsidRPr="000827BC">
              <w:rPr>
                <w:rFonts w:cstheme="minorHAnsi"/>
                <w:bCs/>
                <w:sz w:val="20"/>
                <w:szCs w:val="20"/>
                <w:lang w:val="uz-Cyrl-UZ"/>
              </w:rPr>
              <w:t xml:space="preserve">сақловчи </w:t>
            </w:r>
            <w:r w:rsidR="00D13F5B" w:rsidRPr="000827BC">
              <w:rPr>
                <w:rFonts w:cstheme="minorHAnsi"/>
                <w:bCs/>
                <w:sz w:val="20"/>
                <w:szCs w:val="20"/>
                <w:lang w:val="uz-Cyrl-UZ"/>
              </w:rPr>
              <w:t>гемостаз</w:t>
            </w:r>
            <w:r w:rsidR="00D13F5B">
              <w:rPr>
                <w:rFonts w:cstheme="minorHAnsi"/>
                <w:bCs/>
                <w:sz w:val="20"/>
                <w:szCs w:val="20"/>
                <w:lang w:val="uz-Cyrl-UZ"/>
              </w:rPr>
              <w:t>ни ўтказиш</w:t>
            </w:r>
            <w:r w:rsidR="00D13F5B" w:rsidRPr="000827BC">
              <w:rPr>
                <w:rFonts w:cstheme="minorHAnsi"/>
                <w:bCs/>
                <w:sz w:val="20"/>
                <w:szCs w:val="20"/>
                <w:lang w:val="uz-Cyrl-UZ"/>
              </w:rPr>
              <w:t>га</w:t>
            </w:r>
            <w:r w:rsidR="000827BC" w:rsidRPr="000827BC">
              <w:rPr>
                <w:rFonts w:cstheme="minorHAnsi"/>
                <w:bCs/>
                <w:sz w:val="20"/>
                <w:szCs w:val="20"/>
                <w:lang w:val="uz-Cyrl-UZ"/>
              </w:rPr>
              <w:t xml:space="preserve"> уринмасдан, </w:t>
            </w:r>
            <w:r w:rsidR="000827BC">
              <w:rPr>
                <w:rFonts w:cstheme="minorHAnsi"/>
                <w:bCs/>
                <w:sz w:val="20"/>
                <w:szCs w:val="20"/>
                <w:lang w:val="uz-Cyrl-UZ"/>
              </w:rPr>
              <w:t>г</w:t>
            </w:r>
            <w:r w:rsidR="000827BC" w:rsidRPr="000827BC">
              <w:rPr>
                <w:rFonts w:cstheme="minorHAnsi"/>
                <w:bCs/>
                <w:sz w:val="20"/>
                <w:szCs w:val="20"/>
                <w:lang w:val="uz-Cyrl-UZ"/>
              </w:rPr>
              <w:t>истер</w:t>
            </w:r>
            <w:r w:rsidR="000827BC">
              <w:rPr>
                <w:rFonts w:cstheme="minorHAnsi"/>
                <w:bCs/>
                <w:sz w:val="20"/>
                <w:szCs w:val="20"/>
                <w:lang w:val="uz-Cyrl-UZ"/>
              </w:rPr>
              <w:t>э</w:t>
            </w:r>
            <w:r w:rsidR="000827BC" w:rsidRPr="000827BC">
              <w:rPr>
                <w:rFonts w:cstheme="minorHAnsi"/>
                <w:bCs/>
                <w:sz w:val="20"/>
                <w:szCs w:val="20"/>
                <w:lang w:val="uz-Cyrl-UZ"/>
              </w:rPr>
              <w:t>ктомияни дарҳол бошлаш керак</w:t>
            </w:r>
          </w:p>
        </w:tc>
      </w:tr>
    </w:tbl>
    <w:p w14:paraId="78938C41" w14:textId="4766D7A3" w:rsidR="00F55EC3" w:rsidRPr="00F55EC3" w:rsidRDefault="00F55EC3" w:rsidP="00477604">
      <w:pPr>
        <w:spacing w:line="240" w:lineRule="auto"/>
        <w:jc w:val="center"/>
        <w:rPr>
          <w:rFonts w:cs="Times New Roman"/>
          <w:b/>
          <w:color w:val="4472C4" w:themeColor="accent5"/>
          <w:sz w:val="24"/>
          <w:szCs w:val="24"/>
          <w:lang w:val="uz-Cyrl-UZ"/>
        </w:rPr>
      </w:pPr>
      <w:r w:rsidRPr="00F55EC3">
        <w:rPr>
          <w:rFonts w:cs="Times New Roman"/>
          <w:b/>
          <w:color w:val="4472C4" w:themeColor="accent5"/>
          <w:sz w:val="24"/>
          <w:szCs w:val="24"/>
          <w:lang w:val="uz-Cyrl-UZ"/>
        </w:rPr>
        <w:lastRenderedPageBreak/>
        <w:t xml:space="preserve">ТКҚК олиб бориш алгоритми (1500 мл </w:t>
      </w:r>
      <w:r w:rsidR="00A26973">
        <w:rPr>
          <w:rFonts w:cs="Times New Roman"/>
          <w:b/>
          <w:color w:val="4472C4" w:themeColor="accent5"/>
          <w:sz w:val="24"/>
          <w:szCs w:val="24"/>
          <w:lang w:val="uz-Cyrl-UZ"/>
        </w:rPr>
        <w:t xml:space="preserve">дан </w:t>
      </w:r>
      <w:r w:rsidRPr="00F55EC3">
        <w:rPr>
          <w:rFonts w:cs="Times New Roman"/>
          <w:b/>
          <w:color w:val="4472C4" w:themeColor="accent5"/>
          <w:sz w:val="24"/>
          <w:szCs w:val="24"/>
          <w:lang w:val="uz-Cyrl-UZ"/>
        </w:rPr>
        <w:t>кўп)</w:t>
      </w:r>
    </w:p>
    <w:tbl>
      <w:tblPr>
        <w:tblStyle w:val="ad"/>
        <w:tblW w:w="10485" w:type="dxa"/>
        <w:tblLook w:val="04A0" w:firstRow="1" w:lastRow="0" w:firstColumn="1" w:lastColumn="0" w:noHBand="0" w:noVBand="1"/>
      </w:tblPr>
      <w:tblGrid>
        <w:gridCol w:w="2972"/>
        <w:gridCol w:w="3402"/>
        <w:gridCol w:w="4111"/>
      </w:tblGrid>
      <w:tr w:rsidR="00477604" w:rsidRPr="00BB6602" w14:paraId="4A02823E" w14:textId="77777777" w:rsidTr="00EE3087">
        <w:tc>
          <w:tcPr>
            <w:tcW w:w="10485" w:type="dxa"/>
            <w:gridSpan w:val="3"/>
            <w:tcBorders>
              <w:top w:val="single" w:sz="4" w:space="0" w:color="auto"/>
            </w:tcBorders>
            <w:shd w:val="clear" w:color="auto" w:fill="DEEAF6" w:themeFill="accent1" w:themeFillTint="33"/>
            <w:vAlign w:val="center"/>
          </w:tcPr>
          <w:p w14:paraId="65214FE2" w14:textId="720C9A3A" w:rsidR="00477604" w:rsidRPr="00846F79" w:rsidRDefault="00A26973" w:rsidP="00EE3087">
            <w:pPr>
              <w:contextualSpacing/>
              <w:jc w:val="center"/>
              <w:rPr>
                <w:rFonts w:cstheme="minorHAnsi"/>
                <w:b/>
                <w:bCs/>
                <w:sz w:val="24"/>
                <w:szCs w:val="24"/>
                <w:lang w:val="uz-Cyrl-UZ"/>
              </w:rPr>
            </w:pPr>
            <w:r w:rsidRPr="00846F79">
              <w:rPr>
                <w:rFonts w:cstheme="minorHAnsi"/>
                <w:b/>
                <w:bCs/>
                <w:sz w:val="24"/>
                <w:szCs w:val="24"/>
                <w:lang w:val="uz-Cyrl-UZ"/>
              </w:rPr>
              <w:t xml:space="preserve">1500 мл дан кўп миқдорда </w:t>
            </w:r>
            <w:r w:rsidR="00477604" w:rsidRPr="00846F79">
              <w:rPr>
                <w:rFonts w:cstheme="minorHAnsi"/>
                <w:b/>
                <w:bCs/>
                <w:sz w:val="24"/>
                <w:szCs w:val="24"/>
                <w:lang w:val="uz-Cyrl-UZ"/>
              </w:rPr>
              <w:t xml:space="preserve">ТКҚК ривожланган </w:t>
            </w:r>
            <w:r w:rsidRPr="00846F79">
              <w:rPr>
                <w:rFonts w:cstheme="minorHAnsi"/>
                <w:b/>
                <w:bCs/>
                <w:sz w:val="24"/>
                <w:szCs w:val="24"/>
                <w:lang w:val="uz-Cyrl-UZ"/>
              </w:rPr>
              <w:t>ва гемостазга эришилмаган ҳолатлар</w:t>
            </w:r>
          </w:p>
        </w:tc>
      </w:tr>
      <w:tr w:rsidR="00477604" w:rsidRPr="00846F79" w14:paraId="015A3837" w14:textId="77777777" w:rsidTr="00D85665">
        <w:tc>
          <w:tcPr>
            <w:tcW w:w="2972" w:type="dxa"/>
            <w:shd w:val="clear" w:color="auto" w:fill="FFF2CC" w:themeFill="accent4" w:themeFillTint="33"/>
            <w:vAlign w:val="center"/>
          </w:tcPr>
          <w:p w14:paraId="5D4B6900" w14:textId="468A12C3" w:rsidR="00477604" w:rsidRPr="00846F79" w:rsidRDefault="00477604" w:rsidP="00D85665">
            <w:pPr>
              <w:tabs>
                <w:tab w:val="left" w:pos="257"/>
              </w:tabs>
              <w:contextualSpacing/>
              <w:jc w:val="center"/>
              <w:rPr>
                <w:rFonts w:cstheme="minorHAnsi"/>
                <w:b/>
                <w:bCs/>
                <w:sz w:val="24"/>
                <w:szCs w:val="24"/>
                <w:lang w:val="uz-Cyrl-UZ"/>
              </w:rPr>
            </w:pPr>
            <w:r w:rsidRPr="00846F79">
              <w:rPr>
                <w:rFonts w:cstheme="minorHAnsi"/>
                <w:b/>
                <w:bCs/>
                <w:sz w:val="24"/>
                <w:szCs w:val="24"/>
                <w:lang w:val="uz-Cyrl-UZ"/>
              </w:rPr>
              <w:t>Алоқада бўлиш/</w:t>
            </w:r>
            <w:r w:rsidR="003B46B2">
              <w:rPr>
                <w:rFonts w:cstheme="minorHAnsi"/>
                <w:b/>
                <w:bCs/>
                <w:sz w:val="24"/>
                <w:szCs w:val="24"/>
                <w:lang w:val="uz-Cyrl-UZ"/>
              </w:rPr>
              <w:t>бошқариш</w:t>
            </w:r>
          </w:p>
        </w:tc>
        <w:tc>
          <w:tcPr>
            <w:tcW w:w="3402" w:type="dxa"/>
            <w:shd w:val="clear" w:color="auto" w:fill="FFF2CC" w:themeFill="accent4" w:themeFillTint="33"/>
            <w:vAlign w:val="center"/>
          </w:tcPr>
          <w:p w14:paraId="31081518" w14:textId="77777777" w:rsidR="00477604" w:rsidRPr="00846F79" w:rsidRDefault="00477604" w:rsidP="00D85665">
            <w:pPr>
              <w:contextualSpacing/>
              <w:jc w:val="center"/>
              <w:rPr>
                <w:rFonts w:cstheme="minorHAnsi"/>
                <w:b/>
                <w:bCs/>
                <w:sz w:val="24"/>
                <w:szCs w:val="24"/>
                <w:lang w:val="uz-Cyrl-UZ"/>
              </w:rPr>
            </w:pPr>
            <w:r w:rsidRPr="00846F79">
              <w:rPr>
                <w:rFonts w:cstheme="minorHAnsi"/>
                <w:b/>
                <w:bCs/>
                <w:sz w:val="24"/>
                <w:szCs w:val="24"/>
                <w:lang w:val="uz-Cyrl-UZ"/>
              </w:rPr>
              <w:t>Гемостаз</w:t>
            </w:r>
          </w:p>
        </w:tc>
        <w:tc>
          <w:tcPr>
            <w:tcW w:w="4111" w:type="dxa"/>
            <w:shd w:val="clear" w:color="auto" w:fill="FFF2CC" w:themeFill="accent4" w:themeFillTint="33"/>
            <w:vAlign w:val="center"/>
          </w:tcPr>
          <w:p w14:paraId="1E1E095F" w14:textId="77777777" w:rsidR="00477604" w:rsidRPr="00846F79" w:rsidRDefault="00477604" w:rsidP="00D85665">
            <w:pPr>
              <w:contextualSpacing/>
              <w:jc w:val="center"/>
              <w:rPr>
                <w:rFonts w:cstheme="minorHAnsi"/>
                <w:b/>
                <w:bCs/>
                <w:sz w:val="24"/>
                <w:szCs w:val="24"/>
                <w:lang w:val="uz-Cyrl-UZ"/>
              </w:rPr>
            </w:pPr>
            <w:r w:rsidRPr="00846F79">
              <w:rPr>
                <w:rFonts w:cstheme="minorHAnsi"/>
                <w:b/>
                <w:bCs/>
                <w:sz w:val="24"/>
                <w:szCs w:val="24"/>
                <w:lang w:val="uz-Cyrl-UZ"/>
              </w:rPr>
              <w:t>Ўрнини босувчи терапия</w:t>
            </w:r>
          </w:p>
        </w:tc>
      </w:tr>
      <w:tr w:rsidR="00477604" w:rsidRPr="00BB6602" w14:paraId="3FFC759C" w14:textId="77777777" w:rsidTr="00ED04D2">
        <w:tc>
          <w:tcPr>
            <w:tcW w:w="2972" w:type="dxa"/>
            <w:shd w:val="clear" w:color="auto" w:fill="FFF2CC" w:themeFill="accent4" w:themeFillTint="33"/>
          </w:tcPr>
          <w:p w14:paraId="7D2B3A04" w14:textId="047BF985" w:rsidR="00477604" w:rsidRPr="00846F79" w:rsidRDefault="003E7728"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доя томонидан жарроҳлар бригадаси чақирилиши</w:t>
            </w:r>
          </w:p>
          <w:p w14:paraId="2320227C" w14:textId="4A44205C" w:rsidR="003E7728" w:rsidRPr="00846F79" w:rsidRDefault="003E7728"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йўқотилган қон миқдорини қайта баҳолаш</w:t>
            </w:r>
          </w:p>
          <w:p w14:paraId="329A5339" w14:textId="05F1A5E4" w:rsidR="003E7728" w:rsidRPr="00846F79" w:rsidRDefault="003E7728"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2-чи акушер-гинекологни чақириш</w:t>
            </w:r>
          </w:p>
          <w:p w14:paraId="2275C0C5" w14:textId="034EDAF1" w:rsidR="003E7728" w:rsidRPr="00846F79" w:rsidRDefault="003E7728"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2-чи анестезиолог-реаниматологни чақириш</w:t>
            </w:r>
          </w:p>
          <w:p w14:paraId="1D4A9F50" w14:textId="2E01B3DE" w:rsidR="00477604" w:rsidRPr="00846F79" w:rsidRDefault="00477604"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гемодинамик варақасини олиб боришни бошлаш</w:t>
            </w:r>
          </w:p>
        </w:tc>
        <w:tc>
          <w:tcPr>
            <w:tcW w:w="3402" w:type="dxa"/>
            <w:shd w:val="clear" w:color="auto" w:fill="FFF2CC" w:themeFill="accent4" w:themeFillTint="33"/>
          </w:tcPr>
          <w:p w14:paraId="52CE94A8" w14:textId="77777777" w:rsidR="00477604" w:rsidRPr="00846F79" w:rsidRDefault="00477604" w:rsidP="003E7728">
            <w:pPr>
              <w:contextualSpacing/>
              <w:rPr>
                <w:rFonts w:cstheme="minorHAnsi"/>
                <w:b/>
                <w:sz w:val="24"/>
                <w:szCs w:val="24"/>
                <w:lang w:val="uz-Cyrl-UZ"/>
              </w:rPr>
            </w:pPr>
            <w:r w:rsidRPr="00846F79">
              <w:rPr>
                <w:rFonts w:cstheme="minorHAnsi"/>
                <w:b/>
                <w:sz w:val="24"/>
                <w:szCs w:val="24"/>
                <w:lang w:val="uz-Cyrl-UZ"/>
              </w:rPr>
              <w:t>Атония</w:t>
            </w:r>
          </w:p>
          <w:p w14:paraId="63510175" w14:textId="30DFD1F4" w:rsidR="00477604" w:rsidRPr="00846F79" w:rsidRDefault="00477604" w:rsidP="00AB385D">
            <w:pPr>
              <w:pStyle w:val="a7"/>
              <w:numPr>
                <w:ilvl w:val="0"/>
                <w:numId w:val="34"/>
              </w:numPr>
              <w:tabs>
                <w:tab w:val="left" w:pos="0"/>
              </w:tabs>
              <w:ind w:left="169" w:hanging="191"/>
              <w:rPr>
                <w:rFonts w:cstheme="minorHAnsi"/>
                <w:bCs/>
                <w:sz w:val="24"/>
                <w:szCs w:val="24"/>
                <w:lang w:val="uz-Cyrl-UZ"/>
              </w:rPr>
            </w:pPr>
            <w:r w:rsidRPr="00846F79">
              <w:rPr>
                <w:rFonts w:cstheme="minorHAnsi"/>
                <w:bCs/>
                <w:sz w:val="24"/>
                <w:szCs w:val="24"/>
                <w:lang w:val="uz-Cyrl-UZ"/>
              </w:rPr>
              <w:t>утеротониклар</w:t>
            </w:r>
            <w:r w:rsidR="003E7728" w:rsidRPr="00846F79">
              <w:rPr>
                <w:rFonts w:cstheme="minorHAnsi"/>
                <w:bCs/>
                <w:sz w:val="24"/>
                <w:szCs w:val="24"/>
                <w:lang w:val="uz-Cyrl-UZ"/>
              </w:rPr>
              <w:t xml:space="preserve">ни юборинг. Утеротониклар юборилаётган бўлса ва самарасиз бўлса: </w:t>
            </w:r>
          </w:p>
          <w:p w14:paraId="15864799" w14:textId="4A81CB6F" w:rsidR="003E7728" w:rsidRPr="00846F79" w:rsidRDefault="003E7728" w:rsidP="00AB385D">
            <w:pPr>
              <w:pStyle w:val="a7"/>
              <w:numPr>
                <w:ilvl w:val="0"/>
                <w:numId w:val="35"/>
              </w:numPr>
              <w:tabs>
                <w:tab w:val="left" w:pos="0"/>
              </w:tabs>
              <w:rPr>
                <w:rFonts w:cstheme="minorHAnsi"/>
                <w:bCs/>
                <w:sz w:val="24"/>
                <w:szCs w:val="24"/>
                <w:lang w:val="uz-Cyrl-UZ"/>
              </w:rPr>
            </w:pPr>
            <w:r w:rsidRPr="00846F79">
              <w:rPr>
                <w:rFonts w:cstheme="minorHAnsi"/>
                <w:bCs/>
                <w:sz w:val="24"/>
                <w:szCs w:val="24"/>
                <w:lang w:val="uz-Cyrl-UZ"/>
              </w:rPr>
              <w:t>табиий туғруқ йўллари орқали туғруқ содир бўлганда – бачадон баллонли тампонадаси</w:t>
            </w:r>
            <w:r w:rsidR="006354EE">
              <w:rPr>
                <w:rFonts w:cstheme="minorHAnsi"/>
                <w:bCs/>
                <w:sz w:val="24"/>
                <w:szCs w:val="24"/>
                <w:lang w:val="uz-Cyrl-UZ"/>
              </w:rPr>
              <w:t>ни ўтказиш</w:t>
            </w:r>
          </w:p>
          <w:p w14:paraId="48C20FDB" w14:textId="727512E7" w:rsidR="003E7728" w:rsidRPr="00846F79" w:rsidRDefault="003E7728" w:rsidP="00AB385D">
            <w:pPr>
              <w:pStyle w:val="a7"/>
              <w:numPr>
                <w:ilvl w:val="0"/>
                <w:numId w:val="35"/>
              </w:numPr>
              <w:tabs>
                <w:tab w:val="left" w:pos="0"/>
              </w:tabs>
              <w:rPr>
                <w:rFonts w:cstheme="minorHAnsi"/>
                <w:bCs/>
                <w:sz w:val="24"/>
                <w:szCs w:val="24"/>
                <w:lang w:val="uz-Cyrl-UZ"/>
              </w:rPr>
            </w:pPr>
            <w:r w:rsidRPr="00846F79">
              <w:rPr>
                <w:rFonts w:cstheme="minorHAnsi"/>
                <w:bCs/>
                <w:sz w:val="24"/>
                <w:szCs w:val="24"/>
                <w:lang w:val="uz-Cyrl-UZ"/>
              </w:rPr>
              <w:t>кесар кесиш жарроҳлик амалиёти орқали туғруқ содир бўлганда – бачадон артерияларини боғлаш, компрессион чоклар</w:t>
            </w:r>
            <w:r w:rsidR="006354EE">
              <w:rPr>
                <w:rFonts w:cstheme="minorHAnsi"/>
                <w:bCs/>
                <w:sz w:val="24"/>
                <w:szCs w:val="24"/>
                <w:lang w:val="uz-Cyrl-UZ"/>
              </w:rPr>
              <w:t>ни қўйиш</w:t>
            </w:r>
          </w:p>
          <w:p w14:paraId="35B1C869" w14:textId="77777777" w:rsidR="00477604" w:rsidRPr="00846F79" w:rsidRDefault="00477604" w:rsidP="003E7728">
            <w:pPr>
              <w:contextualSpacing/>
              <w:rPr>
                <w:rFonts w:cstheme="minorHAnsi"/>
                <w:bCs/>
                <w:sz w:val="24"/>
                <w:szCs w:val="24"/>
                <w:lang w:val="uz-Cyrl-UZ"/>
              </w:rPr>
            </w:pPr>
            <w:r w:rsidRPr="00846F79">
              <w:rPr>
                <w:rFonts w:cstheme="minorHAnsi"/>
                <w:b/>
                <w:sz w:val="24"/>
                <w:szCs w:val="24"/>
                <w:lang w:val="uz-Cyrl-UZ"/>
              </w:rPr>
              <w:t>Бошқа сабаблар</w:t>
            </w:r>
            <w:r w:rsidRPr="00846F79">
              <w:rPr>
                <w:rFonts w:cstheme="minorHAnsi"/>
                <w:bCs/>
                <w:sz w:val="24"/>
                <w:szCs w:val="24"/>
                <w:lang w:val="uz-Cyrl-UZ"/>
              </w:rPr>
              <w:t xml:space="preserve"> (травма, йўлдош нуқсони, коагулопатия ва бошқ.)</w:t>
            </w:r>
          </w:p>
          <w:p w14:paraId="5297CDBD" w14:textId="4F4B56D6" w:rsidR="00477604" w:rsidRPr="00846F79" w:rsidRDefault="00477604" w:rsidP="00AB385D">
            <w:pPr>
              <w:pStyle w:val="a7"/>
              <w:numPr>
                <w:ilvl w:val="0"/>
                <w:numId w:val="34"/>
              </w:numPr>
              <w:tabs>
                <w:tab w:val="left" w:pos="0"/>
              </w:tabs>
              <w:ind w:left="169" w:hanging="191"/>
              <w:rPr>
                <w:rFonts w:cstheme="minorHAnsi"/>
                <w:bCs/>
                <w:sz w:val="24"/>
                <w:szCs w:val="24"/>
                <w:lang w:val="uz-Cyrl-UZ"/>
              </w:rPr>
            </w:pPr>
            <w:r w:rsidRPr="00846F79">
              <w:rPr>
                <w:rFonts w:cstheme="minorHAnsi"/>
                <w:bCs/>
                <w:sz w:val="24"/>
                <w:szCs w:val="24"/>
                <w:lang w:val="uz-Cyrl-UZ"/>
              </w:rPr>
              <w:t>этиологик омилга қараб даволаш</w:t>
            </w:r>
          </w:p>
        </w:tc>
        <w:tc>
          <w:tcPr>
            <w:tcW w:w="4111" w:type="dxa"/>
            <w:shd w:val="clear" w:color="auto" w:fill="FFF2CC" w:themeFill="accent4" w:themeFillTint="33"/>
          </w:tcPr>
          <w:p w14:paraId="24BCA0DB" w14:textId="0CEFCFE2" w:rsidR="00477604" w:rsidRPr="00846F79" w:rsidRDefault="00477604"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в/и суюқликларни юбори</w:t>
            </w:r>
            <w:r w:rsidR="003E7728" w:rsidRPr="00846F79">
              <w:rPr>
                <w:rFonts w:cstheme="minorHAnsi"/>
                <w:sz w:val="24"/>
                <w:szCs w:val="24"/>
                <w:lang w:val="uz-Cyrl-UZ"/>
              </w:rPr>
              <w:t>нг (йўқотилган қон миқдорига 1:1 нисбатда Рингер-лактат эритмаси)</w:t>
            </w:r>
          </w:p>
          <w:p w14:paraId="7373C793" w14:textId="51DB70A3" w:rsidR="00477604" w:rsidRPr="00846F79" w:rsidRDefault="00477604"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в/и транексам кислотасини юбори</w:t>
            </w:r>
            <w:r w:rsidR="003E7728" w:rsidRPr="00846F79">
              <w:rPr>
                <w:rFonts w:cstheme="minorHAnsi"/>
                <w:sz w:val="24"/>
                <w:szCs w:val="24"/>
                <w:lang w:val="uz-Cyrl-UZ"/>
              </w:rPr>
              <w:t>нг</w:t>
            </w:r>
          </w:p>
          <w:p w14:paraId="42FDF9F3" w14:textId="4C983D2E" w:rsidR="003E7728" w:rsidRPr="00846F79" w:rsidRDefault="003E7728"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 xml:space="preserve">қон препаратларини етказиб беринг ва ҳаётий муҳим функцияларининг кўрсаткичлари, лаборатор кўрсаткичларида патологик ўзгаришлар, диурез пасайиши кузатилса, </w:t>
            </w:r>
            <w:r w:rsidR="00E077E3" w:rsidRPr="00846F79">
              <w:rPr>
                <w:rFonts w:cstheme="minorHAnsi"/>
                <w:sz w:val="24"/>
                <w:szCs w:val="24"/>
                <w:lang w:val="uz-Cyrl-UZ"/>
              </w:rPr>
              <w:t xml:space="preserve">жарроҳнинг фикрига кўра гемостазга эришиш иложи бўлмаса </w:t>
            </w:r>
            <w:r w:rsidRPr="00846F79">
              <w:rPr>
                <w:rFonts w:cstheme="minorHAnsi"/>
                <w:sz w:val="24"/>
                <w:szCs w:val="24"/>
                <w:lang w:val="uz-Cyrl-UZ"/>
              </w:rPr>
              <w:t>қон қуйишни бошланг</w:t>
            </w:r>
          </w:p>
          <w:p w14:paraId="3BBC4053" w14:textId="5351C599" w:rsidR="00477604" w:rsidRPr="00846F79" w:rsidRDefault="00E077E3" w:rsidP="00AB385D">
            <w:pPr>
              <w:pStyle w:val="a7"/>
              <w:numPr>
                <w:ilvl w:val="0"/>
                <w:numId w:val="34"/>
              </w:numPr>
              <w:tabs>
                <w:tab w:val="left" w:pos="0"/>
              </w:tabs>
              <w:ind w:left="169" w:hanging="191"/>
              <w:rPr>
                <w:rFonts w:cstheme="minorHAnsi"/>
                <w:bCs/>
                <w:sz w:val="24"/>
                <w:szCs w:val="24"/>
                <w:lang w:val="uz-Cyrl-UZ"/>
              </w:rPr>
            </w:pPr>
            <w:r w:rsidRPr="00846F79">
              <w:rPr>
                <w:rFonts w:cstheme="minorHAnsi"/>
                <w:sz w:val="24"/>
                <w:szCs w:val="24"/>
                <w:lang w:val="uz-Cyrl-UZ"/>
              </w:rPr>
              <w:t>қон қуйишни рад этаётган аёллар учун фойдалана олиш имкони бўлса қон ивиш омилларидан фойдаланинг (фибриноген, протромбин комплексининг концентрати)</w:t>
            </w:r>
            <w:r w:rsidR="00477604" w:rsidRPr="00846F79">
              <w:rPr>
                <w:rFonts w:cstheme="minorHAnsi"/>
                <w:bCs/>
                <w:sz w:val="24"/>
                <w:szCs w:val="24"/>
                <w:lang w:val="uz-Cyrl-UZ"/>
              </w:rPr>
              <w:t xml:space="preserve"> </w:t>
            </w:r>
          </w:p>
        </w:tc>
      </w:tr>
      <w:tr w:rsidR="00477604" w:rsidRPr="00846F79" w14:paraId="58D16C31" w14:textId="77777777" w:rsidTr="00EE3087">
        <w:tc>
          <w:tcPr>
            <w:tcW w:w="10485" w:type="dxa"/>
            <w:gridSpan w:val="3"/>
            <w:shd w:val="clear" w:color="auto" w:fill="DEEAF6" w:themeFill="accent1" w:themeFillTint="33"/>
            <w:vAlign w:val="center"/>
          </w:tcPr>
          <w:p w14:paraId="06688A56" w14:textId="595871CE" w:rsidR="00477604" w:rsidRPr="00846F79" w:rsidRDefault="00477604" w:rsidP="00EE3087">
            <w:pPr>
              <w:contextualSpacing/>
              <w:jc w:val="center"/>
              <w:rPr>
                <w:rFonts w:cstheme="minorHAnsi"/>
                <w:b/>
                <w:sz w:val="24"/>
                <w:szCs w:val="24"/>
                <w:lang w:val="uz-Cyrl-UZ"/>
              </w:rPr>
            </w:pPr>
            <w:r w:rsidRPr="00846F79">
              <w:rPr>
                <w:rFonts w:cstheme="minorHAnsi"/>
                <w:b/>
                <w:sz w:val="24"/>
                <w:szCs w:val="24"/>
                <w:lang w:val="uz-Cyrl-UZ"/>
              </w:rPr>
              <w:t>15-30 дақ. назорат қили</w:t>
            </w:r>
            <w:r w:rsidR="00EB5194">
              <w:rPr>
                <w:rFonts w:cstheme="minorHAnsi"/>
                <w:b/>
                <w:sz w:val="24"/>
                <w:szCs w:val="24"/>
                <w:lang w:val="uz-Cyrl-UZ"/>
              </w:rPr>
              <w:t>нг</w:t>
            </w:r>
          </w:p>
          <w:p w14:paraId="738FCB5F" w14:textId="77777777" w:rsidR="00477604" w:rsidRPr="0012665F" w:rsidRDefault="00477604" w:rsidP="00EE3087">
            <w:pPr>
              <w:contextualSpacing/>
              <w:jc w:val="center"/>
              <w:rPr>
                <w:rFonts w:cstheme="minorHAnsi"/>
                <w:bCs/>
                <w:sz w:val="20"/>
                <w:szCs w:val="20"/>
                <w:lang w:val="uz-Cyrl-UZ"/>
              </w:rPr>
            </w:pPr>
            <w:r w:rsidRPr="0012665F">
              <w:rPr>
                <w:rFonts w:cstheme="minorHAnsi"/>
                <w:bCs/>
                <w:sz w:val="20"/>
                <w:szCs w:val="20"/>
                <w:lang w:val="uz-Cyrl-UZ"/>
              </w:rPr>
              <w:t>(қон кетиши тўхтаган/камайган бўлса, бироқ, такроран бошланса, алгоритмнинг кейинги босқичларига ўтинг)</w:t>
            </w:r>
          </w:p>
          <w:p w14:paraId="6E79FC50" w14:textId="77777777" w:rsidR="00477604" w:rsidRPr="00846F79" w:rsidRDefault="00477604" w:rsidP="00EE3087">
            <w:pPr>
              <w:contextualSpacing/>
              <w:jc w:val="center"/>
              <w:rPr>
                <w:rFonts w:cstheme="minorHAnsi"/>
                <w:bCs/>
                <w:sz w:val="24"/>
                <w:szCs w:val="24"/>
                <w:lang w:val="uz-Cyrl-UZ"/>
              </w:rPr>
            </w:pPr>
            <w:r w:rsidRPr="00846F79">
              <w:rPr>
                <w:rFonts w:cstheme="minorHAnsi"/>
                <w:b/>
                <w:sz w:val="24"/>
                <w:szCs w:val="24"/>
                <w:lang w:val="uz-Cyrl-UZ"/>
              </w:rPr>
              <w:t>Қон кетиши давом этаётган бўлса:</w:t>
            </w:r>
          </w:p>
        </w:tc>
      </w:tr>
      <w:tr w:rsidR="00477604" w:rsidRPr="00846F79" w14:paraId="1C6863BE" w14:textId="77777777" w:rsidTr="00ED04D2">
        <w:tc>
          <w:tcPr>
            <w:tcW w:w="2972" w:type="dxa"/>
            <w:shd w:val="clear" w:color="auto" w:fill="FFF2CC" w:themeFill="accent4" w:themeFillTint="33"/>
          </w:tcPr>
          <w:p w14:paraId="59104B6E" w14:textId="54E61989" w:rsidR="00ED04D2" w:rsidRPr="00846F79" w:rsidRDefault="00EB5194"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 xml:space="preserve">илгари ўтказилмаган бўлса </w:t>
            </w:r>
            <w:r w:rsidR="00ED04D2" w:rsidRPr="00846F79">
              <w:rPr>
                <w:rFonts w:cstheme="minorHAnsi"/>
                <w:sz w:val="24"/>
                <w:szCs w:val="24"/>
                <w:lang w:val="uz-Cyrl-UZ"/>
              </w:rPr>
              <w:t xml:space="preserve">аёлни операция хонасига ўтказинг </w:t>
            </w:r>
          </w:p>
          <w:p w14:paraId="072AE54D" w14:textId="1C27C092" w:rsidR="00477604" w:rsidRPr="00846F79" w:rsidRDefault="00ED04D2"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ёрдам кўрсатиш жамоаси тўлиқ таркибда бўлишини таъминланг</w:t>
            </w:r>
          </w:p>
        </w:tc>
        <w:tc>
          <w:tcPr>
            <w:tcW w:w="3402" w:type="dxa"/>
            <w:shd w:val="clear" w:color="auto" w:fill="FFF2CC" w:themeFill="accent4" w:themeFillTint="33"/>
          </w:tcPr>
          <w:p w14:paraId="13AB5FFE" w14:textId="442E2B35" w:rsidR="00477604" w:rsidRPr="00846F79" w:rsidRDefault="00477604"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қўшимча босқичлар: гемостазни таъминланг</w:t>
            </w:r>
          </w:p>
          <w:p w14:paraId="5BB05744" w14:textId="0CEE50DA" w:rsidR="00477604" w:rsidRPr="00846F79" w:rsidRDefault="00ED04D2" w:rsidP="00AB385D">
            <w:pPr>
              <w:pStyle w:val="a7"/>
              <w:numPr>
                <w:ilvl w:val="0"/>
                <w:numId w:val="34"/>
              </w:numPr>
              <w:tabs>
                <w:tab w:val="left" w:pos="0"/>
              </w:tabs>
              <w:ind w:left="169" w:hanging="191"/>
              <w:rPr>
                <w:rFonts w:cstheme="minorHAnsi"/>
                <w:sz w:val="24"/>
                <w:szCs w:val="24"/>
                <w:lang w:val="uz-Cyrl-UZ"/>
              </w:rPr>
            </w:pPr>
            <w:r w:rsidRPr="00846F79">
              <w:rPr>
                <w:rFonts w:cstheme="minorHAnsi"/>
                <w:bCs/>
                <w:sz w:val="24"/>
                <w:szCs w:val="24"/>
                <w:lang w:val="uz-Cyrl-UZ"/>
              </w:rPr>
              <w:t xml:space="preserve">алгоритмнинг </w:t>
            </w:r>
            <w:r w:rsidR="00E17BBF" w:rsidRPr="00846F79">
              <w:rPr>
                <w:rFonts w:cstheme="minorHAnsi"/>
                <w:bCs/>
                <w:sz w:val="24"/>
                <w:szCs w:val="24"/>
                <w:lang w:val="uz-Cyrl-UZ"/>
              </w:rPr>
              <w:t>илгари</w:t>
            </w:r>
            <w:r w:rsidRPr="00846F79">
              <w:rPr>
                <w:rFonts w:cstheme="minorHAnsi"/>
                <w:bCs/>
                <w:sz w:val="24"/>
                <w:szCs w:val="24"/>
                <w:lang w:val="uz-Cyrl-UZ"/>
              </w:rPr>
              <w:t xml:space="preserve"> бажарилмаган кейинги босқичларига ўтинг</w:t>
            </w:r>
            <w:r w:rsidR="00477604" w:rsidRPr="00846F79">
              <w:rPr>
                <w:rFonts w:cstheme="minorHAnsi"/>
                <w:sz w:val="24"/>
                <w:szCs w:val="24"/>
                <w:lang w:val="uz-Cyrl-UZ"/>
              </w:rPr>
              <w:t>: бачадон артерияларини боғлаш, компрессион чоклар</w:t>
            </w:r>
            <w:r w:rsidR="00EB5194">
              <w:rPr>
                <w:rFonts w:cstheme="minorHAnsi"/>
                <w:sz w:val="24"/>
                <w:szCs w:val="24"/>
                <w:lang w:val="uz-Cyrl-UZ"/>
              </w:rPr>
              <w:t>ни қўйиш</w:t>
            </w:r>
            <w:r w:rsidR="00477604" w:rsidRPr="00846F79">
              <w:rPr>
                <w:rFonts w:cstheme="minorHAnsi"/>
                <w:sz w:val="24"/>
                <w:szCs w:val="24"/>
                <w:lang w:val="uz-Cyrl-UZ"/>
              </w:rPr>
              <w:t>, гистерэктомия</w:t>
            </w:r>
            <w:r w:rsidRPr="00846F79">
              <w:rPr>
                <w:rFonts w:cstheme="minorHAnsi"/>
                <w:sz w:val="24"/>
                <w:szCs w:val="24"/>
                <w:lang w:val="uz-Cyrl-UZ"/>
              </w:rPr>
              <w:t>*</w:t>
            </w:r>
          </w:p>
        </w:tc>
        <w:tc>
          <w:tcPr>
            <w:tcW w:w="4111" w:type="dxa"/>
            <w:shd w:val="clear" w:color="auto" w:fill="FFF2CC" w:themeFill="accent4" w:themeFillTint="33"/>
          </w:tcPr>
          <w:p w14:paraId="1710C4B7" w14:textId="6A9EEB88" w:rsidR="00477604" w:rsidRPr="00846F79" w:rsidRDefault="00EB5194"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 xml:space="preserve">илгари бошланмаган бўлса </w:t>
            </w:r>
            <w:r w:rsidR="00477604" w:rsidRPr="00846F79">
              <w:rPr>
                <w:rFonts w:cstheme="minorHAnsi"/>
                <w:sz w:val="24"/>
                <w:szCs w:val="24"/>
                <w:lang w:val="uz-Cyrl-UZ"/>
              </w:rPr>
              <w:t xml:space="preserve">қон препаратларини </w:t>
            </w:r>
            <w:r w:rsidR="0011257C" w:rsidRPr="00846F79">
              <w:rPr>
                <w:rFonts w:cstheme="minorHAnsi"/>
                <w:sz w:val="24"/>
                <w:szCs w:val="24"/>
                <w:lang w:val="uz-Cyrl-UZ"/>
              </w:rPr>
              <w:t>зудлик билан</w:t>
            </w:r>
            <w:r w:rsidR="00E17BBF" w:rsidRPr="00846F79">
              <w:rPr>
                <w:rFonts w:cstheme="minorHAnsi"/>
                <w:sz w:val="24"/>
                <w:szCs w:val="24"/>
                <w:lang w:val="uz-Cyrl-UZ"/>
              </w:rPr>
              <w:t xml:space="preserve"> </w:t>
            </w:r>
            <w:r w:rsidR="00477604" w:rsidRPr="00846F79">
              <w:rPr>
                <w:rFonts w:cstheme="minorHAnsi"/>
                <w:sz w:val="24"/>
                <w:szCs w:val="24"/>
                <w:lang w:val="uz-Cyrl-UZ"/>
              </w:rPr>
              <w:t>қуйишни бошланг</w:t>
            </w:r>
          </w:p>
          <w:p w14:paraId="7957615D" w14:textId="0C2CFCDF" w:rsidR="00477604" w:rsidRPr="00846F79" w:rsidRDefault="00477604"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 xml:space="preserve">массив қон кетишида </w:t>
            </w:r>
            <w:r w:rsidR="00E17BBF" w:rsidRPr="00846F79">
              <w:rPr>
                <w:rFonts w:cstheme="minorHAnsi"/>
                <w:sz w:val="24"/>
                <w:szCs w:val="24"/>
                <w:lang w:val="uz-Cyrl-UZ"/>
              </w:rPr>
              <w:t xml:space="preserve">(2000 мл дан кўп, паст АҚБ, ацидоз ва ҳ.к.) </w:t>
            </w:r>
            <w:r w:rsidRPr="00846F79">
              <w:rPr>
                <w:rFonts w:cstheme="minorHAnsi"/>
                <w:sz w:val="24"/>
                <w:szCs w:val="24"/>
                <w:lang w:val="uz-Cyrl-UZ"/>
              </w:rPr>
              <w:t>эритроцитар масса</w:t>
            </w:r>
            <w:r w:rsidR="00EB5194">
              <w:rPr>
                <w:rFonts w:cstheme="minorHAnsi"/>
                <w:sz w:val="24"/>
                <w:szCs w:val="24"/>
                <w:lang w:val="uz-Cyrl-UZ"/>
              </w:rPr>
              <w:t xml:space="preserve">, </w:t>
            </w:r>
            <w:r w:rsidRPr="00846F79">
              <w:rPr>
                <w:rFonts w:cstheme="minorHAnsi"/>
                <w:sz w:val="24"/>
                <w:szCs w:val="24"/>
                <w:lang w:val="uz-Cyrl-UZ"/>
              </w:rPr>
              <w:t xml:space="preserve">ЯМП </w:t>
            </w:r>
            <w:r w:rsidR="00EB5194">
              <w:rPr>
                <w:rFonts w:cstheme="minorHAnsi"/>
                <w:sz w:val="24"/>
                <w:szCs w:val="24"/>
                <w:lang w:val="uz-Cyrl-UZ"/>
              </w:rPr>
              <w:t>ва</w:t>
            </w:r>
            <w:r w:rsidRPr="00846F79">
              <w:rPr>
                <w:rFonts w:cstheme="minorHAnsi"/>
                <w:sz w:val="24"/>
                <w:szCs w:val="24"/>
                <w:lang w:val="uz-Cyrl-UZ"/>
              </w:rPr>
              <w:t xml:space="preserve"> тромбомассани 4:4:1 нисбатда </w:t>
            </w:r>
            <w:r w:rsidR="0011257C" w:rsidRPr="00846F79">
              <w:rPr>
                <w:rFonts w:cstheme="minorHAnsi"/>
                <w:sz w:val="24"/>
                <w:szCs w:val="24"/>
                <w:lang w:val="uz-Cyrl-UZ"/>
              </w:rPr>
              <w:t>зудлик билан</w:t>
            </w:r>
            <w:r w:rsidR="00E17BBF" w:rsidRPr="00846F79">
              <w:rPr>
                <w:rFonts w:cstheme="minorHAnsi"/>
                <w:sz w:val="24"/>
                <w:szCs w:val="24"/>
                <w:lang w:val="uz-Cyrl-UZ"/>
              </w:rPr>
              <w:t xml:space="preserve"> </w:t>
            </w:r>
            <w:r w:rsidRPr="00846F79">
              <w:rPr>
                <w:rFonts w:cstheme="minorHAnsi"/>
                <w:sz w:val="24"/>
                <w:szCs w:val="24"/>
                <w:lang w:val="uz-Cyrl-UZ"/>
              </w:rPr>
              <w:t>қуйишни бошланг</w:t>
            </w:r>
          </w:p>
          <w:p w14:paraId="283F3887" w14:textId="77777777" w:rsidR="00477604" w:rsidRPr="00846F79" w:rsidRDefault="00477604" w:rsidP="00AB385D">
            <w:pPr>
              <w:pStyle w:val="a7"/>
              <w:numPr>
                <w:ilvl w:val="0"/>
                <w:numId w:val="34"/>
              </w:numPr>
              <w:tabs>
                <w:tab w:val="left" w:pos="0"/>
              </w:tabs>
              <w:ind w:left="169" w:hanging="191"/>
              <w:rPr>
                <w:rFonts w:cstheme="minorHAnsi"/>
                <w:sz w:val="24"/>
                <w:szCs w:val="24"/>
                <w:lang w:val="uz-Cyrl-UZ"/>
              </w:rPr>
            </w:pPr>
            <w:r w:rsidRPr="00846F79">
              <w:rPr>
                <w:rFonts w:cstheme="minorHAnsi"/>
                <w:sz w:val="24"/>
                <w:szCs w:val="24"/>
                <w:lang w:val="uz-Cyrl-UZ"/>
              </w:rPr>
              <w:t>қон препаратларини қуйиш фонида коагулопатия ривожланса, протромбин комплексининг концентратини юборинг</w:t>
            </w:r>
          </w:p>
        </w:tc>
      </w:tr>
      <w:tr w:rsidR="00477604" w:rsidRPr="00BB6602" w14:paraId="55446DA8" w14:textId="77777777" w:rsidTr="00436678">
        <w:tc>
          <w:tcPr>
            <w:tcW w:w="10485" w:type="dxa"/>
            <w:gridSpan w:val="3"/>
            <w:shd w:val="clear" w:color="auto" w:fill="DEEAF6" w:themeFill="accent1" w:themeFillTint="33"/>
            <w:vAlign w:val="center"/>
          </w:tcPr>
          <w:p w14:paraId="6BC73B8C" w14:textId="03820430" w:rsidR="00477604" w:rsidRPr="00846F79" w:rsidRDefault="00477604" w:rsidP="00A705A7">
            <w:pPr>
              <w:pStyle w:val="a7"/>
              <w:numPr>
                <w:ilvl w:val="0"/>
                <w:numId w:val="15"/>
              </w:numPr>
              <w:ind w:left="169" w:hanging="169"/>
              <w:jc w:val="center"/>
              <w:rPr>
                <w:rFonts w:cstheme="minorHAnsi"/>
                <w:bCs/>
                <w:sz w:val="24"/>
                <w:szCs w:val="24"/>
                <w:lang w:val="uz-Cyrl-UZ"/>
              </w:rPr>
            </w:pPr>
            <w:r w:rsidRPr="00846F79">
              <w:rPr>
                <w:rFonts w:cstheme="minorHAnsi"/>
                <w:bCs/>
                <w:sz w:val="24"/>
                <w:szCs w:val="24"/>
                <w:lang w:val="uz-Cyrl-UZ"/>
              </w:rPr>
              <w:t>Ҳаётий муҳим аъзолари функцияларининг кўрсаткичлари нормаллашишига, коагулопатия ва ацидоз</w:t>
            </w:r>
            <w:r w:rsidR="007B607C" w:rsidRPr="00846F79">
              <w:rPr>
                <w:rFonts w:cstheme="minorHAnsi"/>
                <w:bCs/>
                <w:sz w:val="24"/>
                <w:szCs w:val="24"/>
                <w:lang w:val="uz-Cyrl-UZ"/>
              </w:rPr>
              <w:t xml:space="preserve"> ҳолати</w:t>
            </w:r>
            <w:r w:rsidRPr="00846F79">
              <w:rPr>
                <w:rFonts w:cstheme="minorHAnsi"/>
                <w:bCs/>
                <w:sz w:val="24"/>
                <w:szCs w:val="24"/>
                <w:lang w:val="uz-Cyrl-UZ"/>
              </w:rPr>
              <w:t xml:space="preserve"> коррекциялаш</w:t>
            </w:r>
            <w:r w:rsidR="00E17BBF" w:rsidRPr="00846F79">
              <w:rPr>
                <w:rFonts w:cstheme="minorHAnsi"/>
                <w:bCs/>
                <w:sz w:val="24"/>
                <w:szCs w:val="24"/>
                <w:lang w:val="uz-Cyrl-UZ"/>
              </w:rPr>
              <w:t>иши</w:t>
            </w:r>
            <w:r w:rsidRPr="00846F79">
              <w:rPr>
                <w:rFonts w:cstheme="minorHAnsi"/>
                <w:bCs/>
                <w:sz w:val="24"/>
                <w:szCs w:val="24"/>
                <w:lang w:val="uz-Cyrl-UZ"/>
              </w:rPr>
              <w:t xml:space="preserve">га қадар жарроҳлик аралашувни </w:t>
            </w:r>
            <w:r w:rsidR="00110EF8">
              <w:rPr>
                <w:rFonts w:cstheme="minorHAnsi"/>
                <w:bCs/>
                <w:sz w:val="24"/>
                <w:szCs w:val="24"/>
                <w:lang w:val="uz-Cyrl-UZ"/>
              </w:rPr>
              <w:t xml:space="preserve">ўтказишни </w:t>
            </w:r>
            <w:r w:rsidRPr="00846F79">
              <w:rPr>
                <w:rFonts w:cstheme="minorHAnsi"/>
                <w:bCs/>
                <w:sz w:val="24"/>
                <w:szCs w:val="24"/>
                <w:lang w:val="uz-Cyrl-UZ"/>
              </w:rPr>
              <w:t xml:space="preserve">кечиктирманг. </w:t>
            </w:r>
            <w:r w:rsidR="00D13F5B" w:rsidRPr="00846F79">
              <w:rPr>
                <w:rFonts w:cstheme="minorHAnsi"/>
                <w:bCs/>
                <w:sz w:val="24"/>
                <w:szCs w:val="24"/>
                <w:lang w:val="uz-Cyrl-UZ"/>
              </w:rPr>
              <w:t xml:space="preserve">Аёлда </w:t>
            </w:r>
            <w:r w:rsidRPr="00846F79">
              <w:rPr>
                <w:rFonts w:cstheme="minorHAnsi"/>
                <w:bCs/>
                <w:sz w:val="24"/>
                <w:szCs w:val="24"/>
                <w:lang w:val="uz-Cyrl-UZ"/>
              </w:rPr>
              <w:t>2 ва ундан ортиқ фарзанди бўлса, шунингдек, қон препаратларини қуйишга рози бўлмаган беморларда бачадонни сақловчи гемостаз</w:t>
            </w:r>
            <w:r w:rsidR="00D13F5B" w:rsidRPr="00846F79">
              <w:rPr>
                <w:rFonts w:cstheme="minorHAnsi"/>
                <w:bCs/>
                <w:sz w:val="24"/>
                <w:szCs w:val="24"/>
                <w:lang w:val="uz-Cyrl-UZ"/>
              </w:rPr>
              <w:t>ни ўтказиш</w:t>
            </w:r>
            <w:r w:rsidRPr="00846F79">
              <w:rPr>
                <w:rFonts w:cstheme="minorHAnsi"/>
                <w:bCs/>
                <w:sz w:val="24"/>
                <w:szCs w:val="24"/>
                <w:lang w:val="uz-Cyrl-UZ"/>
              </w:rPr>
              <w:t>га уринмасдан, гистерэктомияни дарҳол бошлаш керак</w:t>
            </w:r>
          </w:p>
        </w:tc>
      </w:tr>
    </w:tbl>
    <w:p w14:paraId="67B51553" w14:textId="77777777" w:rsidR="00D24770" w:rsidRDefault="00D24770" w:rsidP="00D24770">
      <w:pPr>
        <w:spacing w:after="0" w:line="240" w:lineRule="auto"/>
        <w:rPr>
          <w:rFonts w:cs="Times New Roman"/>
          <w:b/>
          <w:color w:val="4472C4" w:themeColor="accent5"/>
          <w:sz w:val="24"/>
          <w:szCs w:val="24"/>
          <w:lang w:val="uz-Cyrl-UZ"/>
        </w:rPr>
      </w:pPr>
    </w:p>
    <w:p w14:paraId="13BDDF9B" w14:textId="77777777" w:rsidR="00846F79" w:rsidRDefault="00846F79" w:rsidP="00F55EC3">
      <w:pPr>
        <w:spacing w:line="240" w:lineRule="auto"/>
        <w:rPr>
          <w:rFonts w:cs="Times New Roman"/>
          <w:b/>
          <w:color w:val="4472C4" w:themeColor="accent5"/>
          <w:sz w:val="24"/>
          <w:szCs w:val="24"/>
          <w:lang w:val="uz-Cyrl-UZ"/>
        </w:rPr>
      </w:pPr>
    </w:p>
    <w:p w14:paraId="0E53F1A2" w14:textId="6786E591" w:rsidR="00F55EC3" w:rsidRPr="008B598A" w:rsidRDefault="00F55EC3" w:rsidP="00F55EC3">
      <w:pPr>
        <w:pStyle w:val="2"/>
        <w:spacing w:after="120"/>
        <w:jc w:val="center"/>
        <w:rPr>
          <w:rFonts w:asciiTheme="minorHAnsi" w:hAnsiTheme="minorHAnsi" w:cs="Times New Roman"/>
          <w:i/>
          <w:color w:val="002060"/>
          <w:lang w:val="uz-Cyrl-UZ"/>
        </w:rPr>
      </w:pPr>
      <w:bookmarkStart w:id="52" w:name="_Toc84755094"/>
      <w:r>
        <w:rPr>
          <w:rFonts w:asciiTheme="minorHAnsi" w:hAnsiTheme="minorHAnsi" w:cs="Times New Roman"/>
          <w:i/>
          <w:color w:val="002060"/>
          <w:lang w:val="uz-Cyrl-UZ"/>
        </w:rPr>
        <w:lastRenderedPageBreak/>
        <w:t>Туғруқдан кейинги даврда қорин бўшлиғида қон кетишига шубҳа қилинган аёлларни олиб бориш алгоритми</w:t>
      </w:r>
      <w:bookmarkEnd w:id="52"/>
    </w:p>
    <w:tbl>
      <w:tblPr>
        <w:tblStyle w:val="a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126"/>
        <w:gridCol w:w="2410"/>
        <w:gridCol w:w="3827"/>
      </w:tblGrid>
      <w:tr w:rsidR="003B0359" w:rsidRPr="00BB6602" w14:paraId="592EFFC3" w14:textId="77777777" w:rsidTr="00157AA1">
        <w:tc>
          <w:tcPr>
            <w:tcW w:w="10485" w:type="dxa"/>
            <w:gridSpan w:val="4"/>
            <w:shd w:val="clear" w:color="auto" w:fill="DEEAF6" w:themeFill="accent1" w:themeFillTint="33"/>
            <w:vAlign w:val="center"/>
          </w:tcPr>
          <w:p w14:paraId="43F6412C" w14:textId="268BBD66" w:rsidR="003B0359" w:rsidRPr="002B36E8" w:rsidRDefault="003B0359" w:rsidP="00EE3087">
            <w:pPr>
              <w:contextualSpacing/>
              <w:jc w:val="center"/>
              <w:rPr>
                <w:rFonts w:cstheme="minorHAnsi"/>
                <w:b/>
                <w:bCs/>
                <w:sz w:val="20"/>
                <w:szCs w:val="20"/>
                <w:lang w:val="uz-Cyrl-UZ"/>
              </w:rPr>
            </w:pPr>
            <w:r w:rsidRPr="002B36E8">
              <w:rPr>
                <w:rFonts w:cstheme="minorHAnsi"/>
                <w:b/>
                <w:bCs/>
                <w:sz w:val="20"/>
                <w:szCs w:val="20"/>
                <w:lang w:val="uz-Cyrl-UZ"/>
              </w:rPr>
              <w:t>Қорин бўшлиғида қон кетишига шубҳа туғилиши</w:t>
            </w:r>
          </w:p>
        </w:tc>
      </w:tr>
      <w:tr w:rsidR="003B0359" w:rsidRPr="00BB6602" w14:paraId="724DC891" w14:textId="77777777" w:rsidTr="00157AA1">
        <w:trPr>
          <w:trHeight w:val="1077"/>
        </w:trPr>
        <w:tc>
          <w:tcPr>
            <w:tcW w:w="10485" w:type="dxa"/>
            <w:gridSpan w:val="4"/>
            <w:shd w:val="clear" w:color="auto" w:fill="FFF2CC" w:themeFill="accent4" w:themeFillTint="33"/>
            <w:vAlign w:val="center"/>
          </w:tcPr>
          <w:p w14:paraId="061A70AC" w14:textId="7A8E0986" w:rsidR="003B0359" w:rsidRPr="002B36E8" w:rsidRDefault="003B0359" w:rsidP="00AB385D">
            <w:pPr>
              <w:pStyle w:val="a7"/>
              <w:numPr>
                <w:ilvl w:val="0"/>
                <w:numId w:val="36"/>
              </w:numPr>
              <w:ind w:left="714" w:hanging="357"/>
              <w:contextualSpacing w:val="0"/>
              <w:rPr>
                <w:rFonts w:cstheme="minorHAnsi"/>
                <w:bCs/>
                <w:sz w:val="20"/>
                <w:szCs w:val="20"/>
                <w:lang w:val="uz-Cyrl-UZ"/>
              </w:rPr>
            </w:pPr>
            <w:r w:rsidRPr="002B36E8">
              <w:rPr>
                <w:rFonts w:cstheme="minorHAnsi"/>
                <w:bCs/>
                <w:sz w:val="20"/>
                <w:szCs w:val="20"/>
                <w:lang w:val="uz-Cyrl-UZ"/>
              </w:rPr>
              <w:t xml:space="preserve">ҳаётий муҳим функцияларининг кўрсаткичлари ўзгариши, диурез пасайиши </w:t>
            </w:r>
          </w:p>
          <w:p w14:paraId="09A8840B" w14:textId="77777777" w:rsidR="003B0359" w:rsidRPr="002B36E8" w:rsidRDefault="003B0359" w:rsidP="00AB385D">
            <w:pPr>
              <w:pStyle w:val="a7"/>
              <w:numPr>
                <w:ilvl w:val="0"/>
                <w:numId w:val="36"/>
              </w:numPr>
              <w:ind w:left="714" w:hanging="357"/>
              <w:contextualSpacing w:val="0"/>
              <w:rPr>
                <w:rFonts w:cstheme="minorHAnsi"/>
                <w:b/>
                <w:bCs/>
                <w:sz w:val="20"/>
                <w:szCs w:val="20"/>
                <w:lang w:val="uz-Cyrl-UZ"/>
              </w:rPr>
            </w:pPr>
            <w:r w:rsidRPr="002B36E8">
              <w:rPr>
                <w:rFonts w:cstheme="minorHAnsi"/>
                <w:bCs/>
                <w:sz w:val="20"/>
                <w:szCs w:val="20"/>
                <w:lang w:val="uz-Cyrl-UZ"/>
              </w:rPr>
              <w:t>лаборатор кўрсаткичларида патологик ўзгаришлар (40 г/л ва ундан ортиқ гемоглобин даражаси тушиб кетиши, коагулопатия, ацидоз)</w:t>
            </w:r>
          </w:p>
          <w:p w14:paraId="47BE8053" w14:textId="3C46F818" w:rsidR="003B0359" w:rsidRPr="002B36E8" w:rsidRDefault="003B0359" w:rsidP="00AB385D">
            <w:pPr>
              <w:pStyle w:val="a7"/>
              <w:numPr>
                <w:ilvl w:val="0"/>
                <w:numId w:val="36"/>
              </w:numPr>
              <w:ind w:left="714" w:hanging="357"/>
              <w:contextualSpacing w:val="0"/>
              <w:rPr>
                <w:rFonts w:cstheme="minorHAnsi"/>
                <w:b/>
                <w:bCs/>
                <w:sz w:val="20"/>
                <w:szCs w:val="20"/>
                <w:lang w:val="uz-Cyrl-UZ"/>
              </w:rPr>
            </w:pPr>
            <w:r w:rsidRPr="002B36E8">
              <w:rPr>
                <w:rFonts w:cstheme="minorHAnsi"/>
                <w:bCs/>
                <w:sz w:val="20"/>
                <w:szCs w:val="20"/>
                <w:lang w:val="uz-Cyrl-UZ"/>
              </w:rPr>
              <w:t>қон йўқотишнинг клиник белгилари (ҳаётий муҳим функцияларининг кўрсаткичлари нормаллашишига қадар уларни ҳар 15-30 дақ. баҳолаш ва ёзиб бориш)</w:t>
            </w:r>
          </w:p>
        </w:tc>
      </w:tr>
      <w:tr w:rsidR="0031325E" w:rsidRPr="00BB6602" w14:paraId="7B941718" w14:textId="77777777" w:rsidTr="00157AA1">
        <w:tc>
          <w:tcPr>
            <w:tcW w:w="4248" w:type="dxa"/>
            <w:gridSpan w:val="2"/>
            <w:shd w:val="clear" w:color="auto" w:fill="auto"/>
            <w:vAlign w:val="center"/>
          </w:tcPr>
          <w:p w14:paraId="64CCCAFC" w14:textId="77777777" w:rsidR="0031325E" w:rsidRPr="0031325E" w:rsidRDefault="0031325E" w:rsidP="0031325E">
            <w:pPr>
              <w:tabs>
                <w:tab w:val="left" w:pos="257"/>
              </w:tabs>
              <w:jc w:val="center"/>
              <w:rPr>
                <w:rFonts w:cstheme="minorHAnsi"/>
                <w:b/>
                <w:bCs/>
                <w:sz w:val="20"/>
                <w:szCs w:val="20"/>
                <w:lang w:val="uz-Cyrl-UZ"/>
              </w:rPr>
            </w:pPr>
          </w:p>
        </w:tc>
        <w:tc>
          <w:tcPr>
            <w:tcW w:w="2410" w:type="dxa"/>
            <w:shd w:val="clear" w:color="auto" w:fill="auto"/>
            <w:vAlign w:val="center"/>
          </w:tcPr>
          <w:p w14:paraId="1F940F7F" w14:textId="77777777" w:rsidR="0031325E" w:rsidRPr="002B36E8" w:rsidRDefault="0031325E" w:rsidP="0031325E">
            <w:pPr>
              <w:tabs>
                <w:tab w:val="left" w:pos="257"/>
              </w:tabs>
              <w:jc w:val="center"/>
              <w:rPr>
                <w:rFonts w:cstheme="minorHAnsi"/>
                <w:b/>
                <w:bCs/>
                <w:sz w:val="20"/>
                <w:szCs w:val="20"/>
                <w:highlight w:val="yellow"/>
                <w:lang w:val="uz-Cyrl-UZ"/>
              </w:rPr>
            </w:pPr>
          </w:p>
        </w:tc>
        <w:tc>
          <w:tcPr>
            <w:tcW w:w="3827" w:type="dxa"/>
            <w:shd w:val="clear" w:color="auto" w:fill="auto"/>
            <w:vAlign w:val="center"/>
          </w:tcPr>
          <w:p w14:paraId="0E234ED6" w14:textId="77777777" w:rsidR="0031325E" w:rsidRPr="002B36E8" w:rsidRDefault="0031325E" w:rsidP="0031325E">
            <w:pPr>
              <w:tabs>
                <w:tab w:val="left" w:pos="257"/>
              </w:tabs>
              <w:jc w:val="center"/>
              <w:rPr>
                <w:rFonts w:cstheme="minorHAnsi"/>
                <w:b/>
                <w:bCs/>
                <w:sz w:val="20"/>
                <w:szCs w:val="20"/>
                <w:highlight w:val="yellow"/>
                <w:lang w:val="uz-Cyrl-UZ"/>
              </w:rPr>
            </w:pPr>
          </w:p>
        </w:tc>
      </w:tr>
      <w:tr w:rsidR="005A7DFB" w:rsidRPr="002B36E8" w14:paraId="700CDD28" w14:textId="77777777" w:rsidTr="00157AA1">
        <w:tc>
          <w:tcPr>
            <w:tcW w:w="4248" w:type="dxa"/>
            <w:gridSpan w:val="2"/>
            <w:shd w:val="clear" w:color="auto" w:fill="DEEAF6" w:themeFill="accent1" w:themeFillTint="33"/>
            <w:vAlign w:val="center"/>
          </w:tcPr>
          <w:p w14:paraId="02EDA074" w14:textId="11DDCFE6" w:rsidR="003B0359" w:rsidRPr="0031325E" w:rsidRDefault="003B0359" w:rsidP="0031325E">
            <w:pPr>
              <w:tabs>
                <w:tab w:val="left" w:pos="257"/>
              </w:tabs>
              <w:jc w:val="center"/>
              <w:rPr>
                <w:rFonts w:cstheme="minorHAnsi"/>
                <w:b/>
                <w:bCs/>
                <w:sz w:val="20"/>
                <w:szCs w:val="20"/>
                <w:lang w:val="uz-Cyrl-UZ"/>
              </w:rPr>
            </w:pPr>
            <w:r w:rsidRPr="0031325E">
              <w:rPr>
                <w:rFonts w:cstheme="minorHAnsi"/>
                <w:b/>
                <w:bCs/>
                <w:sz w:val="20"/>
                <w:szCs w:val="20"/>
                <w:lang w:val="uz-Cyrl-UZ"/>
              </w:rPr>
              <w:t>Алоқада бўлиш/</w:t>
            </w:r>
            <w:r w:rsidR="003B46B2">
              <w:rPr>
                <w:rFonts w:cstheme="minorHAnsi"/>
                <w:b/>
                <w:bCs/>
                <w:sz w:val="20"/>
                <w:szCs w:val="20"/>
                <w:lang w:val="uz-Cyrl-UZ"/>
              </w:rPr>
              <w:t>бошқариш</w:t>
            </w:r>
          </w:p>
        </w:tc>
        <w:tc>
          <w:tcPr>
            <w:tcW w:w="2410" w:type="dxa"/>
            <w:shd w:val="clear" w:color="auto" w:fill="DEEAF6" w:themeFill="accent1" w:themeFillTint="33"/>
            <w:vAlign w:val="center"/>
          </w:tcPr>
          <w:p w14:paraId="713127C1" w14:textId="77777777" w:rsidR="003B0359" w:rsidRPr="0031325E" w:rsidRDefault="003B0359" w:rsidP="0031325E">
            <w:pPr>
              <w:tabs>
                <w:tab w:val="left" w:pos="257"/>
              </w:tabs>
              <w:jc w:val="center"/>
              <w:rPr>
                <w:rFonts w:cstheme="minorHAnsi"/>
                <w:b/>
                <w:bCs/>
                <w:sz w:val="20"/>
                <w:szCs w:val="20"/>
                <w:lang w:val="uz-Cyrl-UZ"/>
              </w:rPr>
            </w:pPr>
            <w:r w:rsidRPr="0031325E">
              <w:rPr>
                <w:rFonts w:cstheme="minorHAnsi"/>
                <w:b/>
                <w:bCs/>
                <w:sz w:val="20"/>
                <w:szCs w:val="20"/>
                <w:lang w:val="uz-Cyrl-UZ"/>
              </w:rPr>
              <w:t>Гемостаз</w:t>
            </w:r>
          </w:p>
        </w:tc>
        <w:tc>
          <w:tcPr>
            <w:tcW w:w="3827" w:type="dxa"/>
            <w:shd w:val="clear" w:color="auto" w:fill="DEEAF6" w:themeFill="accent1" w:themeFillTint="33"/>
            <w:vAlign w:val="center"/>
          </w:tcPr>
          <w:p w14:paraId="05CEF800" w14:textId="77777777" w:rsidR="003B0359" w:rsidRPr="0031325E" w:rsidRDefault="003B0359" w:rsidP="0031325E">
            <w:pPr>
              <w:tabs>
                <w:tab w:val="left" w:pos="257"/>
              </w:tabs>
              <w:jc w:val="center"/>
              <w:rPr>
                <w:rFonts w:cstheme="minorHAnsi"/>
                <w:b/>
                <w:bCs/>
                <w:sz w:val="20"/>
                <w:szCs w:val="20"/>
                <w:lang w:val="uz-Cyrl-UZ"/>
              </w:rPr>
            </w:pPr>
            <w:r w:rsidRPr="0031325E">
              <w:rPr>
                <w:rFonts w:cstheme="minorHAnsi"/>
                <w:b/>
                <w:bCs/>
                <w:sz w:val="20"/>
                <w:szCs w:val="20"/>
                <w:lang w:val="uz-Cyrl-UZ"/>
              </w:rPr>
              <w:t>Ўрнини босувчи терапия</w:t>
            </w:r>
          </w:p>
        </w:tc>
      </w:tr>
      <w:tr w:rsidR="0074112C" w:rsidRPr="002B36E8" w14:paraId="5B656DD2" w14:textId="77777777" w:rsidTr="0070186C">
        <w:tc>
          <w:tcPr>
            <w:tcW w:w="4248" w:type="dxa"/>
            <w:gridSpan w:val="2"/>
            <w:shd w:val="clear" w:color="auto" w:fill="FFFFFF" w:themeFill="background1"/>
            <w:vAlign w:val="center"/>
          </w:tcPr>
          <w:p w14:paraId="388D3A79" w14:textId="77777777" w:rsidR="003B0359" w:rsidRPr="002B36E8" w:rsidRDefault="003B0359" w:rsidP="00EE3087">
            <w:pPr>
              <w:tabs>
                <w:tab w:val="left" w:pos="257"/>
              </w:tabs>
              <w:contextualSpacing/>
              <w:rPr>
                <w:rFonts w:cstheme="minorHAnsi"/>
                <w:sz w:val="20"/>
                <w:szCs w:val="20"/>
                <w:lang w:val="uz-Cyrl-UZ"/>
              </w:rPr>
            </w:pPr>
            <w:r w:rsidRPr="002B36E8">
              <w:rPr>
                <w:rFonts w:cstheme="minorHAnsi"/>
                <w:sz w:val="20"/>
                <w:szCs w:val="20"/>
                <w:lang w:val="uz-Cyrl-UZ"/>
              </w:rPr>
              <w:t>аёлнинг ҳолатини баҳолаш:</w:t>
            </w:r>
          </w:p>
          <w:p w14:paraId="1D090003" w14:textId="77777777" w:rsidR="003B0359" w:rsidRPr="002B36E8" w:rsidRDefault="003B0359"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15-20 дақ. ичида (иложи бўлмаса – туғруқ залига ўтказиш)</w:t>
            </w:r>
          </w:p>
          <w:p w14:paraId="7D523493" w14:textId="77777777" w:rsidR="003B0359" w:rsidRPr="002B36E8" w:rsidRDefault="003B0359"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жамоанинг бошқа аъзоларига хабар бериш ва уларни чақириш</w:t>
            </w:r>
          </w:p>
          <w:p w14:paraId="55B7E22A" w14:textId="02F869A1" w:rsidR="003B0359" w:rsidRPr="002B36E8" w:rsidRDefault="003B0359"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гемодинамик варақасини олиб боришни бошлаш</w:t>
            </w:r>
          </w:p>
          <w:p w14:paraId="0EF8EF87" w14:textId="12BFF700" w:rsidR="003B0359" w:rsidRPr="002B36E8" w:rsidRDefault="003B0359"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лаборатор текширувлар (қоннинг умумий таҳлили, коагуляция текширувлари)</w:t>
            </w:r>
          </w:p>
          <w:p w14:paraId="0A6C3B5B" w14:textId="7D5607B9" w:rsidR="003B0359" w:rsidRPr="002B36E8" w:rsidRDefault="003B0359"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қорин бўшлиғи ва кичик тос УТТ ўткази</w:t>
            </w:r>
            <w:r w:rsidR="005A7DFB" w:rsidRPr="002B36E8">
              <w:rPr>
                <w:rFonts w:cstheme="minorHAnsi"/>
                <w:sz w:val="20"/>
                <w:szCs w:val="20"/>
                <w:lang w:val="uz-Cyrl-UZ"/>
              </w:rPr>
              <w:t>ш (зарурат бўлганда – компьютер томография)</w:t>
            </w:r>
          </w:p>
        </w:tc>
        <w:tc>
          <w:tcPr>
            <w:tcW w:w="2410" w:type="dxa"/>
            <w:shd w:val="clear" w:color="auto" w:fill="FFFFFF" w:themeFill="background1"/>
          </w:tcPr>
          <w:p w14:paraId="0AA772E0" w14:textId="12C64DEE" w:rsidR="003B0359" w:rsidRPr="002B36E8" w:rsidRDefault="003B0359" w:rsidP="005A7DFB">
            <w:pPr>
              <w:tabs>
                <w:tab w:val="left" w:pos="0"/>
              </w:tabs>
              <w:ind w:left="-22"/>
              <w:rPr>
                <w:rFonts w:cstheme="minorHAnsi"/>
                <w:bCs/>
                <w:sz w:val="20"/>
                <w:szCs w:val="20"/>
                <w:lang w:val="uz-Cyrl-UZ"/>
              </w:rPr>
            </w:pPr>
          </w:p>
        </w:tc>
        <w:tc>
          <w:tcPr>
            <w:tcW w:w="3827" w:type="dxa"/>
            <w:shd w:val="clear" w:color="auto" w:fill="FFFFFF" w:themeFill="background1"/>
          </w:tcPr>
          <w:p w14:paraId="56E2F1DC" w14:textId="2C9DC0EA" w:rsidR="003B0359" w:rsidRPr="002B36E8" w:rsidRDefault="003B0359" w:rsidP="005A7DFB">
            <w:pPr>
              <w:tabs>
                <w:tab w:val="left" w:pos="0"/>
              </w:tabs>
              <w:ind w:left="-22"/>
              <w:rPr>
                <w:rFonts w:cstheme="minorHAnsi"/>
                <w:bCs/>
                <w:sz w:val="20"/>
                <w:szCs w:val="20"/>
                <w:lang w:val="uz-Cyrl-UZ"/>
              </w:rPr>
            </w:pPr>
          </w:p>
        </w:tc>
      </w:tr>
      <w:tr w:rsidR="002B36E8" w:rsidRPr="002B36E8" w14:paraId="3770DA7E" w14:textId="77777777" w:rsidTr="0070186C">
        <w:trPr>
          <w:trHeight w:val="155"/>
        </w:trPr>
        <w:tc>
          <w:tcPr>
            <w:tcW w:w="4248" w:type="dxa"/>
            <w:gridSpan w:val="2"/>
            <w:shd w:val="clear" w:color="auto" w:fill="FFFFFF" w:themeFill="background1"/>
            <w:vAlign w:val="center"/>
          </w:tcPr>
          <w:p w14:paraId="356C40AB" w14:textId="182568DB" w:rsidR="002B36E8" w:rsidRPr="002B36E8" w:rsidRDefault="00794391" w:rsidP="00EE3087">
            <w:pPr>
              <w:tabs>
                <w:tab w:val="left" w:pos="257"/>
              </w:tabs>
              <w:contextualSpacing/>
              <w:rPr>
                <w:rFonts w:cstheme="minorHAnsi"/>
                <w:sz w:val="20"/>
                <w:szCs w:val="20"/>
                <w:lang w:val="uz-Cyrl-UZ"/>
              </w:rPr>
            </w:pPr>
            <w:r>
              <w:rPr>
                <w:rFonts w:cstheme="minorHAnsi"/>
                <w:noProof/>
                <w:sz w:val="20"/>
                <w:szCs w:val="20"/>
                <w:lang w:eastAsia="ru-RU"/>
              </w:rPr>
              <mc:AlternateContent>
                <mc:Choice Requires="wps">
                  <w:drawing>
                    <wp:anchor distT="0" distB="0" distL="114300" distR="114300" simplePos="0" relativeHeight="251795968" behindDoc="0" locked="0" layoutInCell="1" allowOverlap="1" wp14:anchorId="79C207EA" wp14:editId="53870084">
                      <wp:simplePos x="0" y="0"/>
                      <wp:positionH relativeFrom="column">
                        <wp:posOffset>1950720</wp:posOffset>
                      </wp:positionH>
                      <wp:positionV relativeFrom="page">
                        <wp:posOffset>73660</wp:posOffset>
                      </wp:positionV>
                      <wp:extent cx="10160" cy="1509395"/>
                      <wp:effectExtent l="38100" t="0" r="66040" b="52705"/>
                      <wp:wrapNone/>
                      <wp:docPr id="4" name="Прямая со стрелкой 4"/>
                      <wp:cNvGraphicFramePr/>
                      <a:graphic xmlns:a="http://schemas.openxmlformats.org/drawingml/2006/main">
                        <a:graphicData uri="http://schemas.microsoft.com/office/word/2010/wordprocessingShape">
                          <wps:wsp>
                            <wps:cNvCnPr/>
                            <wps:spPr>
                              <a:xfrm>
                                <a:off x="0" y="0"/>
                                <a:ext cx="10160" cy="150939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6C8BB115" id="_x0000_t32" coordsize="21600,21600" o:spt="32" o:oned="t" path="m,l21600,21600e" filled="f">
                      <v:path arrowok="t" fillok="f" o:connecttype="none"/>
                      <o:lock v:ext="edit" shapetype="t"/>
                    </v:shapetype>
                    <v:shape id="Прямая со стрелкой 4" o:spid="_x0000_s1026" type="#_x0000_t32" style="position:absolute;margin-left:153.6pt;margin-top:5.8pt;width:.8pt;height:118.8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" strokecolor="black [3200]" strokeweight="1.5pt">
                      <v:stroke endarrow="block" joinstyle="miter"/>
                      <w10:wrap anchory="page"/>
                    </v:shape>
                  </w:pict>
                </mc:Fallback>
              </mc:AlternateContent>
            </w:r>
            <w:r w:rsidR="0070186C">
              <w:rPr>
                <w:rFonts w:cstheme="minorHAnsi"/>
                <w:noProof/>
                <w:sz w:val="20"/>
                <w:szCs w:val="20"/>
                <w:lang w:eastAsia="ru-RU"/>
              </w:rPr>
              <mc:AlternateContent>
                <mc:Choice Requires="wps">
                  <w:drawing>
                    <wp:anchor distT="0" distB="0" distL="114300" distR="114300" simplePos="0" relativeHeight="251793920" behindDoc="0" locked="0" layoutInCell="1" allowOverlap="1" wp14:anchorId="6F75A908" wp14:editId="2633B491">
                      <wp:simplePos x="0" y="0"/>
                      <wp:positionH relativeFrom="column">
                        <wp:posOffset>659765</wp:posOffset>
                      </wp:positionH>
                      <wp:positionV relativeFrom="paragraph">
                        <wp:posOffset>107950</wp:posOffset>
                      </wp:positionV>
                      <wp:extent cx="10160" cy="1509395"/>
                      <wp:effectExtent l="38100" t="0" r="66040" b="52705"/>
                      <wp:wrapNone/>
                      <wp:docPr id="3" name="Прямая со стрелкой 3"/>
                      <wp:cNvGraphicFramePr/>
                      <a:graphic xmlns:a="http://schemas.openxmlformats.org/drawingml/2006/main">
                        <a:graphicData uri="http://schemas.microsoft.com/office/word/2010/wordprocessingShape">
                          <wps:wsp>
                            <wps:cNvCnPr/>
                            <wps:spPr>
                              <a:xfrm>
                                <a:off x="0" y="0"/>
                                <a:ext cx="10160" cy="150939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60A8CB94" id="Прямая со стрелкой 3" o:spid="_x0000_s1026" type="#_x0000_t32" style="position:absolute;margin-left:51.95pt;margin-top:8.5pt;width:.8pt;height:118.8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" strokecolor="black [3200]" strokeweight="1.5pt">
                      <v:stroke endarrow="block" joinstyle="miter"/>
                    </v:shape>
                  </w:pict>
                </mc:Fallback>
              </mc:AlternateContent>
            </w:r>
          </w:p>
        </w:tc>
        <w:tc>
          <w:tcPr>
            <w:tcW w:w="2410" w:type="dxa"/>
            <w:shd w:val="clear" w:color="auto" w:fill="FFFFFF" w:themeFill="background1"/>
            <w:vAlign w:val="center"/>
          </w:tcPr>
          <w:p w14:paraId="14F99EEA" w14:textId="77777777" w:rsidR="002B36E8" w:rsidRPr="002B36E8" w:rsidRDefault="002B36E8" w:rsidP="00266FB8">
            <w:pPr>
              <w:tabs>
                <w:tab w:val="left" w:pos="0"/>
              </w:tabs>
              <w:ind w:left="-22"/>
              <w:jc w:val="center"/>
              <w:rPr>
                <w:rFonts w:cstheme="minorHAnsi"/>
                <w:bCs/>
                <w:sz w:val="20"/>
                <w:szCs w:val="20"/>
                <w:lang w:val="uz-Cyrl-UZ"/>
              </w:rPr>
            </w:pPr>
          </w:p>
        </w:tc>
        <w:tc>
          <w:tcPr>
            <w:tcW w:w="3827" w:type="dxa"/>
            <w:shd w:val="clear" w:color="auto" w:fill="FFFFFF" w:themeFill="background1"/>
          </w:tcPr>
          <w:p w14:paraId="475232BA" w14:textId="77777777" w:rsidR="002B36E8" w:rsidRPr="002B36E8" w:rsidRDefault="002B36E8" w:rsidP="005A7DFB">
            <w:pPr>
              <w:tabs>
                <w:tab w:val="left" w:pos="0"/>
              </w:tabs>
              <w:ind w:left="-22"/>
              <w:rPr>
                <w:rFonts w:cstheme="minorHAnsi"/>
                <w:bCs/>
                <w:sz w:val="20"/>
                <w:szCs w:val="20"/>
                <w:lang w:val="uz-Cyrl-UZ"/>
              </w:rPr>
            </w:pPr>
          </w:p>
        </w:tc>
      </w:tr>
      <w:tr w:rsidR="0031325E" w:rsidRPr="00BB6602" w14:paraId="34B6AB5F" w14:textId="77777777" w:rsidTr="0070186C">
        <w:trPr>
          <w:trHeight w:val="1128"/>
        </w:trPr>
        <w:tc>
          <w:tcPr>
            <w:tcW w:w="4248" w:type="dxa"/>
            <w:gridSpan w:val="2"/>
            <w:vMerge w:val="restart"/>
            <w:shd w:val="clear" w:color="auto" w:fill="FFFFFF" w:themeFill="background1"/>
            <w:vAlign w:val="center"/>
          </w:tcPr>
          <w:p w14:paraId="452186AD" w14:textId="5E19A03F" w:rsidR="0031325E" w:rsidRPr="002B36E8" w:rsidRDefault="0070186C" w:rsidP="00EE3087">
            <w:pPr>
              <w:tabs>
                <w:tab w:val="left" w:pos="257"/>
              </w:tabs>
              <w:contextualSpacing/>
              <w:rPr>
                <w:rFonts w:cstheme="minorHAnsi"/>
                <w:sz w:val="20"/>
                <w:szCs w:val="20"/>
                <w:lang w:val="uz-Cyrl-UZ"/>
              </w:rPr>
            </w:pPr>
            <w:r>
              <w:rPr>
                <w:rFonts w:cstheme="minorHAnsi"/>
                <w:noProof/>
                <w:sz w:val="20"/>
                <w:szCs w:val="20"/>
                <w:lang w:eastAsia="ru-RU"/>
              </w:rPr>
              <mc:AlternateContent>
                <mc:Choice Requires="wps">
                  <w:drawing>
                    <wp:anchor distT="0" distB="0" distL="114300" distR="114300" simplePos="0" relativeHeight="251798016" behindDoc="0" locked="0" layoutInCell="1" allowOverlap="1" wp14:anchorId="1CC71E94" wp14:editId="6E345679">
                      <wp:simplePos x="0" y="0"/>
                      <wp:positionH relativeFrom="column">
                        <wp:posOffset>2515235</wp:posOffset>
                      </wp:positionH>
                      <wp:positionV relativeFrom="paragraph">
                        <wp:posOffset>998855</wp:posOffset>
                      </wp:positionV>
                      <wp:extent cx="680085" cy="616585"/>
                      <wp:effectExtent l="0" t="38100" r="62865" b="31115"/>
                      <wp:wrapNone/>
                      <wp:docPr id="9" name="Прямая со стрелкой 9"/>
                      <wp:cNvGraphicFramePr/>
                      <a:graphic xmlns:a="http://schemas.openxmlformats.org/drawingml/2006/main">
                        <a:graphicData uri="http://schemas.microsoft.com/office/word/2010/wordprocessingShape">
                          <wps:wsp>
                            <wps:cNvCnPr/>
                            <wps:spPr>
                              <a:xfrm flipV="1">
                                <a:off x="0" y="0"/>
                                <a:ext cx="680085" cy="6165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05B444AA" id="Прямая со стрелкой 9" o:spid="_x0000_s1026" type="#_x0000_t32" style="position:absolute;margin-left:198.05pt;margin-top:78.65pt;width:53.55pt;height:48.55pt;flip:y;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" strokecolor="black [3200]" strokeweight="1.5pt">
                      <v:stroke endarrow="block" joinstyle="miter"/>
                    </v:shape>
                  </w:pict>
                </mc:Fallback>
              </mc:AlternateContent>
            </w:r>
          </w:p>
        </w:tc>
        <w:tc>
          <w:tcPr>
            <w:tcW w:w="2410" w:type="dxa"/>
            <w:shd w:val="clear" w:color="auto" w:fill="FFC000" w:themeFill="accent4"/>
          </w:tcPr>
          <w:p w14:paraId="32386EFE" w14:textId="0A9CBD4F" w:rsidR="0031325E" w:rsidRPr="0031325E" w:rsidRDefault="0070186C" w:rsidP="002B36E8">
            <w:pPr>
              <w:ind w:left="171" w:right="319"/>
              <w:jc w:val="center"/>
              <w:rPr>
                <w:rFonts w:cstheme="minorHAnsi"/>
                <w:b/>
                <w:sz w:val="20"/>
                <w:szCs w:val="20"/>
                <w:lang w:val="uz-Cyrl-UZ"/>
              </w:rPr>
            </w:pPr>
            <w:r>
              <w:rPr>
                <w:rFonts w:cstheme="minorHAnsi"/>
                <w:b/>
                <w:noProof/>
                <w:sz w:val="20"/>
                <w:szCs w:val="20"/>
                <w:lang w:eastAsia="ru-RU"/>
              </w:rPr>
              <mc:AlternateContent>
                <mc:Choice Requires="wps">
                  <w:drawing>
                    <wp:anchor distT="0" distB="0" distL="114300" distR="114300" simplePos="0" relativeHeight="251800064" behindDoc="0" locked="0" layoutInCell="1" allowOverlap="1" wp14:anchorId="3A172BC2" wp14:editId="2A7F8429">
                      <wp:simplePos x="0" y="0"/>
                      <wp:positionH relativeFrom="column">
                        <wp:posOffset>1085851</wp:posOffset>
                      </wp:positionH>
                      <wp:positionV relativeFrom="paragraph">
                        <wp:posOffset>452174</wp:posOffset>
                      </wp:positionV>
                      <wp:extent cx="431710" cy="99924"/>
                      <wp:effectExtent l="0" t="57150" r="0" b="33655"/>
                      <wp:wrapNone/>
                      <wp:docPr id="11" name="Прямая со стрелкой 11"/>
                      <wp:cNvGraphicFramePr/>
                      <a:graphic xmlns:a="http://schemas.openxmlformats.org/drawingml/2006/main">
                        <a:graphicData uri="http://schemas.microsoft.com/office/word/2010/wordprocessingShape">
                          <wps:wsp>
                            <wps:cNvCnPr/>
                            <wps:spPr>
                              <a:xfrm flipV="1">
                                <a:off x="0" y="0"/>
                                <a:ext cx="431710" cy="9992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570F1750" id="Прямая со стрелкой 11" o:spid="_x0000_s1026" type="#_x0000_t32" style="position:absolute;margin-left:85.5pt;margin-top:35.6pt;width:34pt;height:7.85pt;flip:y;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" strokecolor="black [3200]" strokeweight="1.5pt">
                      <v:stroke endarrow="block" joinstyle="miter"/>
                    </v:shape>
                  </w:pict>
                </mc:Fallback>
              </mc:AlternateContent>
            </w:r>
            <w:r w:rsidR="0031325E" w:rsidRPr="0031325E">
              <w:rPr>
                <w:rFonts w:cstheme="minorHAnsi"/>
                <w:b/>
                <w:sz w:val="20"/>
                <w:szCs w:val="20"/>
                <w:lang w:val="uz-Cyrl-UZ"/>
              </w:rPr>
              <w:t>Барқарор гемодинамик ҳолатда консерватив равишда олиб бориш</w:t>
            </w:r>
          </w:p>
        </w:tc>
        <w:tc>
          <w:tcPr>
            <w:tcW w:w="3827" w:type="dxa"/>
            <w:vMerge w:val="restart"/>
            <w:shd w:val="clear" w:color="auto" w:fill="FFFFFF" w:themeFill="background1"/>
          </w:tcPr>
          <w:p w14:paraId="36EF82B6" w14:textId="77777777" w:rsidR="0031325E" w:rsidRPr="002B36E8" w:rsidRDefault="0031325E" w:rsidP="00AB385D">
            <w:pPr>
              <w:pStyle w:val="a7"/>
              <w:numPr>
                <w:ilvl w:val="0"/>
                <w:numId w:val="34"/>
              </w:numPr>
              <w:tabs>
                <w:tab w:val="left" w:pos="0"/>
              </w:tabs>
              <w:ind w:left="169" w:hanging="191"/>
              <w:rPr>
                <w:rFonts w:cstheme="minorHAnsi"/>
                <w:sz w:val="20"/>
                <w:szCs w:val="20"/>
                <w:lang w:val="uz-Cyrl-UZ"/>
              </w:rPr>
            </w:pPr>
            <w:r w:rsidRPr="002B36E8">
              <w:rPr>
                <w:rFonts w:cstheme="minorHAnsi"/>
                <w:bCs/>
                <w:sz w:val="20"/>
                <w:szCs w:val="20"/>
                <w:lang w:val="uz-Cyrl-UZ"/>
              </w:rPr>
              <w:t xml:space="preserve">в/и </w:t>
            </w:r>
            <w:r w:rsidRPr="002B36E8">
              <w:rPr>
                <w:rFonts w:cstheme="minorHAnsi"/>
                <w:sz w:val="20"/>
                <w:szCs w:val="20"/>
                <w:lang w:val="uz-Cyrl-UZ"/>
              </w:rPr>
              <w:t>инфузиялар</w:t>
            </w:r>
          </w:p>
          <w:p w14:paraId="1D7651F1" w14:textId="77777777" w:rsidR="0031325E" w:rsidRPr="002B36E8" w:rsidRDefault="0031325E"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в/и 1,0 транексам кислотаси</w:t>
            </w:r>
          </w:p>
          <w:p w14:paraId="5F324B83" w14:textId="77777777" w:rsidR="0031325E" w:rsidRPr="002B36E8" w:rsidRDefault="0031325E"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зарурат бўлганда қон препаратларини қуйиш</w:t>
            </w:r>
          </w:p>
          <w:p w14:paraId="4AED84FD" w14:textId="77777777" w:rsidR="0031325E" w:rsidRPr="002B36E8" w:rsidRDefault="0031325E"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қон қуйишни рад этаётган аёллар учун қон ивиш омилларидан фойдаланинг (фибриноген, протромбин комплексининг концентрати)</w:t>
            </w:r>
          </w:p>
          <w:p w14:paraId="3A06DF70" w14:textId="330F6653" w:rsidR="0031325E" w:rsidRPr="002B36E8" w:rsidRDefault="0031325E" w:rsidP="00AB385D">
            <w:pPr>
              <w:pStyle w:val="a7"/>
              <w:numPr>
                <w:ilvl w:val="0"/>
                <w:numId w:val="34"/>
              </w:numPr>
              <w:tabs>
                <w:tab w:val="left" w:pos="0"/>
              </w:tabs>
              <w:ind w:left="169" w:hanging="191"/>
              <w:rPr>
                <w:rFonts w:cstheme="minorHAnsi"/>
                <w:bCs/>
                <w:sz w:val="20"/>
                <w:szCs w:val="20"/>
                <w:lang w:val="uz-Cyrl-UZ"/>
              </w:rPr>
            </w:pPr>
            <w:r w:rsidRPr="002B36E8">
              <w:rPr>
                <w:rFonts w:cstheme="minorHAnsi"/>
                <w:sz w:val="20"/>
                <w:szCs w:val="20"/>
                <w:lang w:val="uz-Cyrl-UZ"/>
              </w:rPr>
              <w:t>60 дақ. кейин аёлнинг ҳолатини қайта баҳолаш</w:t>
            </w:r>
          </w:p>
        </w:tc>
      </w:tr>
      <w:tr w:rsidR="0031325E" w:rsidRPr="00BB6602" w14:paraId="15CD93EE" w14:textId="77777777" w:rsidTr="0070186C">
        <w:trPr>
          <w:trHeight w:val="778"/>
        </w:trPr>
        <w:tc>
          <w:tcPr>
            <w:tcW w:w="4248" w:type="dxa"/>
            <w:gridSpan w:val="2"/>
            <w:vMerge/>
            <w:shd w:val="clear" w:color="auto" w:fill="FFFFFF" w:themeFill="background1"/>
            <w:vAlign w:val="center"/>
          </w:tcPr>
          <w:p w14:paraId="6B798ABC" w14:textId="77777777" w:rsidR="0031325E" w:rsidRPr="002B36E8" w:rsidRDefault="0031325E" w:rsidP="00EE3087">
            <w:pPr>
              <w:tabs>
                <w:tab w:val="left" w:pos="257"/>
              </w:tabs>
              <w:contextualSpacing/>
              <w:rPr>
                <w:rFonts w:cstheme="minorHAnsi"/>
                <w:sz w:val="20"/>
                <w:szCs w:val="20"/>
                <w:lang w:val="uz-Cyrl-UZ"/>
              </w:rPr>
            </w:pPr>
          </w:p>
        </w:tc>
        <w:tc>
          <w:tcPr>
            <w:tcW w:w="2410" w:type="dxa"/>
            <w:shd w:val="clear" w:color="auto" w:fill="FFFFFF" w:themeFill="background1"/>
          </w:tcPr>
          <w:p w14:paraId="30CC45CF" w14:textId="3A1A7D04" w:rsidR="0031325E" w:rsidRPr="002B36E8" w:rsidRDefault="0070186C" w:rsidP="002B36E8">
            <w:pPr>
              <w:ind w:left="171" w:right="319"/>
              <w:jc w:val="center"/>
              <w:rPr>
                <w:rFonts w:cstheme="minorHAnsi"/>
                <w:b/>
                <w:sz w:val="20"/>
                <w:szCs w:val="20"/>
                <w:highlight w:val="yellow"/>
                <w:lang w:val="uz-Cyrl-UZ"/>
              </w:rPr>
            </w:pPr>
            <w:r>
              <w:rPr>
                <w:rFonts w:cstheme="minorHAnsi"/>
                <w:b/>
                <w:noProof/>
                <w:sz w:val="20"/>
                <w:szCs w:val="20"/>
                <w:lang w:eastAsia="ru-RU"/>
              </w:rPr>
              <mc:AlternateContent>
                <mc:Choice Requires="wps">
                  <w:drawing>
                    <wp:anchor distT="0" distB="0" distL="114300" distR="114300" simplePos="0" relativeHeight="251799040" behindDoc="0" locked="0" layoutInCell="1" allowOverlap="1" wp14:anchorId="253ACEBB" wp14:editId="41BD4E88">
                      <wp:simplePos x="0" y="0"/>
                      <wp:positionH relativeFrom="column">
                        <wp:posOffset>647699</wp:posOffset>
                      </wp:positionH>
                      <wp:positionV relativeFrom="paragraph">
                        <wp:posOffset>60324</wp:posOffset>
                      </wp:positionV>
                      <wp:extent cx="57150" cy="1003300"/>
                      <wp:effectExtent l="76200" t="38100" r="38100" b="25400"/>
                      <wp:wrapNone/>
                      <wp:docPr id="10" name="Прямая со стрелкой 10"/>
                      <wp:cNvGraphicFramePr/>
                      <a:graphic xmlns:a="http://schemas.openxmlformats.org/drawingml/2006/main">
                        <a:graphicData uri="http://schemas.microsoft.com/office/word/2010/wordprocessingShape">
                          <wps:wsp>
                            <wps:cNvCnPr/>
                            <wps:spPr>
                              <a:xfrm flipH="1" flipV="1">
                                <a:off x="0" y="0"/>
                                <a:ext cx="57150" cy="1003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594482E8" id="Прямая со стрелкой 10" o:spid="_x0000_s1026" type="#_x0000_t32" style="position:absolute;margin-left:51pt;margin-top:4.75pt;width:4.5pt;height:79pt;flip:x y;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" strokecolor="black [3200]" strokeweight="1.5pt">
                      <v:stroke endarrow="block" joinstyle="miter"/>
                    </v:shape>
                  </w:pict>
                </mc:Fallback>
              </mc:AlternateContent>
            </w:r>
          </w:p>
        </w:tc>
        <w:tc>
          <w:tcPr>
            <w:tcW w:w="3827" w:type="dxa"/>
            <w:vMerge/>
            <w:shd w:val="clear" w:color="auto" w:fill="FFFFFF" w:themeFill="background1"/>
          </w:tcPr>
          <w:p w14:paraId="279EE540" w14:textId="77777777" w:rsidR="0031325E" w:rsidRPr="002B36E8" w:rsidRDefault="0031325E" w:rsidP="00AB385D">
            <w:pPr>
              <w:pStyle w:val="a7"/>
              <w:numPr>
                <w:ilvl w:val="0"/>
                <w:numId w:val="34"/>
              </w:numPr>
              <w:tabs>
                <w:tab w:val="left" w:pos="0"/>
              </w:tabs>
              <w:ind w:left="169" w:hanging="191"/>
              <w:rPr>
                <w:rFonts w:cstheme="minorHAnsi"/>
                <w:bCs/>
                <w:sz w:val="20"/>
                <w:szCs w:val="20"/>
                <w:lang w:val="uz-Cyrl-UZ"/>
              </w:rPr>
            </w:pPr>
          </w:p>
        </w:tc>
      </w:tr>
      <w:tr w:rsidR="002B36E8" w:rsidRPr="00BB6602" w14:paraId="4B471A7B" w14:textId="77777777" w:rsidTr="0070186C">
        <w:tc>
          <w:tcPr>
            <w:tcW w:w="2122" w:type="dxa"/>
            <w:shd w:val="clear" w:color="auto" w:fill="FFFFFF" w:themeFill="background1"/>
            <w:vAlign w:val="center"/>
          </w:tcPr>
          <w:p w14:paraId="37E01D7B" w14:textId="7795CAA0" w:rsidR="005A7DFB" w:rsidRPr="002B36E8" w:rsidRDefault="005A7DFB" w:rsidP="005A7DFB">
            <w:pPr>
              <w:tabs>
                <w:tab w:val="left" w:pos="257"/>
              </w:tabs>
              <w:contextualSpacing/>
              <w:jc w:val="center"/>
              <w:rPr>
                <w:rFonts w:cstheme="minorHAnsi"/>
                <w:b/>
                <w:bCs/>
                <w:sz w:val="20"/>
                <w:szCs w:val="20"/>
                <w:lang w:val="uz-Cyrl-UZ"/>
              </w:rPr>
            </w:pPr>
            <w:r w:rsidRPr="002B36E8">
              <w:rPr>
                <w:rFonts w:cstheme="minorHAnsi"/>
                <w:b/>
                <w:bCs/>
                <w:sz w:val="20"/>
                <w:szCs w:val="20"/>
                <w:lang w:val="uz-Cyrl-UZ"/>
              </w:rPr>
              <w:t>Қорин бўшлиғида эркин суюқлик аниқланмади</w:t>
            </w:r>
          </w:p>
        </w:tc>
        <w:tc>
          <w:tcPr>
            <w:tcW w:w="2126" w:type="dxa"/>
            <w:shd w:val="clear" w:color="auto" w:fill="FFFFFF" w:themeFill="background1"/>
            <w:vAlign w:val="center"/>
          </w:tcPr>
          <w:p w14:paraId="476C61B2" w14:textId="558520DF" w:rsidR="005A7DFB" w:rsidRPr="002B36E8" w:rsidRDefault="005A7DFB" w:rsidP="005A7DFB">
            <w:pPr>
              <w:tabs>
                <w:tab w:val="left" w:pos="257"/>
              </w:tabs>
              <w:contextualSpacing/>
              <w:jc w:val="center"/>
              <w:rPr>
                <w:rFonts w:cstheme="minorHAnsi"/>
                <w:b/>
                <w:bCs/>
                <w:sz w:val="20"/>
                <w:szCs w:val="20"/>
                <w:lang w:val="uz-Cyrl-UZ"/>
              </w:rPr>
            </w:pPr>
            <w:r w:rsidRPr="002B36E8">
              <w:rPr>
                <w:rFonts w:cstheme="minorHAnsi"/>
                <w:b/>
                <w:bCs/>
                <w:sz w:val="20"/>
                <w:szCs w:val="20"/>
                <w:lang w:val="uz-Cyrl-UZ"/>
              </w:rPr>
              <w:t>Қорин бўшлиғида эркин суюқлик аниқланди</w:t>
            </w:r>
          </w:p>
        </w:tc>
        <w:tc>
          <w:tcPr>
            <w:tcW w:w="2410" w:type="dxa"/>
            <w:shd w:val="clear" w:color="auto" w:fill="FFFFFF" w:themeFill="background1"/>
          </w:tcPr>
          <w:p w14:paraId="23ECB9B1" w14:textId="2C193F0E" w:rsidR="005A7DFB" w:rsidRPr="002B36E8" w:rsidRDefault="005A7DFB" w:rsidP="005A7DFB">
            <w:pPr>
              <w:ind w:left="322" w:right="324"/>
              <w:rPr>
                <w:rFonts w:cstheme="minorHAnsi"/>
                <w:bCs/>
                <w:sz w:val="20"/>
                <w:szCs w:val="20"/>
                <w:lang w:val="uz-Cyrl-UZ"/>
              </w:rPr>
            </w:pPr>
          </w:p>
        </w:tc>
        <w:tc>
          <w:tcPr>
            <w:tcW w:w="3827" w:type="dxa"/>
            <w:shd w:val="clear" w:color="auto" w:fill="FFFFFF" w:themeFill="background1"/>
          </w:tcPr>
          <w:p w14:paraId="4B9C6E7A" w14:textId="2EDB2568" w:rsidR="005A7DFB" w:rsidRPr="002B36E8" w:rsidRDefault="0070186C" w:rsidP="005A7DFB">
            <w:pPr>
              <w:tabs>
                <w:tab w:val="left" w:pos="0"/>
              </w:tabs>
              <w:ind w:left="-22"/>
              <w:rPr>
                <w:rFonts w:cstheme="minorHAnsi"/>
                <w:bCs/>
                <w:sz w:val="20"/>
                <w:szCs w:val="20"/>
                <w:lang w:val="uz-Cyrl-UZ"/>
              </w:rPr>
            </w:pPr>
            <w:r>
              <w:rPr>
                <w:rFonts w:cstheme="minorHAnsi"/>
                <w:b/>
                <w:noProof/>
                <w:sz w:val="20"/>
                <w:szCs w:val="20"/>
                <w:lang w:eastAsia="ru-RU"/>
              </w:rPr>
              <mc:AlternateContent>
                <mc:Choice Requires="wps">
                  <w:drawing>
                    <wp:anchor distT="0" distB="0" distL="114300" distR="114300" simplePos="0" relativeHeight="251806208" behindDoc="0" locked="0" layoutInCell="1" allowOverlap="1" wp14:anchorId="09F87735" wp14:editId="6259DC01">
                      <wp:simplePos x="0" y="0"/>
                      <wp:positionH relativeFrom="column">
                        <wp:posOffset>960018</wp:posOffset>
                      </wp:positionH>
                      <wp:positionV relativeFrom="paragraph">
                        <wp:posOffset>7342</wp:posOffset>
                      </wp:positionV>
                      <wp:extent cx="88596" cy="1206576"/>
                      <wp:effectExtent l="0" t="0" r="64135" b="50800"/>
                      <wp:wrapNone/>
                      <wp:docPr id="15" name="Прямая со стрелкой 15"/>
                      <wp:cNvGraphicFramePr/>
                      <a:graphic xmlns:a="http://schemas.openxmlformats.org/drawingml/2006/main">
                        <a:graphicData uri="http://schemas.microsoft.com/office/word/2010/wordprocessingShape">
                          <wps:wsp>
                            <wps:cNvCnPr/>
                            <wps:spPr>
                              <a:xfrm>
                                <a:off x="0" y="0"/>
                                <a:ext cx="88596" cy="120657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12A8E450" id="Прямая со стрелкой 15" o:spid="_x0000_s1026" type="#_x0000_t32" style="position:absolute;margin-left:75.6pt;margin-top:.6pt;width:7pt;height:9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" strokecolor="black [3200]" strokeweight="1.5pt">
                      <v:stroke endarrow="block" joinstyle="miter"/>
                    </v:shape>
                  </w:pict>
                </mc:Fallback>
              </mc:AlternateContent>
            </w:r>
          </w:p>
        </w:tc>
      </w:tr>
      <w:tr w:rsidR="002B36E8" w:rsidRPr="002B36E8" w14:paraId="2823EEA3" w14:textId="77777777" w:rsidTr="0070186C">
        <w:trPr>
          <w:trHeight w:val="495"/>
        </w:trPr>
        <w:tc>
          <w:tcPr>
            <w:tcW w:w="2122" w:type="dxa"/>
            <w:vMerge w:val="restart"/>
            <w:shd w:val="clear" w:color="auto" w:fill="FFFFFF" w:themeFill="background1"/>
          </w:tcPr>
          <w:p w14:paraId="7EC911B6" w14:textId="77777777" w:rsidR="002B36E8" w:rsidRPr="002B36E8" w:rsidRDefault="002B36E8"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1000 мл кристаллоидларни в/и юбориш</w:t>
            </w:r>
          </w:p>
          <w:p w14:paraId="2086D728" w14:textId="77777777" w:rsidR="002B36E8" w:rsidRPr="002B36E8" w:rsidRDefault="002B36E8"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60 дақ. кейин аёлнинг ҳолатини қайта баҳолаш</w:t>
            </w:r>
          </w:p>
          <w:p w14:paraId="552A4944" w14:textId="0BD797A6" w:rsidR="002B36E8" w:rsidRPr="002B36E8" w:rsidRDefault="0070186C" w:rsidP="00AB385D">
            <w:pPr>
              <w:pStyle w:val="a7"/>
              <w:numPr>
                <w:ilvl w:val="0"/>
                <w:numId w:val="34"/>
              </w:numPr>
              <w:tabs>
                <w:tab w:val="left" w:pos="0"/>
              </w:tabs>
              <w:ind w:left="169" w:hanging="191"/>
              <w:rPr>
                <w:rFonts w:cstheme="minorHAnsi"/>
                <w:sz w:val="20"/>
                <w:szCs w:val="20"/>
                <w:lang w:val="uz-Cyrl-UZ"/>
              </w:rPr>
            </w:pPr>
            <w:r>
              <w:rPr>
                <w:rFonts w:cstheme="minorHAnsi"/>
                <w:noProof/>
                <w:sz w:val="20"/>
                <w:szCs w:val="20"/>
                <w:lang w:eastAsia="ru-RU"/>
              </w:rPr>
              <mc:AlternateContent>
                <mc:Choice Requires="wps">
                  <w:drawing>
                    <wp:anchor distT="0" distB="0" distL="114300" distR="114300" simplePos="0" relativeHeight="251796992" behindDoc="0" locked="0" layoutInCell="1" allowOverlap="1" wp14:anchorId="68E184A8" wp14:editId="40B5A987">
                      <wp:simplePos x="0" y="0"/>
                      <wp:positionH relativeFrom="column">
                        <wp:posOffset>939153</wp:posOffset>
                      </wp:positionH>
                      <wp:positionV relativeFrom="paragraph">
                        <wp:posOffset>190348</wp:posOffset>
                      </wp:positionV>
                      <wp:extent cx="443176" cy="241222"/>
                      <wp:effectExtent l="0" t="38100" r="52705" b="26035"/>
                      <wp:wrapNone/>
                      <wp:docPr id="5" name="Прямая со стрелкой 5"/>
                      <wp:cNvGraphicFramePr/>
                      <a:graphic xmlns:a="http://schemas.openxmlformats.org/drawingml/2006/main">
                        <a:graphicData uri="http://schemas.microsoft.com/office/word/2010/wordprocessingShape">
                          <wps:wsp>
                            <wps:cNvCnPr/>
                            <wps:spPr>
                              <a:xfrm flipV="1">
                                <a:off x="0" y="0"/>
                                <a:ext cx="443176" cy="24122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29779C56" id="Прямая со стрелкой 5" o:spid="_x0000_s1026" type="#_x0000_t32" style="position:absolute;margin-left:73.95pt;margin-top:15pt;width:34.9pt;height:19pt;flip:y;z-index:25179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" strokecolor="black [3200]" strokeweight="1.5pt">
                      <v:stroke endarrow="block" joinstyle="miter"/>
                    </v:shape>
                  </w:pict>
                </mc:Fallback>
              </mc:AlternateContent>
            </w:r>
            <w:r w:rsidR="002B36E8" w:rsidRPr="002B36E8">
              <w:rPr>
                <w:rFonts w:cstheme="minorHAnsi"/>
                <w:sz w:val="20"/>
                <w:szCs w:val="20"/>
                <w:lang w:val="uz-Cyrl-UZ"/>
              </w:rPr>
              <w:t>аёлнинг ҳолати оғирлашса ёки яхшиланиши кузатилмаса</w:t>
            </w:r>
          </w:p>
        </w:tc>
        <w:tc>
          <w:tcPr>
            <w:tcW w:w="2126" w:type="dxa"/>
            <w:vMerge w:val="restart"/>
            <w:shd w:val="clear" w:color="auto" w:fill="FFFFFF" w:themeFill="background1"/>
          </w:tcPr>
          <w:p w14:paraId="08D57B55" w14:textId="77777777" w:rsidR="002B36E8" w:rsidRPr="002B36E8" w:rsidRDefault="002B36E8"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аёлни туғруқ залига ўтказиш</w:t>
            </w:r>
          </w:p>
          <w:p w14:paraId="0936C93E" w14:textId="40E5CD03" w:rsidR="002B36E8" w:rsidRPr="002B36E8" w:rsidRDefault="0070186C" w:rsidP="00AB385D">
            <w:pPr>
              <w:pStyle w:val="a7"/>
              <w:numPr>
                <w:ilvl w:val="0"/>
                <w:numId w:val="34"/>
              </w:numPr>
              <w:tabs>
                <w:tab w:val="left" w:pos="0"/>
              </w:tabs>
              <w:ind w:left="169" w:hanging="191"/>
              <w:rPr>
                <w:rFonts w:cstheme="minorHAnsi"/>
                <w:sz w:val="20"/>
                <w:szCs w:val="20"/>
                <w:lang w:val="uz-Cyrl-UZ"/>
              </w:rPr>
            </w:pPr>
            <w:r>
              <w:rPr>
                <w:rFonts w:cstheme="minorHAnsi"/>
                <w:noProof/>
                <w:sz w:val="20"/>
                <w:szCs w:val="20"/>
                <w:lang w:eastAsia="ru-RU"/>
              </w:rPr>
              <mc:AlternateContent>
                <mc:Choice Requires="wps">
                  <w:drawing>
                    <wp:anchor distT="0" distB="0" distL="114300" distR="114300" simplePos="0" relativeHeight="251801088" behindDoc="0" locked="0" layoutInCell="1" allowOverlap="1" wp14:anchorId="4AF6CCD2" wp14:editId="21A91764">
                      <wp:simplePos x="0" y="0"/>
                      <wp:positionH relativeFrom="column">
                        <wp:posOffset>969010</wp:posOffset>
                      </wp:positionH>
                      <wp:positionV relativeFrom="paragraph">
                        <wp:posOffset>300990</wp:posOffset>
                      </wp:positionV>
                      <wp:extent cx="476250" cy="247650"/>
                      <wp:effectExtent l="0" t="0" r="76200" b="57150"/>
                      <wp:wrapNone/>
                      <wp:docPr id="12" name="Прямая со стрелкой 12"/>
                      <wp:cNvGraphicFramePr/>
                      <a:graphic xmlns:a="http://schemas.openxmlformats.org/drawingml/2006/main">
                        <a:graphicData uri="http://schemas.microsoft.com/office/word/2010/wordprocessingShape">
                          <wps:wsp>
                            <wps:cNvCnPr/>
                            <wps:spPr>
                              <a:xfrm>
                                <a:off x="0" y="0"/>
                                <a:ext cx="476250" cy="247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11C6D010" id="Прямая со стрелкой 12" o:spid="_x0000_s1026" type="#_x0000_t32" style="position:absolute;margin-left:76.3pt;margin-top:23.7pt;width:37.5pt;height:19.5pt;z-index:25180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" strokecolor="black [3200]" strokeweight="1.5pt">
                      <v:stroke endarrow="block" joinstyle="miter"/>
                    </v:shape>
                  </w:pict>
                </mc:Fallback>
              </mc:AlternateContent>
            </w:r>
            <w:r w:rsidR="002B36E8" w:rsidRPr="002B36E8">
              <w:rPr>
                <w:rFonts w:cstheme="minorHAnsi"/>
                <w:sz w:val="20"/>
                <w:szCs w:val="20"/>
                <w:lang w:val="uz-Cyrl-UZ"/>
              </w:rPr>
              <w:t>жамоанинг бошқа аъзоларини чақириш</w:t>
            </w:r>
          </w:p>
          <w:p w14:paraId="6F31B29C" w14:textId="6D9AC0DF" w:rsidR="002B36E8" w:rsidRPr="002B36E8" w:rsidRDefault="00F5273A" w:rsidP="00AB385D">
            <w:pPr>
              <w:pStyle w:val="a7"/>
              <w:numPr>
                <w:ilvl w:val="0"/>
                <w:numId w:val="34"/>
              </w:numPr>
              <w:tabs>
                <w:tab w:val="left" w:pos="0"/>
              </w:tabs>
              <w:ind w:left="169" w:hanging="191"/>
              <w:rPr>
                <w:rFonts w:cstheme="minorHAnsi"/>
                <w:sz w:val="20"/>
                <w:szCs w:val="20"/>
                <w:lang w:val="uz-Cyrl-UZ"/>
              </w:rPr>
            </w:pPr>
            <w:r>
              <w:rPr>
                <w:rFonts w:cstheme="minorHAnsi"/>
                <w:sz w:val="20"/>
                <w:szCs w:val="20"/>
                <w:lang w:val="uz-Cyrl-UZ"/>
              </w:rPr>
              <w:t xml:space="preserve">аёлнинг </w:t>
            </w:r>
            <w:r w:rsidR="002B36E8" w:rsidRPr="002B36E8">
              <w:rPr>
                <w:rFonts w:cstheme="minorHAnsi"/>
                <w:sz w:val="20"/>
                <w:szCs w:val="20"/>
                <w:lang w:val="uz-Cyrl-UZ"/>
              </w:rPr>
              <w:t>ҳолатини баҳолаш ва қарор қабул қилиш</w:t>
            </w:r>
          </w:p>
        </w:tc>
        <w:tc>
          <w:tcPr>
            <w:tcW w:w="2410" w:type="dxa"/>
            <w:shd w:val="clear" w:color="auto" w:fill="FFC000" w:themeFill="accent4"/>
          </w:tcPr>
          <w:p w14:paraId="609E015B" w14:textId="39F4541F" w:rsidR="002B36E8" w:rsidRPr="0031325E" w:rsidRDefault="002B36E8" w:rsidP="002B36E8">
            <w:pPr>
              <w:tabs>
                <w:tab w:val="left" w:pos="0"/>
              </w:tabs>
              <w:ind w:left="-22"/>
              <w:jc w:val="center"/>
              <w:rPr>
                <w:rFonts w:cstheme="minorHAnsi"/>
                <w:bCs/>
                <w:sz w:val="20"/>
                <w:szCs w:val="20"/>
                <w:lang w:val="uz-Cyrl-UZ"/>
              </w:rPr>
            </w:pPr>
            <w:r w:rsidRPr="0031325E">
              <w:rPr>
                <w:rFonts w:cstheme="minorHAnsi"/>
                <w:b/>
                <w:sz w:val="20"/>
                <w:szCs w:val="20"/>
                <w:lang w:val="uz-Cyrl-UZ"/>
              </w:rPr>
              <w:t>Қарор акушер-гинеколог томонидан қабул қилинади</w:t>
            </w:r>
          </w:p>
        </w:tc>
        <w:tc>
          <w:tcPr>
            <w:tcW w:w="3827" w:type="dxa"/>
            <w:shd w:val="clear" w:color="auto" w:fill="FFFFFF" w:themeFill="background1"/>
          </w:tcPr>
          <w:p w14:paraId="28A6F579" w14:textId="3745F309" w:rsidR="002B36E8" w:rsidRPr="002B36E8" w:rsidRDefault="002B36E8" w:rsidP="005A7DFB">
            <w:pPr>
              <w:tabs>
                <w:tab w:val="left" w:pos="0"/>
              </w:tabs>
              <w:ind w:left="-22"/>
              <w:rPr>
                <w:rFonts w:cstheme="minorHAnsi"/>
                <w:bCs/>
                <w:sz w:val="20"/>
                <w:szCs w:val="20"/>
                <w:lang w:val="uz-Cyrl-UZ"/>
              </w:rPr>
            </w:pPr>
          </w:p>
        </w:tc>
      </w:tr>
      <w:tr w:rsidR="002B36E8" w:rsidRPr="002B36E8" w14:paraId="34E537B6" w14:textId="77777777" w:rsidTr="0070186C">
        <w:trPr>
          <w:trHeight w:val="381"/>
        </w:trPr>
        <w:tc>
          <w:tcPr>
            <w:tcW w:w="2122" w:type="dxa"/>
            <w:vMerge/>
            <w:shd w:val="clear" w:color="auto" w:fill="FFFFFF" w:themeFill="background1"/>
            <w:vAlign w:val="center"/>
          </w:tcPr>
          <w:p w14:paraId="59A1442B" w14:textId="77777777" w:rsidR="002B36E8" w:rsidRPr="002B36E8" w:rsidRDefault="002B36E8" w:rsidP="00AB385D">
            <w:pPr>
              <w:pStyle w:val="a7"/>
              <w:numPr>
                <w:ilvl w:val="0"/>
                <w:numId w:val="34"/>
              </w:numPr>
              <w:tabs>
                <w:tab w:val="left" w:pos="0"/>
              </w:tabs>
              <w:ind w:left="169" w:hanging="191"/>
              <w:rPr>
                <w:rFonts w:cstheme="minorHAnsi"/>
                <w:sz w:val="20"/>
                <w:szCs w:val="20"/>
                <w:lang w:val="uz-Cyrl-UZ"/>
              </w:rPr>
            </w:pPr>
          </w:p>
        </w:tc>
        <w:tc>
          <w:tcPr>
            <w:tcW w:w="2126" w:type="dxa"/>
            <w:vMerge/>
            <w:shd w:val="clear" w:color="auto" w:fill="FFFFFF" w:themeFill="background1"/>
          </w:tcPr>
          <w:p w14:paraId="1AC1169E" w14:textId="77777777" w:rsidR="002B36E8" w:rsidRPr="002B36E8" w:rsidRDefault="002B36E8" w:rsidP="00AB385D">
            <w:pPr>
              <w:pStyle w:val="a7"/>
              <w:numPr>
                <w:ilvl w:val="0"/>
                <w:numId w:val="34"/>
              </w:numPr>
              <w:tabs>
                <w:tab w:val="left" w:pos="0"/>
              </w:tabs>
              <w:ind w:left="169" w:hanging="191"/>
              <w:rPr>
                <w:rFonts w:cstheme="minorHAnsi"/>
                <w:sz w:val="20"/>
                <w:szCs w:val="20"/>
                <w:lang w:val="uz-Cyrl-UZ"/>
              </w:rPr>
            </w:pPr>
          </w:p>
        </w:tc>
        <w:tc>
          <w:tcPr>
            <w:tcW w:w="2410" w:type="dxa"/>
            <w:shd w:val="clear" w:color="auto" w:fill="FFFFFF" w:themeFill="background1"/>
            <w:vAlign w:val="center"/>
          </w:tcPr>
          <w:p w14:paraId="7C8D5B93" w14:textId="1DEE85C8" w:rsidR="002B36E8" w:rsidRPr="002B36E8" w:rsidRDefault="0070186C" w:rsidP="00266FB8">
            <w:pPr>
              <w:tabs>
                <w:tab w:val="left" w:pos="0"/>
              </w:tabs>
              <w:ind w:left="-22"/>
              <w:jc w:val="center"/>
              <w:rPr>
                <w:rFonts w:cstheme="minorHAnsi"/>
                <w:b/>
                <w:sz w:val="20"/>
                <w:szCs w:val="20"/>
                <w:lang w:val="uz-Cyrl-UZ"/>
              </w:rPr>
            </w:pPr>
            <w:r>
              <w:rPr>
                <w:rFonts w:cstheme="minorHAnsi"/>
                <w:b/>
                <w:noProof/>
                <w:sz w:val="20"/>
                <w:szCs w:val="20"/>
                <w:lang w:eastAsia="ru-RU"/>
              </w:rPr>
              <mc:AlternateContent>
                <mc:Choice Requires="wps">
                  <w:drawing>
                    <wp:anchor distT="0" distB="0" distL="114300" distR="114300" simplePos="0" relativeHeight="251802112" behindDoc="0" locked="0" layoutInCell="1" allowOverlap="1" wp14:anchorId="628F0D04" wp14:editId="52D63014">
                      <wp:simplePos x="0" y="0"/>
                      <wp:positionH relativeFrom="column">
                        <wp:posOffset>675005</wp:posOffset>
                      </wp:positionH>
                      <wp:positionV relativeFrom="paragraph">
                        <wp:posOffset>36830</wp:posOffset>
                      </wp:positionV>
                      <wp:extent cx="21590" cy="276225"/>
                      <wp:effectExtent l="57150" t="0" r="73660" b="47625"/>
                      <wp:wrapNone/>
                      <wp:docPr id="13" name="Прямая со стрелкой 13"/>
                      <wp:cNvGraphicFramePr/>
                      <a:graphic xmlns:a="http://schemas.openxmlformats.org/drawingml/2006/main">
                        <a:graphicData uri="http://schemas.microsoft.com/office/word/2010/wordprocessingShape">
                          <wps:wsp>
                            <wps:cNvCnPr/>
                            <wps:spPr>
                              <a:xfrm>
                                <a:off x="0" y="0"/>
                                <a:ext cx="21590" cy="2762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4D62AEC2" id="Прямая со стрелкой 13" o:spid="_x0000_s1026" type="#_x0000_t32" style="position:absolute;margin-left:53.15pt;margin-top:2.9pt;width:1.7pt;height:21.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" strokecolor="black [3200]" strokeweight="1.5pt">
                      <v:stroke endarrow="block" joinstyle="miter"/>
                    </v:shape>
                  </w:pict>
                </mc:Fallback>
              </mc:AlternateContent>
            </w:r>
          </w:p>
        </w:tc>
        <w:tc>
          <w:tcPr>
            <w:tcW w:w="3827" w:type="dxa"/>
            <w:shd w:val="clear" w:color="auto" w:fill="FFFFFF" w:themeFill="background1"/>
          </w:tcPr>
          <w:p w14:paraId="55FF0EBC" w14:textId="02C4C340" w:rsidR="002B36E8" w:rsidRPr="002B36E8" w:rsidRDefault="002B36E8" w:rsidP="005A7DFB">
            <w:pPr>
              <w:tabs>
                <w:tab w:val="left" w:pos="0"/>
              </w:tabs>
              <w:ind w:left="-22"/>
              <w:rPr>
                <w:rFonts w:cstheme="minorHAnsi"/>
                <w:bCs/>
                <w:sz w:val="20"/>
                <w:szCs w:val="20"/>
                <w:lang w:val="uz-Cyrl-UZ"/>
              </w:rPr>
            </w:pPr>
          </w:p>
        </w:tc>
      </w:tr>
      <w:tr w:rsidR="002B36E8" w:rsidRPr="00BB6602" w14:paraId="2C092133" w14:textId="77777777" w:rsidTr="0070186C">
        <w:trPr>
          <w:trHeight w:val="380"/>
        </w:trPr>
        <w:tc>
          <w:tcPr>
            <w:tcW w:w="2122" w:type="dxa"/>
            <w:vMerge/>
            <w:shd w:val="clear" w:color="auto" w:fill="FFFFFF" w:themeFill="background1"/>
            <w:vAlign w:val="center"/>
          </w:tcPr>
          <w:p w14:paraId="17C2F24F" w14:textId="77777777" w:rsidR="002B36E8" w:rsidRPr="002B36E8" w:rsidRDefault="002B36E8" w:rsidP="00AB385D">
            <w:pPr>
              <w:pStyle w:val="a7"/>
              <w:numPr>
                <w:ilvl w:val="0"/>
                <w:numId w:val="34"/>
              </w:numPr>
              <w:tabs>
                <w:tab w:val="left" w:pos="0"/>
              </w:tabs>
              <w:ind w:left="169" w:hanging="191"/>
              <w:rPr>
                <w:rFonts w:cstheme="minorHAnsi"/>
                <w:sz w:val="20"/>
                <w:szCs w:val="20"/>
                <w:lang w:val="uz-Cyrl-UZ"/>
              </w:rPr>
            </w:pPr>
          </w:p>
        </w:tc>
        <w:tc>
          <w:tcPr>
            <w:tcW w:w="2126" w:type="dxa"/>
            <w:vMerge/>
            <w:shd w:val="clear" w:color="auto" w:fill="FFFFFF" w:themeFill="background1"/>
          </w:tcPr>
          <w:p w14:paraId="2CD67766" w14:textId="77777777" w:rsidR="002B36E8" w:rsidRPr="002B36E8" w:rsidRDefault="002B36E8" w:rsidP="00AB385D">
            <w:pPr>
              <w:pStyle w:val="a7"/>
              <w:numPr>
                <w:ilvl w:val="0"/>
                <w:numId w:val="34"/>
              </w:numPr>
              <w:tabs>
                <w:tab w:val="left" w:pos="0"/>
              </w:tabs>
              <w:ind w:left="169" w:hanging="191"/>
              <w:rPr>
                <w:rFonts w:cstheme="minorHAnsi"/>
                <w:sz w:val="20"/>
                <w:szCs w:val="20"/>
                <w:lang w:val="uz-Cyrl-UZ"/>
              </w:rPr>
            </w:pPr>
          </w:p>
        </w:tc>
        <w:tc>
          <w:tcPr>
            <w:tcW w:w="2410" w:type="dxa"/>
            <w:shd w:val="clear" w:color="auto" w:fill="FFFFFF" w:themeFill="background1"/>
            <w:vAlign w:val="center"/>
          </w:tcPr>
          <w:p w14:paraId="3AAF4E76" w14:textId="39255178" w:rsidR="002B36E8" w:rsidRPr="002B36E8" w:rsidRDefault="002B36E8" w:rsidP="00266FB8">
            <w:pPr>
              <w:tabs>
                <w:tab w:val="left" w:pos="0"/>
              </w:tabs>
              <w:ind w:left="-22"/>
              <w:jc w:val="center"/>
              <w:rPr>
                <w:rFonts w:cstheme="minorHAnsi"/>
                <w:b/>
                <w:sz w:val="20"/>
                <w:szCs w:val="20"/>
                <w:lang w:val="uz-Cyrl-UZ"/>
              </w:rPr>
            </w:pPr>
            <w:r w:rsidRPr="002B36E8">
              <w:rPr>
                <w:rFonts w:cstheme="minorHAnsi"/>
                <w:bCs/>
                <w:sz w:val="20"/>
                <w:szCs w:val="20"/>
                <w:lang w:val="uz-Cyrl-UZ"/>
              </w:rPr>
              <w:t>Операция хонасига ўтказиш*, гемодинамик ҳолат беқарор бўлса ёки қон препаратларини қуйишга рози бўлмаса</w:t>
            </w:r>
          </w:p>
        </w:tc>
        <w:tc>
          <w:tcPr>
            <w:tcW w:w="3827" w:type="dxa"/>
            <w:shd w:val="clear" w:color="auto" w:fill="FFFFFF" w:themeFill="background1"/>
            <w:vAlign w:val="center"/>
          </w:tcPr>
          <w:p w14:paraId="7261C680" w14:textId="0AB09D5A" w:rsidR="002B36E8" w:rsidRPr="002B36E8" w:rsidRDefault="0070186C" w:rsidP="002B36E8">
            <w:pPr>
              <w:ind w:left="747" w:right="740"/>
              <w:jc w:val="center"/>
              <w:rPr>
                <w:rFonts w:cstheme="minorHAnsi"/>
                <w:bCs/>
                <w:sz w:val="20"/>
                <w:szCs w:val="20"/>
                <w:lang w:val="uz-Cyrl-UZ"/>
              </w:rPr>
            </w:pPr>
            <w:r>
              <w:rPr>
                <w:rFonts w:cstheme="minorHAnsi"/>
                <w:noProof/>
                <w:sz w:val="20"/>
                <w:szCs w:val="20"/>
                <w:lang w:eastAsia="ru-RU"/>
              </w:rPr>
              <mc:AlternateContent>
                <mc:Choice Requires="wps">
                  <w:drawing>
                    <wp:anchor distT="0" distB="0" distL="114300" distR="114300" simplePos="0" relativeHeight="251807232" behindDoc="0" locked="0" layoutInCell="1" allowOverlap="1" wp14:anchorId="34913DD1" wp14:editId="7731D060">
                      <wp:simplePos x="0" y="0"/>
                      <wp:positionH relativeFrom="column">
                        <wp:posOffset>-73660</wp:posOffset>
                      </wp:positionH>
                      <wp:positionV relativeFrom="paragraph">
                        <wp:posOffset>184150</wp:posOffset>
                      </wp:positionV>
                      <wp:extent cx="724535" cy="17145"/>
                      <wp:effectExtent l="38100" t="76200" r="0" b="78105"/>
                      <wp:wrapNone/>
                      <wp:docPr id="16" name="Прямая со стрелкой 16"/>
                      <wp:cNvGraphicFramePr/>
                      <a:graphic xmlns:a="http://schemas.openxmlformats.org/drawingml/2006/main">
                        <a:graphicData uri="http://schemas.microsoft.com/office/word/2010/wordprocessingShape">
                          <wps:wsp>
                            <wps:cNvCnPr/>
                            <wps:spPr>
                              <a:xfrm flipH="1" flipV="1">
                                <a:off x="0" y="0"/>
                                <a:ext cx="724535" cy="171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26086770" id="Прямая со стрелкой 16" o:spid="_x0000_s1026" type="#_x0000_t32" style="position:absolute;margin-left:-5.8pt;margin-top:14.5pt;width:57.05pt;height:1.35pt;flip:x y;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" strokecolor="black [3200]" strokeweight="1.5pt">
                      <v:stroke endarrow="block" joinstyle="miter"/>
                    </v:shape>
                  </w:pict>
                </mc:Fallback>
              </mc:AlternateContent>
            </w:r>
            <w:r w:rsidR="008324E9" w:rsidRPr="002B36E8">
              <w:rPr>
                <w:rFonts w:cstheme="minorHAnsi"/>
                <w:sz w:val="20"/>
                <w:szCs w:val="20"/>
                <w:lang w:val="uz-Cyrl-UZ"/>
              </w:rPr>
              <w:t xml:space="preserve">Аёлнинг </w:t>
            </w:r>
            <w:r w:rsidR="002B36E8" w:rsidRPr="002B36E8">
              <w:rPr>
                <w:rFonts w:cstheme="minorHAnsi"/>
                <w:sz w:val="20"/>
                <w:szCs w:val="20"/>
                <w:lang w:val="uz-Cyrl-UZ"/>
              </w:rPr>
              <w:t>ҳолати оғирлашса ёки яхшиланиши кузатилмаса</w:t>
            </w:r>
          </w:p>
        </w:tc>
      </w:tr>
      <w:tr w:rsidR="002B36E8" w:rsidRPr="00BB6602" w14:paraId="03F31D8B" w14:textId="77777777" w:rsidTr="0070186C">
        <w:tc>
          <w:tcPr>
            <w:tcW w:w="4248" w:type="dxa"/>
            <w:gridSpan w:val="2"/>
            <w:shd w:val="clear" w:color="auto" w:fill="FFFFFF" w:themeFill="background1"/>
            <w:vAlign w:val="center"/>
          </w:tcPr>
          <w:p w14:paraId="36E877DF" w14:textId="6B6E50DB" w:rsidR="005A7DFB" w:rsidRPr="002B36E8" w:rsidRDefault="005A7DFB" w:rsidP="00EE3087">
            <w:pPr>
              <w:tabs>
                <w:tab w:val="left" w:pos="257"/>
              </w:tabs>
              <w:contextualSpacing/>
              <w:rPr>
                <w:rFonts w:cstheme="minorHAnsi"/>
                <w:sz w:val="20"/>
                <w:szCs w:val="20"/>
                <w:lang w:val="uz-Cyrl-UZ"/>
              </w:rPr>
            </w:pPr>
          </w:p>
        </w:tc>
        <w:tc>
          <w:tcPr>
            <w:tcW w:w="2410" w:type="dxa"/>
            <w:shd w:val="clear" w:color="auto" w:fill="FFFFFF" w:themeFill="background1"/>
          </w:tcPr>
          <w:p w14:paraId="0F4B8240" w14:textId="182DE0EB" w:rsidR="005A7DFB" w:rsidRPr="002B36E8" w:rsidRDefault="0070186C" w:rsidP="005A7DFB">
            <w:pPr>
              <w:tabs>
                <w:tab w:val="left" w:pos="0"/>
              </w:tabs>
              <w:ind w:left="-22"/>
              <w:rPr>
                <w:rFonts w:cstheme="minorHAnsi"/>
                <w:bCs/>
                <w:sz w:val="20"/>
                <w:szCs w:val="20"/>
                <w:lang w:val="uz-Cyrl-UZ"/>
              </w:rPr>
            </w:pPr>
            <w:r>
              <w:rPr>
                <w:rFonts w:cstheme="minorHAnsi"/>
                <w:b/>
                <w:noProof/>
                <w:sz w:val="20"/>
                <w:szCs w:val="20"/>
                <w:lang w:eastAsia="ru-RU"/>
              </w:rPr>
              <mc:AlternateContent>
                <mc:Choice Requires="wps">
                  <w:drawing>
                    <wp:anchor distT="0" distB="0" distL="114300" distR="114300" simplePos="0" relativeHeight="251804160" behindDoc="0" locked="0" layoutInCell="1" allowOverlap="1" wp14:anchorId="37036244" wp14:editId="293FE6E1">
                      <wp:simplePos x="0" y="0"/>
                      <wp:positionH relativeFrom="column">
                        <wp:posOffset>695960</wp:posOffset>
                      </wp:positionH>
                      <wp:positionV relativeFrom="paragraph">
                        <wp:posOffset>-31750</wp:posOffset>
                      </wp:positionV>
                      <wp:extent cx="45719" cy="206375"/>
                      <wp:effectExtent l="38100" t="0" r="50165" b="60325"/>
                      <wp:wrapNone/>
                      <wp:docPr id="14" name="Прямая со стрелкой 14"/>
                      <wp:cNvGraphicFramePr/>
                      <a:graphic xmlns:a="http://schemas.openxmlformats.org/drawingml/2006/main">
                        <a:graphicData uri="http://schemas.microsoft.com/office/word/2010/wordprocessingShape">
                          <wps:wsp>
                            <wps:cNvCnPr/>
                            <wps:spPr>
                              <a:xfrm>
                                <a:off x="0" y="0"/>
                                <a:ext cx="45719" cy="2063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7145585A" id="Прямая со стрелкой 14" o:spid="_x0000_s1026" type="#_x0000_t32" style="position:absolute;margin-left:54.8pt;margin-top:-2.5pt;width:3.6pt;height:16.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" strokecolor="black [3200]" strokeweight="1.5pt">
                      <v:stroke endarrow="block" joinstyle="miter"/>
                    </v:shape>
                  </w:pict>
                </mc:Fallback>
              </mc:AlternateContent>
            </w:r>
          </w:p>
        </w:tc>
        <w:tc>
          <w:tcPr>
            <w:tcW w:w="3827" w:type="dxa"/>
            <w:shd w:val="clear" w:color="auto" w:fill="FFFFFF" w:themeFill="background1"/>
          </w:tcPr>
          <w:p w14:paraId="5ED09BBA" w14:textId="77777777" w:rsidR="005A7DFB" w:rsidRPr="002B36E8" w:rsidRDefault="005A7DFB" w:rsidP="005A7DFB">
            <w:pPr>
              <w:tabs>
                <w:tab w:val="left" w:pos="0"/>
              </w:tabs>
              <w:ind w:left="-22"/>
              <w:rPr>
                <w:rFonts w:cstheme="minorHAnsi"/>
                <w:bCs/>
                <w:sz w:val="20"/>
                <w:szCs w:val="20"/>
                <w:lang w:val="uz-Cyrl-UZ"/>
              </w:rPr>
            </w:pPr>
          </w:p>
        </w:tc>
      </w:tr>
      <w:tr w:rsidR="0074112C" w:rsidRPr="002B36E8" w14:paraId="49D93FA7" w14:textId="77777777" w:rsidTr="0070186C">
        <w:tc>
          <w:tcPr>
            <w:tcW w:w="4248" w:type="dxa"/>
            <w:gridSpan w:val="2"/>
            <w:shd w:val="clear" w:color="auto" w:fill="FFFFFF" w:themeFill="background1"/>
            <w:vAlign w:val="center"/>
          </w:tcPr>
          <w:p w14:paraId="55E6F8E8" w14:textId="6F20BCFC" w:rsidR="0074112C" w:rsidRPr="002B36E8" w:rsidRDefault="0074112C" w:rsidP="00EE3087">
            <w:pPr>
              <w:tabs>
                <w:tab w:val="left" w:pos="257"/>
              </w:tabs>
              <w:contextualSpacing/>
              <w:rPr>
                <w:rFonts w:cstheme="minorHAnsi"/>
                <w:sz w:val="20"/>
                <w:szCs w:val="20"/>
                <w:lang w:val="uz-Cyrl-UZ"/>
              </w:rPr>
            </w:pPr>
          </w:p>
        </w:tc>
        <w:tc>
          <w:tcPr>
            <w:tcW w:w="2410" w:type="dxa"/>
            <w:shd w:val="clear" w:color="auto" w:fill="FFFFFF" w:themeFill="background1"/>
          </w:tcPr>
          <w:p w14:paraId="37B007A9" w14:textId="77777777" w:rsidR="0074112C" w:rsidRPr="002B36E8" w:rsidRDefault="0074112C" w:rsidP="0074112C">
            <w:pPr>
              <w:tabs>
                <w:tab w:val="left" w:pos="0"/>
              </w:tabs>
              <w:jc w:val="center"/>
              <w:rPr>
                <w:rFonts w:cstheme="minorHAnsi"/>
                <w:sz w:val="20"/>
                <w:szCs w:val="20"/>
                <w:lang w:val="uz-Cyrl-UZ"/>
              </w:rPr>
            </w:pPr>
            <w:r w:rsidRPr="002B36E8">
              <w:rPr>
                <w:rFonts w:cstheme="minorHAnsi"/>
                <w:sz w:val="20"/>
                <w:szCs w:val="20"/>
                <w:lang w:val="uz-Cyrl-UZ"/>
              </w:rPr>
              <w:t>Лапаротомия:</w:t>
            </w:r>
          </w:p>
          <w:p w14:paraId="3282A9D7" w14:textId="3436E1BC" w:rsidR="0074112C" w:rsidRPr="002B36E8" w:rsidRDefault="0074112C"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компрессион чоклар</w:t>
            </w:r>
            <w:r w:rsidR="00F97BBB">
              <w:rPr>
                <w:rFonts w:cstheme="minorHAnsi"/>
                <w:sz w:val="20"/>
                <w:szCs w:val="20"/>
                <w:lang w:val="uz-Cyrl-UZ"/>
              </w:rPr>
              <w:t>ни қўйиш</w:t>
            </w:r>
          </w:p>
          <w:p w14:paraId="2A771193" w14:textId="77777777" w:rsidR="0074112C" w:rsidRPr="002B36E8" w:rsidRDefault="0074112C"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бачадон артерияларини боғлаш</w:t>
            </w:r>
          </w:p>
          <w:p w14:paraId="18E7BA9E" w14:textId="1A37D916" w:rsidR="0074112C" w:rsidRPr="002B36E8" w:rsidRDefault="0074112C" w:rsidP="00AB385D">
            <w:pPr>
              <w:pStyle w:val="a7"/>
              <w:numPr>
                <w:ilvl w:val="0"/>
                <w:numId w:val="34"/>
              </w:numPr>
              <w:tabs>
                <w:tab w:val="left" w:pos="0"/>
              </w:tabs>
              <w:ind w:left="169" w:hanging="191"/>
              <w:rPr>
                <w:rFonts w:cstheme="minorHAnsi"/>
                <w:sz w:val="20"/>
                <w:szCs w:val="20"/>
                <w:lang w:val="uz-Cyrl-UZ"/>
              </w:rPr>
            </w:pPr>
            <w:r w:rsidRPr="002B36E8">
              <w:rPr>
                <w:rFonts w:cstheme="minorHAnsi"/>
                <w:sz w:val="20"/>
                <w:szCs w:val="20"/>
                <w:lang w:val="uz-Cyrl-UZ"/>
              </w:rPr>
              <w:t>гистерэктомия</w:t>
            </w:r>
          </w:p>
        </w:tc>
        <w:tc>
          <w:tcPr>
            <w:tcW w:w="3827" w:type="dxa"/>
            <w:shd w:val="clear" w:color="auto" w:fill="FFFFFF" w:themeFill="background1"/>
          </w:tcPr>
          <w:p w14:paraId="0CEF0D2D" w14:textId="77777777" w:rsidR="0074112C" w:rsidRPr="002B36E8" w:rsidRDefault="0074112C" w:rsidP="005A7DFB">
            <w:pPr>
              <w:tabs>
                <w:tab w:val="left" w:pos="0"/>
              </w:tabs>
              <w:ind w:left="-22"/>
              <w:rPr>
                <w:rFonts w:cstheme="minorHAnsi"/>
                <w:bCs/>
                <w:sz w:val="20"/>
                <w:szCs w:val="20"/>
                <w:lang w:val="uz-Cyrl-UZ"/>
              </w:rPr>
            </w:pPr>
          </w:p>
        </w:tc>
      </w:tr>
      <w:tr w:rsidR="002B36E8" w:rsidRPr="002B36E8" w14:paraId="3AF91176" w14:textId="77777777" w:rsidTr="0070186C">
        <w:tc>
          <w:tcPr>
            <w:tcW w:w="10485" w:type="dxa"/>
            <w:gridSpan w:val="4"/>
            <w:shd w:val="clear" w:color="auto" w:fill="FFC000" w:themeFill="accent4"/>
            <w:vAlign w:val="center"/>
          </w:tcPr>
          <w:p w14:paraId="3054A98B" w14:textId="6049D611" w:rsidR="002B36E8" w:rsidRPr="002B36E8" w:rsidRDefault="002B36E8" w:rsidP="00D43608">
            <w:pPr>
              <w:pStyle w:val="a7"/>
              <w:numPr>
                <w:ilvl w:val="0"/>
                <w:numId w:val="37"/>
              </w:numPr>
              <w:tabs>
                <w:tab w:val="left" w:pos="0"/>
              </w:tabs>
              <w:jc w:val="center"/>
              <w:rPr>
                <w:rFonts w:cstheme="minorHAnsi"/>
                <w:bCs/>
                <w:sz w:val="20"/>
                <w:szCs w:val="20"/>
                <w:lang w:val="uz-Cyrl-UZ"/>
              </w:rPr>
            </w:pPr>
            <w:r w:rsidRPr="002B36E8">
              <w:rPr>
                <w:rFonts w:cstheme="minorHAnsi"/>
                <w:bCs/>
                <w:sz w:val="20"/>
                <w:szCs w:val="20"/>
                <w:lang w:val="uz-Cyrl-UZ"/>
              </w:rPr>
              <w:t xml:space="preserve">Ҳаётий муҳим аъзолари функцияларининг кўрсаткичлари нормаллашишига, коагулопатия ва ацидоз ҳолати коррекциялашишига қадар жарроҳлик аралашувни </w:t>
            </w:r>
            <w:r w:rsidR="00F97BBB">
              <w:rPr>
                <w:rFonts w:cstheme="minorHAnsi"/>
                <w:bCs/>
                <w:sz w:val="20"/>
                <w:szCs w:val="20"/>
                <w:lang w:val="uz-Cyrl-UZ"/>
              </w:rPr>
              <w:t xml:space="preserve">ўтказишни </w:t>
            </w:r>
            <w:r w:rsidRPr="002B36E8">
              <w:rPr>
                <w:rFonts w:cstheme="minorHAnsi"/>
                <w:bCs/>
                <w:sz w:val="20"/>
                <w:szCs w:val="20"/>
                <w:lang w:val="uz-Cyrl-UZ"/>
              </w:rPr>
              <w:t>кечиктирманг</w:t>
            </w:r>
          </w:p>
        </w:tc>
      </w:tr>
    </w:tbl>
    <w:p w14:paraId="5E23F166" w14:textId="1F2F5A4D" w:rsidR="00F55EC3" w:rsidRPr="008B598A" w:rsidRDefault="007B4F52" w:rsidP="00F55EC3">
      <w:pPr>
        <w:pStyle w:val="2"/>
        <w:spacing w:after="120"/>
        <w:jc w:val="center"/>
        <w:rPr>
          <w:rFonts w:asciiTheme="minorHAnsi" w:hAnsiTheme="minorHAnsi" w:cs="Times New Roman"/>
          <w:i/>
          <w:color w:val="002060"/>
          <w:lang w:val="uz-Cyrl-UZ"/>
        </w:rPr>
      </w:pPr>
      <w:bookmarkStart w:id="53" w:name="_Toc84755095"/>
      <w:r>
        <w:rPr>
          <w:rFonts w:asciiTheme="minorHAnsi" w:hAnsiTheme="minorHAnsi" w:cs="Times New Roman"/>
          <w:i/>
          <w:color w:val="002060"/>
          <w:lang w:val="uz-Cyrl-UZ"/>
        </w:rPr>
        <w:lastRenderedPageBreak/>
        <w:t>1000 мл ва ундан кўп миқдорда ТКҚК олиб бориш блок-схемаси</w:t>
      </w:r>
      <w:bookmarkEnd w:id="53"/>
    </w:p>
    <w:p w14:paraId="1E986545" w14:textId="2A362F3F" w:rsidR="00683829" w:rsidRDefault="007A41E6" w:rsidP="00683829">
      <w:pPr>
        <w:jc w:val="center"/>
        <w:rPr>
          <w:rFonts w:cs="Times New Roman"/>
          <w:bCs/>
          <w:color w:val="000000" w:themeColor="text1"/>
          <w:sz w:val="24"/>
          <w:szCs w:val="24"/>
          <w:lang w:val="uz-Cyrl-UZ"/>
        </w:rPr>
      </w:pPr>
      <w:r>
        <w:rPr>
          <w:rFonts w:cs="Times New Roman"/>
          <w:bCs/>
          <w:noProof/>
          <w:color w:val="000000" w:themeColor="text1"/>
          <w:sz w:val="24"/>
          <w:szCs w:val="24"/>
          <w:lang w:eastAsia="ru-RU"/>
        </w:rPr>
        <mc:AlternateContent>
          <mc:Choice Requires="wps">
            <w:drawing>
              <wp:anchor distT="0" distB="0" distL="114300" distR="114300" simplePos="0" relativeHeight="251808256" behindDoc="0" locked="0" layoutInCell="1" allowOverlap="1" wp14:anchorId="118817F1" wp14:editId="7053EF76">
                <wp:simplePos x="0" y="0"/>
                <wp:positionH relativeFrom="margin">
                  <wp:posOffset>1110931</wp:posOffset>
                </wp:positionH>
                <wp:positionV relativeFrom="paragraph">
                  <wp:posOffset>253724</wp:posOffset>
                </wp:positionV>
                <wp:extent cx="4112895" cy="426826"/>
                <wp:effectExtent l="19050" t="19050" r="20955" b="11430"/>
                <wp:wrapNone/>
                <wp:docPr id="20" name="Прямоугольник 20"/>
                <wp:cNvGraphicFramePr/>
                <a:graphic xmlns:a="http://schemas.openxmlformats.org/drawingml/2006/main">
                  <a:graphicData uri="http://schemas.microsoft.com/office/word/2010/wordprocessingShape">
                    <wps:wsp>
                      <wps:cNvSpPr/>
                      <wps:spPr>
                        <a:xfrm>
                          <a:off x="0" y="0"/>
                          <a:ext cx="4112895" cy="426826"/>
                        </a:xfrm>
                        <a:prstGeom prst="rect">
                          <a:avLst/>
                        </a:prstGeom>
                        <a:solidFill>
                          <a:schemeClr val="bg1"/>
                        </a:solidFill>
                        <a:ln w="381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38D03" w14:textId="2AC10E14" w:rsidR="00D84776" w:rsidRPr="00FF47D3" w:rsidRDefault="00D84776" w:rsidP="00683829">
                            <w:pPr>
                              <w:spacing w:after="0" w:line="240" w:lineRule="auto"/>
                              <w:jc w:val="center"/>
                              <w:rPr>
                                <w:b/>
                                <w:bCs/>
                                <w:color w:val="000000" w:themeColor="text1"/>
                                <w:sz w:val="20"/>
                                <w:szCs w:val="20"/>
                                <w:lang w:val="uz-Cyrl-UZ"/>
                              </w:rPr>
                            </w:pPr>
                            <w:r w:rsidRPr="00FF47D3">
                              <w:rPr>
                                <w:b/>
                                <w:bCs/>
                                <w:color w:val="000000" w:themeColor="text1"/>
                                <w:sz w:val="20"/>
                                <w:szCs w:val="20"/>
                                <w:lang w:val="uz-Cyrl-UZ"/>
                              </w:rPr>
                              <w:t>1000 мл дан кўп миқдорда қон кетиши</w:t>
                            </w:r>
                          </w:p>
                          <w:p w14:paraId="4B45F027" w14:textId="00598767" w:rsidR="00D84776" w:rsidRPr="00FF47D3" w:rsidRDefault="00D84776" w:rsidP="00FF47D3">
                            <w:pPr>
                              <w:spacing w:after="0" w:line="240" w:lineRule="auto"/>
                              <w:contextualSpacing/>
                              <w:jc w:val="center"/>
                              <w:rPr>
                                <w:b/>
                                <w:bCs/>
                                <w:color w:val="000000" w:themeColor="text1"/>
                                <w:sz w:val="20"/>
                                <w:szCs w:val="20"/>
                                <w:lang w:val="uz-Cyrl-UZ"/>
                              </w:rPr>
                            </w:pPr>
                            <w:r w:rsidRPr="00FF47D3">
                              <w:rPr>
                                <w:b/>
                                <w:bCs/>
                                <w:color w:val="000000" w:themeColor="text1"/>
                                <w:sz w:val="20"/>
                                <w:szCs w:val="20"/>
                                <w:lang w:val="uz-Cyrl-UZ"/>
                              </w:rPr>
                              <w:t>Давом этаётган акушерлик қон кетиши ёки клиник шок ҳолати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18817F1" id="Прямоугольник 20" o:spid="_x0000_s1029" style="position:absolute;left:0;text-align:left;margin-left:87.45pt;margin-top:20pt;width:323.85pt;height:33.6pt;z-index:25180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" fillcolor="white [3212]" strokecolor="#1f4d78 [1604]" strokeweight="3pt">
                <v:textbox>
                  <w:txbxContent>
                    <w:p w14:paraId="0B538D03" w14:textId="2AC10E14" w:rsidR="00D84776" w:rsidRPr="00FF47D3" w:rsidRDefault="00D84776" w:rsidP="00683829">
                      <w:pPr>
                        <w:spacing w:after="0" w:line="240" w:lineRule="auto"/>
                        <w:jc w:val="center"/>
                        <w:rPr>
                          <w:b/>
                          <w:bCs/>
                          <w:color w:val="000000" w:themeColor="text1"/>
                          <w:sz w:val="20"/>
                          <w:szCs w:val="20"/>
                          <w:lang w:val="uz-Cyrl-UZ"/>
                        </w:rPr>
                      </w:pPr>
                      <w:r w:rsidRPr="00FF47D3">
                        <w:rPr>
                          <w:b/>
                          <w:bCs/>
                          <w:color w:val="000000" w:themeColor="text1"/>
                          <w:sz w:val="20"/>
                          <w:szCs w:val="20"/>
                          <w:lang w:val="uz-Cyrl-UZ"/>
                        </w:rPr>
                        <w:t>1000 мл дан кўп миқдорда қон кетиши</w:t>
                      </w:r>
                    </w:p>
                    <w:p w14:paraId="4B45F027" w14:textId="00598767" w:rsidR="00D84776" w:rsidRPr="00FF47D3" w:rsidRDefault="00D84776" w:rsidP="00FF47D3">
                      <w:pPr>
                        <w:spacing w:after="0" w:line="240" w:lineRule="auto"/>
                        <w:contextualSpacing/>
                        <w:jc w:val="center"/>
                        <w:rPr>
                          <w:b/>
                          <w:bCs/>
                          <w:color w:val="000000" w:themeColor="text1"/>
                          <w:sz w:val="20"/>
                          <w:szCs w:val="20"/>
                          <w:lang w:val="uz-Cyrl-UZ"/>
                        </w:rPr>
                      </w:pPr>
                      <w:r w:rsidRPr="00FF47D3">
                        <w:rPr>
                          <w:b/>
                          <w:bCs/>
                          <w:color w:val="000000" w:themeColor="text1"/>
                          <w:sz w:val="20"/>
                          <w:szCs w:val="20"/>
                          <w:lang w:val="uz-Cyrl-UZ"/>
                        </w:rPr>
                        <w:t>Давом этаётган акушерлик қон кетиши ёки клиник шок ҳолати</w:t>
                      </w:r>
                    </w:p>
                  </w:txbxContent>
                </v:textbox>
                <w10:wrap anchorx="margin"/>
              </v:rect>
            </w:pict>
          </mc:Fallback>
        </mc:AlternateContent>
      </w:r>
      <w:r w:rsidR="00683829" w:rsidRPr="00683829">
        <w:rPr>
          <w:rFonts w:cs="Times New Roman"/>
          <w:bCs/>
          <w:color w:val="000000" w:themeColor="text1"/>
          <w:sz w:val="24"/>
          <w:szCs w:val="24"/>
          <w:lang w:val="uz-Cyrl-UZ"/>
        </w:rPr>
        <w:t>Реанимация, мониторинг, текширувлар ва даволаш тадбирлари бир вақтнинг ўзида ўтказилади</w:t>
      </w:r>
    </w:p>
    <w:p w14:paraId="1B25B375" w14:textId="632F5754" w:rsidR="00683829" w:rsidRDefault="00683829" w:rsidP="00683829">
      <w:pPr>
        <w:jc w:val="center"/>
        <w:rPr>
          <w:rFonts w:cs="Times New Roman"/>
          <w:bCs/>
          <w:color w:val="000000" w:themeColor="text1"/>
          <w:sz w:val="24"/>
          <w:szCs w:val="24"/>
          <w:lang w:val="uz-Cyrl-UZ"/>
        </w:rPr>
      </w:pPr>
    </w:p>
    <w:p w14:paraId="59AD6F7E" w14:textId="25FCD8CF" w:rsidR="00683829" w:rsidRDefault="00E05E1A" w:rsidP="00683829">
      <w:pPr>
        <w:jc w:val="center"/>
        <w:rPr>
          <w:rFonts w:cs="Times New Roman"/>
          <w:bCs/>
          <w:color w:val="000000" w:themeColor="text1"/>
          <w:sz w:val="24"/>
          <w:szCs w:val="24"/>
          <w:lang w:val="uz-Cyrl-UZ"/>
        </w:rPr>
      </w:pPr>
      <w:r>
        <w:rPr>
          <w:rFonts w:cs="Times New Roman"/>
          <w:bCs/>
          <w:noProof/>
          <w:color w:val="000000" w:themeColor="text1"/>
          <w:sz w:val="24"/>
          <w:szCs w:val="24"/>
          <w:lang w:eastAsia="ru-RU"/>
        </w:rPr>
        <mc:AlternateContent>
          <mc:Choice Requires="wps">
            <w:drawing>
              <wp:anchor distT="0" distB="0" distL="114300" distR="114300" simplePos="0" relativeHeight="251809280" behindDoc="0" locked="0" layoutInCell="1" allowOverlap="1" wp14:anchorId="4DACAA07" wp14:editId="27D67437">
                <wp:simplePos x="0" y="0"/>
                <wp:positionH relativeFrom="margin">
                  <wp:posOffset>3004820</wp:posOffset>
                </wp:positionH>
                <wp:positionV relativeFrom="paragraph">
                  <wp:posOffset>110807</wp:posOffset>
                </wp:positionV>
                <wp:extent cx="373380" cy="288000"/>
                <wp:effectExtent l="57150" t="19050" r="7620" b="36195"/>
                <wp:wrapNone/>
                <wp:docPr id="21" name="Стрелка: вниз 21"/>
                <wp:cNvGraphicFramePr/>
                <a:graphic xmlns:a="http://schemas.openxmlformats.org/drawingml/2006/main">
                  <a:graphicData uri="http://schemas.microsoft.com/office/word/2010/wordprocessingShape">
                    <wps:wsp>
                      <wps:cNvSpPr/>
                      <wps:spPr>
                        <a:xfrm>
                          <a:off x="0" y="0"/>
                          <a:ext cx="373380" cy="288000"/>
                        </a:xfrm>
                        <a:prstGeom prst="down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71162F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26" type="#_x0000_t67" style="position:absolute;margin-left:236.6pt;margin-top:8.7pt;width:29.4pt;height:22.7pt;z-index:251809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" adj="10800" filled="f" strokecolor="#1f4d78 [1604]" strokeweight="2.25pt">
                <w10:wrap anchorx="margin"/>
              </v:shape>
            </w:pict>
          </mc:Fallback>
        </mc:AlternateContent>
      </w:r>
    </w:p>
    <w:p w14:paraId="63E0B5FB" w14:textId="4C9CDC9F" w:rsidR="008E7457" w:rsidRPr="00683829" w:rsidRDefault="007E0FB8" w:rsidP="00683829">
      <w:pPr>
        <w:jc w:val="center"/>
        <w:rPr>
          <w:rFonts w:cs="Times New Roman"/>
          <w:bCs/>
          <w:color w:val="000000" w:themeColor="text1"/>
          <w:sz w:val="24"/>
          <w:szCs w:val="24"/>
          <w:lang w:val="uz-Cyrl-UZ"/>
        </w:rPr>
      </w:pPr>
      <w:r>
        <w:rPr>
          <w:rFonts w:cs="Times New Roman"/>
          <w:bCs/>
          <w:noProof/>
          <w:color w:val="000000" w:themeColor="text1"/>
          <w:sz w:val="24"/>
          <w:szCs w:val="24"/>
          <w:lang w:eastAsia="ru-RU"/>
        </w:rPr>
        <mc:AlternateContent>
          <mc:Choice Requires="wps">
            <w:drawing>
              <wp:anchor distT="0" distB="0" distL="114300" distR="114300" simplePos="0" relativeHeight="251838976" behindDoc="0" locked="0" layoutInCell="1" allowOverlap="1" wp14:anchorId="3CD59E30" wp14:editId="392D6FBF">
                <wp:simplePos x="0" y="0"/>
                <wp:positionH relativeFrom="margin">
                  <wp:posOffset>611657</wp:posOffset>
                </wp:positionH>
                <wp:positionV relativeFrom="paragraph">
                  <wp:posOffset>6518509</wp:posOffset>
                </wp:positionV>
                <wp:extent cx="5113655" cy="278270"/>
                <wp:effectExtent l="19050" t="19050" r="10795" b="26670"/>
                <wp:wrapNone/>
                <wp:docPr id="36" name="Прямоугольник 36"/>
                <wp:cNvGraphicFramePr/>
                <a:graphic xmlns:a="http://schemas.openxmlformats.org/drawingml/2006/main">
                  <a:graphicData uri="http://schemas.microsoft.com/office/word/2010/wordprocessingShape">
                    <wps:wsp>
                      <wps:cNvSpPr/>
                      <wps:spPr>
                        <a:xfrm>
                          <a:off x="0" y="0"/>
                          <a:ext cx="5113655" cy="278270"/>
                        </a:xfrm>
                        <a:prstGeom prst="rect">
                          <a:avLst/>
                        </a:prstGeom>
                        <a:solidFill>
                          <a:schemeClr val="bg1"/>
                        </a:solidFill>
                        <a:ln w="381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D0A2F3" w14:textId="26842295" w:rsidR="00D84776" w:rsidRPr="00FF47D3" w:rsidRDefault="00D84776" w:rsidP="00887547">
                            <w:pPr>
                              <w:spacing w:after="0" w:line="240" w:lineRule="auto"/>
                              <w:jc w:val="center"/>
                              <w:rPr>
                                <w:b/>
                                <w:bCs/>
                                <w:color w:val="000000" w:themeColor="text1"/>
                                <w:sz w:val="20"/>
                                <w:szCs w:val="20"/>
                                <w:lang w:val="uz-Cyrl-UZ"/>
                              </w:rPr>
                            </w:pPr>
                            <w:r>
                              <w:rPr>
                                <w:b/>
                                <w:bCs/>
                                <w:color w:val="000000" w:themeColor="text1"/>
                                <w:sz w:val="20"/>
                                <w:szCs w:val="20"/>
                                <w:lang w:val="uz-Cyrl-UZ"/>
                              </w:rPr>
                              <w:t>Бачадон ичи баллонли тампонадаси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D59E30" id="Прямоугольник 36" o:spid="_x0000_s1030" style="position:absolute;left:0;text-align:left;margin-left:48.15pt;margin-top:513.25pt;width:402.65pt;height:21.9pt;z-index:25183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" fillcolor="white [3212]" strokecolor="#1f4d78 [1604]" strokeweight="3pt">
                <v:textbox>
                  <w:txbxContent>
                    <w:p w14:paraId="5FD0A2F3" w14:textId="26842295" w:rsidR="00D84776" w:rsidRPr="00FF47D3" w:rsidRDefault="00D84776" w:rsidP="00887547">
                      <w:pPr>
                        <w:spacing w:after="0" w:line="240" w:lineRule="auto"/>
                        <w:jc w:val="center"/>
                        <w:rPr>
                          <w:b/>
                          <w:bCs/>
                          <w:color w:val="000000" w:themeColor="text1"/>
                          <w:sz w:val="20"/>
                          <w:szCs w:val="20"/>
                          <w:lang w:val="uz-Cyrl-UZ"/>
                        </w:rPr>
                      </w:pPr>
                      <w:r>
                        <w:rPr>
                          <w:b/>
                          <w:bCs/>
                          <w:color w:val="000000" w:themeColor="text1"/>
                          <w:sz w:val="20"/>
                          <w:szCs w:val="20"/>
                          <w:lang w:val="uz-Cyrl-UZ"/>
                        </w:rPr>
                        <w:t>Бачадон ичи баллонли тампонадаси</w:t>
                      </w:r>
                    </w:p>
                  </w:txbxContent>
                </v:textbox>
                <w10:wrap anchorx="margin"/>
              </v:rect>
            </w:pict>
          </mc:Fallback>
        </mc:AlternateContent>
      </w:r>
      <w:r w:rsidRPr="00E05E1A">
        <w:rPr>
          <w:rFonts w:cs="Times New Roman"/>
          <w:bCs/>
          <w:noProof/>
          <w:color w:val="000000" w:themeColor="text1"/>
          <w:sz w:val="24"/>
          <w:szCs w:val="24"/>
          <w:lang w:eastAsia="ru-RU"/>
        </w:rPr>
        <mc:AlternateContent>
          <mc:Choice Requires="wps">
            <w:drawing>
              <wp:anchor distT="0" distB="0" distL="114300" distR="114300" simplePos="0" relativeHeight="251841024" behindDoc="0" locked="0" layoutInCell="1" allowOverlap="1" wp14:anchorId="5C474BAB" wp14:editId="0E82C11F">
                <wp:simplePos x="0" y="0"/>
                <wp:positionH relativeFrom="margin">
                  <wp:posOffset>3004185</wp:posOffset>
                </wp:positionH>
                <wp:positionV relativeFrom="paragraph">
                  <wp:posOffset>6824875</wp:posOffset>
                </wp:positionV>
                <wp:extent cx="373380" cy="287655"/>
                <wp:effectExtent l="57150" t="19050" r="7620" b="36195"/>
                <wp:wrapNone/>
                <wp:docPr id="37" name="Стрелка: вниз 37"/>
                <wp:cNvGraphicFramePr/>
                <a:graphic xmlns:a="http://schemas.openxmlformats.org/drawingml/2006/main">
                  <a:graphicData uri="http://schemas.microsoft.com/office/word/2010/wordprocessingShape">
                    <wps:wsp>
                      <wps:cNvSpPr/>
                      <wps:spPr>
                        <a:xfrm>
                          <a:off x="0" y="0"/>
                          <a:ext cx="373380" cy="287655"/>
                        </a:xfrm>
                        <a:prstGeom prst="down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31B484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7" o:spid="_x0000_s1026" type="#_x0000_t67" style="position:absolute;margin-left:236.55pt;margin-top:537.4pt;width:29.4pt;height:22.65pt;z-index:251841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" adj="10800" filled="f" strokecolor="#1f4d78 [1604]" strokeweight="2.25pt">
                <w10:wrap anchorx="margin"/>
              </v:shape>
            </w:pict>
          </mc:Fallback>
        </mc:AlternateContent>
      </w:r>
      <w:r w:rsidR="00747A7E">
        <w:rPr>
          <w:rFonts w:cs="Times New Roman"/>
          <w:bCs/>
          <w:noProof/>
          <w:color w:val="000000" w:themeColor="text1"/>
          <w:sz w:val="24"/>
          <w:szCs w:val="24"/>
          <w:lang w:eastAsia="ru-RU"/>
        </w:rPr>
        <mc:AlternateContent>
          <mc:Choice Requires="wps">
            <w:drawing>
              <wp:anchor distT="0" distB="0" distL="114300" distR="114300" simplePos="0" relativeHeight="251843072" behindDoc="0" locked="0" layoutInCell="1" allowOverlap="1" wp14:anchorId="2C6644CE" wp14:editId="23ED540D">
                <wp:simplePos x="0" y="0"/>
                <wp:positionH relativeFrom="margin">
                  <wp:posOffset>613410</wp:posOffset>
                </wp:positionH>
                <wp:positionV relativeFrom="paragraph">
                  <wp:posOffset>7159520</wp:posOffset>
                </wp:positionV>
                <wp:extent cx="5113655" cy="933450"/>
                <wp:effectExtent l="19050" t="19050" r="10795" b="19050"/>
                <wp:wrapNone/>
                <wp:docPr id="38" name="Прямоугольник 38"/>
                <wp:cNvGraphicFramePr/>
                <a:graphic xmlns:a="http://schemas.openxmlformats.org/drawingml/2006/main">
                  <a:graphicData uri="http://schemas.microsoft.com/office/word/2010/wordprocessingShape">
                    <wps:wsp>
                      <wps:cNvSpPr/>
                      <wps:spPr>
                        <a:xfrm>
                          <a:off x="0" y="0"/>
                          <a:ext cx="5113655" cy="933450"/>
                        </a:xfrm>
                        <a:prstGeom prst="rect">
                          <a:avLst/>
                        </a:prstGeom>
                        <a:solidFill>
                          <a:schemeClr val="bg1"/>
                        </a:solidFill>
                        <a:ln w="381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D80A7" w14:textId="78F7EFC7" w:rsidR="00D84776" w:rsidRDefault="00D84776" w:rsidP="009A20ED">
                            <w:pPr>
                              <w:spacing w:after="0" w:line="240" w:lineRule="auto"/>
                              <w:jc w:val="center"/>
                              <w:rPr>
                                <w:b/>
                                <w:bCs/>
                                <w:color w:val="000000" w:themeColor="text1"/>
                                <w:sz w:val="20"/>
                                <w:szCs w:val="20"/>
                                <w:lang w:val="uz-Cyrl-UZ"/>
                              </w:rPr>
                            </w:pPr>
                            <w:r>
                              <w:rPr>
                                <w:b/>
                                <w:bCs/>
                                <w:color w:val="000000" w:themeColor="text1"/>
                                <w:sz w:val="20"/>
                                <w:szCs w:val="20"/>
                                <w:lang w:val="uz-Cyrl-UZ"/>
                              </w:rPr>
                              <w:t>Жарроҳлик амалиёти</w:t>
                            </w:r>
                          </w:p>
                          <w:p w14:paraId="5AB69456" w14:textId="2E531991" w:rsidR="00D84776" w:rsidRDefault="00D84776" w:rsidP="00AB385D">
                            <w:pPr>
                              <w:pStyle w:val="a7"/>
                              <w:numPr>
                                <w:ilvl w:val="0"/>
                                <w:numId w:val="38"/>
                              </w:numPr>
                              <w:spacing w:after="0" w:line="240" w:lineRule="auto"/>
                              <w:ind w:left="284" w:hanging="284"/>
                              <w:rPr>
                                <w:color w:val="000000" w:themeColor="text1"/>
                                <w:sz w:val="20"/>
                                <w:szCs w:val="20"/>
                                <w:lang w:val="uz-Cyrl-UZ"/>
                              </w:rPr>
                            </w:pPr>
                            <w:r w:rsidRPr="009A20ED">
                              <w:rPr>
                                <w:color w:val="000000" w:themeColor="text1"/>
                                <w:sz w:val="20"/>
                                <w:szCs w:val="20"/>
                                <w:lang w:val="uz-Cyrl-UZ"/>
                              </w:rPr>
                              <w:t>Босқичма-босқич бачадонни деваскуляризациялаш</w:t>
                            </w:r>
                          </w:p>
                          <w:p w14:paraId="4508A013" w14:textId="0CD28FFA" w:rsidR="00D84776" w:rsidRDefault="00D84776" w:rsidP="00AB385D">
                            <w:pPr>
                              <w:pStyle w:val="a7"/>
                              <w:numPr>
                                <w:ilvl w:val="0"/>
                                <w:numId w:val="38"/>
                              </w:numPr>
                              <w:spacing w:after="0" w:line="240" w:lineRule="auto"/>
                              <w:ind w:left="284" w:hanging="284"/>
                              <w:rPr>
                                <w:color w:val="000000" w:themeColor="text1"/>
                                <w:sz w:val="20"/>
                                <w:szCs w:val="20"/>
                                <w:lang w:val="uz-Cyrl-UZ"/>
                              </w:rPr>
                            </w:pPr>
                            <w:r w:rsidRPr="009A20ED">
                              <w:rPr>
                                <w:color w:val="000000" w:themeColor="text1"/>
                                <w:sz w:val="20"/>
                                <w:szCs w:val="20"/>
                                <w:lang w:val="uz-Cyrl-UZ"/>
                              </w:rPr>
                              <w:t>Ёнбош артерияларни икки томонлама боғлаш</w:t>
                            </w:r>
                          </w:p>
                          <w:p w14:paraId="04EA3188" w14:textId="0DFBE953" w:rsidR="00D84776" w:rsidRDefault="00D84776" w:rsidP="00AB385D">
                            <w:pPr>
                              <w:pStyle w:val="a7"/>
                              <w:numPr>
                                <w:ilvl w:val="0"/>
                                <w:numId w:val="38"/>
                              </w:numPr>
                              <w:spacing w:after="0" w:line="240" w:lineRule="auto"/>
                              <w:ind w:left="284" w:hanging="284"/>
                              <w:rPr>
                                <w:color w:val="000000" w:themeColor="text1"/>
                                <w:sz w:val="20"/>
                                <w:szCs w:val="20"/>
                                <w:lang w:val="uz-Cyrl-UZ"/>
                              </w:rPr>
                            </w:pPr>
                            <w:r>
                              <w:rPr>
                                <w:color w:val="000000" w:themeColor="text1"/>
                                <w:sz w:val="20"/>
                                <w:szCs w:val="20"/>
                                <w:lang w:val="uz-Cyrl-UZ"/>
                              </w:rPr>
                              <w:t>Бачадон компрессион чокларини қўйиш</w:t>
                            </w:r>
                          </w:p>
                          <w:p w14:paraId="04B158E2" w14:textId="4E677EF8" w:rsidR="00D84776" w:rsidRPr="009A20ED" w:rsidRDefault="00D84776" w:rsidP="00AB385D">
                            <w:pPr>
                              <w:pStyle w:val="a7"/>
                              <w:numPr>
                                <w:ilvl w:val="0"/>
                                <w:numId w:val="38"/>
                              </w:numPr>
                              <w:spacing w:after="0" w:line="240" w:lineRule="auto"/>
                              <w:ind w:left="284" w:hanging="284"/>
                              <w:rPr>
                                <w:color w:val="000000" w:themeColor="text1"/>
                                <w:sz w:val="20"/>
                                <w:szCs w:val="20"/>
                                <w:lang w:val="uz-Cyrl-UZ"/>
                              </w:rPr>
                            </w:pPr>
                            <w:r>
                              <w:rPr>
                                <w:color w:val="000000" w:themeColor="text1"/>
                                <w:sz w:val="20"/>
                                <w:szCs w:val="20"/>
                                <w:lang w:val="uz-Cyrl-UZ"/>
                              </w:rPr>
                              <w:t>Гистерэктомия (тажрибали шифокор)</w:t>
                            </w:r>
                          </w:p>
                          <w:p w14:paraId="2AD03C94" w14:textId="77777777" w:rsidR="00D84776" w:rsidRPr="00FF47D3" w:rsidRDefault="00D84776" w:rsidP="009A20ED">
                            <w:pPr>
                              <w:spacing w:after="0" w:line="240" w:lineRule="auto"/>
                              <w:jc w:val="center"/>
                              <w:rPr>
                                <w:b/>
                                <w:bCs/>
                                <w:color w:val="000000" w:themeColor="text1"/>
                                <w:sz w:val="20"/>
                                <w:szCs w:val="20"/>
                                <w:lang w:val="uz-Cyrl-U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6644CE" id="Прямоугольник 38" o:spid="_x0000_s1031" style="position:absolute;left:0;text-align:left;margin-left:48.3pt;margin-top:563.75pt;width:402.65pt;height:73.5pt;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" fillcolor="white [3212]" strokecolor="#1f4d78 [1604]" strokeweight="3pt">
                <v:textbox>
                  <w:txbxContent>
                    <w:p w14:paraId="288D80A7" w14:textId="78F7EFC7" w:rsidR="00D84776" w:rsidRDefault="00D84776" w:rsidP="009A20ED">
                      <w:pPr>
                        <w:spacing w:after="0" w:line="240" w:lineRule="auto"/>
                        <w:jc w:val="center"/>
                        <w:rPr>
                          <w:b/>
                          <w:bCs/>
                          <w:color w:val="000000" w:themeColor="text1"/>
                          <w:sz w:val="20"/>
                          <w:szCs w:val="20"/>
                          <w:lang w:val="uz-Cyrl-UZ"/>
                        </w:rPr>
                      </w:pPr>
                      <w:r>
                        <w:rPr>
                          <w:b/>
                          <w:bCs/>
                          <w:color w:val="000000" w:themeColor="text1"/>
                          <w:sz w:val="20"/>
                          <w:szCs w:val="20"/>
                          <w:lang w:val="uz-Cyrl-UZ"/>
                        </w:rPr>
                        <w:t>Жарроҳлик амалиёти</w:t>
                      </w:r>
                    </w:p>
                    <w:p w14:paraId="5AB69456" w14:textId="2E531991" w:rsidR="00D84776" w:rsidRDefault="00D84776" w:rsidP="00AB385D">
                      <w:pPr>
                        <w:pStyle w:val="a7"/>
                        <w:numPr>
                          <w:ilvl w:val="0"/>
                          <w:numId w:val="38"/>
                        </w:numPr>
                        <w:spacing w:after="0" w:line="240" w:lineRule="auto"/>
                        <w:ind w:left="284" w:hanging="284"/>
                        <w:rPr>
                          <w:color w:val="000000" w:themeColor="text1"/>
                          <w:sz w:val="20"/>
                          <w:szCs w:val="20"/>
                          <w:lang w:val="uz-Cyrl-UZ"/>
                        </w:rPr>
                      </w:pPr>
                      <w:r w:rsidRPr="009A20ED">
                        <w:rPr>
                          <w:color w:val="000000" w:themeColor="text1"/>
                          <w:sz w:val="20"/>
                          <w:szCs w:val="20"/>
                          <w:lang w:val="uz-Cyrl-UZ"/>
                        </w:rPr>
                        <w:t>Босқичма-босқич бачадонни деваскуляризациялаш</w:t>
                      </w:r>
                    </w:p>
                    <w:p w14:paraId="4508A013" w14:textId="0CD28FFA" w:rsidR="00D84776" w:rsidRDefault="00D84776" w:rsidP="00AB385D">
                      <w:pPr>
                        <w:pStyle w:val="a7"/>
                        <w:numPr>
                          <w:ilvl w:val="0"/>
                          <w:numId w:val="38"/>
                        </w:numPr>
                        <w:spacing w:after="0" w:line="240" w:lineRule="auto"/>
                        <w:ind w:left="284" w:hanging="284"/>
                        <w:rPr>
                          <w:color w:val="000000" w:themeColor="text1"/>
                          <w:sz w:val="20"/>
                          <w:szCs w:val="20"/>
                          <w:lang w:val="uz-Cyrl-UZ"/>
                        </w:rPr>
                      </w:pPr>
                      <w:r w:rsidRPr="009A20ED">
                        <w:rPr>
                          <w:color w:val="000000" w:themeColor="text1"/>
                          <w:sz w:val="20"/>
                          <w:szCs w:val="20"/>
                          <w:lang w:val="uz-Cyrl-UZ"/>
                        </w:rPr>
                        <w:t>Ёнбош артерияларни икки томонлама боғлаш</w:t>
                      </w:r>
                    </w:p>
                    <w:p w14:paraId="04EA3188" w14:textId="0DFBE953" w:rsidR="00D84776" w:rsidRDefault="00D84776" w:rsidP="00AB385D">
                      <w:pPr>
                        <w:pStyle w:val="a7"/>
                        <w:numPr>
                          <w:ilvl w:val="0"/>
                          <w:numId w:val="38"/>
                        </w:numPr>
                        <w:spacing w:after="0" w:line="240" w:lineRule="auto"/>
                        <w:ind w:left="284" w:hanging="284"/>
                        <w:rPr>
                          <w:color w:val="000000" w:themeColor="text1"/>
                          <w:sz w:val="20"/>
                          <w:szCs w:val="20"/>
                          <w:lang w:val="uz-Cyrl-UZ"/>
                        </w:rPr>
                      </w:pPr>
                      <w:r>
                        <w:rPr>
                          <w:color w:val="000000" w:themeColor="text1"/>
                          <w:sz w:val="20"/>
                          <w:szCs w:val="20"/>
                          <w:lang w:val="uz-Cyrl-UZ"/>
                        </w:rPr>
                        <w:t>Бачадон компрессион чокларини қўйиш</w:t>
                      </w:r>
                    </w:p>
                    <w:p w14:paraId="04B158E2" w14:textId="4E677EF8" w:rsidR="00D84776" w:rsidRPr="009A20ED" w:rsidRDefault="00D84776" w:rsidP="00AB385D">
                      <w:pPr>
                        <w:pStyle w:val="a7"/>
                        <w:numPr>
                          <w:ilvl w:val="0"/>
                          <w:numId w:val="38"/>
                        </w:numPr>
                        <w:spacing w:after="0" w:line="240" w:lineRule="auto"/>
                        <w:ind w:left="284" w:hanging="284"/>
                        <w:rPr>
                          <w:color w:val="000000" w:themeColor="text1"/>
                          <w:sz w:val="20"/>
                          <w:szCs w:val="20"/>
                          <w:lang w:val="uz-Cyrl-UZ"/>
                        </w:rPr>
                      </w:pPr>
                      <w:r>
                        <w:rPr>
                          <w:color w:val="000000" w:themeColor="text1"/>
                          <w:sz w:val="20"/>
                          <w:szCs w:val="20"/>
                          <w:lang w:val="uz-Cyrl-UZ"/>
                        </w:rPr>
                        <w:t>Гистерэктомия (тажрибали шифокор)</w:t>
                      </w:r>
                    </w:p>
                    <w:p w14:paraId="2AD03C94" w14:textId="77777777" w:rsidR="00D84776" w:rsidRPr="00FF47D3" w:rsidRDefault="00D84776" w:rsidP="009A20ED">
                      <w:pPr>
                        <w:spacing w:after="0" w:line="240" w:lineRule="auto"/>
                        <w:jc w:val="center"/>
                        <w:rPr>
                          <w:b/>
                          <w:bCs/>
                          <w:color w:val="000000" w:themeColor="text1"/>
                          <w:sz w:val="20"/>
                          <w:szCs w:val="20"/>
                          <w:lang w:val="uz-Cyrl-UZ"/>
                        </w:rPr>
                      </w:pPr>
                    </w:p>
                  </w:txbxContent>
                </v:textbox>
                <w10:wrap anchorx="margin"/>
              </v:rect>
            </w:pict>
          </mc:Fallback>
        </mc:AlternateContent>
      </w:r>
      <w:r w:rsidR="00747A7E" w:rsidRPr="00E05E1A">
        <w:rPr>
          <w:rFonts w:cs="Times New Roman"/>
          <w:bCs/>
          <w:noProof/>
          <w:color w:val="000000" w:themeColor="text1"/>
          <w:sz w:val="24"/>
          <w:szCs w:val="24"/>
          <w:lang w:eastAsia="ru-RU"/>
        </w:rPr>
        <mc:AlternateContent>
          <mc:Choice Requires="wps">
            <w:drawing>
              <wp:anchor distT="0" distB="0" distL="114300" distR="114300" simplePos="0" relativeHeight="251836928" behindDoc="0" locked="0" layoutInCell="1" allowOverlap="1" wp14:anchorId="6329FB83" wp14:editId="64E27E65">
                <wp:simplePos x="0" y="0"/>
                <wp:positionH relativeFrom="margin">
                  <wp:posOffset>3004185</wp:posOffset>
                </wp:positionH>
                <wp:positionV relativeFrom="paragraph">
                  <wp:posOffset>6198870</wp:posOffset>
                </wp:positionV>
                <wp:extent cx="373380" cy="287655"/>
                <wp:effectExtent l="57150" t="19050" r="7620" b="36195"/>
                <wp:wrapNone/>
                <wp:docPr id="35" name="Стрелка: вниз 35"/>
                <wp:cNvGraphicFramePr/>
                <a:graphic xmlns:a="http://schemas.openxmlformats.org/drawingml/2006/main">
                  <a:graphicData uri="http://schemas.microsoft.com/office/word/2010/wordprocessingShape">
                    <wps:wsp>
                      <wps:cNvSpPr/>
                      <wps:spPr>
                        <a:xfrm>
                          <a:off x="0" y="0"/>
                          <a:ext cx="373380" cy="287655"/>
                        </a:xfrm>
                        <a:prstGeom prst="down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71F03688" id="Стрелка: вниз 35" o:spid="_x0000_s1026" type="#_x0000_t67" style="position:absolute;margin-left:236.55pt;margin-top:488.1pt;width:29.4pt;height:22.65pt;z-index:251836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" adj="10800" filled="f" strokecolor="#1f4d78 [1604]" strokeweight="2.25pt">
                <w10:wrap anchorx="margin"/>
              </v:shape>
            </w:pict>
          </mc:Fallback>
        </mc:AlternateContent>
      </w:r>
      <w:r w:rsidR="00747A7E">
        <w:rPr>
          <w:rFonts w:cs="Times New Roman"/>
          <w:bCs/>
          <w:noProof/>
          <w:color w:val="000000" w:themeColor="text1"/>
          <w:sz w:val="24"/>
          <w:szCs w:val="24"/>
          <w:lang w:eastAsia="ru-RU"/>
        </w:rPr>
        <mc:AlternateContent>
          <mc:Choice Requires="wps">
            <w:drawing>
              <wp:anchor distT="0" distB="0" distL="114300" distR="114300" simplePos="0" relativeHeight="251834880" behindDoc="0" locked="0" layoutInCell="1" allowOverlap="1" wp14:anchorId="699B7BFC" wp14:editId="04BB03C0">
                <wp:simplePos x="0" y="0"/>
                <wp:positionH relativeFrom="margin">
                  <wp:posOffset>610870</wp:posOffset>
                </wp:positionH>
                <wp:positionV relativeFrom="paragraph">
                  <wp:posOffset>5558790</wp:posOffset>
                </wp:positionV>
                <wp:extent cx="5113655" cy="608965"/>
                <wp:effectExtent l="19050" t="19050" r="10795" b="19685"/>
                <wp:wrapNone/>
                <wp:docPr id="34" name="Прямоугольник 34"/>
                <wp:cNvGraphicFramePr/>
                <a:graphic xmlns:a="http://schemas.openxmlformats.org/drawingml/2006/main">
                  <a:graphicData uri="http://schemas.microsoft.com/office/word/2010/wordprocessingShape">
                    <wps:wsp>
                      <wps:cNvSpPr/>
                      <wps:spPr>
                        <a:xfrm>
                          <a:off x="0" y="0"/>
                          <a:ext cx="5113655" cy="608965"/>
                        </a:xfrm>
                        <a:prstGeom prst="rect">
                          <a:avLst/>
                        </a:prstGeom>
                        <a:solidFill>
                          <a:schemeClr val="bg1"/>
                        </a:solidFill>
                        <a:ln w="381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48E46" w14:textId="4A207861" w:rsidR="00D84776" w:rsidRDefault="00D84776" w:rsidP="00887547">
                            <w:pPr>
                              <w:spacing w:after="0" w:line="240" w:lineRule="auto"/>
                              <w:jc w:val="center"/>
                              <w:rPr>
                                <w:b/>
                                <w:bCs/>
                                <w:color w:val="000000" w:themeColor="text1"/>
                                <w:sz w:val="20"/>
                                <w:szCs w:val="20"/>
                                <w:lang w:val="uz-Cyrl-UZ"/>
                              </w:rPr>
                            </w:pPr>
                            <w:r>
                              <w:rPr>
                                <w:b/>
                                <w:bCs/>
                                <w:color w:val="000000" w:themeColor="text1"/>
                                <w:sz w:val="20"/>
                                <w:szCs w:val="20"/>
                                <w:lang w:val="uz-Cyrl-UZ"/>
                              </w:rPr>
                              <w:t>Бачадон қисқардими?</w:t>
                            </w:r>
                          </w:p>
                          <w:p w14:paraId="5AB6F442" w14:textId="3961C10B" w:rsidR="00D84776" w:rsidRDefault="00D84776" w:rsidP="00887547">
                            <w:pPr>
                              <w:spacing w:after="0" w:line="240" w:lineRule="auto"/>
                              <w:jc w:val="center"/>
                              <w:rPr>
                                <w:b/>
                                <w:bCs/>
                                <w:color w:val="000000" w:themeColor="text1"/>
                                <w:sz w:val="20"/>
                                <w:szCs w:val="20"/>
                                <w:lang w:val="uz-Cyrl-UZ"/>
                              </w:rPr>
                            </w:pPr>
                            <w:r>
                              <w:rPr>
                                <w:b/>
                                <w:bCs/>
                                <w:color w:val="000000" w:themeColor="text1"/>
                                <w:sz w:val="20"/>
                                <w:szCs w:val="20"/>
                                <w:lang w:val="uz-Cyrl-UZ"/>
                              </w:rPr>
                              <w:t>Оғрисизлантириш остида бачадон бўшлиғини текшириш</w:t>
                            </w:r>
                          </w:p>
                          <w:p w14:paraId="7637A825" w14:textId="12287D25" w:rsidR="00D84776" w:rsidRPr="00FF47D3" w:rsidRDefault="00D84776" w:rsidP="00887547">
                            <w:pPr>
                              <w:spacing w:after="0" w:line="240" w:lineRule="auto"/>
                              <w:jc w:val="center"/>
                              <w:rPr>
                                <w:b/>
                                <w:bCs/>
                                <w:color w:val="000000" w:themeColor="text1"/>
                                <w:sz w:val="20"/>
                                <w:szCs w:val="20"/>
                                <w:lang w:val="uz-Cyrl-UZ"/>
                              </w:rPr>
                            </w:pPr>
                            <w:r>
                              <w:rPr>
                                <w:b/>
                                <w:bCs/>
                                <w:color w:val="000000" w:themeColor="text1"/>
                                <w:sz w:val="20"/>
                                <w:szCs w:val="20"/>
                                <w:lang w:val="uz-Cyrl-UZ"/>
                              </w:rPr>
                              <w:t>Қон ивиш бузилишлари бартараф этилдими?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99B7BFC" id="Прямоугольник 34" o:spid="_x0000_s1032" style="position:absolute;left:0;text-align:left;margin-left:48.1pt;margin-top:437.7pt;width:402.65pt;height:47.95pt;z-index:25183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" fillcolor="white [3212]" strokecolor="#1f4d78 [1604]" strokeweight="3pt">
                <v:textbox>
                  <w:txbxContent>
                    <w:p w14:paraId="6BC48E46" w14:textId="4A207861" w:rsidR="00D84776" w:rsidRDefault="00D84776" w:rsidP="00887547">
                      <w:pPr>
                        <w:spacing w:after="0" w:line="240" w:lineRule="auto"/>
                        <w:jc w:val="center"/>
                        <w:rPr>
                          <w:b/>
                          <w:bCs/>
                          <w:color w:val="000000" w:themeColor="text1"/>
                          <w:sz w:val="20"/>
                          <w:szCs w:val="20"/>
                          <w:lang w:val="uz-Cyrl-UZ"/>
                        </w:rPr>
                      </w:pPr>
                      <w:r>
                        <w:rPr>
                          <w:b/>
                          <w:bCs/>
                          <w:color w:val="000000" w:themeColor="text1"/>
                          <w:sz w:val="20"/>
                          <w:szCs w:val="20"/>
                          <w:lang w:val="uz-Cyrl-UZ"/>
                        </w:rPr>
                        <w:t>Бачадон қисқардими?</w:t>
                      </w:r>
                    </w:p>
                    <w:p w14:paraId="5AB6F442" w14:textId="3961C10B" w:rsidR="00D84776" w:rsidRDefault="00D84776" w:rsidP="00887547">
                      <w:pPr>
                        <w:spacing w:after="0" w:line="240" w:lineRule="auto"/>
                        <w:jc w:val="center"/>
                        <w:rPr>
                          <w:b/>
                          <w:bCs/>
                          <w:color w:val="000000" w:themeColor="text1"/>
                          <w:sz w:val="20"/>
                          <w:szCs w:val="20"/>
                          <w:lang w:val="uz-Cyrl-UZ"/>
                        </w:rPr>
                      </w:pPr>
                      <w:r>
                        <w:rPr>
                          <w:b/>
                          <w:bCs/>
                          <w:color w:val="000000" w:themeColor="text1"/>
                          <w:sz w:val="20"/>
                          <w:szCs w:val="20"/>
                          <w:lang w:val="uz-Cyrl-UZ"/>
                        </w:rPr>
                        <w:t>Оғрисизлантириш остида бачадон бўшлиғини текшириш</w:t>
                      </w:r>
                    </w:p>
                    <w:p w14:paraId="7637A825" w14:textId="12287D25" w:rsidR="00D84776" w:rsidRPr="00FF47D3" w:rsidRDefault="00D84776" w:rsidP="00887547">
                      <w:pPr>
                        <w:spacing w:after="0" w:line="240" w:lineRule="auto"/>
                        <w:jc w:val="center"/>
                        <w:rPr>
                          <w:b/>
                          <w:bCs/>
                          <w:color w:val="000000" w:themeColor="text1"/>
                          <w:sz w:val="20"/>
                          <w:szCs w:val="20"/>
                          <w:lang w:val="uz-Cyrl-UZ"/>
                        </w:rPr>
                      </w:pPr>
                      <w:r>
                        <w:rPr>
                          <w:b/>
                          <w:bCs/>
                          <w:color w:val="000000" w:themeColor="text1"/>
                          <w:sz w:val="20"/>
                          <w:szCs w:val="20"/>
                          <w:lang w:val="uz-Cyrl-UZ"/>
                        </w:rPr>
                        <w:t>Қон ивиш бузилишлари бартараф этилдими?</w:t>
                      </w:r>
                    </w:p>
                  </w:txbxContent>
                </v:textbox>
                <w10:wrap anchorx="margin"/>
              </v:rect>
            </w:pict>
          </mc:Fallback>
        </mc:AlternateContent>
      </w:r>
      <w:r w:rsidR="00747A7E" w:rsidRPr="00E05E1A">
        <w:rPr>
          <w:rFonts w:cs="Times New Roman"/>
          <w:bCs/>
          <w:noProof/>
          <w:color w:val="000000" w:themeColor="text1"/>
          <w:sz w:val="24"/>
          <w:szCs w:val="24"/>
          <w:lang w:eastAsia="ru-RU"/>
        </w:rPr>
        <mc:AlternateContent>
          <mc:Choice Requires="wps">
            <w:drawing>
              <wp:anchor distT="0" distB="0" distL="114300" distR="114300" simplePos="0" relativeHeight="251832832" behindDoc="0" locked="0" layoutInCell="1" allowOverlap="1" wp14:anchorId="19EC0FDD" wp14:editId="4C43D2D5">
                <wp:simplePos x="0" y="0"/>
                <wp:positionH relativeFrom="margin">
                  <wp:posOffset>3373120</wp:posOffset>
                </wp:positionH>
                <wp:positionV relativeFrom="paragraph">
                  <wp:posOffset>3486255</wp:posOffset>
                </wp:positionV>
                <wp:extent cx="3345815" cy="1714500"/>
                <wp:effectExtent l="19050" t="19050" r="26035" b="19050"/>
                <wp:wrapNone/>
                <wp:docPr id="28" name="Прямоугольник 28"/>
                <wp:cNvGraphicFramePr/>
                <a:graphic xmlns:a="http://schemas.openxmlformats.org/drawingml/2006/main">
                  <a:graphicData uri="http://schemas.microsoft.com/office/word/2010/wordprocessingShape">
                    <wps:wsp>
                      <wps:cNvSpPr/>
                      <wps:spPr>
                        <a:xfrm>
                          <a:off x="0" y="0"/>
                          <a:ext cx="3345815" cy="1714500"/>
                        </a:xfrm>
                        <a:prstGeom prst="rect">
                          <a:avLst/>
                        </a:prstGeom>
                        <a:solidFill>
                          <a:schemeClr val="bg1"/>
                        </a:solidFill>
                        <a:ln w="381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6BD4E" w14:textId="46F9D758" w:rsidR="00D84776" w:rsidRPr="00FF47D3" w:rsidRDefault="00D84776" w:rsidP="00691F62">
                            <w:pPr>
                              <w:spacing w:after="0" w:line="240" w:lineRule="auto"/>
                              <w:jc w:val="center"/>
                              <w:rPr>
                                <w:b/>
                                <w:bCs/>
                                <w:color w:val="000000" w:themeColor="text1"/>
                                <w:sz w:val="20"/>
                                <w:szCs w:val="20"/>
                                <w:lang w:val="uz-Cyrl-UZ"/>
                              </w:rPr>
                            </w:pPr>
                            <w:r>
                              <w:rPr>
                                <w:b/>
                                <w:bCs/>
                                <w:color w:val="000000" w:themeColor="text1"/>
                                <w:sz w:val="20"/>
                                <w:szCs w:val="20"/>
                                <w:lang w:val="uz-Cyrl-UZ"/>
                              </w:rPr>
                              <w:t>Даволаш</w:t>
                            </w:r>
                          </w:p>
                          <w:p w14:paraId="6D96F4DC" w14:textId="7FEDF969" w:rsidR="00D84776"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бачадон тубини ишқалаш</w:t>
                            </w:r>
                          </w:p>
                          <w:p w14:paraId="67863DDC" w14:textId="3E3D317B" w:rsidR="00D84776"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сийдик қопини бўшатиш</w:t>
                            </w:r>
                          </w:p>
                          <w:p w14:paraId="2B1083D5" w14:textId="1F552392" w:rsidR="00D84776" w:rsidRDefault="00D84776" w:rsidP="00AB385D">
                            <w:pPr>
                              <w:numPr>
                                <w:ilvl w:val="0"/>
                                <w:numId w:val="38"/>
                              </w:numPr>
                              <w:spacing w:after="0" w:line="240" w:lineRule="auto"/>
                              <w:ind w:left="284" w:hanging="294"/>
                              <w:rPr>
                                <w:color w:val="000000" w:themeColor="text1"/>
                                <w:sz w:val="20"/>
                                <w:szCs w:val="20"/>
                                <w:lang w:val="uz-Cyrl-UZ"/>
                              </w:rPr>
                            </w:pPr>
                            <w:r w:rsidRPr="00AB3FFE">
                              <w:rPr>
                                <w:b/>
                                <w:bCs/>
                                <w:color w:val="000000" w:themeColor="text1"/>
                                <w:sz w:val="20"/>
                                <w:szCs w:val="20"/>
                                <w:lang w:val="uz-Cyrl-UZ"/>
                              </w:rPr>
                              <w:t>окситоцин:</w:t>
                            </w:r>
                            <w:r w:rsidRPr="00691F62">
                              <w:rPr>
                                <w:color w:val="000000" w:themeColor="text1"/>
                                <w:sz w:val="20"/>
                                <w:szCs w:val="20"/>
                                <w:lang w:val="uz-Cyrl-UZ"/>
                              </w:rPr>
                              <w:t xml:space="preserve"> 500 мл физиологик эритма ёки Рингер эритмасига 10-20 ХБ в/и, 60 томчи/дақ. ёки дозатор ёрдамида 125 мл/соатига</w:t>
                            </w:r>
                          </w:p>
                          <w:p w14:paraId="22FFB72D" w14:textId="204265BE" w:rsidR="00D84776" w:rsidRDefault="00D84776" w:rsidP="00AB385D">
                            <w:pPr>
                              <w:numPr>
                                <w:ilvl w:val="0"/>
                                <w:numId w:val="38"/>
                              </w:numPr>
                              <w:spacing w:after="0" w:line="240" w:lineRule="auto"/>
                              <w:ind w:left="284" w:hanging="294"/>
                              <w:rPr>
                                <w:color w:val="000000" w:themeColor="text1"/>
                                <w:sz w:val="20"/>
                                <w:szCs w:val="20"/>
                                <w:lang w:val="uz-Cyrl-UZ"/>
                              </w:rPr>
                            </w:pPr>
                            <w:r w:rsidRPr="00AB3FFE">
                              <w:rPr>
                                <w:b/>
                                <w:bCs/>
                                <w:color w:val="000000" w:themeColor="text1"/>
                                <w:sz w:val="20"/>
                                <w:szCs w:val="20"/>
                                <w:lang w:val="uz-Cyrl-UZ"/>
                              </w:rPr>
                              <w:t>метилэргометрин:</w:t>
                            </w:r>
                            <w:r>
                              <w:rPr>
                                <w:color w:val="000000" w:themeColor="text1"/>
                                <w:sz w:val="20"/>
                                <w:szCs w:val="20"/>
                                <w:lang w:val="uz-Cyrl-UZ"/>
                              </w:rPr>
                              <w:t xml:space="preserve"> </w:t>
                            </w:r>
                            <w:r w:rsidRPr="00691F62">
                              <w:rPr>
                                <w:color w:val="000000" w:themeColor="text1"/>
                                <w:sz w:val="20"/>
                                <w:szCs w:val="20"/>
                                <w:lang w:val="uz-Cyrl-UZ"/>
                              </w:rPr>
                              <w:t>0,2 мг м/о ёки в/и</w:t>
                            </w:r>
                          </w:p>
                          <w:p w14:paraId="3D939E00" w14:textId="2E45EB5D" w:rsidR="00D84776" w:rsidRDefault="00D84776" w:rsidP="00AB385D">
                            <w:pPr>
                              <w:numPr>
                                <w:ilvl w:val="0"/>
                                <w:numId w:val="38"/>
                              </w:numPr>
                              <w:spacing w:after="0" w:line="240" w:lineRule="auto"/>
                              <w:ind w:left="284" w:hanging="294"/>
                              <w:rPr>
                                <w:color w:val="000000" w:themeColor="text1"/>
                                <w:sz w:val="20"/>
                                <w:szCs w:val="20"/>
                                <w:lang w:val="uz-Cyrl-UZ"/>
                              </w:rPr>
                            </w:pPr>
                            <w:r w:rsidRPr="00AB3FFE">
                              <w:rPr>
                                <w:b/>
                                <w:bCs/>
                                <w:color w:val="000000" w:themeColor="text1"/>
                                <w:sz w:val="20"/>
                                <w:szCs w:val="20"/>
                                <w:lang w:val="uz-Cyrl-UZ"/>
                              </w:rPr>
                              <w:t>мизопростол:</w:t>
                            </w:r>
                            <w:r>
                              <w:rPr>
                                <w:color w:val="000000" w:themeColor="text1"/>
                                <w:sz w:val="20"/>
                                <w:szCs w:val="20"/>
                                <w:lang w:val="uz-Cyrl-UZ"/>
                              </w:rPr>
                              <w:t xml:space="preserve"> </w:t>
                            </w:r>
                            <w:r w:rsidRPr="00691F62">
                              <w:rPr>
                                <w:color w:val="000000" w:themeColor="text1"/>
                                <w:sz w:val="20"/>
                                <w:szCs w:val="20"/>
                                <w:lang w:val="uz-Cyrl-UZ"/>
                              </w:rPr>
                              <w:t>800 мкг тил остига</w:t>
                            </w:r>
                          </w:p>
                          <w:p w14:paraId="2F905F58" w14:textId="4B63113F" w:rsidR="00D84776" w:rsidRDefault="00D84776" w:rsidP="00AB385D">
                            <w:pPr>
                              <w:numPr>
                                <w:ilvl w:val="0"/>
                                <w:numId w:val="38"/>
                              </w:numPr>
                              <w:spacing w:after="0" w:line="240" w:lineRule="auto"/>
                              <w:ind w:left="284" w:hanging="294"/>
                              <w:rPr>
                                <w:color w:val="000000" w:themeColor="text1"/>
                                <w:sz w:val="20"/>
                                <w:szCs w:val="20"/>
                                <w:lang w:val="uz-Cyrl-UZ"/>
                              </w:rPr>
                            </w:pPr>
                            <w:r w:rsidRPr="00AB3FFE">
                              <w:rPr>
                                <w:b/>
                                <w:bCs/>
                                <w:color w:val="000000" w:themeColor="text1"/>
                                <w:sz w:val="20"/>
                                <w:szCs w:val="20"/>
                                <w:lang w:val="uz-Cyrl-UZ"/>
                              </w:rPr>
                              <w:t>карбопрост:</w:t>
                            </w:r>
                            <w:r>
                              <w:rPr>
                                <w:color w:val="000000" w:themeColor="text1"/>
                                <w:sz w:val="20"/>
                                <w:szCs w:val="20"/>
                                <w:lang w:val="uz-Cyrl-UZ"/>
                              </w:rPr>
                              <w:t xml:space="preserve"> 0,25 мг м/о</w:t>
                            </w:r>
                          </w:p>
                          <w:p w14:paraId="2BF2531A" w14:textId="32997C26" w:rsidR="00D84776" w:rsidRPr="00FF47D3" w:rsidRDefault="00D84776" w:rsidP="00AB385D">
                            <w:pPr>
                              <w:numPr>
                                <w:ilvl w:val="0"/>
                                <w:numId w:val="38"/>
                              </w:numPr>
                              <w:spacing w:after="0" w:line="240" w:lineRule="auto"/>
                              <w:ind w:left="284" w:hanging="294"/>
                              <w:rPr>
                                <w:color w:val="000000" w:themeColor="text1"/>
                                <w:sz w:val="20"/>
                                <w:szCs w:val="20"/>
                                <w:lang w:val="uz-Cyrl-UZ"/>
                              </w:rPr>
                            </w:pPr>
                            <w:r w:rsidRPr="00AB3FFE">
                              <w:rPr>
                                <w:b/>
                                <w:bCs/>
                                <w:color w:val="000000" w:themeColor="text1"/>
                                <w:sz w:val="20"/>
                                <w:szCs w:val="20"/>
                                <w:lang w:val="uz-Cyrl-UZ"/>
                              </w:rPr>
                              <w:t>транексам кислотаси:</w:t>
                            </w:r>
                            <w:r>
                              <w:rPr>
                                <w:color w:val="000000" w:themeColor="text1"/>
                                <w:sz w:val="20"/>
                                <w:szCs w:val="20"/>
                                <w:lang w:val="uz-Cyrl-UZ"/>
                              </w:rPr>
                              <w:t xml:space="preserve"> в/и 1,0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9EC0FDD" id="Прямоугольник 28" o:spid="_x0000_s1033" style="position:absolute;left:0;text-align:left;margin-left:265.6pt;margin-top:274.5pt;width:263.45pt;height:135pt;z-index:25183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" fillcolor="white [3212]" strokecolor="#1f4d78 [1604]" strokeweight="3pt">
                <v:textbox>
                  <w:txbxContent>
                    <w:p w14:paraId="79A6BD4E" w14:textId="46F9D758" w:rsidR="00D84776" w:rsidRPr="00FF47D3" w:rsidRDefault="00D84776" w:rsidP="00691F62">
                      <w:pPr>
                        <w:spacing w:after="0" w:line="240" w:lineRule="auto"/>
                        <w:jc w:val="center"/>
                        <w:rPr>
                          <w:b/>
                          <w:bCs/>
                          <w:color w:val="000000" w:themeColor="text1"/>
                          <w:sz w:val="20"/>
                          <w:szCs w:val="20"/>
                          <w:lang w:val="uz-Cyrl-UZ"/>
                        </w:rPr>
                      </w:pPr>
                      <w:r>
                        <w:rPr>
                          <w:b/>
                          <w:bCs/>
                          <w:color w:val="000000" w:themeColor="text1"/>
                          <w:sz w:val="20"/>
                          <w:szCs w:val="20"/>
                          <w:lang w:val="uz-Cyrl-UZ"/>
                        </w:rPr>
                        <w:t>Даволаш</w:t>
                      </w:r>
                    </w:p>
                    <w:p w14:paraId="6D96F4DC" w14:textId="7FEDF969" w:rsidR="00D84776"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бачадон тубини ишқалаш</w:t>
                      </w:r>
                    </w:p>
                    <w:p w14:paraId="67863DDC" w14:textId="3E3D317B" w:rsidR="00D84776"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сийдик қопини бўшатиш</w:t>
                      </w:r>
                    </w:p>
                    <w:p w14:paraId="2B1083D5" w14:textId="1F552392" w:rsidR="00D84776" w:rsidRDefault="00D84776" w:rsidP="00AB385D">
                      <w:pPr>
                        <w:numPr>
                          <w:ilvl w:val="0"/>
                          <w:numId w:val="38"/>
                        </w:numPr>
                        <w:spacing w:after="0" w:line="240" w:lineRule="auto"/>
                        <w:ind w:left="284" w:hanging="294"/>
                        <w:rPr>
                          <w:color w:val="000000" w:themeColor="text1"/>
                          <w:sz w:val="20"/>
                          <w:szCs w:val="20"/>
                          <w:lang w:val="uz-Cyrl-UZ"/>
                        </w:rPr>
                      </w:pPr>
                      <w:r w:rsidRPr="00AB3FFE">
                        <w:rPr>
                          <w:b/>
                          <w:bCs/>
                          <w:color w:val="000000" w:themeColor="text1"/>
                          <w:sz w:val="20"/>
                          <w:szCs w:val="20"/>
                          <w:lang w:val="uz-Cyrl-UZ"/>
                        </w:rPr>
                        <w:t>окситоцин:</w:t>
                      </w:r>
                      <w:r w:rsidRPr="00691F62">
                        <w:rPr>
                          <w:color w:val="000000" w:themeColor="text1"/>
                          <w:sz w:val="20"/>
                          <w:szCs w:val="20"/>
                          <w:lang w:val="uz-Cyrl-UZ"/>
                        </w:rPr>
                        <w:t xml:space="preserve"> 500 мл физиологик эритма ёки Рингер эритмасига 10-20 ХБ в/и, 60 томчи/дақ. ёки дозатор ёрдамида 125 мл/соатига</w:t>
                      </w:r>
                    </w:p>
                    <w:p w14:paraId="22FFB72D" w14:textId="204265BE" w:rsidR="00D84776" w:rsidRDefault="00D84776" w:rsidP="00AB385D">
                      <w:pPr>
                        <w:numPr>
                          <w:ilvl w:val="0"/>
                          <w:numId w:val="38"/>
                        </w:numPr>
                        <w:spacing w:after="0" w:line="240" w:lineRule="auto"/>
                        <w:ind w:left="284" w:hanging="294"/>
                        <w:rPr>
                          <w:color w:val="000000" w:themeColor="text1"/>
                          <w:sz w:val="20"/>
                          <w:szCs w:val="20"/>
                          <w:lang w:val="uz-Cyrl-UZ"/>
                        </w:rPr>
                      </w:pPr>
                      <w:r w:rsidRPr="00AB3FFE">
                        <w:rPr>
                          <w:b/>
                          <w:bCs/>
                          <w:color w:val="000000" w:themeColor="text1"/>
                          <w:sz w:val="20"/>
                          <w:szCs w:val="20"/>
                          <w:lang w:val="uz-Cyrl-UZ"/>
                        </w:rPr>
                        <w:t>метилэргометрин:</w:t>
                      </w:r>
                      <w:r>
                        <w:rPr>
                          <w:color w:val="000000" w:themeColor="text1"/>
                          <w:sz w:val="20"/>
                          <w:szCs w:val="20"/>
                          <w:lang w:val="uz-Cyrl-UZ"/>
                        </w:rPr>
                        <w:t xml:space="preserve"> </w:t>
                      </w:r>
                      <w:r w:rsidRPr="00691F62">
                        <w:rPr>
                          <w:color w:val="000000" w:themeColor="text1"/>
                          <w:sz w:val="20"/>
                          <w:szCs w:val="20"/>
                          <w:lang w:val="uz-Cyrl-UZ"/>
                        </w:rPr>
                        <w:t>0,2 мг м/о ёки в/и</w:t>
                      </w:r>
                    </w:p>
                    <w:p w14:paraId="3D939E00" w14:textId="2E45EB5D" w:rsidR="00D84776" w:rsidRDefault="00D84776" w:rsidP="00AB385D">
                      <w:pPr>
                        <w:numPr>
                          <w:ilvl w:val="0"/>
                          <w:numId w:val="38"/>
                        </w:numPr>
                        <w:spacing w:after="0" w:line="240" w:lineRule="auto"/>
                        <w:ind w:left="284" w:hanging="294"/>
                        <w:rPr>
                          <w:color w:val="000000" w:themeColor="text1"/>
                          <w:sz w:val="20"/>
                          <w:szCs w:val="20"/>
                          <w:lang w:val="uz-Cyrl-UZ"/>
                        </w:rPr>
                      </w:pPr>
                      <w:r w:rsidRPr="00AB3FFE">
                        <w:rPr>
                          <w:b/>
                          <w:bCs/>
                          <w:color w:val="000000" w:themeColor="text1"/>
                          <w:sz w:val="20"/>
                          <w:szCs w:val="20"/>
                          <w:lang w:val="uz-Cyrl-UZ"/>
                        </w:rPr>
                        <w:t>мизопростол:</w:t>
                      </w:r>
                      <w:r>
                        <w:rPr>
                          <w:color w:val="000000" w:themeColor="text1"/>
                          <w:sz w:val="20"/>
                          <w:szCs w:val="20"/>
                          <w:lang w:val="uz-Cyrl-UZ"/>
                        </w:rPr>
                        <w:t xml:space="preserve"> </w:t>
                      </w:r>
                      <w:r w:rsidRPr="00691F62">
                        <w:rPr>
                          <w:color w:val="000000" w:themeColor="text1"/>
                          <w:sz w:val="20"/>
                          <w:szCs w:val="20"/>
                          <w:lang w:val="uz-Cyrl-UZ"/>
                        </w:rPr>
                        <w:t>800 мкг тил остига</w:t>
                      </w:r>
                    </w:p>
                    <w:p w14:paraId="2F905F58" w14:textId="4B63113F" w:rsidR="00D84776" w:rsidRDefault="00D84776" w:rsidP="00AB385D">
                      <w:pPr>
                        <w:numPr>
                          <w:ilvl w:val="0"/>
                          <w:numId w:val="38"/>
                        </w:numPr>
                        <w:spacing w:after="0" w:line="240" w:lineRule="auto"/>
                        <w:ind w:left="284" w:hanging="294"/>
                        <w:rPr>
                          <w:color w:val="000000" w:themeColor="text1"/>
                          <w:sz w:val="20"/>
                          <w:szCs w:val="20"/>
                          <w:lang w:val="uz-Cyrl-UZ"/>
                        </w:rPr>
                      </w:pPr>
                      <w:r w:rsidRPr="00AB3FFE">
                        <w:rPr>
                          <w:b/>
                          <w:bCs/>
                          <w:color w:val="000000" w:themeColor="text1"/>
                          <w:sz w:val="20"/>
                          <w:szCs w:val="20"/>
                          <w:lang w:val="uz-Cyrl-UZ"/>
                        </w:rPr>
                        <w:t>карбопрост:</w:t>
                      </w:r>
                      <w:r>
                        <w:rPr>
                          <w:color w:val="000000" w:themeColor="text1"/>
                          <w:sz w:val="20"/>
                          <w:szCs w:val="20"/>
                          <w:lang w:val="uz-Cyrl-UZ"/>
                        </w:rPr>
                        <w:t xml:space="preserve"> 0,25 мг м/о</w:t>
                      </w:r>
                    </w:p>
                    <w:p w14:paraId="2BF2531A" w14:textId="32997C26" w:rsidR="00D84776" w:rsidRPr="00FF47D3" w:rsidRDefault="00D84776" w:rsidP="00AB385D">
                      <w:pPr>
                        <w:numPr>
                          <w:ilvl w:val="0"/>
                          <w:numId w:val="38"/>
                        </w:numPr>
                        <w:spacing w:after="0" w:line="240" w:lineRule="auto"/>
                        <w:ind w:left="284" w:hanging="294"/>
                        <w:rPr>
                          <w:color w:val="000000" w:themeColor="text1"/>
                          <w:sz w:val="20"/>
                          <w:szCs w:val="20"/>
                          <w:lang w:val="uz-Cyrl-UZ"/>
                        </w:rPr>
                      </w:pPr>
                      <w:r w:rsidRPr="00AB3FFE">
                        <w:rPr>
                          <w:b/>
                          <w:bCs/>
                          <w:color w:val="000000" w:themeColor="text1"/>
                          <w:sz w:val="20"/>
                          <w:szCs w:val="20"/>
                          <w:lang w:val="uz-Cyrl-UZ"/>
                        </w:rPr>
                        <w:t>транексам кислотаси:</w:t>
                      </w:r>
                      <w:r>
                        <w:rPr>
                          <w:color w:val="000000" w:themeColor="text1"/>
                          <w:sz w:val="20"/>
                          <w:szCs w:val="20"/>
                          <w:lang w:val="uz-Cyrl-UZ"/>
                        </w:rPr>
                        <w:t xml:space="preserve"> в/и 1,0 г</w:t>
                      </w:r>
                    </w:p>
                  </w:txbxContent>
                </v:textbox>
                <w10:wrap anchorx="margin"/>
              </v:rect>
            </w:pict>
          </mc:Fallback>
        </mc:AlternateContent>
      </w:r>
      <w:r w:rsidR="00747A7E" w:rsidRPr="00E05E1A">
        <w:rPr>
          <w:rFonts w:cs="Times New Roman"/>
          <w:bCs/>
          <w:noProof/>
          <w:color w:val="000000" w:themeColor="text1"/>
          <w:sz w:val="24"/>
          <w:szCs w:val="24"/>
          <w:lang w:eastAsia="ru-RU"/>
        </w:rPr>
        <mc:AlternateContent>
          <mc:Choice Requires="wps">
            <w:drawing>
              <wp:anchor distT="0" distB="0" distL="114300" distR="114300" simplePos="0" relativeHeight="251831808" behindDoc="0" locked="0" layoutInCell="1" allowOverlap="1" wp14:anchorId="5774E6FD" wp14:editId="75A055FD">
                <wp:simplePos x="0" y="0"/>
                <wp:positionH relativeFrom="margin">
                  <wp:posOffset>-283845</wp:posOffset>
                </wp:positionH>
                <wp:positionV relativeFrom="paragraph">
                  <wp:posOffset>3500860</wp:posOffset>
                </wp:positionV>
                <wp:extent cx="3192145" cy="1628775"/>
                <wp:effectExtent l="19050" t="19050" r="27305" b="28575"/>
                <wp:wrapNone/>
                <wp:docPr id="27" name="Прямоугольник 27"/>
                <wp:cNvGraphicFramePr/>
                <a:graphic xmlns:a="http://schemas.openxmlformats.org/drawingml/2006/main">
                  <a:graphicData uri="http://schemas.microsoft.com/office/word/2010/wordprocessingShape">
                    <wps:wsp>
                      <wps:cNvSpPr/>
                      <wps:spPr>
                        <a:xfrm>
                          <a:off x="0" y="0"/>
                          <a:ext cx="3192145" cy="1628775"/>
                        </a:xfrm>
                        <a:prstGeom prst="rect">
                          <a:avLst/>
                        </a:prstGeom>
                        <a:solidFill>
                          <a:schemeClr val="bg1"/>
                        </a:solidFill>
                        <a:ln w="381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1C4C2" w14:textId="28F381FD" w:rsidR="00D84776" w:rsidRPr="00FF47D3" w:rsidRDefault="00D84776" w:rsidP="007A41E6">
                            <w:pPr>
                              <w:spacing w:after="0" w:line="240" w:lineRule="auto"/>
                              <w:jc w:val="center"/>
                              <w:rPr>
                                <w:b/>
                                <w:bCs/>
                                <w:color w:val="000000" w:themeColor="text1"/>
                                <w:sz w:val="20"/>
                                <w:szCs w:val="20"/>
                                <w:lang w:val="uz-Cyrl-UZ"/>
                              </w:rPr>
                            </w:pPr>
                            <w:r>
                              <w:rPr>
                                <w:b/>
                                <w:bCs/>
                                <w:color w:val="000000" w:themeColor="text1"/>
                                <w:sz w:val="20"/>
                                <w:szCs w:val="20"/>
                                <w:lang w:val="uz-Cyrl-UZ"/>
                              </w:rPr>
                              <w:t>Мониторинг ва текширувлар</w:t>
                            </w:r>
                          </w:p>
                          <w:p w14:paraId="24A3C235" w14:textId="77777777" w:rsidR="00D84776" w:rsidRPr="007A41E6" w:rsidRDefault="00D84776" w:rsidP="00AB385D">
                            <w:pPr>
                              <w:pStyle w:val="a7"/>
                              <w:numPr>
                                <w:ilvl w:val="0"/>
                                <w:numId w:val="38"/>
                              </w:numPr>
                              <w:spacing w:after="0" w:line="240" w:lineRule="auto"/>
                              <w:ind w:left="284" w:hanging="284"/>
                              <w:rPr>
                                <w:color w:val="000000" w:themeColor="text1"/>
                                <w:sz w:val="20"/>
                                <w:szCs w:val="20"/>
                                <w:lang w:val="uz-Cyrl-UZ"/>
                              </w:rPr>
                            </w:pPr>
                            <w:r w:rsidRPr="007A41E6">
                              <w:rPr>
                                <w:color w:val="000000" w:themeColor="text1"/>
                                <w:sz w:val="20"/>
                                <w:szCs w:val="20"/>
                                <w:lang w:val="uz-Cyrl-UZ"/>
                              </w:rPr>
                              <w:t>икки периферик канюля ≤ 16 G</w:t>
                            </w:r>
                          </w:p>
                          <w:p w14:paraId="2635D12F" w14:textId="2996009B" w:rsidR="00D84776"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ҚУТ (</w:t>
                            </w:r>
                            <w:r w:rsidRPr="007A41E6">
                              <w:rPr>
                                <w:color w:val="000000" w:themeColor="text1"/>
                                <w:sz w:val="20"/>
                                <w:szCs w:val="20"/>
                                <w:lang w:val="uz-Cyrl-UZ"/>
                              </w:rPr>
                              <w:t xml:space="preserve">Hb), </w:t>
                            </w:r>
                            <w:r>
                              <w:rPr>
                                <w:color w:val="000000" w:themeColor="text1"/>
                                <w:sz w:val="20"/>
                                <w:szCs w:val="20"/>
                                <w:lang w:val="uz-Cyrl-UZ"/>
                              </w:rPr>
                              <w:t>коагулограмма (фибриноген, ФҚТВ, қон ивиш вақти), жигар ва буйрак функциялари, электролитлар</w:t>
                            </w:r>
                          </w:p>
                          <w:p w14:paraId="7AA20F93" w14:textId="1C6C387F" w:rsidR="00D84776"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ЭКГ, пульсоксиметрия</w:t>
                            </w:r>
                          </w:p>
                          <w:p w14:paraId="7EC029CA" w14:textId="2D3CC56F" w:rsidR="00D84776"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Фолей катетери</w:t>
                            </w:r>
                          </w:p>
                          <w:p w14:paraId="0F6F0885" w14:textId="17C17EBA" w:rsidR="00D84776"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йўқотилган қон миқдорини баҳолаш</w:t>
                            </w:r>
                          </w:p>
                          <w:p w14:paraId="75275DC3" w14:textId="75D6A831" w:rsidR="00D84776" w:rsidRPr="00FF47D3"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қон препаратларини етказиб бериш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774E6FD" id="Прямоугольник 27" o:spid="_x0000_s1034" style="position:absolute;left:0;text-align:left;margin-left:-22.35pt;margin-top:275.65pt;width:251.35pt;height:128.25pt;z-index:25183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" fillcolor="white [3212]" strokecolor="#1f4d78 [1604]" strokeweight="3pt">
                <v:textbox>
                  <w:txbxContent>
                    <w:p w14:paraId="6B31C4C2" w14:textId="28F381FD" w:rsidR="00D84776" w:rsidRPr="00FF47D3" w:rsidRDefault="00D84776" w:rsidP="007A41E6">
                      <w:pPr>
                        <w:spacing w:after="0" w:line="240" w:lineRule="auto"/>
                        <w:jc w:val="center"/>
                        <w:rPr>
                          <w:b/>
                          <w:bCs/>
                          <w:color w:val="000000" w:themeColor="text1"/>
                          <w:sz w:val="20"/>
                          <w:szCs w:val="20"/>
                          <w:lang w:val="uz-Cyrl-UZ"/>
                        </w:rPr>
                      </w:pPr>
                      <w:r>
                        <w:rPr>
                          <w:b/>
                          <w:bCs/>
                          <w:color w:val="000000" w:themeColor="text1"/>
                          <w:sz w:val="20"/>
                          <w:szCs w:val="20"/>
                          <w:lang w:val="uz-Cyrl-UZ"/>
                        </w:rPr>
                        <w:t>Мониторинг ва текширувлар</w:t>
                      </w:r>
                    </w:p>
                    <w:p w14:paraId="24A3C235" w14:textId="77777777" w:rsidR="00D84776" w:rsidRPr="007A41E6" w:rsidRDefault="00D84776" w:rsidP="00AB385D">
                      <w:pPr>
                        <w:pStyle w:val="a7"/>
                        <w:numPr>
                          <w:ilvl w:val="0"/>
                          <w:numId w:val="38"/>
                        </w:numPr>
                        <w:spacing w:after="0" w:line="240" w:lineRule="auto"/>
                        <w:ind w:left="284" w:hanging="284"/>
                        <w:rPr>
                          <w:color w:val="000000" w:themeColor="text1"/>
                          <w:sz w:val="20"/>
                          <w:szCs w:val="20"/>
                          <w:lang w:val="uz-Cyrl-UZ"/>
                        </w:rPr>
                      </w:pPr>
                      <w:r w:rsidRPr="007A41E6">
                        <w:rPr>
                          <w:color w:val="000000" w:themeColor="text1"/>
                          <w:sz w:val="20"/>
                          <w:szCs w:val="20"/>
                          <w:lang w:val="uz-Cyrl-UZ"/>
                        </w:rPr>
                        <w:t>икки периферик канюля ≤ 16 G</w:t>
                      </w:r>
                    </w:p>
                    <w:p w14:paraId="2635D12F" w14:textId="2996009B" w:rsidR="00D84776"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ҚУТ (</w:t>
                      </w:r>
                      <w:r w:rsidRPr="007A41E6">
                        <w:rPr>
                          <w:color w:val="000000" w:themeColor="text1"/>
                          <w:sz w:val="20"/>
                          <w:szCs w:val="20"/>
                          <w:lang w:val="uz-Cyrl-UZ"/>
                        </w:rPr>
                        <w:t xml:space="preserve">Hb), </w:t>
                      </w:r>
                      <w:r>
                        <w:rPr>
                          <w:color w:val="000000" w:themeColor="text1"/>
                          <w:sz w:val="20"/>
                          <w:szCs w:val="20"/>
                          <w:lang w:val="uz-Cyrl-UZ"/>
                        </w:rPr>
                        <w:t>коагулограмма (фибриноген, ФҚТВ, қон ивиш вақти), жигар ва буйрак функциялари, электролитлар</w:t>
                      </w:r>
                    </w:p>
                    <w:p w14:paraId="7AA20F93" w14:textId="1C6C387F" w:rsidR="00D84776"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ЭКГ, пульсоксиметрия</w:t>
                      </w:r>
                    </w:p>
                    <w:p w14:paraId="7EC029CA" w14:textId="2D3CC56F" w:rsidR="00D84776"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Фолей катетери</w:t>
                      </w:r>
                    </w:p>
                    <w:p w14:paraId="0F6F0885" w14:textId="17C17EBA" w:rsidR="00D84776"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йўқотилган қон миқдорини баҳолаш</w:t>
                      </w:r>
                    </w:p>
                    <w:p w14:paraId="75275DC3" w14:textId="75D6A831" w:rsidR="00D84776" w:rsidRPr="00FF47D3" w:rsidRDefault="00D84776" w:rsidP="00AB385D">
                      <w:pPr>
                        <w:numPr>
                          <w:ilvl w:val="0"/>
                          <w:numId w:val="38"/>
                        </w:numPr>
                        <w:spacing w:after="0" w:line="240" w:lineRule="auto"/>
                        <w:ind w:left="284" w:hanging="294"/>
                        <w:rPr>
                          <w:color w:val="000000" w:themeColor="text1"/>
                          <w:sz w:val="20"/>
                          <w:szCs w:val="20"/>
                          <w:lang w:val="uz-Cyrl-UZ"/>
                        </w:rPr>
                      </w:pPr>
                      <w:r>
                        <w:rPr>
                          <w:color w:val="000000" w:themeColor="text1"/>
                          <w:sz w:val="20"/>
                          <w:szCs w:val="20"/>
                          <w:lang w:val="uz-Cyrl-UZ"/>
                        </w:rPr>
                        <w:t>қон препаратларини етказиб бериш</w:t>
                      </w:r>
                    </w:p>
                  </w:txbxContent>
                </v:textbox>
                <w10:wrap anchorx="margin"/>
              </v:rect>
            </w:pict>
          </mc:Fallback>
        </mc:AlternateContent>
      </w:r>
      <w:r w:rsidR="009A20ED">
        <w:rPr>
          <w:rFonts w:cs="Times New Roman"/>
          <w:bCs/>
          <w:noProof/>
          <w:color w:val="000000" w:themeColor="text1"/>
          <w:sz w:val="24"/>
          <w:szCs w:val="24"/>
          <w:lang w:eastAsia="ru-RU"/>
        </w:rPr>
        <mc:AlternateContent>
          <mc:Choice Requires="wps">
            <w:drawing>
              <wp:anchor distT="0" distB="0" distL="114300" distR="114300" simplePos="0" relativeHeight="251815424" behindDoc="0" locked="0" layoutInCell="1" allowOverlap="1" wp14:anchorId="7747ED5F" wp14:editId="366799E5">
                <wp:simplePos x="0" y="0"/>
                <wp:positionH relativeFrom="margin">
                  <wp:posOffset>-281940</wp:posOffset>
                </wp:positionH>
                <wp:positionV relativeFrom="paragraph">
                  <wp:posOffset>1588770</wp:posOffset>
                </wp:positionV>
                <wp:extent cx="6991350" cy="1568450"/>
                <wp:effectExtent l="19050" t="19050" r="19050" b="12700"/>
                <wp:wrapNone/>
                <wp:docPr id="24" name="Прямоугольник 24"/>
                <wp:cNvGraphicFramePr/>
                <a:graphic xmlns:a="http://schemas.openxmlformats.org/drawingml/2006/main">
                  <a:graphicData uri="http://schemas.microsoft.com/office/word/2010/wordprocessingShape">
                    <wps:wsp>
                      <wps:cNvSpPr/>
                      <wps:spPr>
                        <a:xfrm>
                          <a:off x="0" y="0"/>
                          <a:ext cx="6991350" cy="1568450"/>
                        </a:xfrm>
                        <a:prstGeom prst="rect">
                          <a:avLst/>
                        </a:prstGeom>
                        <a:solidFill>
                          <a:schemeClr val="bg1"/>
                        </a:solidFill>
                        <a:ln w="381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87132" w14:textId="218C768D" w:rsidR="00D84776" w:rsidRPr="00FF47D3" w:rsidRDefault="00D84776" w:rsidP="004969E5">
                            <w:pPr>
                              <w:spacing w:after="0" w:line="240" w:lineRule="auto"/>
                              <w:jc w:val="center"/>
                              <w:rPr>
                                <w:b/>
                                <w:bCs/>
                                <w:color w:val="000000" w:themeColor="text1"/>
                                <w:sz w:val="20"/>
                                <w:szCs w:val="20"/>
                                <w:lang w:val="uz-Cyrl-UZ"/>
                              </w:rPr>
                            </w:pPr>
                            <w:r w:rsidRPr="00FF47D3">
                              <w:rPr>
                                <w:b/>
                                <w:bCs/>
                                <w:color w:val="000000" w:themeColor="text1"/>
                                <w:sz w:val="20"/>
                                <w:szCs w:val="20"/>
                                <w:lang w:val="uz-Cyrl-UZ"/>
                              </w:rPr>
                              <w:t>Реанимация</w:t>
                            </w:r>
                          </w:p>
                          <w:p w14:paraId="2CA0E26B" w14:textId="77777777"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нафас йўллари</w:t>
                            </w:r>
                          </w:p>
                          <w:p w14:paraId="7D0E3394" w14:textId="77777777"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нафас олиши</w:t>
                            </w:r>
                          </w:p>
                          <w:p w14:paraId="084B1A5C" w14:textId="24AA39BB"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 xml:space="preserve">юрак </w:t>
                            </w:r>
                            <w:r>
                              <w:rPr>
                                <w:color w:val="000000" w:themeColor="text1"/>
                                <w:sz w:val="20"/>
                                <w:szCs w:val="20"/>
                                <w:lang w:val="uz-Cyrl-UZ"/>
                              </w:rPr>
                              <w:t>қисқариши</w:t>
                            </w:r>
                          </w:p>
                          <w:p w14:paraId="16C26D87" w14:textId="57F741D7"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кислород маскаси (10-15 л/дақ.)</w:t>
                            </w:r>
                          </w:p>
                          <w:p w14:paraId="1451D003" w14:textId="47FC3031"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инфузиялар (2 л изотоник кристаллоид, 1,5 л коллоидлар)</w:t>
                            </w:r>
                          </w:p>
                          <w:p w14:paraId="30D19D5F" w14:textId="05C81940"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қон қуйиш (О RhD-манфий ёки қон гуруҳи бўйича)</w:t>
                            </w:r>
                          </w:p>
                          <w:p w14:paraId="687D52FC" w14:textId="1E70952A"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 xml:space="preserve">қон препаратлари (ЯМП, тромбомасса/концентрат, криопреципитат, VIIa омили, </w:t>
                            </w:r>
                            <w:r w:rsidRPr="00FF47D3">
                              <w:rPr>
                                <w:rFonts w:cstheme="minorHAnsi"/>
                                <w:color w:val="000000" w:themeColor="text1"/>
                                <w:sz w:val="20"/>
                                <w:szCs w:val="20"/>
                                <w:lang w:val="uz-Cyrl-UZ"/>
                              </w:rPr>
                              <w:t>протромбин комплексининг концентрати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747ED5F" id="Прямоугольник 24" o:spid="_x0000_s1035" style="position:absolute;left:0;text-align:left;margin-left:-22.2pt;margin-top:125.1pt;width:550.5pt;height:123.5pt;z-index:25181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" fillcolor="white [3212]" strokecolor="#1f4d78 [1604]" strokeweight="3pt">
                <v:textbox>
                  <w:txbxContent>
                    <w:p w14:paraId="3F787132" w14:textId="218C768D" w:rsidR="00D84776" w:rsidRPr="00FF47D3" w:rsidRDefault="00D84776" w:rsidP="004969E5">
                      <w:pPr>
                        <w:spacing w:after="0" w:line="240" w:lineRule="auto"/>
                        <w:jc w:val="center"/>
                        <w:rPr>
                          <w:b/>
                          <w:bCs/>
                          <w:color w:val="000000" w:themeColor="text1"/>
                          <w:sz w:val="20"/>
                          <w:szCs w:val="20"/>
                          <w:lang w:val="uz-Cyrl-UZ"/>
                        </w:rPr>
                      </w:pPr>
                      <w:r w:rsidRPr="00FF47D3">
                        <w:rPr>
                          <w:b/>
                          <w:bCs/>
                          <w:color w:val="000000" w:themeColor="text1"/>
                          <w:sz w:val="20"/>
                          <w:szCs w:val="20"/>
                          <w:lang w:val="uz-Cyrl-UZ"/>
                        </w:rPr>
                        <w:t>Реанимация</w:t>
                      </w:r>
                    </w:p>
                    <w:p w14:paraId="2CA0E26B" w14:textId="77777777"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нафас йўллари</w:t>
                      </w:r>
                    </w:p>
                    <w:p w14:paraId="7D0E3394" w14:textId="77777777"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нафас олиши</w:t>
                      </w:r>
                    </w:p>
                    <w:p w14:paraId="084B1A5C" w14:textId="24AA39BB"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 xml:space="preserve">юрак </w:t>
                      </w:r>
                      <w:r>
                        <w:rPr>
                          <w:color w:val="000000" w:themeColor="text1"/>
                          <w:sz w:val="20"/>
                          <w:szCs w:val="20"/>
                          <w:lang w:val="uz-Cyrl-UZ"/>
                        </w:rPr>
                        <w:t>қисқариши</w:t>
                      </w:r>
                    </w:p>
                    <w:p w14:paraId="16C26D87" w14:textId="57F741D7"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кислород маскаси (10-15 л/дақ.)</w:t>
                      </w:r>
                    </w:p>
                    <w:p w14:paraId="1451D003" w14:textId="47FC3031"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инфузиялар (2 л изотоник кристаллоид, 1,5 л коллоидлар)</w:t>
                      </w:r>
                    </w:p>
                    <w:p w14:paraId="30D19D5F" w14:textId="05C81940"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қон қуйиш (О RhD-манфий ёки қон гуруҳи бўйича)</w:t>
                      </w:r>
                    </w:p>
                    <w:p w14:paraId="687D52FC" w14:textId="1E70952A" w:rsidR="00D84776" w:rsidRPr="00FF47D3" w:rsidRDefault="00D84776" w:rsidP="00AB385D">
                      <w:pPr>
                        <w:pStyle w:val="a7"/>
                        <w:numPr>
                          <w:ilvl w:val="0"/>
                          <w:numId w:val="38"/>
                        </w:numPr>
                        <w:spacing w:after="0" w:line="240" w:lineRule="auto"/>
                        <w:ind w:left="284" w:hanging="284"/>
                        <w:rPr>
                          <w:color w:val="000000" w:themeColor="text1"/>
                          <w:sz w:val="20"/>
                          <w:szCs w:val="20"/>
                          <w:lang w:val="uz-Cyrl-UZ"/>
                        </w:rPr>
                      </w:pPr>
                      <w:r w:rsidRPr="00FF47D3">
                        <w:rPr>
                          <w:color w:val="000000" w:themeColor="text1"/>
                          <w:sz w:val="20"/>
                          <w:szCs w:val="20"/>
                          <w:lang w:val="uz-Cyrl-UZ"/>
                        </w:rPr>
                        <w:t xml:space="preserve">қон препаратлари (ЯМП, тромбомасса/концентрат, криопреципитат, VIIa омили, </w:t>
                      </w:r>
                      <w:r w:rsidRPr="00FF47D3">
                        <w:rPr>
                          <w:rFonts w:cstheme="minorHAnsi"/>
                          <w:color w:val="000000" w:themeColor="text1"/>
                          <w:sz w:val="20"/>
                          <w:szCs w:val="20"/>
                          <w:lang w:val="uz-Cyrl-UZ"/>
                        </w:rPr>
                        <w:t>протромбин комплексининг концентрати</w:t>
                      </w:r>
                    </w:p>
                  </w:txbxContent>
                </v:textbox>
                <w10:wrap anchorx="margin"/>
              </v:rect>
            </w:pict>
          </mc:Fallback>
        </mc:AlternateContent>
      </w:r>
      <w:r w:rsidR="009A20ED" w:rsidRPr="00E05E1A">
        <w:rPr>
          <w:rFonts w:cs="Times New Roman"/>
          <w:bCs/>
          <w:noProof/>
          <w:color w:val="000000" w:themeColor="text1"/>
          <w:sz w:val="24"/>
          <w:szCs w:val="24"/>
          <w:lang w:eastAsia="ru-RU"/>
        </w:rPr>
        <mc:AlternateContent>
          <mc:Choice Requires="wps">
            <w:drawing>
              <wp:anchor distT="0" distB="0" distL="114300" distR="114300" simplePos="0" relativeHeight="251825664" behindDoc="0" locked="0" layoutInCell="1" allowOverlap="1" wp14:anchorId="568142DE" wp14:editId="371873F3">
                <wp:simplePos x="0" y="0"/>
                <wp:positionH relativeFrom="margin">
                  <wp:posOffset>1051560</wp:posOffset>
                </wp:positionH>
                <wp:positionV relativeFrom="paragraph">
                  <wp:posOffset>5170170</wp:posOffset>
                </wp:positionV>
                <wp:extent cx="373380" cy="354330"/>
                <wp:effectExtent l="57150" t="19050" r="0" b="45720"/>
                <wp:wrapNone/>
                <wp:docPr id="29" name="Стрелка: вниз 29"/>
                <wp:cNvGraphicFramePr/>
                <a:graphic xmlns:a="http://schemas.openxmlformats.org/drawingml/2006/main">
                  <a:graphicData uri="http://schemas.microsoft.com/office/word/2010/wordprocessingShape">
                    <wps:wsp>
                      <wps:cNvSpPr/>
                      <wps:spPr>
                        <a:xfrm>
                          <a:off x="0" y="0"/>
                          <a:ext cx="373380" cy="354330"/>
                        </a:xfrm>
                        <a:prstGeom prst="down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03C3DF58" id="Стрелка: вниз 29" o:spid="_x0000_s1026" type="#_x0000_t67" style="position:absolute;margin-left:82.8pt;margin-top:407.1pt;width:29.4pt;height:27.9pt;z-index:251825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" adj="10800" filled="f" strokecolor="#1f4d78 [1604]" strokeweight="2.25pt">
                <w10:wrap anchorx="margin"/>
              </v:shape>
            </w:pict>
          </mc:Fallback>
        </mc:AlternateContent>
      </w:r>
      <w:r w:rsidR="009A20ED" w:rsidRPr="00E05E1A">
        <w:rPr>
          <w:rFonts w:cs="Times New Roman"/>
          <w:bCs/>
          <w:noProof/>
          <w:color w:val="000000" w:themeColor="text1"/>
          <w:sz w:val="24"/>
          <w:szCs w:val="24"/>
          <w:lang w:eastAsia="ru-RU"/>
        </w:rPr>
        <mc:AlternateContent>
          <mc:Choice Requires="wps">
            <w:drawing>
              <wp:anchor distT="0" distB="0" distL="114300" distR="114300" simplePos="0" relativeHeight="251826688" behindDoc="0" locked="0" layoutInCell="1" allowOverlap="1" wp14:anchorId="6A014B4A" wp14:editId="4F42C043">
                <wp:simplePos x="0" y="0"/>
                <wp:positionH relativeFrom="margin">
                  <wp:posOffset>4963795</wp:posOffset>
                </wp:positionH>
                <wp:positionV relativeFrom="paragraph">
                  <wp:posOffset>5236845</wp:posOffset>
                </wp:positionV>
                <wp:extent cx="373380" cy="287655"/>
                <wp:effectExtent l="57150" t="19050" r="7620" b="36195"/>
                <wp:wrapNone/>
                <wp:docPr id="30" name="Стрелка: вниз 30"/>
                <wp:cNvGraphicFramePr/>
                <a:graphic xmlns:a="http://schemas.openxmlformats.org/drawingml/2006/main">
                  <a:graphicData uri="http://schemas.microsoft.com/office/word/2010/wordprocessingShape">
                    <wps:wsp>
                      <wps:cNvSpPr/>
                      <wps:spPr>
                        <a:xfrm>
                          <a:off x="0" y="0"/>
                          <a:ext cx="373380" cy="287655"/>
                        </a:xfrm>
                        <a:prstGeom prst="down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24297030" id="Стрелка: вниз 30" o:spid="_x0000_s1026" type="#_x0000_t67" style="position:absolute;margin-left:390.85pt;margin-top:412.35pt;width:29.4pt;height:22.65pt;z-index:251826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" adj="10800" filled="f" strokecolor="#1f4d78 [1604]" strokeweight="2.25pt">
                <w10:wrap anchorx="margin"/>
              </v:shape>
            </w:pict>
          </mc:Fallback>
        </mc:AlternateContent>
      </w:r>
      <w:r w:rsidR="00691F62" w:rsidRPr="00E05E1A">
        <w:rPr>
          <w:rFonts w:cs="Times New Roman"/>
          <w:bCs/>
          <w:noProof/>
          <w:color w:val="000000" w:themeColor="text1"/>
          <w:sz w:val="24"/>
          <w:szCs w:val="24"/>
          <w:lang w:eastAsia="ru-RU"/>
        </w:rPr>
        <mc:AlternateContent>
          <mc:Choice Requires="wps">
            <w:drawing>
              <wp:anchor distT="0" distB="0" distL="114300" distR="114300" simplePos="0" relativeHeight="251829760" behindDoc="0" locked="0" layoutInCell="1" allowOverlap="1" wp14:anchorId="1E538891" wp14:editId="3CECDC62">
                <wp:simplePos x="0" y="0"/>
                <wp:positionH relativeFrom="margin">
                  <wp:posOffset>4864405</wp:posOffset>
                </wp:positionH>
                <wp:positionV relativeFrom="paragraph">
                  <wp:posOffset>3161030</wp:posOffset>
                </wp:positionV>
                <wp:extent cx="373380" cy="287655"/>
                <wp:effectExtent l="57150" t="19050" r="7620" b="36195"/>
                <wp:wrapNone/>
                <wp:docPr id="32" name="Стрелка: вниз 32"/>
                <wp:cNvGraphicFramePr/>
                <a:graphic xmlns:a="http://schemas.openxmlformats.org/drawingml/2006/main">
                  <a:graphicData uri="http://schemas.microsoft.com/office/word/2010/wordprocessingShape">
                    <wps:wsp>
                      <wps:cNvSpPr/>
                      <wps:spPr>
                        <a:xfrm>
                          <a:off x="0" y="0"/>
                          <a:ext cx="373380" cy="287655"/>
                        </a:xfrm>
                        <a:prstGeom prst="down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37FA37E2" id="Стрелка: вниз 32" o:spid="_x0000_s1026" type="#_x0000_t67" style="position:absolute;margin-left:383pt;margin-top:248.9pt;width:29.4pt;height:22.65pt;z-index:251829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" adj="10800" filled="f" strokecolor="#1f4d78 [1604]" strokeweight="2.25pt">
                <w10:wrap anchorx="margin"/>
              </v:shape>
            </w:pict>
          </mc:Fallback>
        </mc:AlternateContent>
      </w:r>
      <w:r w:rsidR="00691F62" w:rsidRPr="00E05E1A">
        <w:rPr>
          <w:rFonts w:cs="Times New Roman"/>
          <w:bCs/>
          <w:noProof/>
          <w:color w:val="000000" w:themeColor="text1"/>
          <w:sz w:val="24"/>
          <w:szCs w:val="24"/>
          <w:lang w:eastAsia="ru-RU"/>
        </w:rPr>
        <mc:AlternateContent>
          <mc:Choice Requires="wps">
            <w:drawing>
              <wp:anchor distT="0" distB="0" distL="114300" distR="114300" simplePos="0" relativeHeight="251828736" behindDoc="0" locked="0" layoutInCell="1" allowOverlap="1" wp14:anchorId="744EBB7D" wp14:editId="4B972708">
                <wp:simplePos x="0" y="0"/>
                <wp:positionH relativeFrom="margin">
                  <wp:posOffset>1114796</wp:posOffset>
                </wp:positionH>
                <wp:positionV relativeFrom="paragraph">
                  <wp:posOffset>3178810</wp:posOffset>
                </wp:positionV>
                <wp:extent cx="373380" cy="287655"/>
                <wp:effectExtent l="57150" t="19050" r="7620" b="36195"/>
                <wp:wrapNone/>
                <wp:docPr id="31" name="Стрелка: вниз 31"/>
                <wp:cNvGraphicFramePr/>
                <a:graphic xmlns:a="http://schemas.openxmlformats.org/drawingml/2006/main">
                  <a:graphicData uri="http://schemas.microsoft.com/office/word/2010/wordprocessingShape">
                    <wps:wsp>
                      <wps:cNvSpPr/>
                      <wps:spPr>
                        <a:xfrm>
                          <a:off x="0" y="0"/>
                          <a:ext cx="373380" cy="287655"/>
                        </a:xfrm>
                        <a:prstGeom prst="down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34C66477" id="Стрелка: вниз 31" o:spid="_x0000_s1026" type="#_x0000_t67" style="position:absolute;margin-left:87.8pt;margin-top:250.3pt;width:29.4pt;height:22.65pt;z-index:251828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" adj="10800" filled="f" strokecolor="#1f4d78 [1604]" strokeweight="2.25pt">
                <w10:wrap anchorx="margin"/>
              </v:shape>
            </w:pict>
          </mc:Fallback>
        </mc:AlternateContent>
      </w:r>
      <w:r w:rsidR="007A41E6">
        <w:rPr>
          <w:rFonts w:cs="Times New Roman"/>
          <w:bCs/>
          <w:noProof/>
          <w:color w:val="000000" w:themeColor="text1"/>
          <w:sz w:val="24"/>
          <w:szCs w:val="24"/>
          <w:lang w:eastAsia="ru-RU"/>
        </w:rPr>
        <mc:AlternateContent>
          <mc:Choice Requires="wps">
            <w:drawing>
              <wp:anchor distT="0" distB="0" distL="114300" distR="114300" simplePos="0" relativeHeight="251813376" behindDoc="0" locked="0" layoutInCell="1" allowOverlap="1" wp14:anchorId="22B1A8AF" wp14:editId="38DF7D14">
                <wp:simplePos x="0" y="0"/>
                <wp:positionH relativeFrom="margin">
                  <wp:posOffset>3004185</wp:posOffset>
                </wp:positionH>
                <wp:positionV relativeFrom="paragraph">
                  <wp:posOffset>1250632</wp:posOffset>
                </wp:positionV>
                <wp:extent cx="373380" cy="287655"/>
                <wp:effectExtent l="57150" t="19050" r="7620" b="36195"/>
                <wp:wrapNone/>
                <wp:docPr id="23" name="Стрелка: вниз 23"/>
                <wp:cNvGraphicFramePr/>
                <a:graphic xmlns:a="http://schemas.openxmlformats.org/drawingml/2006/main">
                  <a:graphicData uri="http://schemas.microsoft.com/office/word/2010/wordprocessingShape">
                    <wps:wsp>
                      <wps:cNvSpPr/>
                      <wps:spPr>
                        <a:xfrm>
                          <a:off x="0" y="0"/>
                          <a:ext cx="373380" cy="287655"/>
                        </a:xfrm>
                        <a:prstGeom prst="downArrow">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2BBC7382" id="Стрелка: вниз 23" o:spid="_x0000_s1026" type="#_x0000_t67" style="position:absolute;margin-left:236.55pt;margin-top:98.45pt;width:29.4pt;height:22.65pt;z-index:251813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" adj="10800" filled="f" strokecolor="#1f4d78 [1604]" strokeweight="2.25pt">
                <w10:wrap anchorx="margin"/>
              </v:shape>
            </w:pict>
          </mc:Fallback>
        </mc:AlternateContent>
      </w:r>
      <w:r w:rsidR="007A41E6">
        <w:rPr>
          <w:rFonts w:cs="Times New Roman"/>
          <w:bCs/>
          <w:noProof/>
          <w:color w:val="000000" w:themeColor="text1"/>
          <w:sz w:val="24"/>
          <w:szCs w:val="24"/>
          <w:lang w:eastAsia="ru-RU"/>
        </w:rPr>
        <mc:AlternateContent>
          <mc:Choice Requires="wps">
            <w:drawing>
              <wp:anchor distT="0" distB="0" distL="114300" distR="114300" simplePos="0" relativeHeight="251811328" behindDoc="0" locked="0" layoutInCell="1" allowOverlap="1" wp14:anchorId="34D5E95E" wp14:editId="672FE66E">
                <wp:simplePos x="0" y="0"/>
                <wp:positionH relativeFrom="margin">
                  <wp:posOffset>1179195</wp:posOffset>
                </wp:positionH>
                <wp:positionV relativeFrom="paragraph">
                  <wp:posOffset>133032</wp:posOffset>
                </wp:positionV>
                <wp:extent cx="3982085" cy="1084580"/>
                <wp:effectExtent l="19050" t="19050" r="18415" b="20320"/>
                <wp:wrapNone/>
                <wp:docPr id="22" name="Прямоугольник 22"/>
                <wp:cNvGraphicFramePr/>
                <a:graphic xmlns:a="http://schemas.openxmlformats.org/drawingml/2006/main">
                  <a:graphicData uri="http://schemas.microsoft.com/office/word/2010/wordprocessingShape">
                    <wps:wsp>
                      <wps:cNvSpPr/>
                      <wps:spPr>
                        <a:xfrm>
                          <a:off x="0" y="0"/>
                          <a:ext cx="3982085" cy="1084580"/>
                        </a:xfrm>
                        <a:prstGeom prst="rect">
                          <a:avLst/>
                        </a:prstGeom>
                        <a:solidFill>
                          <a:schemeClr val="bg1"/>
                        </a:solidFill>
                        <a:ln w="381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6EF34" w14:textId="4F9BD01F" w:rsidR="00D84776" w:rsidRPr="00FF47D3" w:rsidRDefault="00D84776" w:rsidP="004969E5">
                            <w:pPr>
                              <w:spacing w:after="0" w:line="240" w:lineRule="auto"/>
                              <w:rPr>
                                <w:b/>
                                <w:bCs/>
                                <w:color w:val="000000" w:themeColor="text1"/>
                                <w:sz w:val="20"/>
                                <w:szCs w:val="20"/>
                                <w:lang w:val="uz-Cyrl-UZ"/>
                              </w:rPr>
                            </w:pPr>
                            <w:r w:rsidRPr="00FF47D3">
                              <w:rPr>
                                <w:b/>
                                <w:bCs/>
                                <w:color w:val="000000" w:themeColor="text1"/>
                                <w:sz w:val="20"/>
                                <w:szCs w:val="20"/>
                                <w:lang w:val="uz-Cyrl-UZ"/>
                              </w:rPr>
                              <w:t>Ёрдамга чақиринг:</w:t>
                            </w:r>
                          </w:p>
                          <w:p w14:paraId="278C21FC" w14:textId="79322FEA" w:rsidR="00D84776" w:rsidRPr="00FF47D3" w:rsidRDefault="00D84776" w:rsidP="00AB385D">
                            <w:pPr>
                              <w:pStyle w:val="a7"/>
                              <w:numPr>
                                <w:ilvl w:val="0"/>
                                <w:numId w:val="38"/>
                              </w:numPr>
                              <w:spacing w:after="0" w:line="240" w:lineRule="auto"/>
                              <w:ind w:left="284" w:hanging="294"/>
                              <w:rPr>
                                <w:color w:val="000000" w:themeColor="text1"/>
                                <w:sz w:val="20"/>
                                <w:szCs w:val="20"/>
                                <w:lang w:val="uz-Cyrl-UZ"/>
                              </w:rPr>
                            </w:pPr>
                            <w:r w:rsidRPr="00FF47D3">
                              <w:rPr>
                                <w:color w:val="000000" w:themeColor="text1"/>
                                <w:sz w:val="20"/>
                                <w:szCs w:val="20"/>
                                <w:lang w:val="uz-Cyrl-UZ"/>
                              </w:rPr>
                              <w:t>доя/акушер-гинеколог/анестезиолог-реаниматолог</w:t>
                            </w:r>
                          </w:p>
                          <w:p w14:paraId="15650BF0" w14:textId="16B14145" w:rsidR="00D84776" w:rsidRPr="00FF47D3" w:rsidRDefault="00D84776" w:rsidP="004969E5">
                            <w:pPr>
                              <w:spacing w:after="0" w:line="240" w:lineRule="auto"/>
                              <w:ind w:left="-10"/>
                              <w:rPr>
                                <w:b/>
                                <w:bCs/>
                                <w:color w:val="000000" w:themeColor="text1"/>
                                <w:sz w:val="20"/>
                                <w:szCs w:val="20"/>
                                <w:lang w:val="uz-Cyrl-UZ"/>
                              </w:rPr>
                            </w:pPr>
                            <w:r w:rsidRPr="00FF47D3">
                              <w:rPr>
                                <w:b/>
                                <w:bCs/>
                                <w:color w:val="000000" w:themeColor="text1"/>
                                <w:sz w:val="20"/>
                                <w:szCs w:val="20"/>
                                <w:lang w:val="uz-Cyrl-UZ"/>
                              </w:rPr>
                              <w:t>Хабар беринг:</w:t>
                            </w:r>
                          </w:p>
                          <w:p w14:paraId="2921B88D" w14:textId="79180BDB" w:rsidR="00D84776" w:rsidRPr="00FF47D3" w:rsidRDefault="00D84776" w:rsidP="00AB385D">
                            <w:pPr>
                              <w:pStyle w:val="a7"/>
                              <w:numPr>
                                <w:ilvl w:val="0"/>
                                <w:numId w:val="38"/>
                              </w:numPr>
                              <w:spacing w:after="0" w:line="240" w:lineRule="auto"/>
                              <w:ind w:left="284" w:hanging="294"/>
                              <w:rPr>
                                <w:color w:val="000000" w:themeColor="text1"/>
                                <w:sz w:val="20"/>
                                <w:szCs w:val="20"/>
                                <w:lang w:val="uz-Cyrl-UZ"/>
                              </w:rPr>
                            </w:pPr>
                            <w:r w:rsidRPr="00FF47D3">
                              <w:rPr>
                                <w:color w:val="000000" w:themeColor="text1"/>
                                <w:sz w:val="20"/>
                                <w:szCs w:val="20"/>
                                <w:lang w:val="uz-Cyrl-UZ"/>
                              </w:rPr>
                              <w:t>лабораторияга</w:t>
                            </w:r>
                          </w:p>
                          <w:p w14:paraId="10F6426F" w14:textId="5F16872A" w:rsidR="00D84776" w:rsidRPr="00FF47D3" w:rsidRDefault="00D84776" w:rsidP="00AB385D">
                            <w:pPr>
                              <w:pStyle w:val="a7"/>
                              <w:numPr>
                                <w:ilvl w:val="0"/>
                                <w:numId w:val="38"/>
                              </w:numPr>
                              <w:spacing w:after="0" w:line="240" w:lineRule="auto"/>
                              <w:ind w:left="284" w:hanging="294"/>
                              <w:rPr>
                                <w:color w:val="000000" w:themeColor="text1"/>
                                <w:sz w:val="20"/>
                                <w:szCs w:val="20"/>
                                <w:lang w:val="uz-Cyrl-UZ"/>
                              </w:rPr>
                            </w:pPr>
                            <w:r w:rsidRPr="00FF47D3">
                              <w:rPr>
                                <w:color w:val="000000" w:themeColor="text1"/>
                                <w:sz w:val="20"/>
                                <w:szCs w:val="20"/>
                                <w:lang w:val="uz-Cyrl-UZ"/>
                              </w:rPr>
                              <w:t>маъмурият ходимлари ва маъсул шифокорга</w:t>
                            </w:r>
                          </w:p>
                          <w:p w14:paraId="7C1DBC84" w14:textId="644D7ACC" w:rsidR="00D84776" w:rsidRPr="00FF47D3" w:rsidRDefault="00D84776" w:rsidP="00AB385D">
                            <w:pPr>
                              <w:pStyle w:val="a7"/>
                              <w:numPr>
                                <w:ilvl w:val="0"/>
                                <w:numId w:val="38"/>
                              </w:numPr>
                              <w:spacing w:after="0" w:line="240" w:lineRule="auto"/>
                              <w:ind w:left="284" w:hanging="294"/>
                              <w:rPr>
                                <w:color w:val="000000" w:themeColor="text1"/>
                                <w:sz w:val="20"/>
                                <w:szCs w:val="20"/>
                                <w:lang w:val="uz-Cyrl-UZ"/>
                              </w:rPr>
                            </w:pPr>
                            <w:r w:rsidRPr="00FF47D3">
                              <w:rPr>
                                <w:color w:val="000000" w:themeColor="text1"/>
                                <w:sz w:val="20"/>
                                <w:szCs w:val="20"/>
                                <w:lang w:val="uz-Cyrl-UZ"/>
                              </w:rPr>
                              <w:t>қон қуйиш хизматига</w:t>
                            </w:r>
                          </w:p>
                          <w:p w14:paraId="26794DFA" w14:textId="77777777" w:rsidR="00D84776" w:rsidRPr="00FF47D3" w:rsidRDefault="00D84776" w:rsidP="004969E5">
                            <w:pPr>
                              <w:spacing w:after="0" w:line="240" w:lineRule="auto"/>
                              <w:ind w:left="-10"/>
                              <w:jc w:val="center"/>
                              <w:rPr>
                                <w:color w:val="000000" w:themeColor="text1"/>
                                <w:sz w:val="20"/>
                                <w:szCs w:val="20"/>
                                <w:lang w:val="uz-Cyrl-U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D5E95E" id="Прямоугольник 22" o:spid="_x0000_s1036" style="position:absolute;left:0;text-align:left;margin-left:92.85pt;margin-top:10.45pt;width:313.55pt;height:85.4pt;z-index:25181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" fillcolor="white [3212]" strokecolor="#1f4d78 [1604]" strokeweight="3pt">
                <v:textbox>
                  <w:txbxContent>
                    <w:p w14:paraId="2676EF34" w14:textId="4F9BD01F" w:rsidR="00D84776" w:rsidRPr="00FF47D3" w:rsidRDefault="00D84776" w:rsidP="004969E5">
                      <w:pPr>
                        <w:spacing w:after="0" w:line="240" w:lineRule="auto"/>
                        <w:rPr>
                          <w:b/>
                          <w:bCs/>
                          <w:color w:val="000000" w:themeColor="text1"/>
                          <w:sz w:val="20"/>
                          <w:szCs w:val="20"/>
                          <w:lang w:val="uz-Cyrl-UZ"/>
                        </w:rPr>
                      </w:pPr>
                      <w:r w:rsidRPr="00FF47D3">
                        <w:rPr>
                          <w:b/>
                          <w:bCs/>
                          <w:color w:val="000000" w:themeColor="text1"/>
                          <w:sz w:val="20"/>
                          <w:szCs w:val="20"/>
                          <w:lang w:val="uz-Cyrl-UZ"/>
                        </w:rPr>
                        <w:t>Ёрдамга чақиринг:</w:t>
                      </w:r>
                    </w:p>
                    <w:p w14:paraId="278C21FC" w14:textId="79322FEA" w:rsidR="00D84776" w:rsidRPr="00FF47D3" w:rsidRDefault="00D84776" w:rsidP="00AB385D">
                      <w:pPr>
                        <w:pStyle w:val="a7"/>
                        <w:numPr>
                          <w:ilvl w:val="0"/>
                          <w:numId w:val="38"/>
                        </w:numPr>
                        <w:spacing w:after="0" w:line="240" w:lineRule="auto"/>
                        <w:ind w:left="284" w:hanging="294"/>
                        <w:rPr>
                          <w:color w:val="000000" w:themeColor="text1"/>
                          <w:sz w:val="20"/>
                          <w:szCs w:val="20"/>
                          <w:lang w:val="uz-Cyrl-UZ"/>
                        </w:rPr>
                      </w:pPr>
                      <w:r w:rsidRPr="00FF47D3">
                        <w:rPr>
                          <w:color w:val="000000" w:themeColor="text1"/>
                          <w:sz w:val="20"/>
                          <w:szCs w:val="20"/>
                          <w:lang w:val="uz-Cyrl-UZ"/>
                        </w:rPr>
                        <w:t>доя/акушер-гинеколог/анестезиолог-реаниматолог</w:t>
                      </w:r>
                    </w:p>
                    <w:p w14:paraId="15650BF0" w14:textId="16B14145" w:rsidR="00D84776" w:rsidRPr="00FF47D3" w:rsidRDefault="00D84776" w:rsidP="004969E5">
                      <w:pPr>
                        <w:spacing w:after="0" w:line="240" w:lineRule="auto"/>
                        <w:ind w:left="-10"/>
                        <w:rPr>
                          <w:b/>
                          <w:bCs/>
                          <w:color w:val="000000" w:themeColor="text1"/>
                          <w:sz w:val="20"/>
                          <w:szCs w:val="20"/>
                          <w:lang w:val="uz-Cyrl-UZ"/>
                        </w:rPr>
                      </w:pPr>
                      <w:r w:rsidRPr="00FF47D3">
                        <w:rPr>
                          <w:b/>
                          <w:bCs/>
                          <w:color w:val="000000" w:themeColor="text1"/>
                          <w:sz w:val="20"/>
                          <w:szCs w:val="20"/>
                          <w:lang w:val="uz-Cyrl-UZ"/>
                        </w:rPr>
                        <w:t>Хабар беринг:</w:t>
                      </w:r>
                    </w:p>
                    <w:p w14:paraId="2921B88D" w14:textId="79180BDB" w:rsidR="00D84776" w:rsidRPr="00FF47D3" w:rsidRDefault="00D84776" w:rsidP="00AB385D">
                      <w:pPr>
                        <w:pStyle w:val="a7"/>
                        <w:numPr>
                          <w:ilvl w:val="0"/>
                          <w:numId w:val="38"/>
                        </w:numPr>
                        <w:spacing w:after="0" w:line="240" w:lineRule="auto"/>
                        <w:ind w:left="284" w:hanging="294"/>
                        <w:rPr>
                          <w:color w:val="000000" w:themeColor="text1"/>
                          <w:sz w:val="20"/>
                          <w:szCs w:val="20"/>
                          <w:lang w:val="uz-Cyrl-UZ"/>
                        </w:rPr>
                      </w:pPr>
                      <w:r w:rsidRPr="00FF47D3">
                        <w:rPr>
                          <w:color w:val="000000" w:themeColor="text1"/>
                          <w:sz w:val="20"/>
                          <w:szCs w:val="20"/>
                          <w:lang w:val="uz-Cyrl-UZ"/>
                        </w:rPr>
                        <w:t>лабораторияга</w:t>
                      </w:r>
                    </w:p>
                    <w:p w14:paraId="10F6426F" w14:textId="5F16872A" w:rsidR="00D84776" w:rsidRPr="00FF47D3" w:rsidRDefault="00D84776" w:rsidP="00AB385D">
                      <w:pPr>
                        <w:pStyle w:val="a7"/>
                        <w:numPr>
                          <w:ilvl w:val="0"/>
                          <w:numId w:val="38"/>
                        </w:numPr>
                        <w:spacing w:after="0" w:line="240" w:lineRule="auto"/>
                        <w:ind w:left="284" w:hanging="294"/>
                        <w:rPr>
                          <w:color w:val="000000" w:themeColor="text1"/>
                          <w:sz w:val="20"/>
                          <w:szCs w:val="20"/>
                          <w:lang w:val="uz-Cyrl-UZ"/>
                        </w:rPr>
                      </w:pPr>
                      <w:r w:rsidRPr="00FF47D3">
                        <w:rPr>
                          <w:color w:val="000000" w:themeColor="text1"/>
                          <w:sz w:val="20"/>
                          <w:szCs w:val="20"/>
                          <w:lang w:val="uz-Cyrl-UZ"/>
                        </w:rPr>
                        <w:t>маъмурият ходимлари ва маъсул шифокорга</w:t>
                      </w:r>
                    </w:p>
                    <w:p w14:paraId="7C1DBC84" w14:textId="644D7ACC" w:rsidR="00D84776" w:rsidRPr="00FF47D3" w:rsidRDefault="00D84776" w:rsidP="00AB385D">
                      <w:pPr>
                        <w:pStyle w:val="a7"/>
                        <w:numPr>
                          <w:ilvl w:val="0"/>
                          <w:numId w:val="38"/>
                        </w:numPr>
                        <w:spacing w:after="0" w:line="240" w:lineRule="auto"/>
                        <w:ind w:left="284" w:hanging="294"/>
                        <w:rPr>
                          <w:color w:val="000000" w:themeColor="text1"/>
                          <w:sz w:val="20"/>
                          <w:szCs w:val="20"/>
                          <w:lang w:val="uz-Cyrl-UZ"/>
                        </w:rPr>
                      </w:pPr>
                      <w:r w:rsidRPr="00FF47D3">
                        <w:rPr>
                          <w:color w:val="000000" w:themeColor="text1"/>
                          <w:sz w:val="20"/>
                          <w:szCs w:val="20"/>
                          <w:lang w:val="uz-Cyrl-UZ"/>
                        </w:rPr>
                        <w:t>қон қуйиш хизматига</w:t>
                      </w:r>
                    </w:p>
                    <w:p w14:paraId="26794DFA" w14:textId="77777777" w:rsidR="00D84776" w:rsidRPr="00FF47D3" w:rsidRDefault="00D84776" w:rsidP="004969E5">
                      <w:pPr>
                        <w:spacing w:after="0" w:line="240" w:lineRule="auto"/>
                        <w:ind w:left="-10"/>
                        <w:jc w:val="center"/>
                        <w:rPr>
                          <w:color w:val="000000" w:themeColor="text1"/>
                          <w:sz w:val="20"/>
                          <w:szCs w:val="20"/>
                          <w:lang w:val="uz-Cyrl-UZ"/>
                        </w:rPr>
                      </w:pPr>
                    </w:p>
                  </w:txbxContent>
                </v:textbox>
                <w10:wrap anchorx="margin"/>
              </v:rect>
            </w:pict>
          </mc:Fallback>
        </mc:AlternateContent>
      </w:r>
      <w:r w:rsidR="008E7457" w:rsidRPr="00683829">
        <w:rPr>
          <w:rFonts w:cs="Times New Roman"/>
          <w:bCs/>
          <w:color w:val="000000" w:themeColor="text1"/>
          <w:sz w:val="24"/>
          <w:szCs w:val="24"/>
          <w:lang w:val="uz-Cyrl-UZ"/>
        </w:rPr>
        <w:br w:type="page"/>
      </w:r>
    </w:p>
    <w:p w14:paraId="2781BA48" w14:textId="230DE98A" w:rsidR="008E7457" w:rsidRPr="00565519" w:rsidRDefault="008E7457" w:rsidP="0035426D">
      <w:pPr>
        <w:spacing w:after="120" w:line="240" w:lineRule="auto"/>
        <w:rPr>
          <w:rFonts w:cs="Times New Roman"/>
          <w:b/>
          <w:color w:val="4472C4" w:themeColor="accent5"/>
          <w:sz w:val="24"/>
          <w:szCs w:val="24"/>
          <w:lang w:val="uz-Cyrl-UZ"/>
        </w:rPr>
      </w:pPr>
      <w:r>
        <w:rPr>
          <w:rFonts w:cs="Times New Roman"/>
          <w:b/>
          <w:color w:val="4472C4" w:themeColor="accent5"/>
          <w:sz w:val="24"/>
          <w:szCs w:val="24"/>
          <w:lang w:val="uz-Cyrl-UZ"/>
        </w:rPr>
        <w:lastRenderedPageBreak/>
        <w:t>1</w:t>
      </w:r>
      <w:r w:rsidR="008524AB">
        <w:rPr>
          <w:rFonts w:cs="Times New Roman"/>
          <w:b/>
          <w:color w:val="4472C4" w:themeColor="accent5"/>
          <w:sz w:val="24"/>
          <w:szCs w:val="24"/>
          <w:lang w:val="uz-Cyrl-UZ"/>
        </w:rPr>
        <w:t>2</w:t>
      </w:r>
      <w:r w:rsidRPr="00565519">
        <w:rPr>
          <w:rFonts w:cs="Times New Roman"/>
          <w:b/>
          <w:color w:val="4472C4" w:themeColor="accent5"/>
          <w:sz w:val="24"/>
          <w:szCs w:val="24"/>
          <w:lang w:val="uz-Cyrl-UZ"/>
        </w:rPr>
        <w:t>-илова</w:t>
      </w:r>
    </w:p>
    <w:p w14:paraId="33B8A8FB" w14:textId="171D4BAD" w:rsidR="007B4F52" w:rsidRDefault="008E7457" w:rsidP="008E7457">
      <w:pPr>
        <w:pStyle w:val="2"/>
        <w:jc w:val="center"/>
        <w:rPr>
          <w:rFonts w:asciiTheme="minorHAnsi" w:hAnsiTheme="minorHAnsi" w:cs="Times New Roman"/>
          <w:i/>
          <w:color w:val="002060"/>
          <w:lang w:val="uz-Cyrl-UZ"/>
        </w:rPr>
      </w:pPr>
      <w:bookmarkStart w:id="54" w:name="_Toc84755096"/>
      <w:r>
        <w:rPr>
          <w:rFonts w:asciiTheme="minorHAnsi" w:hAnsiTheme="minorHAnsi" w:cs="Times New Roman"/>
          <w:i/>
          <w:color w:val="002060"/>
          <w:lang w:val="uz-Cyrl-UZ"/>
        </w:rPr>
        <w:t>Туққан аёлларнинг ҳолатини мониторинг қилиш назорат рўйхати</w:t>
      </w:r>
      <w:bookmarkEnd w:id="54"/>
    </w:p>
    <w:p w14:paraId="2F96D72B" w14:textId="1714AAC7" w:rsidR="008E7457" w:rsidRPr="00D6104A" w:rsidRDefault="007B4F52" w:rsidP="008E7457">
      <w:pPr>
        <w:spacing w:after="0" w:line="240" w:lineRule="auto"/>
        <w:jc w:val="center"/>
        <w:rPr>
          <w:i/>
          <w:iCs/>
          <w:color w:val="000000" w:themeColor="text1"/>
          <w:sz w:val="20"/>
          <w:szCs w:val="20"/>
          <w:lang w:val="uz-Cyrl-UZ"/>
        </w:rPr>
      </w:pPr>
      <w:r w:rsidRPr="00D6104A">
        <w:rPr>
          <w:i/>
          <w:iCs/>
          <w:color w:val="000000" w:themeColor="text1"/>
          <w:sz w:val="20"/>
          <w:szCs w:val="20"/>
          <w:lang w:val="uz-Cyrl-UZ"/>
        </w:rPr>
        <w:t>(</w:t>
      </w:r>
      <w:r w:rsidR="008E7457" w:rsidRPr="00D6104A">
        <w:rPr>
          <w:i/>
          <w:iCs/>
          <w:color w:val="000000" w:themeColor="text1"/>
          <w:sz w:val="20"/>
          <w:szCs w:val="20"/>
          <w:lang w:val="uz-Cyrl-UZ"/>
        </w:rPr>
        <w:t>туғдириб олиш усулидан қатъи</w:t>
      </w:r>
      <w:r w:rsidR="0055459B">
        <w:rPr>
          <w:i/>
          <w:iCs/>
          <w:color w:val="000000" w:themeColor="text1"/>
          <w:sz w:val="20"/>
          <w:szCs w:val="20"/>
          <w:lang w:val="uz-Cyrl-UZ"/>
        </w:rPr>
        <w:t>й</w:t>
      </w:r>
      <w:r w:rsidR="008E7457" w:rsidRPr="00D6104A">
        <w:rPr>
          <w:i/>
          <w:iCs/>
          <w:color w:val="000000" w:themeColor="text1"/>
          <w:sz w:val="20"/>
          <w:szCs w:val="20"/>
          <w:lang w:val="uz-Cyrl-UZ"/>
        </w:rPr>
        <w:t xml:space="preserve"> назар барча туққан аёллар учун тўлдирилади ва </w:t>
      </w:r>
    </w:p>
    <w:p w14:paraId="4E377B93" w14:textId="69C46D02" w:rsidR="007B4F52" w:rsidRPr="00D6104A" w:rsidRDefault="008E7457" w:rsidP="007B4F52">
      <w:pPr>
        <w:spacing w:after="120" w:line="240" w:lineRule="auto"/>
        <w:jc w:val="center"/>
        <w:rPr>
          <w:i/>
          <w:iCs/>
          <w:color w:val="000000" w:themeColor="text1"/>
          <w:sz w:val="20"/>
          <w:szCs w:val="20"/>
          <w:lang w:val="uz-Cyrl-UZ"/>
        </w:rPr>
      </w:pPr>
      <w:r w:rsidRPr="00D6104A">
        <w:rPr>
          <w:i/>
          <w:iCs/>
          <w:color w:val="000000" w:themeColor="text1"/>
          <w:sz w:val="20"/>
          <w:szCs w:val="20"/>
          <w:lang w:val="uz-Cyrl-UZ"/>
        </w:rPr>
        <w:t>туғруқ тарихининг ичига қўйилади</w:t>
      </w:r>
      <w:r w:rsidR="007B4F52" w:rsidRPr="00D6104A">
        <w:rPr>
          <w:i/>
          <w:iCs/>
          <w:color w:val="000000" w:themeColor="text1"/>
          <w:sz w:val="20"/>
          <w:szCs w:val="20"/>
          <w:lang w:val="uz-Cyrl-UZ"/>
        </w:rPr>
        <w:t>)</w:t>
      </w:r>
    </w:p>
    <w:tbl>
      <w:tblPr>
        <w:tblStyle w:val="22"/>
        <w:tblW w:w="10768" w:type="dxa"/>
        <w:jc w:val="center"/>
        <w:tblLayout w:type="fixed"/>
        <w:tblLook w:val="04A0" w:firstRow="1" w:lastRow="0" w:firstColumn="1" w:lastColumn="0" w:noHBand="0" w:noVBand="1"/>
      </w:tblPr>
      <w:tblGrid>
        <w:gridCol w:w="1214"/>
        <w:gridCol w:w="1196"/>
        <w:gridCol w:w="1389"/>
        <w:gridCol w:w="1510"/>
        <w:gridCol w:w="1490"/>
        <w:gridCol w:w="1961"/>
        <w:gridCol w:w="2008"/>
      </w:tblGrid>
      <w:tr w:rsidR="00C41E09" w:rsidRPr="00C41E09" w14:paraId="161BC715" w14:textId="77777777" w:rsidTr="00CC43EE">
        <w:trPr>
          <w:jc w:val="center"/>
        </w:trPr>
        <w:tc>
          <w:tcPr>
            <w:tcW w:w="2410" w:type="dxa"/>
            <w:gridSpan w:val="2"/>
            <w:shd w:val="clear" w:color="auto" w:fill="8DB3E2"/>
            <w:vAlign w:val="center"/>
          </w:tcPr>
          <w:p w14:paraId="25086729" w14:textId="5F4272B0" w:rsidR="00CC43EE" w:rsidRDefault="00C41E09" w:rsidP="00CC43EE">
            <w:pPr>
              <w:contextualSpacing/>
              <w:jc w:val="center"/>
              <w:rPr>
                <w:rFonts w:eastAsia="Calibri" w:cstheme="minorHAnsi"/>
                <w:b/>
                <w:sz w:val="24"/>
                <w:szCs w:val="24"/>
                <w:lang w:val="uz-Cyrl-UZ"/>
              </w:rPr>
            </w:pPr>
            <w:r w:rsidRPr="00C41E09">
              <w:rPr>
                <w:rFonts w:eastAsia="Calibri" w:cstheme="minorHAnsi"/>
                <w:b/>
                <w:sz w:val="24"/>
                <w:szCs w:val="24"/>
                <w:lang w:val="uz-Cyrl-UZ"/>
              </w:rPr>
              <w:t>Туғруқдан кейин ўтган вақт</w:t>
            </w:r>
          </w:p>
          <w:p w14:paraId="6270E112" w14:textId="4E6A4E16" w:rsidR="00C41E09" w:rsidRPr="00C41E09" w:rsidRDefault="00C41E09" w:rsidP="00CC43EE">
            <w:pPr>
              <w:contextualSpacing/>
              <w:jc w:val="center"/>
              <w:rPr>
                <w:rFonts w:eastAsia="Calibri" w:cstheme="minorHAnsi"/>
                <w:b/>
                <w:sz w:val="24"/>
                <w:szCs w:val="24"/>
                <w:lang w:val="uz-Cyrl-UZ"/>
              </w:rPr>
            </w:pPr>
            <w:r w:rsidRPr="00C41E09">
              <w:rPr>
                <w:rFonts w:eastAsia="Calibri" w:cstheme="minorHAnsi"/>
                <w:b/>
                <w:sz w:val="24"/>
                <w:szCs w:val="24"/>
                <w:lang w:val="uz-Cyrl-UZ"/>
              </w:rPr>
              <w:t>(аниқ вақт</w:t>
            </w:r>
            <w:r w:rsidR="00CC43EE">
              <w:rPr>
                <w:rFonts w:eastAsia="Calibri" w:cstheme="minorHAnsi"/>
                <w:b/>
                <w:sz w:val="24"/>
                <w:szCs w:val="24"/>
                <w:lang w:val="uz-Cyrl-UZ"/>
              </w:rPr>
              <w:t>)</w:t>
            </w:r>
          </w:p>
        </w:tc>
        <w:tc>
          <w:tcPr>
            <w:tcW w:w="1389" w:type="dxa"/>
            <w:shd w:val="clear" w:color="auto" w:fill="D6E3BC"/>
            <w:vAlign w:val="center"/>
          </w:tcPr>
          <w:p w14:paraId="1F7757EB" w14:textId="394816C2" w:rsidR="00C41E09" w:rsidRPr="00C41E09" w:rsidRDefault="00C41E09" w:rsidP="00CC43EE">
            <w:pPr>
              <w:contextualSpacing/>
              <w:jc w:val="center"/>
              <w:rPr>
                <w:rFonts w:eastAsia="Calibri" w:cstheme="minorHAnsi"/>
                <w:b/>
                <w:sz w:val="24"/>
                <w:szCs w:val="24"/>
              </w:rPr>
            </w:pPr>
            <w:r w:rsidRPr="00C41E09">
              <w:rPr>
                <w:rFonts w:eastAsia="Calibri" w:cstheme="minorHAnsi"/>
                <w:b/>
                <w:sz w:val="24"/>
                <w:szCs w:val="24"/>
              </w:rPr>
              <w:t>А</w:t>
            </w:r>
            <w:r w:rsidRPr="00C41E09">
              <w:rPr>
                <w:rFonts w:eastAsia="Calibri" w:cstheme="minorHAnsi"/>
                <w:b/>
                <w:sz w:val="24"/>
                <w:szCs w:val="24"/>
                <w:lang w:val="uz-Cyrl-UZ"/>
              </w:rPr>
              <w:t>ҚБ</w:t>
            </w:r>
          </w:p>
          <w:p w14:paraId="407486D2" w14:textId="3FAD1C05" w:rsidR="00C41E09" w:rsidRPr="00C41E09" w:rsidRDefault="00C41E09" w:rsidP="00CC43EE">
            <w:pPr>
              <w:contextualSpacing/>
              <w:jc w:val="center"/>
              <w:rPr>
                <w:rFonts w:eastAsia="Calibri" w:cstheme="minorHAnsi"/>
                <w:b/>
                <w:sz w:val="24"/>
                <w:szCs w:val="24"/>
              </w:rPr>
            </w:pPr>
            <w:r w:rsidRPr="00C41E09">
              <w:rPr>
                <w:rFonts w:eastAsia="Calibri" w:cstheme="minorHAnsi"/>
                <w:b/>
                <w:sz w:val="24"/>
                <w:szCs w:val="24"/>
              </w:rPr>
              <w:t xml:space="preserve">мм. </w:t>
            </w:r>
            <w:r w:rsidRPr="00C41E09">
              <w:rPr>
                <w:rFonts w:eastAsia="Calibri" w:cstheme="minorHAnsi"/>
                <w:b/>
                <w:sz w:val="24"/>
                <w:szCs w:val="24"/>
                <w:lang w:val="uz-Cyrl-UZ"/>
              </w:rPr>
              <w:t>сим</w:t>
            </w:r>
            <w:r w:rsidRPr="00C41E09">
              <w:rPr>
                <w:rFonts w:eastAsia="Calibri" w:cstheme="minorHAnsi"/>
                <w:b/>
                <w:sz w:val="24"/>
                <w:szCs w:val="24"/>
              </w:rPr>
              <w:t xml:space="preserve">. </w:t>
            </w:r>
            <w:r w:rsidRPr="00C41E09">
              <w:rPr>
                <w:rFonts w:eastAsia="Calibri" w:cstheme="minorHAnsi"/>
                <w:b/>
                <w:sz w:val="24"/>
                <w:szCs w:val="24"/>
                <w:lang w:val="uz-Cyrl-UZ"/>
              </w:rPr>
              <w:t>у</w:t>
            </w:r>
            <w:r w:rsidRPr="00C41E09">
              <w:rPr>
                <w:rFonts w:eastAsia="Calibri" w:cstheme="minorHAnsi"/>
                <w:b/>
                <w:sz w:val="24"/>
                <w:szCs w:val="24"/>
              </w:rPr>
              <w:t>ст.</w:t>
            </w:r>
          </w:p>
        </w:tc>
        <w:tc>
          <w:tcPr>
            <w:tcW w:w="1510" w:type="dxa"/>
            <w:shd w:val="clear" w:color="auto" w:fill="CCC0D9"/>
            <w:vAlign w:val="center"/>
          </w:tcPr>
          <w:p w14:paraId="516505D2" w14:textId="1336BBD5" w:rsidR="00C41E09" w:rsidRPr="00C41E09" w:rsidRDefault="00C41E09" w:rsidP="00CC43EE">
            <w:pPr>
              <w:contextualSpacing/>
              <w:jc w:val="center"/>
              <w:rPr>
                <w:rFonts w:eastAsia="Calibri" w:cstheme="minorHAnsi"/>
                <w:b/>
                <w:sz w:val="24"/>
                <w:szCs w:val="24"/>
              </w:rPr>
            </w:pPr>
            <w:r w:rsidRPr="00C41E09">
              <w:rPr>
                <w:rFonts w:eastAsia="Calibri" w:cstheme="minorHAnsi"/>
                <w:b/>
                <w:sz w:val="24"/>
                <w:szCs w:val="24"/>
              </w:rPr>
              <w:t>Пульс</w:t>
            </w:r>
          </w:p>
          <w:p w14:paraId="2B9D39D5" w14:textId="16A227CC" w:rsidR="00C41E09" w:rsidRPr="00C41E09" w:rsidRDefault="00C41E09" w:rsidP="00CC43EE">
            <w:pPr>
              <w:contextualSpacing/>
              <w:jc w:val="center"/>
              <w:rPr>
                <w:rFonts w:eastAsia="Calibri" w:cstheme="minorHAnsi"/>
                <w:b/>
                <w:sz w:val="24"/>
                <w:szCs w:val="24"/>
                <w:lang w:val="uz-Cyrl-UZ"/>
              </w:rPr>
            </w:pPr>
            <w:r w:rsidRPr="00C41E09">
              <w:rPr>
                <w:rFonts w:eastAsia="Calibri" w:cstheme="minorHAnsi"/>
                <w:b/>
                <w:sz w:val="24"/>
                <w:szCs w:val="24"/>
                <w:lang w:val="uz-Cyrl-UZ"/>
              </w:rPr>
              <w:t>уриш/дақ.</w:t>
            </w:r>
          </w:p>
        </w:tc>
        <w:tc>
          <w:tcPr>
            <w:tcW w:w="1490" w:type="dxa"/>
            <w:shd w:val="clear" w:color="auto" w:fill="FBD4B4"/>
            <w:vAlign w:val="center"/>
          </w:tcPr>
          <w:p w14:paraId="49C07379" w14:textId="257D9767" w:rsidR="00C41E09" w:rsidRPr="00C41E09" w:rsidRDefault="00C41E09" w:rsidP="00CC43EE">
            <w:pPr>
              <w:contextualSpacing/>
              <w:jc w:val="center"/>
              <w:rPr>
                <w:rFonts w:eastAsia="Calibri" w:cstheme="minorHAnsi"/>
                <w:b/>
                <w:sz w:val="24"/>
                <w:szCs w:val="24"/>
                <w:lang w:val="uz-Cyrl-UZ"/>
              </w:rPr>
            </w:pPr>
            <w:r w:rsidRPr="00C41E09">
              <w:rPr>
                <w:rFonts w:eastAsia="Calibri" w:cstheme="minorHAnsi"/>
                <w:b/>
                <w:sz w:val="24"/>
                <w:szCs w:val="24"/>
                <w:lang w:val="uz-Cyrl-UZ"/>
              </w:rPr>
              <w:t>Бачадон тонуси*</w:t>
            </w:r>
          </w:p>
        </w:tc>
        <w:tc>
          <w:tcPr>
            <w:tcW w:w="1961" w:type="dxa"/>
            <w:shd w:val="clear" w:color="auto" w:fill="E5B8B7"/>
            <w:vAlign w:val="center"/>
          </w:tcPr>
          <w:p w14:paraId="771AD3A7" w14:textId="38B87A3F" w:rsidR="00C41E09" w:rsidRPr="00C41E09" w:rsidRDefault="00C41E09" w:rsidP="00CC43EE">
            <w:pPr>
              <w:contextualSpacing/>
              <w:jc w:val="center"/>
              <w:rPr>
                <w:rFonts w:eastAsia="Calibri" w:cstheme="minorHAnsi"/>
                <w:b/>
                <w:sz w:val="24"/>
                <w:szCs w:val="24"/>
                <w:lang w:val="uz-Cyrl-UZ"/>
              </w:rPr>
            </w:pPr>
            <w:r w:rsidRPr="00C41E09">
              <w:rPr>
                <w:rFonts w:eastAsia="Calibri" w:cstheme="minorHAnsi"/>
                <w:b/>
                <w:sz w:val="24"/>
                <w:szCs w:val="24"/>
                <w:lang w:val="uz-Cyrl-UZ"/>
              </w:rPr>
              <w:t>Йўқотилган қон миқдори**</w:t>
            </w:r>
          </w:p>
        </w:tc>
        <w:tc>
          <w:tcPr>
            <w:tcW w:w="2008" w:type="dxa"/>
            <w:shd w:val="clear" w:color="auto" w:fill="C4BC96"/>
            <w:vAlign w:val="center"/>
          </w:tcPr>
          <w:p w14:paraId="59BF2C85" w14:textId="2EBE255E" w:rsidR="00C41E09" w:rsidRPr="00C41E09" w:rsidRDefault="00C41E09" w:rsidP="00CC43EE">
            <w:pPr>
              <w:contextualSpacing/>
              <w:jc w:val="center"/>
              <w:rPr>
                <w:rFonts w:eastAsia="Calibri" w:cstheme="minorHAnsi"/>
                <w:b/>
                <w:sz w:val="24"/>
                <w:szCs w:val="24"/>
                <w:lang w:val="uz-Cyrl-UZ"/>
              </w:rPr>
            </w:pPr>
            <w:r w:rsidRPr="00C41E09">
              <w:rPr>
                <w:rFonts w:eastAsia="Calibri" w:cstheme="minorHAnsi"/>
                <w:b/>
                <w:sz w:val="24"/>
                <w:szCs w:val="24"/>
                <w:lang w:val="uz-Cyrl-UZ"/>
              </w:rPr>
              <w:t>Сийдик чиқиши (сўзи бўйича)</w:t>
            </w:r>
          </w:p>
        </w:tc>
      </w:tr>
      <w:tr w:rsidR="00C41E09" w:rsidRPr="00C41E09" w14:paraId="0311E3C6" w14:textId="77777777" w:rsidTr="0082049F">
        <w:trPr>
          <w:trHeight w:val="298"/>
          <w:jc w:val="center"/>
        </w:trPr>
        <w:tc>
          <w:tcPr>
            <w:tcW w:w="1214" w:type="dxa"/>
            <w:vMerge w:val="restart"/>
            <w:shd w:val="clear" w:color="auto" w:fill="8DB3E2"/>
          </w:tcPr>
          <w:p w14:paraId="42B11F29" w14:textId="47713A6F" w:rsidR="00C41E09" w:rsidRPr="00C41E09" w:rsidRDefault="00C41E09" w:rsidP="00C41E09">
            <w:pPr>
              <w:spacing w:line="360" w:lineRule="auto"/>
              <w:ind w:left="156" w:hanging="56"/>
              <w:contextualSpacing/>
              <w:jc w:val="center"/>
              <w:rPr>
                <w:rFonts w:eastAsia="Calibri" w:cstheme="minorHAnsi"/>
                <w:b/>
                <w:sz w:val="24"/>
                <w:szCs w:val="24"/>
                <w:lang w:val="uz-Cyrl-UZ"/>
              </w:rPr>
            </w:pPr>
            <w:r w:rsidRPr="00C41E09">
              <w:rPr>
                <w:rFonts w:eastAsia="Calibri" w:cstheme="minorHAnsi"/>
                <w:b/>
                <w:sz w:val="24"/>
                <w:szCs w:val="24"/>
              </w:rPr>
              <w:t xml:space="preserve">0 </w:t>
            </w:r>
            <w:r>
              <w:rPr>
                <w:rFonts w:eastAsia="Calibri" w:cstheme="minorHAnsi"/>
                <w:b/>
                <w:sz w:val="24"/>
                <w:szCs w:val="24"/>
                <w:lang w:val="uz-Cyrl-UZ"/>
              </w:rPr>
              <w:t>дақ.</w:t>
            </w:r>
          </w:p>
        </w:tc>
        <w:tc>
          <w:tcPr>
            <w:tcW w:w="1196" w:type="dxa"/>
            <w:vMerge w:val="restart"/>
            <w:shd w:val="clear" w:color="auto" w:fill="8DB3E2"/>
          </w:tcPr>
          <w:p w14:paraId="20053A05"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038F884B"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346C5ABF"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490" w:type="dxa"/>
            <w:shd w:val="clear" w:color="auto" w:fill="FBD4B4"/>
          </w:tcPr>
          <w:p w14:paraId="3BE21F63"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6CDAF62C"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2722F4B1"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49D9540C" w14:textId="77777777" w:rsidTr="005F3907">
        <w:trPr>
          <w:trHeight w:val="1345"/>
          <w:jc w:val="center"/>
        </w:trPr>
        <w:tc>
          <w:tcPr>
            <w:tcW w:w="1214" w:type="dxa"/>
            <w:vMerge/>
            <w:shd w:val="clear" w:color="auto" w:fill="8DB3E2"/>
          </w:tcPr>
          <w:p w14:paraId="605BE29E" w14:textId="77777777" w:rsidR="00C41E09" w:rsidRPr="00C41E09" w:rsidRDefault="00C41E09" w:rsidP="00C41E09">
            <w:pPr>
              <w:spacing w:line="360" w:lineRule="auto"/>
              <w:contextualSpacing/>
              <w:jc w:val="center"/>
              <w:rPr>
                <w:rFonts w:eastAsia="Calibri" w:cstheme="minorHAnsi"/>
                <w:b/>
                <w:sz w:val="24"/>
                <w:szCs w:val="24"/>
              </w:rPr>
            </w:pPr>
          </w:p>
        </w:tc>
        <w:tc>
          <w:tcPr>
            <w:tcW w:w="1196" w:type="dxa"/>
            <w:vMerge/>
            <w:shd w:val="clear" w:color="auto" w:fill="8DB3E2"/>
          </w:tcPr>
          <w:p w14:paraId="4011B060" w14:textId="77777777" w:rsidR="00C41E09" w:rsidRPr="00C41E09" w:rsidRDefault="00C41E09" w:rsidP="00C41E09">
            <w:pPr>
              <w:spacing w:line="360" w:lineRule="auto"/>
              <w:contextualSpacing/>
              <w:jc w:val="center"/>
              <w:rPr>
                <w:rFonts w:eastAsia="Calibri" w:cstheme="minorHAnsi"/>
                <w:b/>
                <w:sz w:val="24"/>
                <w:szCs w:val="24"/>
              </w:rPr>
            </w:pPr>
          </w:p>
        </w:tc>
        <w:tc>
          <w:tcPr>
            <w:tcW w:w="4389" w:type="dxa"/>
            <w:gridSpan w:val="3"/>
            <w:shd w:val="clear" w:color="auto" w:fill="FFFFFF"/>
          </w:tcPr>
          <w:p w14:paraId="01A82FB7" w14:textId="23468C7D" w:rsidR="00C41E09" w:rsidRPr="00C41E09" w:rsidRDefault="0082049F" w:rsidP="00C41E09">
            <w:pPr>
              <w:spacing w:line="360" w:lineRule="auto"/>
              <w:contextualSpacing/>
              <w:rPr>
                <w:rFonts w:eastAsia="Calibri" w:cstheme="minorHAnsi"/>
                <w:color w:val="000000"/>
                <w:sz w:val="24"/>
                <w:szCs w:val="24"/>
              </w:rPr>
            </w:pPr>
            <w:r>
              <w:rPr>
                <w:rFonts w:eastAsia="Calibri" w:cstheme="minorHAnsi"/>
                <w:color w:val="000000"/>
                <w:sz w:val="24"/>
                <w:szCs w:val="24"/>
                <w:lang w:val="uz-Cyrl-UZ"/>
              </w:rPr>
              <w:t>Йўлдош кўздан кечирилганда</w:t>
            </w:r>
            <w:r w:rsidR="00C41E09" w:rsidRPr="00C41E09">
              <w:rPr>
                <w:rFonts w:eastAsia="Calibri" w:cstheme="minorHAnsi"/>
                <w:color w:val="000000"/>
                <w:sz w:val="24"/>
                <w:szCs w:val="24"/>
              </w:rPr>
              <w:t xml:space="preserve">: </w:t>
            </w:r>
          </w:p>
        </w:tc>
        <w:tc>
          <w:tcPr>
            <w:tcW w:w="3969" w:type="dxa"/>
            <w:gridSpan w:val="2"/>
            <w:shd w:val="clear" w:color="auto" w:fill="FFFFFF"/>
          </w:tcPr>
          <w:p w14:paraId="3426A6CA" w14:textId="2F3D0D10" w:rsidR="00C41E09" w:rsidRPr="00C41E09" w:rsidRDefault="0082049F" w:rsidP="005F3907">
            <w:pPr>
              <w:contextualSpacing/>
              <w:rPr>
                <w:rFonts w:eastAsia="Calibri" w:cstheme="minorHAnsi"/>
                <w:color w:val="17365D"/>
                <w:sz w:val="24"/>
                <w:szCs w:val="24"/>
              </w:rPr>
            </w:pPr>
            <w:r>
              <w:rPr>
                <w:rFonts w:eastAsia="Calibri" w:cstheme="minorHAnsi"/>
                <w:color w:val="000000"/>
                <w:sz w:val="24"/>
                <w:szCs w:val="24"/>
                <w:lang w:val="uz-Cyrl-UZ"/>
              </w:rPr>
              <w:t xml:space="preserve">Туғруқ йўллари кўздан кечирилганда </w:t>
            </w:r>
            <w:r w:rsidR="00C41E09" w:rsidRPr="00C41E09">
              <w:rPr>
                <w:rFonts w:eastAsia="Calibri" w:cstheme="minorHAnsi"/>
                <w:color w:val="000000"/>
                <w:sz w:val="24"/>
                <w:szCs w:val="24"/>
              </w:rPr>
              <w:t>(</w:t>
            </w:r>
            <w:r>
              <w:rPr>
                <w:rFonts w:eastAsia="Calibri" w:cstheme="minorHAnsi"/>
                <w:color w:val="000000"/>
                <w:sz w:val="24"/>
                <w:szCs w:val="24"/>
                <w:lang w:val="uz-Cyrl-UZ"/>
              </w:rPr>
              <w:t>кўрсатмалар мавжуд бўлганда</w:t>
            </w:r>
            <w:r w:rsidR="00C41E09" w:rsidRPr="00C41E09">
              <w:rPr>
                <w:rFonts w:eastAsia="Calibri" w:cstheme="minorHAnsi"/>
                <w:color w:val="000000"/>
                <w:sz w:val="24"/>
                <w:szCs w:val="24"/>
              </w:rPr>
              <w:t>):</w:t>
            </w:r>
          </w:p>
        </w:tc>
      </w:tr>
      <w:tr w:rsidR="00C41E09" w:rsidRPr="00C41E09" w14:paraId="7844EDA2" w14:textId="77777777" w:rsidTr="0082049F">
        <w:trPr>
          <w:jc w:val="center"/>
        </w:trPr>
        <w:tc>
          <w:tcPr>
            <w:tcW w:w="1214" w:type="dxa"/>
            <w:shd w:val="clear" w:color="auto" w:fill="8DB3E2"/>
          </w:tcPr>
          <w:p w14:paraId="317A20D5" w14:textId="4781A239"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 xml:space="preserve">15 </w:t>
            </w:r>
            <w:r>
              <w:rPr>
                <w:rFonts w:eastAsia="Calibri" w:cstheme="minorHAnsi"/>
                <w:b/>
                <w:sz w:val="24"/>
                <w:szCs w:val="24"/>
                <w:lang w:val="uz-Cyrl-UZ"/>
              </w:rPr>
              <w:t>дақ.</w:t>
            </w:r>
          </w:p>
        </w:tc>
        <w:tc>
          <w:tcPr>
            <w:tcW w:w="1196" w:type="dxa"/>
            <w:shd w:val="clear" w:color="auto" w:fill="8DB3E2"/>
          </w:tcPr>
          <w:p w14:paraId="354A685E"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0292A197"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4E4DBD40"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17621E37"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2A2DE5EB"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3DDA3C37"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22C466F3" w14:textId="77777777" w:rsidTr="0082049F">
        <w:trPr>
          <w:jc w:val="center"/>
        </w:trPr>
        <w:tc>
          <w:tcPr>
            <w:tcW w:w="1214" w:type="dxa"/>
            <w:shd w:val="clear" w:color="auto" w:fill="8DB3E2"/>
          </w:tcPr>
          <w:p w14:paraId="075D5006" w14:textId="57E49E3A"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 xml:space="preserve">30 </w:t>
            </w:r>
            <w:r>
              <w:rPr>
                <w:rFonts w:eastAsia="Calibri" w:cstheme="minorHAnsi"/>
                <w:b/>
                <w:sz w:val="24"/>
                <w:szCs w:val="24"/>
                <w:lang w:val="uz-Cyrl-UZ"/>
              </w:rPr>
              <w:t>дақ.</w:t>
            </w:r>
          </w:p>
        </w:tc>
        <w:tc>
          <w:tcPr>
            <w:tcW w:w="1196" w:type="dxa"/>
            <w:shd w:val="clear" w:color="auto" w:fill="8DB3E2"/>
          </w:tcPr>
          <w:p w14:paraId="21D3A683"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4FA7A922"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6E106A5F"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06CDA35E"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1A011382"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36562B35"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56EED282" w14:textId="77777777" w:rsidTr="0082049F">
        <w:trPr>
          <w:jc w:val="center"/>
        </w:trPr>
        <w:tc>
          <w:tcPr>
            <w:tcW w:w="1214" w:type="dxa"/>
            <w:shd w:val="clear" w:color="auto" w:fill="8DB3E2"/>
          </w:tcPr>
          <w:p w14:paraId="63AE31D2" w14:textId="525A042B"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 xml:space="preserve">45 </w:t>
            </w:r>
            <w:r>
              <w:rPr>
                <w:rFonts w:eastAsia="Calibri" w:cstheme="minorHAnsi"/>
                <w:b/>
                <w:sz w:val="24"/>
                <w:szCs w:val="24"/>
                <w:lang w:val="uz-Cyrl-UZ"/>
              </w:rPr>
              <w:t>дақ.</w:t>
            </w:r>
          </w:p>
        </w:tc>
        <w:tc>
          <w:tcPr>
            <w:tcW w:w="1196" w:type="dxa"/>
            <w:shd w:val="clear" w:color="auto" w:fill="8DB3E2"/>
          </w:tcPr>
          <w:p w14:paraId="2CBA3250"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7E28E58D"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01FB3ECC"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1EA4D33B"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34483DFA"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527E6B7F"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2EDBFE37" w14:textId="77777777" w:rsidTr="0082049F">
        <w:trPr>
          <w:jc w:val="center"/>
        </w:trPr>
        <w:tc>
          <w:tcPr>
            <w:tcW w:w="1214" w:type="dxa"/>
            <w:shd w:val="clear" w:color="auto" w:fill="8DB3E2"/>
          </w:tcPr>
          <w:p w14:paraId="230EAA3B" w14:textId="596BA894"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1 </w:t>
            </w:r>
            <w:r>
              <w:rPr>
                <w:rFonts w:eastAsia="Calibri" w:cstheme="minorHAnsi"/>
                <w:b/>
                <w:sz w:val="24"/>
                <w:szCs w:val="24"/>
                <w:lang w:val="uz-Cyrl-UZ"/>
              </w:rPr>
              <w:t>соат</w:t>
            </w:r>
          </w:p>
        </w:tc>
        <w:tc>
          <w:tcPr>
            <w:tcW w:w="1196" w:type="dxa"/>
            <w:shd w:val="clear" w:color="auto" w:fill="8DB3E2"/>
          </w:tcPr>
          <w:p w14:paraId="04A56D95"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59699FEE"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44294D25"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7F815C8E"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20C8A4CE"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4C6737FF"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699273D3" w14:textId="77777777" w:rsidTr="0082049F">
        <w:trPr>
          <w:jc w:val="center"/>
        </w:trPr>
        <w:tc>
          <w:tcPr>
            <w:tcW w:w="1214" w:type="dxa"/>
            <w:shd w:val="clear" w:color="auto" w:fill="8DB3E2"/>
          </w:tcPr>
          <w:p w14:paraId="48B44FE2" w14:textId="500A0F45"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1 </w:t>
            </w:r>
            <w:r>
              <w:rPr>
                <w:rFonts w:eastAsia="Calibri" w:cstheme="minorHAnsi"/>
                <w:b/>
                <w:sz w:val="24"/>
                <w:szCs w:val="24"/>
                <w:lang w:val="uz-Cyrl-UZ"/>
              </w:rPr>
              <w:t>с</w:t>
            </w:r>
            <w:r w:rsidRPr="00C41E09">
              <w:rPr>
                <w:rFonts w:eastAsia="Calibri" w:cstheme="minorHAnsi"/>
                <w:b/>
                <w:sz w:val="24"/>
                <w:szCs w:val="24"/>
              </w:rPr>
              <w:t xml:space="preserve"> 15 </w:t>
            </w:r>
            <w:r>
              <w:rPr>
                <w:rFonts w:eastAsia="Calibri" w:cstheme="minorHAnsi"/>
                <w:b/>
                <w:sz w:val="24"/>
                <w:szCs w:val="24"/>
                <w:lang w:val="uz-Cyrl-UZ"/>
              </w:rPr>
              <w:t>д</w:t>
            </w:r>
          </w:p>
        </w:tc>
        <w:tc>
          <w:tcPr>
            <w:tcW w:w="1196" w:type="dxa"/>
            <w:shd w:val="clear" w:color="auto" w:fill="8DB3E2"/>
          </w:tcPr>
          <w:p w14:paraId="48696B04"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0F3B5119"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71A2DAFC"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0FB7EA83"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1DAC6BE6"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7AB414E4"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54E27870" w14:textId="77777777" w:rsidTr="0082049F">
        <w:trPr>
          <w:jc w:val="center"/>
        </w:trPr>
        <w:tc>
          <w:tcPr>
            <w:tcW w:w="1214" w:type="dxa"/>
            <w:shd w:val="clear" w:color="auto" w:fill="8DB3E2"/>
          </w:tcPr>
          <w:p w14:paraId="32724F61" w14:textId="355D880F"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1 </w:t>
            </w:r>
            <w:r>
              <w:rPr>
                <w:rFonts w:eastAsia="Calibri" w:cstheme="minorHAnsi"/>
                <w:b/>
                <w:sz w:val="24"/>
                <w:szCs w:val="24"/>
                <w:lang w:val="uz-Cyrl-UZ"/>
              </w:rPr>
              <w:t>с</w:t>
            </w:r>
            <w:r w:rsidRPr="00C41E09">
              <w:rPr>
                <w:rFonts w:eastAsia="Calibri" w:cstheme="minorHAnsi"/>
                <w:b/>
                <w:sz w:val="24"/>
                <w:szCs w:val="24"/>
              </w:rPr>
              <w:t xml:space="preserve"> 30 </w:t>
            </w:r>
            <w:r>
              <w:rPr>
                <w:rFonts w:eastAsia="Calibri" w:cstheme="minorHAnsi"/>
                <w:b/>
                <w:sz w:val="24"/>
                <w:szCs w:val="24"/>
                <w:lang w:val="uz-Cyrl-UZ"/>
              </w:rPr>
              <w:t>д</w:t>
            </w:r>
          </w:p>
        </w:tc>
        <w:tc>
          <w:tcPr>
            <w:tcW w:w="1196" w:type="dxa"/>
            <w:shd w:val="clear" w:color="auto" w:fill="8DB3E2"/>
          </w:tcPr>
          <w:p w14:paraId="665BFB07"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71BA1D9F"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0C0F540D"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431830CB"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1214ACD2"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3E36BC4C"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101779B8" w14:textId="77777777" w:rsidTr="0082049F">
        <w:trPr>
          <w:jc w:val="center"/>
        </w:trPr>
        <w:tc>
          <w:tcPr>
            <w:tcW w:w="1214" w:type="dxa"/>
            <w:shd w:val="clear" w:color="auto" w:fill="8DB3E2"/>
          </w:tcPr>
          <w:p w14:paraId="0F334FCF" w14:textId="0C4656B4"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1 ч 45 </w:t>
            </w:r>
            <w:r w:rsidR="00AB746E">
              <w:rPr>
                <w:rFonts w:eastAsia="Calibri" w:cstheme="minorHAnsi"/>
                <w:b/>
                <w:sz w:val="24"/>
                <w:szCs w:val="24"/>
                <w:lang w:val="uz-Cyrl-UZ"/>
              </w:rPr>
              <w:t>д</w:t>
            </w:r>
          </w:p>
        </w:tc>
        <w:tc>
          <w:tcPr>
            <w:tcW w:w="1196" w:type="dxa"/>
            <w:shd w:val="clear" w:color="auto" w:fill="8DB3E2"/>
          </w:tcPr>
          <w:p w14:paraId="3E8979FD"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3B19A4D2"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61D4D1D2"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3C8254B5"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6EF88169"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4E899B4B"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30A25A59" w14:textId="77777777" w:rsidTr="0082049F">
        <w:trPr>
          <w:jc w:val="center"/>
        </w:trPr>
        <w:tc>
          <w:tcPr>
            <w:tcW w:w="1214" w:type="dxa"/>
            <w:shd w:val="clear" w:color="auto" w:fill="8DB3E2"/>
          </w:tcPr>
          <w:p w14:paraId="6FA549C7" w14:textId="175E79DD"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2 </w:t>
            </w:r>
            <w:r>
              <w:rPr>
                <w:rFonts w:eastAsia="Calibri" w:cstheme="minorHAnsi"/>
                <w:b/>
                <w:sz w:val="24"/>
                <w:szCs w:val="24"/>
                <w:lang w:val="uz-Cyrl-UZ"/>
              </w:rPr>
              <w:t>с</w:t>
            </w:r>
          </w:p>
        </w:tc>
        <w:tc>
          <w:tcPr>
            <w:tcW w:w="1196" w:type="dxa"/>
            <w:shd w:val="clear" w:color="auto" w:fill="8DB3E2"/>
          </w:tcPr>
          <w:p w14:paraId="330C5181"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7A9F7F3A"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53E0CB35"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71E082E6"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4D0A98CE"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2A94FC5E"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2676CBB8" w14:textId="77777777" w:rsidTr="0082049F">
        <w:trPr>
          <w:jc w:val="center"/>
        </w:trPr>
        <w:tc>
          <w:tcPr>
            <w:tcW w:w="1214" w:type="dxa"/>
            <w:shd w:val="clear" w:color="auto" w:fill="8DB3E2"/>
          </w:tcPr>
          <w:p w14:paraId="5F70C4A6" w14:textId="711FF633"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2 </w:t>
            </w:r>
            <w:r>
              <w:rPr>
                <w:rFonts w:eastAsia="Calibri" w:cstheme="minorHAnsi"/>
                <w:b/>
                <w:sz w:val="24"/>
                <w:szCs w:val="24"/>
                <w:lang w:val="uz-Cyrl-UZ"/>
              </w:rPr>
              <w:t>с</w:t>
            </w:r>
            <w:r w:rsidRPr="00C41E09">
              <w:rPr>
                <w:rFonts w:eastAsia="Calibri" w:cstheme="minorHAnsi"/>
                <w:b/>
                <w:sz w:val="24"/>
                <w:szCs w:val="24"/>
              </w:rPr>
              <w:t xml:space="preserve"> 30 </w:t>
            </w:r>
            <w:r>
              <w:rPr>
                <w:rFonts w:eastAsia="Calibri" w:cstheme="minorHAnsi"/>
                <w:b/>
                <w:sz w:val="24"/>
                <w:szCs w:val="24"/>
                <w:lang w:val="uz-Cyrl-UZ"/>
              </w:rPr>
              <w:t>д</w:t>
            </w:r>
          </w:p>
        </w:tc>
        <w:tc>
          <w:tcPr>
            <w:tcW w:w="1196" w:type="dxa"/>
            <w:shd w:val="clear" w:color="auto" w:fill="8DB3E2"/>
          </w:tcPr>
          <w:p w14:paraId="0434F69D"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7EE5A47F"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4AE49692"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3E713163"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17806E58"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3515F578"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4567EB25" w14:textId="77777777" w:rsidTr="0082049F">
        <w:trPr>
          <w:jc w:val="center"/>
        </w:trPr>
        <w:tc>
          <w:tcPr>
            <w:tcW w:w="1214" w:type="dxa"/>
            <w:shd w:val="clear" w:color="auto" w:fill="8DB3E2"/>
          </w:tcPr>
          <w:p w14:paraId="3672247E" w14:textId="73F3717E"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3 </w:t>
            </w:r>
            <w:r>
              <w:rPr>
                <w:rFonts w:eastAsia="Calibri" w:cstheme="minorHAnsi"/>
                <w:b/>
                <w:sz w:val="24"/>
                <w:szCs w:val="24"/>
                <w:lang w:val="uz-Cyrl-UZ"/>
              </w:rPr>
              <w:t>с</w:t>
            </w:r>
          </w:p>
        </w:tc>
        <w:tc>
          <w:tcPr>
            <w:tcW w:w="1196" w:type="dxa"/>
            <w:shd w:val="clear" w:color="auto" w:fill="8DB3E2"/>
          </w:tcPr>
          <w:p w14:paraId="53EEB6A9"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07E256C7"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1127BA8E"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3C2C9E25"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16BBD300"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3E9A6D82"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504E3CE4" w14:textId="77777777" w:rsidTr="0082049F">
        <w:trPr>
          <w:jc w:val="center"/>
        </w:trPr>
        <w:tc>
          <w:tcPr>
            <w:tcW w:w="1214" w:type="dxa"/>
            <w:shd w:val="clear" w:color="auto" w:fill="8DB3E2"/>
          </w:tcPr>
          <w:p w14:paraId="3EB4B8E4" w14:textId="427A169B"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3 </w:t>
            </w:r>
            <w:r>
              <w:rPr>
                <w:rFonts w:eastAsia="Calibri" w:cstheme="minorHAnsi"/>
                <w:b/>
                <w:sz w:val="24"/>
                <w:szCs w:val="24"/>
                <w:lang w:val="uz-Cyrl-UZ"/>
              </w:rPr>
              <w:t>д</w:t>
            </w:r>
            <w:r w:rsidRPr="00C41E09">
              <w:rPr>
                <w:rFonts w:eastAsia="Calibri" w:cstheme="minorHAnsi"/>
                <w:b/>
                <w:sz w:val="24"/>
                <w:szCs w:val="24"/>
              </w:rPr>
              <w:t xml:space="preserve"> 30</w:t>
            </w:r>
            <w:r>
              <w:rPr>
                <w:rFonts w:eastAsia="Calibri" w:cstheme="minorHAnsi"/>
                <w:b/>
                <w:sz w:val="24"/>
                <w:szCs w:val="24"/>
                <w:lang w:val="uz-Cyrl-UZ"/>
              </w:rPr>
              <w:t xml:space="preserve"> д</w:t>
            </w:r>
          </w:p>
        </w:tc>
        <w:tc>
          <w:tcPr>
            <w:tcW w:w="1196" w:type="dxa"/>
            <w:shd w:val="clear" w:color="auto" w:fill="8DB3E2"/>
          </w:tcPr>
          <w:p w14:paraId="3625E37D"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6694F206"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7B15B22F"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0A61A565"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5F12D1F5"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700D7BAB"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04DE8A49" w14:textId="77777777" w:rsidTr="0082049F">
        <w:trPr>
          <w:jc w:val="center"/>
        </w:trPr>
        <w:tc>
          <w:tcPr>
            <w:tcW w:w="1214" w:type="dxa"/>
            <w:shd w:val="clear" w:color="auto" w:fill="8DB3E2"/>
          </w:tcPr>
          <w:p w14:paraId="6482D4B6" w14:textId="0DACD68F"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4 </w:t>
            </w:r>
            <w:r>
              <w:rPr>
                <w:rFonts w:eastAsia="Calibri" w:cstheme="minorHAnsi"/>
                <w:b/>
                <w:sz w:val="24"/>
                <w:szCs w:val="24"/>
                <w:lang w:val="uz-Cyrl-UZ"/>
              </w:rPr>
              <w:t>с</w:t>
            </w:r>
          </w:p>
        </w:tc>
        <w:tc>
          <w:tcPr>
            <w:tcW w:w="1196" w:type="dxa"/>
            <w:shd w:val="clear" w:color="auto" w:fill="8DB3E2"/>
          </w:tcPr>
          <w:p w14:paraId="0A273AD0"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1E07F83C"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32CAD1E4"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29E2E53B"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0080D444"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695BE149"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05B4E0A3" w14:textId="77777777" w:rsidTr="0082049F">
        <w:trPr>
          <w:jc w:val="center"/>
        </w:trPr>
        <w:tc>
          <w:tcPr>
            <w:tcW w:w="1214" w:type="dxa"/>
            <w:shd w:val="clear" w:color="auto" w:fill="8DB3E2"/>
          </w:tcPr>
          <w:p w14:paraId="686BCC83" w14:textId="0A48D12F"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5 </w:t>
            </w:r>
            <w:r>
              <w:rPr>
                <w:rFonts w:eastAsia="Calibri" w:cstheme="minorHAnsi"/>
                <w:b/>
                <w:sz w:val="24"/>
                <w:szCs w:val="24"/>
                <w:lang w:val="uz-Cyrl-UZ"/>
              </w:rPr>
              <w:t>с</w:t>
            </w:r>
          </w:p>
        </w:tc>
        <w:tc>
          <w:tcPr>
            <w:tcW w:w="1196" w:type="dxa"/>
            <w:shd w:val="clear" w:color="auto" w:fill="8DB3E2"/>
          </w:tcPr>
          <w:p w14:paraId="0A91AE10"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11CF4194"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57139338"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2503BDFC"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1B9C42F1"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54C0DB96"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0B1A242A" w14:textId="77777777" w:rsidTr="0082049F">
        <w:trPr>
          <w:jc w:val="center"/>
        </w:trPr>
        <w:tc>
          <w:tcPr>
            <w:tcW w:w="1214" w:type="dxa"/>
            <w:shd w:val="clear" w:color="auto" w:fill="8DB3E2"/>
          </w:tcPr>
          <w:p w14:paraId="071A8A36" w14:textId="24D58811"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6 </w:t>
            </w:r>
            <w:r>
              <w:rPr>
                <w:rFonts w:eastAsia="Calibri" w:cstheme="minorHAnsi"/>
                <w:b/>
                <w:sz w:val="24"/>
                <w:szCs w:val="24"/>
                <w:lang w:val="uz-Cyrl-UZ"/>
              </w:rPr>
              <w:t>с</w:t>
            </w:r>
          </w:p>
        </w:tc>
        <w:tc>
          <w:tcPr>
            <w:tcW w:w="1196" w:type="dxa"/>
            <w:shd w:val="clear" w:color="auto" w:fill="8DB3E2"/>
          </w:tcPr>
          <w:p w14:paraId="2034E78D"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28A3CCF6"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2EFAD0CF"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67296E10"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3B7045FD"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5D39BD25"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5E789CAC" w14:textId="77777777" w:rsidTr="0082049F">
        <w:trPr>
          <w:jc w:val="center"/>
        </w:trPr>
        <w:tc>
          <w:tcPr>
            <w:tcW w:w="1214" w:type="dxa"/>
            <w:shd w:val="clear" w:color="auto" w:fill="8DB3E2"/>
          </w:tcPr>
          <w:p w14:paraId="04EA0C12" w14:textId="01E307DC"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7 </w:t>
            </w:r>
            <w:r>
              <w:rPr>
                <w:rFonts w:eastAsia="Calibri" w:cstheme="minorHAnsi"/>
                <w:b/>
                <w:sz w:val="24"/>
                <w:szCs w:val="24"/>
                <w:lang w:val="uz-Cyrl-UZ"/>
              </w:rPr>
              <w:t xml:space="preserve">с </w:t>
            </w:r>
          </w:p>
        </w:tc>
        <w:tc>
          <w:tcPr>
            <w:tcW w:w="1196" w:type="dxa"/>
            <w:shd w:val="clear" w:color="auto" w:fill="8DB3E2"/>
          </w:tcPr>
          <w:p w14:paraId="21DDB37B"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513B3E37"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68CE9739"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588C5E57"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1C0C1A61"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175CCEDC"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02DB4430" w14:textId="77777777" w:rsidTr="0082049F">
        <w:trPr>
          <w:jc w:val="center"/>
        </w:trPr>
        <w:tc>
          <w:tcPr>
            <w:tcW w:w="1214" w:type="dxa"/>
            <w:shd w:val="clear" w:color="auto" w:fill="8DB3E2"/>
          </w:tcPr>
          <w:p w14:paraId="541F48A7" w14:textId="117564C2"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8 </w:t>
            </w:r>
            <w:r>
              <w:rPr>
                <w:rFonts w:eastAsia="Calibri" w:cstheme="minorHAnsi"/>
                <w:b/>
                <w:sz w:val="24"/>
                <w:szCs w:val="24"/>
                <w:lang w:val="uz-Cyrl-UZ"/>
              </w:rPr>
              <w:t>с</w:t>
            </w:r>
          </w:p>
        </w:tc>
        <w:tc>
          <w:tcPr>
            <w:tcW w:w="1196" w:type="dxa"/>
            <w:shd w:val="clear" w:color="auto" w:fill="8DB3E2"/>
          </w:tcPr>
          <w:p w14:paraId="4F330429"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73337C66"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1938374A"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1CADCA75"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523CA34C"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7B518EAC"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0D5D4381" w14:textId="77777777" w:rsidTr="0082049F">
        <w:trPr>
          <w:jc w:val="center"/>
        </w:trPr>
        <w:tc>
          <w:tcPr>
            <w:tcW w:w="1214" w:type="dxa"/>
            <w:shd w:val="clear" w:color="auto" w:fill="8DB3E2"/>
          </w:tcPr>
          <w:p w14:paraId="30D3A7E6" w14:textId="2BEE5109"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12 </w:t>
            </w:r>
            <w:r>
              <w:rPr>
                <w:rFonts w:eastAsia="Calibri" w:cstheme="minorHAnsi"/>
                <w:b/>
                <w:sz w:val="24"/>
                <w:szCs w:val="24"/>
                <w:lang w:val="uz-Cyrl-UZ"/>
              </w:rPr>
              <w:t>с</w:t>
            </w:r>
          </w:p>
        </w:tc>
        <w:tc>
          <w:tcPr>
            <w:tcW w:w="1196" w:type="dxa"/>
            <w:shd w:val="clear" w:color="auto" w:fill="8DB3E2"/>
          </w:tcPr>
          <w:p w14:paraId="42DD00D1"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33752FBD"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31B52906"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0DF389F9"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5300D12D"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61657C45"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25A8D08B" w14:textId="77777777" w:rsidTr="0082049F">
        <w:trPr>
          <w:jc w:val="center"/>
        </w:trPr>
        <w:tc>
          <w:tcPr>
            <w:tcW w:w="1214" w:type="dxa"/>
            <w:shd w:val="clear" w:color="auto" w:fill="8DB3E2"/>
          </w:tcPr>
          <w:p w14:paraId="4DF35692" w14:textId="65101962"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16 </w:t>
            </w:r>
            <w:r>
              <w:rPr>
                <w:rFonts w:eastAsia="Calibri" w:cstheme="minorHAnsi"/>
                <w:b/>
                <w:sz w:val="24"/>
                <w:szCs w:val="24"/>
                <w:lang w:val="uz-Cyrl-UZ"/>
              </w:rPr>
              <w:t>с</w:t>
            </w:r>
          </w:p>
        </w:tc>
        <w:tc>
          <w:tcPr>
            <w:tcW w:w="1196" w:type="dxa"/>
            <w:shd w:val="clear" w:color="auto" w:fill="8DB3E2"/>
          </w:tcPr>
          <w:p w14:paraId="0B4D0D69"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26083DFA"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253E6894"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663EB78D"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0F14887F"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21C535AC"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2CF06EE9" w14:textId="77777777" w:rsidTr="0082049F">
        <w:trPr>
          <w:trHeight w:val="64"/>
          <w:jc w:val="center"/>
        </w:trPr>
        <w:tc>
          <w:tcPr>
            <w:tcW w:w="1214" w:type="dxa"/>
            <w:shd w:val="clear" w:color="auto" w:fill="8DB3E2"/>
          </w:tcPr>
          <w:p w14:paraId="58551BCB" w14:textId="70338833"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20 </w:t>
            </w:r>
            <w:r>
              <w:rPr>
                <w:rFonts w:eastAsia="Calibri" w:cstheme="minorHAnsi"/>
                <w:b/>
                <w:sz w:val="24"/>
                <w:szCs w:val="24"/>
                <w:lang w:val="uz-Cyrl-UZ"/>
              </w:rPr>
              <w:t>с</w:t>
            </w:r>
          </w:p>
        </w:tc>
        <w:tc>
          <w:tcPr>
            <w:tcW w:w="1196" w:type="dxa"/>
            <w:shd w:val="clear" w:color="auto" w:fill="8DB3E2"/>
          </w:tcPr>
          <w:p w14:paraId="54181688"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3B254CCD"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210035CF"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201CF7CE"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125B56C1"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551BF770" w14:textId="77777777" w:rsidR="00C41E09" w:rsidRPr="00C41E09" w:rsidRDefault="00C41E09" w:rsidP="00C41E09">
            <w:pPr>
              <w:spacing w:line="360" w:lineRule="auto"/>
              <w:contextualSpacing/>
              <w:jc w:val="center"/>
              <w:rPr>
                <w:rFonts w:eastAsia="Calibri" w:cstheme="minorHAnsi"/>
                <w:b/>
                <w:color w:val="17365D"/>
                <w:sz w:val="24"/>
                <w:szCs w:val="24"/>
              </w:rPr>
            </w:pPr>
          </w:p>
        </w:tc>
      </w:tr>
      <w:tr w:rsidR="00C41E09" w:rsidRPr="00C41E09" w14:paraId="71419F4A" w14:textId="77777777" w:rsidTr="0082049F">
        <w:trPr>
          <w:jc w:val="center"/>
        </w:trPr>
        <w:tc>
          <w:tcPr>
            <w:tcW w:w="1214" w:type="dxa"/>
            <w:shd w:val="clear" w:color="auto" w:fill="8DB3E2"/>
          </w:tcPr>
          <w:p w14:paraId="1EDBB7B7" w14:textId="1BC78BBD" w:rsidR="00C41E09" w:rsidRPr="00C41E09" w:rsidRDefault="00C41E09" w:rsidP="00C41E09">
            <w:pPr>
              <w:spacing w:line="360" w:lineRule="auto"/>
              <w:contextualSpacing/>
              <w:jc w:val="center"/>
              <w:rPr>
                <w:rFonts w:eastAsia="Calibri" w:cstheme="minorHAnsi"/>
                <w:b/>
                <w:sz w:val="24"/>
                <w:szCs w:val="24"/>
                <w:lang w:val="uz-Cyrl-UZ"/>
              </w:rPr>
            </w:pPr>
            <w:r w:rsidRPr="00C41E09">
              <w:rPr>
                <w:rFonts w:eastAsia="Calibri" w:cstheme="minorHAnsi"/>
                <w:b/>
                <w:sz w:val="24"/>
                <w:szCs w:val="24"/>
              </w:rPr>
              <w:t xml:space="preserve">24 </w:t>
            </w:r>
            <w:r>
              <w:rPr>
                <w:rFonts w:eastAsia="Calibri" w:cstheme="minorHAnsi"/>
                <w:b/>
                <w:sz w:val="24"/>
                <w:szCs w:val="24"/>
                <w:lang w:val="uz-Cyrl-UZ"/>
              </w:rPr>
              <w:t>с</w:t>
            </w:r>
          </w:p>
        </w:tc>
        <w:tc>
          <w:tcPr>
            <w:tcW w:w="1196" w:type="dxa"/>
            <w:shd w:val="clear" w:color="auto" w:fill="8DB3E2"/>
          </w:tcPr>
          <w:p w14:paraId="6E239D80" w14:textId="77777777" w:rsidR="00C41E09" w:rsidRPr="00C41E09" w:rsidRDefault="00C41E09" w:rsidP="00C41E09">
            <w:pPr>
              <w:spacing w:line="360" w:lineRule="auto"/>
              <w:contextualSpacing/>
              <w:jc w:val="center"/>
              <w:rPr>
                <w:rFonts w:eastAsia="Calibri" w:cstheme="minorHAnsi"/>
                <w:b/>
                <w:sz w:val="24"/>
                <w:szCs w:val="24"/>
              </w:rPr>
            </w:pPr>
            <w:r w:rsidRPr="00C41E09">
              <w:rPr>
                <w:rFonts w:eastAsia="Calibri" w:cstheme="minorHAnsi"/>
                <w:b/>
                <w:sz w:val="24"/>
                <w:szCs w:val="24"/>
              </w:rPr>
              <w:t>___:___</w:t>
            </w:r>
          </w:p>
        </w:tc>
        <w:tc>
          <w:tcPr>
            <w:tcW w:w="1389" w:type="dxa"/>
            <w:shd w:val="clear" w:color="auto" w:fill="D6E3BC"/>
          </w:tcPr>
          <w:p w14:paraId="675E3647"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510" w:type="dxa"/>
            <w:shd w:val="clear" w:color="auto" w:fill="CCC0D9"/>
          </w:tcPr>
          <w:p w14:paraId="24552886" w14:textId="77777777" w:rsidR="00C41E09" w:rsidRPr="00C41E09" w:rsidRDefault="00C41E09" w:rsidP="00C41E09">
            <w:pPr>
              <w:spacing w:line="360" w:lineRule="auto"/>
              <w:contextualSpacing/>
              <w:jc w:val="center"/>
              <w:rPr>
                <w:rFonts w:eastAsia="Calibri" w:cstheme="minorHAnsi"/>
                <w:b/>
                <w:color w:val="CCC0D9"/>
                <w:sz w:val="24"/>
                <w:szCs w:val="24"/>
              </w:rPr>
            </w:pPr>
          </w:p>
        </w:tc>
        <w:tc>
          <w:tcPr>
            <w:tcW w:w="1490" w:type="dxa"/>
            <w:shd w:val="clear" w:color="auto" w:fill="FBD4B4"/>
          </w:tcPr>
          <w:p w14:paraId="72005147"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1961" w:type="dxa"/>
            <w:shd w:val="clear" w:color="auto" w:fill="E5B8B7"/>
          </w:tcPr>
          <w:p w14:paraId="113AFE44" w14:textId="77777777" w:rsidR="00C41E09" w:rsidRPr="00C41E09" w:rsidRDefault="00C41E09" w:rsidP="00C41E09">
            <w:pPr>
              <w:spacing w:line="360" w:lineRule="auto"/>
              <w:contextualSpacing/>
              <w:jc w:val="center"/>
              <w:rPr>
                <w:rFonts w:eastAsia="Calibri" w:cstheme="minorHAnsi"/>
                <w:b/>
                <w:color w:val="17365D"/>
                <w:sz w:val="24"/>
                <w:szCs w:val="24"/>
              </w:rPr>
            </w:pPr>
          </w:p>
        </w:tc>
        <w:tc>
          <w:tcPr>
            <w:tcW w:w="2008" w:type="dxa"/>
            <w:shd w:val="clear" w:color="auto" w:fill="C4BC96"/>
          </w:tcPr>
          <w:p w14:paraId="1F3938B8" w14:textId="77777777" w:rsidR="00C41E09" w:rsidRPr="00C41E09" w:rsidRDefault="00C41E09" w:rsidP="00C41E09">
            <w:pPr>
              <w:spacing w:line="360" w:lineRule="auto"/>
              <w:contextualSpacing/>
              <w:jc w:val="center"/>
              <w:rPr>
                <w:rFonts w:eastAsia="Calibri" w:cstheme="minorHAnsi"/>
                <w:b/>
                <w:color w:val="17365D"/>
                <w:sz w:val="24"/>
                <w:szCs w:val="24"/>
              </w:rPr>
            </w:pPr>
          </w:p>
        </w:tc>
      </w:tr>
    </w:tbl>
    <w:p w14:paraId="50359C43" w14:textId="573328C2" w:rsidR="007B4F52" w:rsidRDefault="005F3907" w:rsidP="005F3907">
      <w:pPr>
        <w:pStyle w:val="a7"/>
        <w:numPr>
          <w:ilvl w:val="0"/>
          <w:numId w:val="37"/>
        </w:numPr>
        <w:spacing w:after="120" w:line="240" w:lineRule="auto"/>
        <w:jc w:val="both"/>
        <w:rPr>
          <w:rFonts w:cs="Times New Roman"/>
          <w:color w:val="000000" w:themeColor="text1"/>
          <w:sz w:val="24"/>
          <w:szCs w:val="24"/>
          <w:lang w:val="uz-Cyrl-UZ"/>
        </w:rPr>
      </w:pPr>
      <w:r>
        <w:rPr>
          <w:rFonts w:cs="Times New Roman"/>
          <w:color w:val="000000" w:themeColor="text1"/>
          <w:sz w:val="24"/>
          <w:szCs w:val="24"/>
        </w:rPr>
        <w:t>«</w:t>
      </w:r>
      <w:r>
        <w:rPr>
          <w:rFonts w:cs="Times New Roman"/>
          <w:color w:val="000000" w:themeColor="text1"/>
          <w:sz w:val="24"/>
          <w:szCs w:val="24"/>
          <w:lang w:val="uz-Cyrl-UZ"/>
        </w:rPr>
        <w:t>пешона</w:t>
      </w:r>
      <w:r>
        <w:rPr>
          <w:rFonts w:cs="Times New Roman"/>
          <w:color w:val="000000" w:themeColor="text1"/>
          <w:sz w:val="24"/>
          <w:szCs w:val="24"/>
        </w:rPr>
        <w:t xml:space="preserve">» </w:t>
      </w:r>
      <w:r>
        <w:rPr>
          <w:rFonts w:cs="Times New Roman"/>
          <w:color w:val="000000" w:themeColor="text1"/>
          <w:sz w:val="24"/>
          <w:szCs w:val="24"/>
          <w:lang w:val="uz-Cyrl-UZ"/>
        </w:rPr>
        <w:t xml:space="preserve">каби қаттиқ ёки </w:t>
      </w:r>
      <w:r>
        <w:rPr>
          <w:rFonts w:cs="Times New Roman"/>
          <w:color w:val="000000" w:themeColor="text1"/>
          <w:sz w:val="24"/>
          <w:szCs w:val="24"/>
        </w:rPr>
        <w:t>«</w:t>
      </w:r>
      <w:r>
        <w:rPr>
          <w:rFonts w:cs="Times New Roman"/>
          <w:color w:val="000000" w:themeColor="text1"/>
          <w:sz w:val="24"/>
          <w:szCs w:val="24"/>
          <w:lang w:val="uz-Cyrl-UZ"/>
        </w:rPr>
        <w:t>бурун</w:t>
      </w:r>
      <w:r>
        <w:rPr>
          <w:rFonts w:cs="Times New Roman"/>
          <w:color w:val="000000" w:themeColor="text1"/>
          <w:sz w:val="24"/>
          <w:szCs w:val="24"/>
        </w:rPr>
        <w:t>»</w:t>
      </w:r>
      <w:r>
        <w:rPr>
          <w:rFonts w:cs="Times New Roman"/>
          <w:color w:val="000000" w:themeColor="text1"/>
          <w:sz w:val="24"/>
          <w:szCs w:val="24"/>
          <w:lang w:val="uz-Cyrl-UZ"/>
        </w:rPr>
        <w:t xml:space="preserve"> каби юмшоқ</w:t>
      </w:r>
    </w:p>
    <w:p w14:paraId="60AF8B9E" w14:textId="10BB0A75" w:rsidR="005F3907" w:rsidRPr="005F3907" w:rsidRDefault="005F3907" w:rsidP="005F3907">
      <w:pPr>
        <w:pStyle w:val="a7"/>
        <w:spacing w:after="120" w:line="240" w:lineRule="auto"/>
        <w:ind w:left="360" w:hanging="360"/>
        <w:jc w:val="both"/>
        <w:rPr>
          <w:rFonts w:cs="Times New Roman"/>
          <w:color w:val="000000" w:themeColor="text1"/>
          <w:sz w:val="24"/>
          <w:szCs w:val="24"/>
          <w:lang w:val="uz-Cyrl-UZ"/>
        </w:rPr>
      </w:pPr>
      <w:r>
        <w:rPr>
          <w:rFonts w:cs="Times New Roman"/>
          <w:color w:val="000000" w:themeColor="text1"/>
          <w:sz w:val="24"/>
          <w:szCs w:val="24"/>
          <w:lang w:val="uz-Cyrl-UZ"/>
        </w:rPr>
        <w:t>**</w:t>
      </w:r>
      <w:r>
        <w:rPr>
          <w:rFonts w:cs="Times New Roman"/>
          <w:color w:val="000000" w:themeColor="text1"/>
          <w:sz w:val="24"/>
          <w:szCs w:val="24"/>
          <w:lang w:val="uz-Cyrl-UZ"/>
        </w:rPr>
        <w:tab/>
      </w:r>
      <w:r w:rsidRPr="00541DC1">
        <w:rPr>
          <w:rFonts w:cs="Times New Roman"/>
          <w:color w:val="000000" w:themeColor="text1"/>
          <w:sz w:val="24"/>
          <w:szCs w:val="24"/>
          <w:lang w:val="uz-Cyrl-UZ"/>
        </w:rPr>
        <w:t>йўқотилган қон ҳажмини визуал текшириш, гравиметрик усул</w:t>
      </w:r>
      <w:r>
        <w:rPr>
          <w:rFonts w:cs="Times New Roman"/>
          <w:color w:val="000000" w:themeColor="text1"/>
          <w:sz w:val="24"/>
          <w:szCs w:val="24"/>
          <w:lang w:val="uz-Cyrl-UZ"/>
        </w:rPr>
        <w:t xml:space="preserve"> ёки </w:t>
      </w:r>
      <w:r w:rsidRPr="00563485">
        <w:rPr>
          <w:rFonts w:cs="Times New Roman"/>
          <w:color w:val="000000" w:themeColor="text1"/>
          <w:sz w:val="24"/>
          <w:szCs w:val="24"/>
          <w:lang w:val="uz-Cyrl-UZ"/>
        </w:rPr>
        <w:t>қон</w:t>
      </w:r>
      <w:r>
        <w:rPr>
          <w:rFonts w:cs="Times New Roman"/>
          <w:color w:val="000000" w:themeColor="text1"/>
          <w:sz w:val="24"/>
          <w:szCs w:val="24"/>
          <w:lang w:val="uz-Cyrl-UZ"/>
        </w:rPr>
        <w:t>га</w:t>
      </w:r>
      <w:r w:rsidRPr="00563485">
        <w:rPr>
          <w:rFonts w:cs="Times New Roman"/>
          <w:color w:val="000000" w:themeColor="text1"/>
          <w:sz w:val="24"/>
          <w:szCs w:val="24"/>
          <w:lang w:val="uz-Cyrl-UZ"/>
        </w:rPr>
        <w:t xml:space="preserve"> </w:t>
      </w:r>
      <w:r>
        <w:rPr>
          <w:rFonts w:cs="Times New Roman"/>
          <w:color w:val="000000" w:themeColor="text1"/>
          <w:sz w:val="24"/>
          <w:szCs w:val="24"/>
          <w:lang w:val="uz-Cyrl-UZ"/>
        </w:rPr>
        <w:t xml:space="preserve">сингиб кетган </w:t>
      </w:r>
      <w:r w:rsidRPr="00563485">
        <w:rPr>
          <w:rFonts w:cs="Times New Roman"/>
          <w:color w:val="000000" w:themeColor="text1"/>
          <w:sz w:val="24"/>
          <w:szCs w:val="24"/>
          <w:lang w:val="uz-Cyrl-UZ"/>
        </w:rPr>
        <w:t>барча материалларни</w:t>
      </w:r>
      <w:r>
        <w:rPr>
          <w:rFonts w:cs="Times New Roman"/>
          <w:color w:val="000000" w:themeColor="text1"/>
          <w:sz w:val="24"/>
          <w:szCs w:val="24"/>
          <w:lang w:val="uz-Cyrl-UZ"/>
        </w:rPr>
        <w:t>нг оғирлигини</w:t>
      </w:r>
      <w:r w:rsidRPr="00563485">
        <w:rPr>
          <w:rFonts w:cs="Times New Roman"/>
          <w:color w:val="000000" w:themeColor="text1"/>
          <w:sz w:val="24"/>
          <w:szCs w:val="24"/>
          <w:lang w:val="uz-Cyrl-UZ"/>
        </w:rPr>
        <w:t xml:space="preserve"> </w:t>
      </w:r>
      <w:r>
        <w:rPr>
          <w:rFonts w:cs="Times New Roman"/>
          <w:color w:val="000000" w:themeColor="text1"/>
          <w:sz w:val="24"/>
          <w:szCs w:val="24"/>
          <w:lang w:val="uz-Cyrl-UZ"/>
        </w:rPr>
        <w:t>ўлчаш билан аниқланади.</w:t>
      </w:r>
    </w:p>
    <w:p w14:paraId="6A38099B" w14:textId="342E2E1E" w:rsidR="00C03346" w:rsidRPr="005654C9" w:rsidRDefault="00D340AC" w:rsidP="00C03346">
      <w:pPr>
        <w:pStyle w:val="1"/>
        <w:spacing w:after="240"/>
        <w:rPr>
          <w:rFonts w:asciiTheme="minorHAnsi" w:hAnsiTheme="minorHAnsi" w:cstheme="minorHAnsi"/>
          <w:b/>
          <w:lang w:val="uz-Cyrl-UZ"/>
        </w:rPr>
      </w:pPr>
      <w:bookmarkStart w:id="55" w:name="_Toc84755097"/>
      <w:r w:rsidRPr="00DA55C1">
        <w:rPr>
          <w:rFonts w:asciiTheme="minorHAnsi" w:hAnsiTheme="minorHAnsi" w:cstheme="minorHAnsi"/>
          <w:b/>
          <w:lang w:val="uz-Cyrl-UZ"/>
        </w:rPr>
        <w:lastRenderedPageBreak/>
        <w:t>ФОЙДАЛАНИЛГАН АДАБИЁТЛАР</w:t>
      </w:r>
      <w:bookmarkEnd w:id="48"/>
      <w:bookmarkEnd w:id="49"/>
      <w:bookmarkEnd w:id="55"/>
    </w:p>
    <w:p w14:paraId="54EFFFE7" w14:textId="77777777" w:rsidR="008F0A58" w:rsidRPr="008F0A58" w:rsidRDefault="008F0A58" w:rsidP="00AB385D">
      <w:pPr>
        <w:pStyle w:val="a7"/>
        <w:numPr>
          <w:ilvl w:val="0"/>
          <w:numId w:val="4"/>
        </w:numPr>
        <w:jc w:val="both"/>
        <w:rPr>
          <w:rFonts w:cstheme="minorHAnsi"/>
          <w:sz w:val="24"/>
          <w:szCs w:val="24"/>
        </w:rPr>
      </w:pPr>
      <w:r w:rsidRPr="008F0A58">
        <w:rPr>
          <w:rFonts w:cstheme="minorHAnsi"/>
          <w:sz w:val="24"/>
          <w:szCs w:val="24"/>
        </w:rPr>
        <w:t>Клинические рекомендации «Профилактика, алгоритм ведения, анестезия и интенсивная терапия при послеродовых кровотечениях» МЗ РФ, Москва, 2018.</w:t>
      </w:r>
    </w:p>
    <w:p w14:paraId="16391B0F" w14:textId="3B2ABB5B" w:rsidR="008F0A58" w:rsidRPr="00AA4ACA" w:rsidRDefault="008F0A58" w:rsidP="00AB385D">
      <w:pPr>
        <w:pStyle w:val="a7"/>
        <w:numPr>
          <w:ilvl w:val="0"/>
          <w:numId w:val="4"/>
        </w:numPr>
        <w:jc w:val="both"/>
        <w:rPr>
          <w:rFonts w:cstheme="minorHAnsi"/>
          <w:sz w:val="24"/>
          <w:szCs w:val="24"/>
          <w:lang w:val="en-US"/>
        </w:rPr>
      </w:pPr>
      <w:r w:rsidRPr="008F0A58">
        <w:rPr>
          <w:rFonts w:cstheme="minorHAnsi"/>
          <w:sz w:val="24"/>
          <w:szCs w:val="24"/>
        </w:rPr>
        <w:t>Рекомендации ВОЗ по профилактике и лечению послеродового кровотечения, 2012.</w:t>
      </w:r>
      <w:r w:rsidR="00AA4ACA">
        <w:rPr>
          <w:rFonts w:cstheme="minorHAnsi"/>
          <w:sz w:val="24"/>
          <w:szCs w:val="24"/>
          <w:lang w:val="uz-Cyrl-UZ"/>
        </w:rPr>
        <w:t xml:space="preserve"> </w:t>
      </w:r>
      <w:r w:rsidRPr="00AA4ACA">
        <w:rPr>
          <w:rFonts w:cstheme="minorHAnsi"/>
          <w:sz w:val="24"/>
          <w:szCs w:val="24"/>
          <w:lang w:val="en-US"/>
        </w:rPr>
        <w:t>43</w:t>
      </w:r>
      <w:r w:rsidRPr="008F0A58">
        <w:rPr>
          <w:rFonts w:cstheme="minorHAnsi"/>
          <w:sz w:val="24"/>
          <w:szCs w:val="24"/>
        </w:rPr>
        <w:t>с</w:t>
      </w:r>
      <w:r w:rsidRPr="00AA4ACA">
        <w:rPr>
          <w:rFonts w:cstheme="minorHAnsi"/>
          <w:sz w:val="24"/>
          <w:szCs w:val="24"/>
          <w:lang w:val="en-US"/>
        </w:rPr>
        <w:t xml:space="preserve">. </w:t>
      </w:r>
      <w:hyperlink r:id="rId13" w:history="1">
        <w:r w:rsidRPr="00AA4ACA">
          <w:rPr>
            <w:rStyle w:val="a5"/>
            <w:rFonts w:cstheme="minorHAnsi"/>
            <w:sz w:val="24"/>
            <w:szCs w:val="24"/>
            <w:lang w:val="en-US"/>
          </w:rPr>
          <w:t>http://apps.who.int/iris/bitstream/handle/10665/75411/9789244548509 _rus.pdf</w:t>
        </w:r>
      </w:hyperlink>
      <w:r w:rsidRPr="00AA4ACA">
        <w:rPr>
          <w:rFonts w:cstheme="minorHAnsi"/>
          <w:sz w:val="24"/>
          <w:szCs w:val="24"/>
          <w:lang w:val="en-US"/>
        </w:rPr>
        <w:t>.</w:t>
      </w:r>
    </w:p>
    <w:p w14:paraId="6B4370C1" w14:textId="37D842ED" w:rsidR="008F0A58" w:rsidRPr="00767202" w:rsidRDefault="008F0A58" w:rsidP="00AB385D">
      <w:pPr>
        <w:pStyle w:val="a7"/>
        <w:numPr>
          <w:ilvl w:val="0"/>
          <w:numId w:val="4"/>
        </w:numPr>
        <w:jc w:val="both"/>
        <w:rPr>
          <w:rFonts w:cstheme="minorHAnsi"/>
          <w:sz w:val="24"/>
          <w:szCs w:val="24"/>
          <w:lang w:val="en-US"/>
        </w:rPr>
      </w:pPr>
      <w:r w:rsidRPr="00767202">
        <w:rPr>
          <w:rFonts w:cstheme="minorHAnsi"/>
          <w:sz w:val="24"/>
          <w:szCs w:val="24"/>
          <w:lang w:val="en-US"/>
        </w:rPr>
        <w:t>Lier H, Schlembach D, Korte W, von Heymann C, Steppat S, M, Maul H, Henrich W,</w:t>
      </w:r>
      <w:r w:rsidR="00767202">
        <w:rPr>
          <w:rFonts w:cstheme="minorHAnsi"/>
          <w:sz w:val="24"/>
          <w:szCs w:val="24"/>
          <w:lang w:val="uz-Cyrl-UZ"/>
        </w:rPr>
        <w:t xml:space="preserve"> </w:t>
      </w:r>
      <w:r w:rsidRPr="00767202">
        <w:rPr>
          <w:rFonts w:cstheme="minorHAnsi"/>
          <w:sz w:val="24"/>
          <w:szCs w:val="24"/>
          <w:lang w:val="en-US"/>
        </w:rPr>
        <w:t>Rath W, Wacker J, Kainer F, Surbek D, Helmer H. [The new German guideline on postpartum haemorrhage (PPH): essential aspects for coagulation and circulatory therapy]. Anasthesiol Intensivmed Not fall med Schmerzther. 2016; 51(9): 526 - 35. doi: 10 1055/s-0042-105937.</w:t>
      </w:r>
    </w:p>
    <w:p w14:paraId="15499234" w14:textId="77777777" w:rsidR="008F0A58" w:rsidRPr="008F0A58" w:rsidRDefault="008F0A58" w:rsidP="00AB385D">
      <w:pPr>
        <w:pStyle w:val="a7"/>
        <w:numPr>
          <w:ilvl w:val="0"/>
          <w:numId w:val="4"/>
        </w:numPr>
        <w:jc w:val="both"/>
        <w:rPr>
          <w:rFonts w:cstheme="minorHAnsi"/>
          <w:sz w:val="24"/>
          <w:szCs w:val="24"/>
        </w:rPr>
      </w:pPr>
      <w:r w:rsidRPr="008F0A58">
        <w:rPr>
          <w:rFonts w:cstheme="minorHAnsi"/>
          <w:sz w:val="24"/>
          <w:szCs w:val="24"/>
          <w:lang w:val="en-US"/>
        </w:rPr>
        <w:t xml:space="preserve">Mavrides E, Allard S, Chandraharan E, Collins P, Green L, Hunt B, Riris S, Thomson A. on behalf of the Royal College of Obstetricians and Gynaecologists. Prevention and Management of Postpartum Haemorrhage. BJOG An Int J ObstetGynaecol. </w:t>
      </w:r>
      <w:r w:rsidRPr="008F0A58">
        <w:rPr>
          <w:rFonts w:cstheme="minorHAnsi"/>
          <w:sz w:val="24"/>
          <w:szCs w:val="24"/>
        </w:rPr>
        <w:t>2016; 124(5): e106 - 49. doi: 10.1111/1471-0528.14178.</w:t>
      </w:r>
    </w:p>
    <w:p w14:paraId="427A928F" w14:textId="77777777" w:rsidR="008F0A58" w:rsidRPr="008F0A58" w:rsidRDefault="008F0A58" w:rsidP="00AB385D">
      <w:pPr>
        <w:pStyle w:val="a7"/>
        <w:numPr>
          <w:ilvl w:val="0"/>
          <w:numId w:val="4"/>
        </w:numPr>
        <w:jc w:val="both"/>
        <w:rPr>
          <w:rFonts w:cstheme="minorHAnsi"/>
          <w:sz w:val="24"/>
          <w:szCs w:val="24"/>
        </w:rPr>
      </w:pPr>
      <w:r w:rsidRPr="008F0A58">
        <w:rPr>
          <w:rFonts w:cstheme="minorHAnsi"/>
          <w:sz w:val="24"/>
          <w:szCs w:val="24"/>
          <w:lang w:val="en-US"/>
        </w:rPr>
        <w:t xml:space="preserve">Committee on Practice Bulletins-Obstetrics. Practice Bulletin No. 183: Postpartum Hemorrhage. </w:t>
      </w:r>
      <w:r w:rsidRPr="008F0A58">
        <w:rPr>
          <w:rFonts w:cstheme="minorHAnsi"/>
          <w:sz w:val="24"/>
          <w:szCs w:val="24"/>
        </w:rPr>
        <w:t>Obstet Gynecol. 2017; 130(4): e168 - 86. doi: 10.1097/AOG.0000000000002351.</w:t>
      </w:r>
    </w:p>
    <w:p w14:paraId="73553E3B" w14:textId="77777777" w:rsidR="008F0A58" w:rsidRPr="008F0A58" w:rsidRDefault="008F0A58" w:rsidP="00AB385D">
      <w:pPr>
        <w:pStyle w:val="a7"/>
        <w:numPr>
          <w:ilvl w:val="0"/>
          <w:numId w:val="4"/>
        </w:numPr>
        <w:jc w:val="both"/>
        <w:rPr>
          <w:rFonts w:cstheme="minorHAnsi"/>
          <w:sz w:val="24"/>
          <w:szCs w:val="24"/>
        </w:rPr>
      </w:pPr>
      <w:r w:rsidRPr="008F0A58">
        <w:rPr>
          <w:rFonts w:cstheme="minorHAnsi"/>
          <w:sz w:val="24"/>
          <w:szCs w:val="24"/>
          <w:lang w:val="en-US"/>
        </w:rPr>
        <w:t xml:space="preserve">Gutierrez MC, Goodnough LT, Druzin M, Butwick AJ. Postpartum hemorrhage treated with a massive transfusion protocol at a tertiary obstetric center: a retrospective study. </w:t>
      </w:r>
      <w:r w:rsidRPr="008F0A58">
        <w:rPr>
          <w:rFonts w:cstheme="minorHAnsi"/>
          <w:sz w:val="24"/>
          <w:szCs w:val="24"/>
        </w:rPr>
        <w:t>Int J ObstetAnesth.2012; 21(3): 230 - 5. doi: 10.1016/j.ijoa.2012.03.005.</w:t>
      </w:r>
    </w:p>
    <w:p w14:paraId="284145CF" w14:textId="323CC668" w:rsidR="008F0A58" w:rsidRPr="000827AF" w:rsidRDefault="008F0A58" w:rsidP="00AB385D">
      <w:pPr>
        <w:pStyle w:val="a7"/>
        <w:numPr>
          <w:ilvl w:val="0"/>
          <w:numId w:val="4"/>
        </w:numPr>
        <w:jc w:val="both"/>
        <w:rPr>
          <w:rFonts w:cstheme="minorHAnsi"/>
          <w:sz w:val="24"/>
          <w:szCs w:val="24"/>
          <w:lang w:val="en-US"/>
        </w:rPr>
      </w:pPr>
      <w:r w:rsidRPr="008F0A58">
        <w:rPr>
          <w:rFonts w:cstheme="minorHAnsi"/>
          <w:sz w:val="24"/>
          <w:szCs w:val="24"/>
          <w:lang w:val="en-US"/>
        </w:rPr>
        <w:t>WOMAN Trial Collaborators. Effect of early tranexamic acid administration on mortality, hysterectomy, and other morbidities in women with post-partum haemorrhage (WOMAN): an</w:t>
      </w:r>
      <w:r w:rsidR="000827AF">
        <w:rPr>
          <w:rFonts w:cstheme="minorHAnsi"/>
          <w:sz w:val="24"/>
          <w:szCs w:val="24"/>
          <w:lang w:val="uz-Cyrl-UZ"/>
        </w:rPr>
        <w:t xml:space="preserve"> </w:t>
      </w:r>
      <w:r w:rsidRPr="008F0A58">
        <w:rPr>
          <w:rFonts w:cstheme="minorHAnsi"/>
          <w:sz w:val="24"/>
          <w:szCs w:val="24"/>
          <w:lang w:val="en-US"/>
        </w:rPr>
        <w:t xml:space="preserve">international, randomised, double-blind, placebo-controlled trial. </w:t>
      </w:r>
      <w:r w:rsidRPr="000827AF">
        <w:rPr>
          <w:rFonts w:cstheme="minorHAnsi"/>
          <w:sz w:val="24"/>
          <w:szCs w:val="24"/>
          <w:lang w:val="en-US"/>
        </w:rPr>
        <w:t>Lancet (London, England). 2017;389(10084): 2105 - 16. doi: 10.1016/S0140-6736(17)30638-4.</w:t>
      </w:r>
    </w:p>
    <w:p w14:paraId="6B1FF116" w14:textId="1D6FC68D" w:rsidR="008F0A58" w:rsidRPr="00C105A9" w:rsidRDefault="008F0A58" w:rsidP="00AB385D">
      <w:pPr>
        <w:pStyle w:val="a7"/>
        <w:numPr>
          <w:ilvl w:val="0"/>
          <w:numId w:val="4"/>
        </w:numPr>
        <w:jc w:val="both"/>
        <w:rPr>
          <w:rFonts w:cstheme="minorHAnsi"/>
          <w:sz w:val="24"/>
          <w:szCs w:val="24"/>
          <w:lang w:val="en-US"/>
        </w:rPr>
      </w:pPr>
      <w:r w:rsidRPr="008F0A58">
        <w:rPr>
          <w:rFonts w:cstheme="minorHAnsi"/>
          <w:sz w:val="24"/>
          <w:szCs w:val="24"/>
          <w:lang w:val="en-US"/>
        </w:rPr>
        <w:t>Likis F, Sathe N, Morgans A, Hartmann K, Young J, Carlson-Bremer D, Schorn M, Surawicz T, Andrews J. Management of Postpartum Hemorrhage. Comparative Effectiveness Review No. 151.</w:t>
      </w:r>
      <w:r w:rsidR="00C105A9">
        <w:rPr>
          <w:rFonts w:cstheme="minorHAnsi"/>
          <w:sz w:val="24"/>
          <w:szCs w:val="24"/>
          <w:lang w:val="uz-Cyrl-UZ"/>
        </w:rPr>
        <w:t xml:space="preserve"> </w:t>
      </w:r>
      <w:r w:rsidRPr="008F0A58">
        <w:rPr>
          <w:rFonts w:cstheme="minorHAnsi"/>
          <w:sz w:val="24"/>
          <w:szCs w:val="24"/>
          <w:lang w:val="en-US"/>
        </w:rPr>
        <w:t>(Prepared by the Vanderbilt Evidence-based Practice Center under Contract No. 290-2012-00009-1.)</w:t>
      </w:r>
      <w:r w:rsidR="00C105A9">
        <w:rPr>
          <w:rFonts w:cstheme="minorHAnsi"/>
          <w:sz w:val="24"/>
          <w:szCs w:val="24"/>
          <w:lang w:val="uz-Cyrl-UZ"/>
        </w:rPr>
        <w:t xml:space="preserve"> </w:t>
      </w:r>
      <w:r w:rsidRPr="008F0A58">
        <w:rPr>
          <w:rFonts w:cstheme="minorHAnsi"/>
          <w:sz w:val="24"/>
          <w:szCs w:val="24"/>
          <w:lang w:val="en-US"/>
        </w:rPr>
        <w:t xml:space="preserve">AHRQ Publication No. 15-EHC013-EF. </w:t>
      </w:r>
      <w:r w:rsidRPr="00C105A9">
        <w:rPr>
          <w:rFonts w:cstheme="minorHAnsi"/>
          <w:sz w:val="24"/>
          <w:szCs w:val="24"/>
          <w:lang w:val="en-US"/>
        </w:rPr>
        <w:t>Rockville, MD: Agency for Healthcare Researc.</w:t>
      </w:r>
    </w:p>
    <w:p w14:paraId="4370BF7F" w14:textId="77777777" w:rsidR="008F0A58" w:rsidRPr="009E21EB" w:rsidRDefault="008F0A58" w:rsidP="00AB385D">
      <w:pPr>
        <w:pStyle w:val="a7"/>
        <w:numPr>
          <w:ilvl w:val="0"/>
          <w:numId w:val="4"/>
        </w:numPr>
        <w:jc w:val="both"/>
        <w:rPr>
          <w:rFonts w:cstheme="minorHAnsi"/>
          <w:sz w:val="24"/>
          <w:szCs w:val="24"/>
          <w:lang w:val="en-US"/>
        </w:rPr>
      </w:pPr>
      <w:r w:rsidRPr="008F0A58">
        <w:rPr>
          <w:rFonts w:cstheme="minorHAnsi"/>
          <w:sz w:val="24"/>
          <w:szCs w:val="24"/>
          <w:lang w:val="en-US"/>
        </w:rPr>
        <w:t xml:space="preserve">Russell RT. WHO guidelines for the management of postpartum haemorrhage and retained placenta. </w:t>
      </w:r>
      <w:r w:rsidRPr="009E21EB">
        <w:rPr>
          <w:rFonts w:cstheme="minorHAnsi"/>
          <w:sz w:val="24"/>
          <w:szCs w:val="24"/>
          <w:lang w:val="en-US"/>
        </w:rPr>
        <w:t>Hum Fertil. 2011; 14(2): 129 - 129. doi: 10.3109/14647273.2010.529650.</w:t>
      </w:r>
    </w:p>
    <w:p w14:paraId="5FBF1EA2" w14:textId="345AB80F" w:rsidR="008F0A58" w:rsidRPr="00767202" w:rsidRDefault="008F0A58" w:rsidP="00AB385D">
      <w:pPr>
        <w:pStyle w:val="a7"/>
        <w:numPr>
          <w:ilvl w:val="0"/>
          <w:numId w:val="4"/>
        </w:numPr>
        <w:jc w:val="both"/>
        <w:rPr>
          <w:rFonts w:cstheme="minorHAnsi"/>
          <w:sz w:val="24"/>
          <w:szCs w:val="24"/>
          <w:lang w:val="en-US"/>
        </w:rPr>
      </w:pPr>
      <w:r w:rsidRPr="00767202">
        <w:rPr>
          <w:rFonts w:cstheme="minorHAnsi"/>
          <w:sz w:val="24"/>
          <w:szCs w:val="24"/>
          <w:lang w:val="en-US"/>
        </w:rPr>
        <w:t>Schlembach D, Helmer H, Henrich W, von Heymann C, Kainer F, Korte W, M, Lier H,</w:t>
      </w:r>
      <w:r w:rsidR="00767202">
        <w:rPr>
          <w:rFonts w:cstheme="minorHAnsi"/>
          <w:sz w:val="24"/>
          <w:szCs w:val="24"/>
          <w:lang w:val="uz-Cyrl-UZ"/>
        </w:rPr>
        <w:t xml:space="preserve"> </w:t>
      </w:r>
      <w:r w:rsidRPr="00767202">
        <w:rPr>
          <w:rFonts w:cstheme="minorHAnsi"/>
          <w:sz w:val="24"/>
          <w:szCs w:val="24"/>
          <w:lang w:val="en-US"/>
        </w:rPr>
        <w:t>Maul H, Rath W, Steppat S, Surbek D, Wacker J. Peripartum Haemorrhage, Diagnosis and Therapy. Guideline of the DGGG, OEGGG and SGGG (S2k Level, AWMF Registry No. 015/063, March 2016).</w:t>
      </w:r>
    </w:p>
    <w:p w14:paraId="24982EF4" w14:textId="30F7EC9B" w:rsidR="008F0A58" w:rsidRPr="00767202" w:rsidRDefault="008F0A58" w:rsidP="00AB385D">
      <w:pPr>
        <w:pStyle w:val="a7"/>
        <w:numPr>
          <w:ilvl w:val="0"/>
          <w:numId w:val="4"/>
        </w:numPr>
        <w:jc w:val="both"/>
        <w:rPr>
          <w:rFonts w:cstheme="minorHAnsi"/>
          <w:sz w:val="24"/>
          <w:szCs w:val="24"/>
          <w:lang w:val="en-US"/>
        </w:rPr>
      </w:pPr>
      <w:r w:rsidRPr="00767202">
        <w:rPr>
          <w:rFonts w:cstheme="minorHAnsi"/>
          <w:sz w:val="24"/>
          <w:szCs w:val="24"/>
          <w:lang w:val="en-US"/>
        </w:rPr>
        <w:t>Burtelow M, Riley E, Druzin M, Fontaine M, Viele M, Goodnough LT. How we treat:</w:t>
      </w:r>
      <w:r w:rsidR="00767202">
        <w:rPr>
          <w:rFonts w:cstheme="minorHAnsi"/>
          <w:sz w:val="24"/>
          <w:szCs w:val="24"/>
          <w:lang w:val="uz-Cyrl-UZ"/>
        </w:rPr>
        <w:t xml:space="preserve"> </w:t>
      </w:r>
      <w:r w:rsidRPr="00767202">
        <w:rPr>
          <w:rFonts w:cstheme="minorHAnsi"/>
          <w:sz w:val="24"/>
          <w:szCs w:val="24"/>
          <w:lang w:val="en-US"/>
        </w:rPr>
        <w:t>management of life-threatening primary postpartum hemorrhage with a standardized massive</w:t>
      </w:r>
      <w:r w:rsidR="000827AF">
        <w:rPr>
          <w:rFonts w:cstheme="minorHAnsi"/>
          <w:sz w:val="24"/>
          <w:szCs w:val="24"/>
          <w:lang w:val="uz-Cyrl-UZ"/>
        </w:rPr>
        <w:t xml:space="preserve"> </w:t>
      </w:r>
      <w:r w:rsidRPr="00767202">
        <w:rPr>
          <w:rFonts w:cstheme="minorHAnsi"/>
          <w:sz w:val="24"/>
          <w:szCs w:val="24"/>
          <w:lang w:val="en-US"/>
        </w:rPr>
        <w:t>transfusion protocol. Transfusion. 2007; 47(9): 1564 - 72. doi: 10.1111/j.1537-2995.2007.01404.x</w:t>
      </w:r>
    </w:p>
    <w:p w14:paraId="7D4E1B62" w14:textId="77777777" w:rsidR="008F0A58" w:rsidRPr="008F0A58" w:rsidRDefault="008F0A58" w:rsidP="00AB385D">
      <w:pPr>
        <w:pStyle w:val="a7"/>
        <w:numPr>
          <w:ilvl w:val="0"/>
          <w:numId w:val="4"/>
        </w:numPr>
        <w:jc w:val="both"/>
        <w:rPr>
          <w:rFonts w:cstheme="minorHAnsi"/>
          <w:sz w:val="24"/>
          <w:szCs w:val="24"/>
        </w:rPr>
      </w:pPr>
      <w:r w:rsidRPr="008F0A58">
        <w:rPr>
          <w:rFonts w:cstheme="minorHAnsi"/>
          <w:sz w:val="24"/>
          <w:szCs w:val="24"/>
          <w:lang w:val="en-US"/>
        </w:rPr>
        <w:t xml:space="preserve">Mavrides E, Allard S, Chaandraharan E et al. On behalf of the Royal College of Obstetricians and Gynaecologists. </w:t>
      </w:r>
      <w:r w:rsidRPr="008F0A58">
        <w:rPr>
          <w:rFonts w:cstheme="minorHAnsi"/>
          <w:sz w:val="24"/>
          <w:szCs w:val="24"/>
        </w:rPr>
        <w:t>Prevention and management of postpartum haemorrhage. BJORG. 2016; 124.</w:t>
      </w:r>
    </w:p>
    <w:p w14:paraId="387D6927" w14:textId="77777777" w:rsidR="008F0A58" w:rsidRPr="003533EC" w:rsidRDefault="008F0A58" w:rsidP="00AB385D">
      <w:pPr>
        <w:pStyle w:val="a7"/>
        <w:numPr>
          <w:ilvl w:val="0"/>
          <w:numId w:val="4"/>
        </w:numPr>
        <w:jc w:val="both"/>
        <w:rPr>
          <w:rFonts w:cstheme="minorHAnsi"/>
          <w:sz w:val="24"/>
          <w:szCs w:val="24"/>
          <w:lang w:val="en-US"/>
        </w:rPr>
      </w:pPr>
      <w:r w:rsidRPr="008F0A58">
        <w:rPr>
          <w:rFonts w:cstheme="minorHAnsi"/>
          <w:sz w:val="24"/>
          <w:szCs w:val="24"/>
          <w:lang w:val="en-US"/>
        </w:rPr>
        <w:t xml:space="preserve">Berg CJ, Harper MA, Atkinson SM, Bell EA, Brown HL, Hage ML, Mitra AG, Moise KJ, Callaghan WM. Preventability of pregnancy-related deaths: results of a state-wide review. </w:t>
      </w:r>
      <w:r w:rsidRPr="009E21EB">
        <w:rPr>
          <w:rFonts w:cstheme="minorHAnsi"/>
          <w:sz w:val="24"/>
          <w:szCs w:val="24"/>
          <w:lang w:val="en-US"/>
        </w:rPr>
        <w:t xml:space="preserve">Obstet Gynecol. </w:t>
      </w:r>
      <w:r w:rsidRPr="003533EC">
        <w:rPr>
          <w:rFonts w:cstheme="minorHAnsi"/>
          <w:sz w:val="24"/>
          <w:szCs w:val="24"/>
          <w:lang w:val="en-US"/>
        </w:rPr>
        <w:t>2005;106(6): 1228 - 34. doi: 10.1097/01.AOG.0000187894.71913.e8.</w:t>
      </w:r>
    </w:p>
    <w:p w14:paraId="3E37BC09" w14:textId="77777777" w:rsidR="008F0A58" w:rsidRPr="008F0A58" w:rsidRDefault="008F0A58" w:rsidP="00AB385D">
      <w:pPr>
        <w:pStyle w:val="a7"/>
        <w:numPr>
          <w:ilvl w:val="0"/>
          <w:numId w:val="4"/>
        </w:numPr>
        <w:jc w:val="both"/>
        <w:rPr>
          <w:rFonts w:cstheme="minorHAnsi"/>
          <w:sz w:val="24"/>
          <w:szCs w:val="24"/>
          <w:lang w:val="en-US"/>
        </w:rPr>
      </w:pPr>
      <w:r w:rsidRPr="008F0A58">
        <w:rPr>
          <w:rFonts w:cstheme="minorHAnsi"/>
          <w:sz w:val="24"/>
          <w:szCs w:val="24"/>
          <w:lang w:val="en-US"/>
        </w:rPr>
        <w:lastRenderedPageBreak/>
        <w:t>Clark SL, Belfort MA, Dildy GA, Herbst MA, Meyers JA, Hankins GD. Maternal death in the 21stcentury: causes, prevention, and relationship to cesarean delivery. Am J Obstet Gynecol. 2008; 199(1):36.el-5; discussion 91-2. e7 - 11. doi: 10.1016/j.ajog.2008.03.007.</w:t>
      </w:r>
    </w:p>
    <w:p w14:paraId="7B3567F4" w14:textId="77777777" w:rsidR="008F0A58" w:rsidRPr="00146A6C" w:rsidRDefault="008F0A58" w:rsidP="00AB385D">
      <w:pPr>
        <w:pStyle w:val="a7"/>
        <w:numPr>
          <w:ilvl w:val="0"/>
          <w:numId w:val="4"/>
        </w:numPr>
        <w:jc w:val="both"/>
        <w:rPr>
          <w:rFonts w:cstheme="minorHAnsi"/>
          <w:sz w:val="24"/>
          <w:szCs w:val="24"/>
          <w:lang w:val="en-US"/>
        </w:rPr>
      </w:pPr>
      <w:r w:rsidRPr="008F0A58">
        <w:rPr>
          <w:rFonts w:cstheme="minorHAnsi"/>
          <w:sz w:val="24"/>
          <w:szCs w:val="24"/>
          <w:lang w:val="en-US"/>
        </w:rPr>
        <w:t xml:space="preserve">Carroli G, Cuesta C, Abalos E, Gulmezoglu AM. Epidemiology of postpartum haemorrhage: a systematic review. </w:t>
      </w:r>
      <w:r w:rsidRPr="00146A6C">
        <w:rPr>
          <w:rFonts w:cstheme="minorHAnsi"/>
          <w:sz w:val="24"/>
          <w:szCs w:val="24"/>
          <w:lang w:val="en-US"/>
        </w:rPr>
        <w:t>Best Pract Res ClinObstetGynaecol. 2008; 22(6): 999 - 1012. doi:10.1016/j.bpobgyn.2008.08.004.</w:t>
      </w:r>
    </w:p>
    <w:p w14:paraId="4AE1EECE" w14:textId="4D5AE366" w:rsidR="008F0A58" w:rsidRPr="008F0A58" w:rsidRDefault="008F0A58" w:rsidP="00AB385D">
      <w:pPr>
        <w:pStyle w:val="a7"/>
        <w:numPr>
          <w:ilvl w:val="0"/>
          <w:numId w:val="4"/>
        </w:numPr>
        <w:jc w:val="both"/>
        <w:rPr>
          <w:rFonts w:cstheme="minorHAnsi"/>
          <w:sz w:val="24"/>
          <w:szCs w:val="24"/>
        </w:rPr>
      </w:pPr>
      <w:r w:rsidRPr="008F0A58">
        <w:rPr>
          <w:rFonts w:cstheme="minorHAnsi"/>
          <w:sz w:val="24"/>
          <w:szCs w:val="24"/>
          <w:lang w:val="en-US"/>
        </w:rPr>
        <w:t xml:space="preserve">Callaghan WM, Kuklina E V, Berg CJ. Trends in postpartum hemorrhage: United States, 1994 -2006. </w:t>
      </w:r>
      <w:r w:rsidRPr="008F0A58">
        <w:rPr>
          <w:rFonts w:cstheme="minorHAnsi"/>
          <w:sz w:val="24"/>
          <w:szCs w:val="24"/>
        </w:rPr>
        <w:t>Am J Obstet Gynecol. 2010; 202(4): 353.e1-6. doi:10.1016/j.ajog.2010.01.011.</w:t>
      </w:r>
    </w:p>
    <w:p w14:paraId="589335B8" w14:textId="10FF65FA" w:rsidR="008F0A58" w:rsidRPr="000827AF" w:rsidRDefault="008F0A58" w:rsidP="00AB385D">
      <w:pPr>
        <w:pStyle w:val="a7"/>
        <w:numPr>
          <w:ilvl w:val="0"/>
          <w:numId w:val="4"/>
        </w:numPr>
        <w:jc w:val="both"/>
        <w:rPr>
          <w:rFonts w:cstheme="minorHAnsi"/>
          <w:sz w:val="24"/>
          <w:szCs w:val="24"/>
          <w:lang w:val="en-US"/>
        </w:rPr>
      </w:pPr>
      <w:r w:rsidRPr="008F0A58">
        <w:rPr>
          <w:rFonts w:cstheme="minorHAnsi"/>
          <w:sz w:val="24"/>
          <w:szCs w:val="24"/>
          <w:lang w:val="en-US"/>
        </w:rPr>
        <w:t>Callaghan WM, Mackay AP, Berg CJ. Identification of severe maternal morbidity during delivery</w:t>
      </w:r>
      <w:r w:rsidR="000827AF">
        <w:rPr>
          <w:rFonts w:cstheme="minorHAnsi"/>
          <w:sz w:val="24"/>
          <w:szCs w:val="24"/>
          <w:lang w:val="uz-Cyrl-UZ"/>
        </w:rPr>
        <w:t xml:space="preserve"> </w:t>
      </w:r>
      <w:r w:rsidRPr="008F0A58">
        <w:rPr>
          <w:rFonts w:cstheme="minorHAnsi"/>
          <w:sz w:val="24"/>
          <w:szCs w:val="24"/>
          <w:lang w:val="en-US"/>
        </w:rPr>
        <w:t xml:space="preserve">hospitalizations, United States, 1991 - 2003. </w:t>
      </w:r>
      <w:r w:rsidRPr="000827AF">
        <w:rPr>
          <w:rFonts w:cstheme="minorHAnsi"/>
          <w:sz w:val="24"/>
          <w:szCs w:val="24"/>
          <w:lang w:val="en-US"/>
        </w:rPr>
        <w:t>Am J Obstet Gynecol. 2008; 199(2): 133.e1-8. doi:10.1016/j.ajog.2007.12.020.</w:t>
      </w:r>
    </w:p>
    <w:p w14:paraId="2280A85D" w14:textId="0C581729" w:rsidR="008F0A58" w:rsidRPr="00671DE7" w:rsidRDefault="008F0A58" w:rsidP="00AB385D">
      <w:pPr>
        <w:pStyle w:val="a7"/>
        <w:numPr>
          <w:ilvl w:val="0"/>
          <w:numId w:val="4"/>
        </w:numPr>
        <w:jc w:val="both"/>
        <w:rPr>
          <w:rFonts w:cstheme="minorHAnsi"/>
          <w:sz w:val="24"/>
          <w:szCs w:val="24"/>
          <w:lang w:val="en-US"/>
        </w:rPr>
      </w:pPr>
      <w:r w:rsidRPr="008F0A58">
        <w:rPr>
          <w:rFonts w:cstheme="minorHAnsi"/>
          <w:sz w:val="24"/>
          <w:szCs w:val="24"/>
          <w:lang w:val="en-US"/>
        </w:rPr>
        <w:t>Kavle JA, Stoltzfus RJ, Witter F, Tielsch JM, Khalfan SS, Caulfield LE. Association between</w:t>
      </w:r>
      <w:r w:rsidR="00671DE7">
        <w:rPr>
          <w:rFonts w:cstheme="minorHAnsi"/>
          <w:sz w:val="24"/>
          <w:szCs w:val="24"/>
          <w:lang w:val="en-US"/>
        </w:rPr>
        <w:t xml:space="preserve"> </w:t>
      </w:r>
      <w:r w:rsidRPr="008F0A58">
        <w:rPr>
          <w:rFonts w:cstheme="minorHAnsi"/>
          <w:sz w:val="24"/>
          <w:szCs w:val="24"/>
          <w:lang w:val="en-US"/>
        </w:rPr>
        <w:t>anaemia during pregnancy and blood loss at and after delivery among women with vaginal births in</w:t>
      </w:r>
      <w:r w:rsidR="00767202">
        <w:rPr>
          <w:rFonts w:cstheme="minorHAnsi"/>
          <w:sz w:val="24"/>
          <w:szCs w:val="24"/>
          <w:lang w:val="uz-Cyrl-UZ"/>
        </w:rPr>
        <w:t xml:space="preserve"> </w:t>
      </w:r>
      <w:r w:rsidRPr="008F0A58">
        <w:rPr>
          <w:rFonts w:cstheme="minorHAnsi"/>
          <w:sz w:val="24"/>
          <w:szCs w:val="24"/>
          <w:lang w:val="en-US"/>
        </w:rPr>
        <w:t xml:space="preserve">Pemba Island, Zanzibar, Tanzania. </w:t>
      </w:r>
      <w:r w:rsidRPr="00671DE7">
        <w:rPr>
          <w:rFonts w:cstheme="minorHAnsi"/>
          <w:sz w:val="24"/>
          <w:szCs w:val="24"/>
          <w:lang w:val="en-US"/>
        </w:rPr>
        <w:t>J Health Popul Nutr. 2008; 26(2): 232 - 40.</w:t>
      </w:r>
    </w:p>
    <w:p w14:paraId="3CC7CD6E" w14:textId="77777777" w:rsidR="008F0A58" w:rsidRPr="008F0A58" w:rsidRDefault="008F0A58" w:rsidP="00AB385D">
      <w:pPr>
        <w:pStyle w:val="a7"/>
        <w:numPr>
          <w:ilvl w:val="0"/>
          <w:numId w:val="4"/>
        </w:numPr>
        <w:jc w:val="both"/>
        <w:rPr>
          <w:rFonts w:cstheme="minorHAnsi"/>
          <w:sz w:val="24"/>
          <w:szCs w:val="24"/>
        </w:rPr>
      </w:pPr>
      <w:r w:rsidRPr="008F0A58">
        <w:rPr>
          <w:rFonts w:cstheme="minorHAnsi"/>
          <w:sz w:val="24"/>
          <w:szCs w:val="24"/>
          <w:lang w:val="en-US"/>
        </w:rPr>
        <w:t xml:space="preserve">Novikova N, Hofmeyr GJ, Cluver C. Tranexamic acid for preventing postpartum haemorrhage. </w:t>
      </w:r>
      <w:r w:rsidRPr="008F0A58">
        <w:rPr>
          <w:rFonts w:cstheme="minorHAnsi"/>
          <w:sz w:val="24"/>
          <w:szCs w:val="24"/>
        </w:rPr>
        <w:t>Cochrane database Syst Rev. 2015; (6): CD007872.</w:t>
      </w:r>
    </w:p>
    <w:p w14:paraId="5820C00A" w14:textId="77777777" w:rsidR="008F0A58" w:rsidRPr="008F0A58" w:rsidRDefault="008F0A58" w:rsidP="00AB385D">
      <w:pPr>
        <w:pStyle w:val="a7"/>
        <w:numPr>
          <w:ilvl w:val="0"/>
          <w:numId w:val="4"/>
        </w:numPr>
        <w:jc w:val="both"/>
        <w:rPr>
          <w:rFonts w:cstheme="minorHAnsi"/>
          <w:sz w:val="24"/>
          <w:szCs w:val="24"/>
          <w:lang w:val="en-US"/>
        </w:rPr>
      </w:pPr>
      <w:r w:rsidRPr="008F0A58">
        <w:rPr>
          <w:rFonts w:cstheme="minorHAnsi"/>
          <w:sz w:val="24"/>
          <w:szCs w:val="24"/>
          <w:lang w:val="en-US"/>
        </w:rPr>
        <w:t>Shakur H, Beaumont D, Pavord S, Gayet-Ageron A, Ker K, Mousa HA. Antifibrinolytic drugs for treating primary postpartum haemorrhage. Cochrane database Syst Rev. 2018; 2: CD012964. doi:10.1002/14651858.CD012964.</w:t>
      </w:r>
    </w:p>
    <w:p w14:paraId="65E04012" w14:textId="3A57AD1E" w:rsidR="00F20AB1" w:rsidRPr="008F0A58" w:rsidRDefault="008F0A58" w:rsidP="00AB385D">
      <w:pPr>
        <w:pStyle w:val="a7"/>
        <w:numPr>
          <w:ilvl w:val="0"/>
          <w:numId w:val="4"/>
        </w:numPr>
        <w:jc w:val="both"/>
        <w:rPr>
          <w:rFonts w:cstheme="minorHAnsi"/>
          <w:sz w:val="24"/>
          <w:szCs w:val="24"/>
        </w:rPr>
      </w:pPr>
      <w:r w:rsidRPr="008F0A58">
        <w:rPr>
          <w:rFonts w:cstheme="minorHAnsi"/>
          <w:sz w:val="24"/>
          <w:szCs w:val="24"/>
          <w:lang w:val="en-US"/>
        </w:rPr>
        <w:t xml:space="preserve">WHO Guidelines Approved by the Guidelines Review Committee. WHO recommendations: Uterotonics for the prevention of postpartum haemorrhage. </w:t>
      </w:r>
      <w:r w:rsidRPr="008F0A58">
        <w:rPr>
          <w:rFonts w:cstheme="minorHAnsi"/>
          <w:sz w:val="24"/>
          <w:szCs w:val="24"/>
        </w:rPr>
        <w:t>Geneva: World Health Organization; 2018.</w:t>
      </w:r>
    </w:p>
    <w:p w14:paraId="0C0A2892" w14:textId="17BDC9CD" w:rsidR="00B03F8E" w:rsidRPr="00DA55C1" w:rsidRDefault="00B03F8E" w:rsidP="00B03F8E">
      <w:pPr>
        <w:rPr>
          <w:rFonts w:cstheme="minorHAnsi"/>
        </w:rPr>
      </w:pPr>
    </w:p>
    <w:p w14:paraId="66F371C5" w14:textId="24608A87" w:rsidR="00B03F8E" w:rsidRPr="00DA55C1" w:rsidRDefault="00B03F8E" w:rsidP="00B03F8E">
      <w:pPr>
        <w:rPr>
          <w:rFonts w:cstheme="minorHAnsi"/>
        </w:rPr>
      </w:pPr>
    </w:p>
    <w:p w14:paraId="26AF2F77" w14:textId="29BCBA94" w:rsidR="00B03F8E" w:rsidRPr="00DA55C1" w:rsidRDefault="00B03F8E" w:rsidP="00B03F8E">
      <w:pPr>
        <w:rPr>
          <w:rFonts w:cstheme="minorHAnsi"/>
        </w:rPr>
      </w:pPr>
    </w:p>
    <w:p w14:paraId="484E8B25" w14:textId="083CD9F2" w:rsidR="00B03F8E" w:rsidRPr="00DA55C1" w:rsidRDefault="00B03F8E" w:rsidP="00B03F8E">
      <w:pPr>
        <w:rPr>
          <w:rFonts w:cstheme="minorHAnsi"/>
        </w:rPr>
      </w:pPr>
    </w:p>
    <w:p w14:paraId="2181C1AD" w14:textId="09EFDC7F" w:rsidR="00B03F8E" w:rsidRPr="00DA55C1" w:rsidRDefault="00B03F8E" w:rsidP="00B03F8E">
      <w:pPr>
        <w:tabs>
          <w:tab w:val="left" w:pos="6710"/>
        </w:tabs>
        <w:rPr>
          <w:rFonts w:cstheme="minorHAnsi"/>
        </w:rPr>
      </w:pPr>
      <w:r w:rsidRPr="00DA55C1">
        <w:rPr>
          <w:rFonts w:cstheme="minorHAnsi"/>
        </w:rPr>
        <w:tab/>
      </w:r>
      <w:bookmarkEnd w:id="0"/>
    </w:p>
    <w:sectPr w:rsidR="00B03F8E" w:rsidRPr="00DA55C1" w:rsidSect="00A71260">
      <w:pgSz w:w="12240" w:h="16340"/>
      <w:pgMar w:top="1134" w:right="1134" w:bottom="1134" w:left="1134" w:header="284" w:footer="284"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8728A" w14:textId="77777777" w:rsidR="000C2C37" w:rsidRDefault="000C2C37" w:rsidP="00C8695F">
      <w:pPr>
        <w:spacing w:after="0" w:line="240" w:lineRule="auto"/>
      </w:pPr>
      <w:r>
        <w:separator/>
      </w:r>
    </w:p>
  </w:endnote>
  <w:endnote w:type="continuationSeparator" w:id="0">
    <w:p w14:paraId="564CB43F" w14:textId="77777777" w:rsidR="000C2C37" w:rsidRDefault="000C2C37" w:rsidP="00C8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768882"/>
      <w:docPartObj>
        <w:docPartGallery w:val="Page Numbers (Bottom of Page)"/>
        <w:docPartUnique/>
      </w:docPartObj>
    </w:sdtPr>
    <w:sdtEndPr/>
    <w:sdtContent>
      <w:p w14:paraId="274E1AF0" w14:textId="4802B0BE" w:rsidR="00D84776" w:rsidRDefault="00D84776">
        <w:pPr>
          <w:pStyle w:val="ab"/>
          <w:jc w:val="center"/>
        </w:pPr>
        <w:r>
          <w:fldChar w:fldCharType="begin"/>
        </w:r>
        <w:r>
          <w:instrText>PAGE   \* MERGEFORMAT</w:instrText>
        </w:r>
        <w:r>
          <w:fldChar w:fldCharType="separate"/>
        </w:r>
        <w:r w:rsidR="00662F73">
          <w:rPr>
            <w:noProof/>
          </w:rPr>
          <w:t>18</w:t>
        </w:r>
        <w:r>
          <w:fldChar w:fldCharType="end"/>
        </w:r>
      </w:p>
    </w:sdtContent>
  </w:sdt>
  <w:p w14:paraId="7A6C26C6" w14:textId="77777777" w:rsidR="00D84776" w:rsidRPr="004D402D" w:rsidRDefault="00D84776" w:rsidP="004D402D">
    <w:pPr>
      <w:pStyle w:val="ab"/>
      <w:jc w:val="center"/>
      <w:rPr>
        <w:lang w:val="uz-Cyrl-U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339F9" w14:textId="77777777" w:rsidR="000C2C37" w:rsidRDefault="000C2C37" w:rsidP="00C8695F">
      <w:pPr>
        <w:spacing w:after="0" w:line="240" w:lineRule="auto"/>
      </w:pPr>
      <w:r>
        <w:separator/>
      </w:r>
    </w:p>
  </w:footnote>
  <w:footnote w:type="continuationSeparator" w:id="0">
    <w:p w14:paraId="277F5463" w14:textId="77777777" w:rsidR="000C2C37" w:rsidRDefault="000C2C37" w:rsidP="00C86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A34"/>
    <w:multiLevelType w:val="hybridMultilevel"/>
    <w:tmpl w:val="97D69578"/>
    <w:lvl w:ilvl="0" w:tplc="3B3E0224">
      <w:start w:val="1"/>
      <w:numFmt w:val="bullet"/>
      <w:lvlText w:val=""/>
      <w:lvlJc w:val="left"/>
      <w:pPr>
        <w:ind w:left="617" w:hanging="360"/>
      </w:pPr>
      <w:rPr>
        <w:rFonts w:ascii="Symbol" w:hAnsi="Symbol" w:hint="default"/>
      </w:rPr>
    </w:lvl>
    <w:lvl w:ilvl="1" w:tplc="04190003" w:tentative="1">
      <w:start w:val="1"/>
      <w:numFmt w:val="bullet"/>
      <w:lvlText w:val="o"/>
      <w:lvlJc w:val="left"/>
      <w:pPr>
        <w:ind w:left="1337" w:hanging="360"/>
      </w:pPr>
      <w:rPr>
        <w:rFonts w:ascii="Courier New" w:hAnsi="Courier New" w:cs="Courier New" w:hint="default"/>
      </w:rPr>
    </w:lvl>
    <w:lvl w:ilvl="2" w:tplc="04190005" w:tentative="1">
      <w:start w:val="1"/>
      <w:numFmt w:val="bullet"/>
      <w:lvlText w:val=""/>
      <w:lvlJc w:val="left"/>
      <w:pPr>
        <w:ind w:left="2057" w:hanging="360"/>
      </w:pPr>
      <w:rPr>
        <w:rFonts w:ascii="Wingdings" w:hAnsi="Wingdings" w:hint="default"/>
      </w:rPr>
    </w:lvl>
    <w:lvl w:ilvl="3" w:tplc="04190001" w:tentative="1">
      <w:start w:val="1"/>
      <w:numFmt w:val="bullet"/>
      <w:lvlText w:val=""/>
      <w:lvlJc w:val="left"/>
      <w:pPr>
        <w:ind w:left="2777" w:hanging="360"/>
      </w:pPr>
      <w:rPr>
        <w:rFonts w:ascii="Symbol" w:hAnsi="Symbol" w:hint="default"/>
      </w:rPr>
    </w:lvl>
    <w:lvl w:ilvl="4" w:tplc="04190003" w:tentative="1">
      <w:start w:val="1"/>
      <w:numFmt w:val="bullet"/>
      <w:lvlText w:val="o"/>
      <w:lvlJc w:val="left"/>
      <w:pPr>
        <w:ind w:left="3497" w:hanging="360"/>
      </w:pPr>
      <w:rPr>
        <w:rFonts w:ascii="Courier New" w:hAnsi="Courier New" w:cs="Courier New" w:hint="default"/>
      </w:rPr>
    </w:lvl>
    <w:lvl w:ilvl="5" w:tplc="04190005" w:tentative="1">
      <w:start w:val="1"/>
      <w:numFmt w:val="bullet"/>
      <w:lvlText w:val=""/>
      <w:lvlJc w:val="left"/>
      <w:pPr>
        <w:ind w:left="4217" w:hanging="360"/>
      </w:pPr>
      <w:rPr>
        <w:rFonts w:ascii="Wingdings" w:hAnsi="Wingdings" w:hint="default"/>
      </w:rPr>
    </w:lvl>
    <w:lvl w:ilvl="6" w:tplc="04190001" w:tentative="1">
      <w:start w:val="1"/>
      <w:numFmt w:val="bullet"/>
      <w:lvlText w:val=""/>
      <w:lvlJc w:val="left"/>
      <w:pPr>
        <w:ind w:left="4937" w:hanging="360"/>
      </w:pPr>
      <w:rPr>
        <w:rFonts w:ascii="Symbol" w:hAnsi="Symbol" w:hint="default"/>
      </w:rPr>
    </w:lvl>
    <w:lvl w:ilvl="7" w:tplc="04190003" w:tentative="1">
      <w:start w:val="1"/>
      <w:numFmt w:val="bullet"/>
      <w:lvlText w:val="o"/>
      <w:lvlJc w:val="left"/>
      <w:pPr>
        <w:ind w:left="5657" w:hanging="360"/>
      </w:pPr>
      <w:rPr>
        <w:rFonts w:ascii="Courier New" w:hAnsi="Courier New" w:cs="Courier New" w:hint="default"/>
      </w:rPr>
    </w:lvl>
    <w:lvl w:ilvl="8" w:tplc="04190005" w:tentative="1">
      <w:start w:val="1"/>
      <w:numFmt w:val="bullet"/>
      <w:lvlText w:val=""/>
      <w:lvlJc w:val="left"/>
      <w:pPr>
        <w:ind w:left="6377" w:hanging="360"/>
      </w:pPr>
      <w:rPr>
        <w:rFonts w:ascii="Wingdings" w:hAnsi="Wingdings" w:hint="default"/>
      </w:rPr>
    </w:lvl>
  </w:abstractNum>
  <w:abstractNum w:abstractNumId="1">
    <w:nsid w:val="00C11E0A"/>
    <w:multiLevelType w:val="hybridMultilevel"/>
    <w:tmpl w:val="382EA89A"/>
    <w:lvl w:ilvl="0" w:tplc="B38A24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50571"/>
    <w:multiLevelType w:val="hybridMultilevel"/>
    <w:tmpl w:val="DF069B14"/>
    <w:lvl w:ilvl="0" w:tplc="3B3E02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05654B"/>
    <w:multiLevelType w:val="hybridMultilevel"/>
    <w:tmpl w:val="71BCA154"/>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E6F46"/>
    <w:multiLevelType w:val="hybridMultilevel"/>
    <w:tmpl w:val="7B96B2B4"/>
    <w:lvl w:ilvl="0" w:tplc="B38A24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5070D9"/>
    <w:multiLevelType w:val="hybridMultilevel"/>
    <w:tmpl w:val="D4BCDC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792C7C"/>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604281"/>
    <w:multiLevelType w:val="hybridMultilevel"/>
    <w:tmpl w:val="384AD3F8"/>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7F0791"/>
    <w:multiLevelType w:val="hybridMultilevel"/>
    <w:tmpl w:val="E3F61572"/>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7E6BC8"/>
    <w:multiLevelType w:val="hybridMultilevel"/>
    <w:tmpl w:val="6876D14A"/>
    <w:lvl w:ilvl="0" w:tplc="04190001">
      <w:start w:val="1"/>
      <w:numFmt w:val="bullet"/>
      <w:lvlText w:val=""/>
      <w:lvlJc w:val="left"/>
      <w:pPr>
        <w:ind w:left="720" w:hanging="360"/>
      </w:pPr>
      <w:rPr>
        <w:rFonts w:ascii="Symbol" w:hAnsi="Symbol" w:hint="default"/>
      </w:rPr>
    </w:lvl>
    <w:lvl w:ilvl="1" w:tplc="3B3E022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4406C"/>
    <w:multiLevelType w:val="hybridMultilevel"/>
    <w:tmpl w:val="64E64B32"/>
    <w:lvl w:ilvl="0" w:tplc="3B3E0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640EB4"/>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DC240F"/>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20E39"/>
    <w:multiLevelType w:val="hybridMultilevel"/>
    <w:tmpl w:val="0940397A"/>
    <w:lvl w:ilvl="0" w:tplc="3B3E02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0B33166"/>
    <w:multiLevelType w:val="hybridMultilevel"/>
    <w:tmpl w:val="94B2E268"/>
    <w:lvl w:ilvl="0" w:tplc="3B3E0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614C85"/>
    <w:multiLevelType w:val="hybridMultilevel"/>
    <w:tmpl w:val="9BC42C32"/>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3E1AE6"/>
    <w:multiLevelType w:val="hybridMultilevel"/>
    <w:tmpl w:val="9B1C18D2"/>
    <w:lvl w:ilvl="0" w:tplc="A2506C16">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BE7491"/>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1148AE"/>
    <w:multiLevelType w:val="hybridMultilevel"/>
    <w:tmpl w:val="0D06F90C"/>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D7673A"/>
    <w:multiLevelType w:val="hybridMultilevel"/>
    <w:tmpl w:val="985EC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EB3DAF"/>
    <w:multiLevelType w:val="hybridMultilevel"/>
    <w:tmpl w:val="49023DC0"/>
    <w:lvl w:ilvl="0" w:tplc="B38A24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23D7F01"/>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0B5E26"/>
    <w:multiLevelType w:val="hybridMultilevel"/>
    <w:tmpl w:val="2DD6CBB6"/>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A03BD8"/>
    <w:multiLevelType w:val="hybridMultilevel"/>
    <w:tmpl w:val="CBBEDC88"/>
    <w:lvl w:ilvl="0" w:tplc="3B3E02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DEE1AA0"/>
    <w:multiLevelType w:val="hybridMultilevel"/>
    <w:tmpl w:val="EC38CF20"/>
    <w:lvl w:ilvl="0" w:tplc="3B3E02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022FA1"/>
    <w:multiLevelType w:val="hybridMultilevel"/>
    <w:tmpl w:val="BB9CC976"/>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274B83"/>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8E67D7"/>
    <w:multiLevelType w:val="hybridMultilevel"/>
    <w:tmpl w:val="CC8E03BE"/>
    <w:lvl w:ilvl="0" w:tplc="04190001">
      <w:start w:val="1"/>
      <w:numFmt w:val="bullet"/>
      <w:lvlText w:val=""/>
      <w:lvlJc w:val="left"/>
      <w:pPr>
        <w:ind w:left="529" w:hanging="360"/>
      </w:pPr>
      <w:rPr>
        <w:rFonts w:ascii="Symbol" w:hAnsi="Symbol"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abstractNum w:abstractNumId="28">
    <w:nsid w:val="4A1F4CD4"/>
    <w:multiLevelType w:val="hybridMultilevel"/>
    <w:tmpl w:val="A06E2802"/>
    <w:lvl w:ilvl="0" w:tplc="3B3E0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91003A"/>
    <w:multiLevelType w:val="hybridMultilevel"/>
    <w:tmpl w:val="A6B85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1172E6"/>
    <w:multiLevelType w:val="hybridMultilevel"/>
    <w:tmpl w:val="5BC2A470"/>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5344BD"/>
    <w:multiLevelType w:val="hybridMultilevel"/>
    <w:tmpl w:val="B16E41FC"/>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EC0F19"/>
    <w:multiLevelType w:val="hybridMultilevel"/>
    <w:tmpl w:val="27E03606"/>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AB19A1"/>
    <w:multiLevelType w:val="hybridMultilevel"/>
    <w:tmpl w:val="7D78DA7C"/>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FC409A"/>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735D46"/>
    <w:multiLevelType w:val="hybridMultilevel"/>
    <w:tmpl w:val="204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877421"/>
    <w:multiLevelType w:val="hybridMultilevel"/>
    <w:tmpl w:val="C8D2C166"/>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F6010B"/>
    <w:multiLevelType w:val="hybridMultilevel"/>
    <w:tmpl w:val="204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060FEB"/>
    <w:multiLevelType w:val="hybridMultilevel"/>
    <w:tmpl w:val="D3D66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502E71"/>
    <w:multiLevelType w:val="hybridMultilevel"/>
    <w:tmpl w:val="A8CC4592"/>
    <w:lvl w:ilvl="0" w:tplc="0419000F">
      <w:start w:val="1"/>
      <w:numFmt w:val="decimal"/>
      <w:lvlText w:val="%1."/>
      <w:lvlJc w:val="left"/>
      <w:pPr>
        <w:ind w:left="617" w:hanging="360"/>
      </w:pPr>
      <w:rPr>
        <w:rFonts w:hint="default"/>
      </w:rPr>
    </w:lvl>
    <w:lvl w:ilvl="1" w:tplc="04190003" w:tentative="1">
      <w:start w:val="1"/>
      <w:numFmt w:val="bullet"/>
      <w:lvlText w:val="o"/>
      <w:lvlJc w:val="left"/>
      <w:pPr>
        <w:ind w:left="1337" w:hanging="360"/>
      </w:pPr>
      <w:rPr>
        <w:rFonts w:ascii="Courier New" w:hAnsi="Courier New" w:cs="Courier New" w:hint="default"/>
      </w:rPr>
    </w:lvl>
    <w:lvl w:ilvl="2" w:tplc="04190005" w:tentative="1">
      <w:start w:val="1"/>
      <w:numFmt w:val="bullet"/>
      <w:lvlText w:val=""/>
      <w:lvlJc w:val="left"/>
      <w:pPr>
        <w:ind w:left="2057" w:hanging="360"/>
      </w:pPr>
      <w:rPr>
        <w:rFonts w:ascii="Wingdings" w:hAnsi="Wingdings" w:hint="default"/>
      </w:rPr>
    </w:lvl>
    <w:lvl w:ilvl="3" w:tplc="04190001" w:tentative="1">
      <w:start w:val="1"/>
      <w:numFmt w:val="bullet"/>
      <w:lvlText w:val=""/>
      <w:lvlJc w:val="left"/>
      <w:pPr>
        <w:ind w:left="2777" w:hanging="360"/>
      </w:pPr>
      <w:rPr>
        <w:rFonts w:ascii="Symbol" w:hAnsi="Symbol" w:hint="default"/>
      </w:rPr>
    </w:lvl>
    <w:lvl w:ilvl="4" w:tplc="04190003" w:tentative="1">
      <w:start w:val="1"/>
      <w:numFmt w:val="bullet"/>
      <w:lvlText w:val="o"/>
      <w:lvlJc w:val="left"/>
      <w:pPr>
        <w:ind w:left="3497" w:hanging="360"/>
      </w:pPr>
      <w:rPr>
        <w:rFonts w:ascii="Courier New" w:hAnsi="Courier New" w:cs="Courier New" w:hint="default"/>
      </w:rPr>
    </w:lvl>
    <w:lvl w:ilvl="5" w:tplc="04190005" w:tentative="1">
      <w:start w:val="1"/>
      <w:numFmt w:val="bullet"/>
      <w:lvlText w:val=""/>
      <w:lvlJc w:val="left"/>
      <w:pPr>
        <w:ind w:left="4217" w:hanging="360"/>
      </w:pPr>
      <w:rPr>
        <w:rFonts w:ascii="Wingdings" w:hAnsi="Wingdings" w:hint="default"/>
      </w:rPr>
    </w:lvl>
    <w:lvl w:ilvl="6" w:tplc="04190001" w:tentative="1">
      <w:start w:val="1"/>
      <w:numFmt w:val="bullet"/>
      <w:lvlText w:val=""/>
      <w:lvlJc w:val="left"/>
      <w:pPr>
        <w:ind w:left="4937" w:hanging="360"/>
      </w:pPr>
      <w:rPr>
        <w:rFonts w:ascii="Symbol" w:hAnsi="Symbol" w:hint="default"/>
      </w:rPr>
    </w:lvl>
    <w:lvl w:ilvl="7" w:tplc="04190003" w:tentative="1">
      <w:start w:val="1"/>
      <w:numFmt w:val="bullet"/>
      <w:lvlText w:val="o"/>
      <w:lvlJc w:val="left"/>
      <w:pPr>
        <w:ind w:left="5657" w:hanging="360"/>
      </w:pPr>
      <w:rPr>
        <w:rFonts w:ascii="Courier New" w:hAnsi="Courier New" w:cs="Courier New" w:hint="default"/>
      </w:rPr>
    </w:lvl>
    <w:lvl w:ilvl="8" w:tplc="04190005" w:tentative="1">
      <w:start w:val="1"/>
      <w:numFmt w:val="bullet"/>
      <w:lvlText w:val=""/>
      <w:lvlJc w:val="left"/>
      <w:pPr>
        <w:ind w:left="6377" w:hanging="360"/>
      </w:pPr>
      <w:rPr>
        <w:rFonts w:ascii="Wingdings" w:hAnsi="Wingdings" w:hint="default"/>
      </w:rPr>
    </w:lvl>
  </w:abstractNum>
  <w:abstractNum w:abstractNumId="40">
    <w:nsid w:val="714831AB"/>
    <w:multiLevelType w:val="hybridMultilevel"/>
    <w:tmpl w:val="75BA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5405AD"/>
    <w:multiLevelType w:val="hybridMultilevel"/>
    <w:tmpl w:val="B7A6E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D661EA"/>
    <w:multiLevelType w:val="hybridMultilevel"/>
    <w:tmpl w:val="274E2E1A"/>
    <w:lvl w:ilvl="0" w:tplc="3B3E0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BF544E"/>
    <w:multiLevelType w:val="hybridMultilevel"/>
    <w:tmpl w:val="1DB049D8"/>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41"/>
  </w:num>
  <w:num w:numId="3">
    <w:abstractNumId w:val="9"/>
  </w:num>
  <w:num w:numId="4">
    <w:abstractNumId w:val="38"/>
  </w:num>
  <w:num w:numId="5">
    <w:abstractNumId w:val="19"/>
  </w:num>
  <w:num w:numId="6">
    <w:abstractNumId w:val="5"/>
  </w:num>
  <w:num w:numId="7">
    <w:abstractNumId w:val="28"/>
  </w:num>
  <w:num w:numId="8">
    <w:abstractNumId w:val="15"/>
  </w:num>
  <w:num w:numId="9">
    <w:abstractNumId w:val="13"/>
  </w:num>
  <w:num w:numId="10">
    <w:abstractNumId w:val="42"/>
  </w:num>
  <w:num w:numId="11">
    <w:abstractNumId w:val="3"/>
  </w:num>
  <w:num w:numId="12">
    <w:abstractNumId w:val="30"/>
  </w:num>
  <w:num w:numId="13">
    <w:abstractNumId w:val="43"/>
  </w:num>
  <w:num w:numId="14">
    <w:abstractNumId w:val="14"/>
  </w:num>
  <w:num w:numId="15">
    <w:abstractNumId w:val="24"/>
  </w:num>
  <w:num w:numId="16">
    <w:abstractNumId w:val="16"/>
  </w:num>
  <w:num w:numId="17">
    <w:abstractNumId w:val="36"/>
  </w:num>
  <w:num w:numId="18">
    <w:abstractNumId w:val="2"/>
  </w:num>
  <w:num w:numId="19">
    <w:abstractNumId w:val="25"/>
  </w:num>
  <w:num w:numId="20">
    <w:abstractNumId w:val="26"/>
  </w:num>
  <w:num w:numId="21">
    <w:abstractNumId w:val="11"/>
  </w:num>
  <w:num w:numId="22">
    <w:abstractNumId w:val="34"/>
  </w:num>
  <w:num w:numId="23">
    <w:abstractNumId w:val="40"/>
  </w:num>
  <w:num w:numId="24">
    <w:abstractNumId w:val="17"/>
  </w:num>
  <w:num w:numId="25">
    <w:abstractNumId w:val="21"/>
  </w:num>
  <w:num w:numId="26">
    <w:abstractNumId w:val="12"/>
  </w:num>
  <w:num w:numId="27">
    <w:abstractNumId w:val="6"/>
  </w:num>
  <w:num w:numId="28">
    <w:abstractNumId w:val="7"/>
  </w:num>
  <w:num w:numId="29">
    <w:abstractNumId w:val="18"/>
  </w:num>
  <w:num w:numId="30">
    <w:abstractNumId w:val="22"/>
  </w:num>
  <w:num w:numId="31">
    <w:abstractNumId w:val="0"/>
  </w:num>
  <w:num w:numId="32">
    <w:abstractNumId w:val="10"/>
  </w:num>
  <w:num w:numId="33">
    <w:abstractNumId w:val="39"/>
  </w:num>
  <w:num w:numId="34">
    <w:abstractNumId w:val="4"/>
  </w:num>
  <w:num w:numId="35">
    <w:abstractNumId w:val="27"/>
  </w:num>
  <w:num w:numId="36">
    <w:abstractNumId w:val="32"/>
  </w:num>
  <w:num w:numId="37">
    <w:abstractNumId w:val="23"/>
  </w:num>
  <w:num w:numId="38">
    <w:abstractNumId w:val="33"/>
  </w:num>
  <w:num w:numId="39">
    <w:abstractNumId w:val="20"/>
  </w:num>
  <w:num w:numId="40">
    <w:abstractNumId w:val="1"/>
  </w:num>
  <w:num w:numId="41">
    <w:abstractNumId w:val="8"/>
  </w:num>
  <w:num w:numId="42">
    <w:abstractNumId w:val="35"/>
  </w:num>
  <w:num w:numId="43">
    <w:abstractNumId w:val="37"/>
  </w:num>
  <w:num w:numId="44">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15"/>
    <w:rsid w:val="000033B8"/>
    <w:rsid w:val="00003E55"/>
    <w:rsid w:val="00004CB0"/>
    <w:rsid w:val="00005D8B"/>
    <w:rsid w:val="0000608A"/>
    <w:rsid w:val="00006523"/>
    <w:rsid w:val="00006D29"/>
    <w:rsid w:val="000117CF"/>
    <w:rsid w:val="00012B58"/>
    <w:rsid w:val="000133C6"/>
    <w:rsid w:val="00013B5D"/>
    <w:rsid w:val="00016F35"/>
    <w:rsid w:val="00017379"/>
    <w:rsid w:val="0001756A"/>
    <w:rsid w:val="000219DD"/>
    <w:rsid w:val="00021F95"/>
    <w:rsid w:val="00022EB6"/>
    <w:rsid w:val="00024A6E"/>
    <w:rsid w:val="000253C9"/>
    <w:rsid w:val="00025D7F"/>
    <w:rsid w:val="00026906"/>
    <w:rsid w:val="00026BB8"/>
    <w:rsid w:val="00026C5B"/>
    <w:rsid w:val="0003054A"/>
    <w:rsid w:val="000305E0"/>
    <w:rsid w:val="00030CAA"/>
    <w:rsid w:val="00032A5B"/>
    <w:rsid w:val="00034140"/>
    <w:rsid w:val="0003612B"/>
    <w:rsid w:val="00037E02"/>
    <w:rsid w:val="0004210A"/>
    <w:rsid w:val="00043E20"/>
    <w:rsid w:val="0004466D"/>
    <w:rsid w:val="000448BB"/>
    <w:rsid w:val="000451A2"/>
    <w:rsid w:val="00050371"/>
    <w:rsid w:val="00055103"/>
    <w:rsid w:val="00061CAC"/>
    <w:rsid w:val="000620E3"/>
    <w:rsid w:val="00065833"/>
    <w:rsid w:val="00066712"/>
    <w:rsid w:val="00067559"/>
    <w:rsid w:val="00071783"/>
    <w:rsid w:val="00073384"/>
    <w:rsid w:val="0007412F"/>
    <w:rsid w:val="00074785"/>
    <w:rsid w:val="00075C82"/>
    <w:rsid w:val="00077C73"/>
    <w:rsid w:val="00080B47"/>
    <w:rsid w:val="000827AF"/>
    <w:rsid w:val="000827BC"/>
    <w:rsid w:val="000837CF"/>
    <w:rsid w:val="00084C9C"/>
    <w:rsid w:val="0008612D"/>
    <w:rsid w:val="00086F41"/>
    <w:rsid w:val="00093DD3"/>
    <w:rsid w:val="0009458D"/>
    <w:rsid w:val="000951A4"/>
    <w:rsid w:val="00095E6B"/>
    <w:rsid w:val="00097DBC"/>
    <w:rsid w:val="000A14B1"/>
    <w:rsid w:val="000A37DF"/>
    <w:rsid w:val="000A384E"/>
    <w:rsid w:val="000A56AE"/>
    <w:rsid w:val="000A64F6"/>
    <w:rsid w:val="000B079B"/>
    <w:rsid w:val="000B0A47"/>
    <w:rsid w:val="000B1503"/>
    <w:rsid w:val="000B3239"/>
    <w:rsid w:val="000B453D"/>
    <w:rsid w:val="000B4B10"/>
    <w:rsid w:val="000B525B"/>
    <w:rsid w:val="000B5E8E"/>
    <w:rsid w:val="000B69EE"/>
    <w:rsid w:val="000B7648"/>
    <w:rsid w:val="000C0A10"/>
    <w:rsid w:val="000C2C37"/>
    <w:rsid w:val="000C71BF"/>
    <w:rsid w:val="000D1307"/>
    <w:rsid w:val="000D1E4E"/>
    <w:rsid w:val="000D344A"/>
    <w:rsid w:val="000D4B4C"/>
    <w:rsid w:val="000D4F7C"/>
    <w:rsid w:val="000D5239"/>
    <w:rsid w:val="000D5F73"/>
    <w:rsid w:val="000D6382"/>
    <w:rsid w:val="000D6E21"/>
    <w:rsid w:val="000D7183"/>
    <w:rsid w:val="000D7D3B"/>
    <w:rsid w:val="000E2DA3"/>
    <w:rsid w:val="000E5E0E"/>
    <w:rsid w:val="000E7665"/>
    <w:rsid w:val="000F25E1"/>
    <w:rsid w:val="000F37EB"/>
    <w:rsid w:val="000F3D5C"/>
    <w:rsid w:val="000F4B6A"/>
    <w:rsid w:val="000F4BC3"/>
    <w:rsid w:val="000F607C"/>
    <w:rsid w:val="000F60C1"/>
    <w:rsid w:val="00100917"/>
    <w:rsid w:val="00100B84"/>
    <w:rsid w:val="00102377"/>
    <w:rsid w:val="00110EF8"/>
    <w:rsid w:val="0011257C"/>
    <w:rsid w:val="00112A33"/>
    <w:rsid w:val="00114F36"/>
    <w:rsid w:val="00116581"/>
    <w:rsid w:val="00117012"/>
    <w:rsid w:val="00117EA3"/>
    <w:rsid w:val="00120718"/>
    <w:rsid w:val="00123273"/>
    <w:rsid w:val="0012415F"/>
    <w:rsid w:val="00125FC8"/>
    <w:rsid w:val="0012665F"/>
    <w:rsid w:val="00131958"/>
    <w:rsid w:val="00131F8C"/>
    <w:rsid w:val="001320DD"/>
    <w:rsid w:val="0013352A"/>
    <w:rsid w:val="00133D0B"/>
    <w:rsid w:val="00134FE0"/>
    <w:rsid w:val="00135EE0"/>
    <w:rsid w:val="0013637F"/>
    <w:rsid w:val="001376CB"/>
    <w:rsid w:val="00143513"/>
    <w:rsid w:val="001436D7"/>
    <w:rsid w:val="00146A6C"/>
    <w:rsid w:val="00146AF3"/>
    <w:rsid w:val="00147A4A"/>
    <w:rsid w:val="00147F21"/>
    <w:rsid w:val="00150165"/>
    <w:rsid w:val="00150E64"/>
    <w:rsid w:val="00151286"/>
    <w:rsid w:val="00154FF5"/>
    <w:rsid w:val="00155D63"/>
    <w:rsid w:val="00155EBF"/>
    <w:rsid w:val="00157AA1"/>
    <w:rsid w:val="00160F5F"/>
    <w:rsid w:val="00161778"/>
    <w:rsid w:val="00162E83"/>
    <w:rsid w:val="00163823"/>
    <w:rsid w:val="001644FD"/>
    <w:rsid w:val="001678BD"/>
    <w:rsid w:val="00172553"/>
    <w:rsid w:val="0017384B"/>
    <w:rsid w:val="00174488"/>
    <w:rsid w:val="00174E33"/>
    <w:rsid w:val="001823EE"/>
    <w:rsid w:val="00183382"/>
    <w:rsid w:val="00183448"/>
    <w:rsid w:val="00183B38"/>
    <w:rsid w:val="0018411D"/>
    <w:rsid w:val="001842AF"/>
    <w:rsid w:val="00185EC5"/>
    <w:rsid w:val="001874A1"/>
    <w:rsid w:val="00190341"/>
    <w:rsid w:val="001906BE"/>
    <w:rsid w:val="00190A39"/>
    <w:rsid w:val="00191A8B"/>
    <w:rsid w:val="00192371"/>
    <w:rsid w:val="001955E6"/>
    <w:rsid w:val="001961CE"/>
    <w:rsid w:val="00196273"/>
    <w:rsid w:val="001A04BC"/>
    <w:rsid w:val="001A2012"/>
    <w:rsid w:val="001A4690"/>
    <w:rsid w:val="001A5F4B"/>
    <w:rsid w:val="001A7353"/>
    <w:rsid w:val="001A7388"/>
    <w:rsid w:val="001B075A"/>
    <w:rsid w:val="001B07EA"/>
    <w:rsid w:val="001B27D8"/>
    <w:rsid w:val="001B383D"/>
    <w:rsid w:val="001B3EB8"/>
    <w:rsid w:val="001B58BC"/>
    <w:rsid w:val="001B5978"/>
    <w:rsid w:val="001B7CCE"/>
    <w:rsid w:val="001C07F1"/>
    <w:rsid w:val="001C151A"/>
    <w:rsid w:val="001C17AD"/>
    <w:rsid w:val="001C1A4E"/>
    <w:rsid w:val="001C28F3"/>
    <w:rsid w:val="001D0853"/>
    <w:rsid w:val="001D3AD3"/>
    <w:rsid w:val="001D4097"/>
    <w:rsid w:val="001D5FCA"/>
    <w:rsid w:val="001D6426"/>
    <w:rsid w:val="001D6C58"/>
    <w:rsid w:val="001E05E7"/>
    <w:rsid w:val="001E2505"/>
    <w:rsid w:val="001E2AF6"/>
    <w:rsid w:val="001E2FD3"/>
    <w:rsid w:val="001E7175"/>
    <w:rsid w:val="001F250F"/>
    <w:rsid w:val="001F30A9"/>
    <w:rsid w:val="001F3EA3"/>
    <w:rsid w:val="001F4C64"/>
    <w:rsid w:val="001F4DA9"/>
    <w:rsid w:val="001F5419"/>
    <w:rsid w:val="001F638F"/>
    <w:rsid w:val="001F7A42"/>
    <w:rsid w:val="001F7BE3"/>
    <w:rsid w:val="002014A3"/>
    <w:rsid w:val="002019E5"/>
    <w:rsid w:val="00202741"/>
    <w:rsid w:val="002032D0"/>
    <w:rsid w:val="00206200"/>
    <w:rsid w:val="0020749C"/>
    <w:rsid w:val="002106A5"/>
    <w:rsid w:val="0021077B"/>
    <w:rsid w:val="0021284E"/>
    <w:rsid w:val="0021318B"/>
    <w:rsid w:val="0021434F"/>
    <w:rsid w:val="00216854"/>
    <w:rsid w:val="0022189E"/>
    <w:rsid w:val="00221B39"/>
    <w:rsid w:val="002224CA"/>
    <w:rsid w:val="00222777"/>
    <w:rsid w:val="0022279E"/>
    <w:rsid w:val="00227189"/>
    <w:rsid w:val="002303F3"/>
    <w:rsid w:val="002316DD"/>
    <w:rsid w:val="00232990"/>
    <w:rsid w:val="0023601A"/>
    <w:rsid w:val="0023796C"/>
    <w:rsid w:val="00241D02"/>
    <w:rsid w:val="002432F9"/>
    <w:rsid w:val="00244802"/>
    <w:rsid w:val="00245FD1"/>
    <w:rsid w:val="00246A8C"/>
    <w:rsid w:val="00246F00"/>
    <w:rsid w:val="00250EA2"/>
    <w:rsid w:val="00254749"/>
    <w:rsid w:val="00254EB2"/>
    <w:rsid w:val="00255F71"/>
    <w:rsid w:val="00256CC8"/>
    <w:rsid w:val="00261A1E"/>
    <w:rsid w:val="00262270"/>
    <w:rsid w:val="0026335D"/>
    <w:rsid w:val="00265B96"/>
    <w:rsid w:val="00266FB8"/>
    <w:rsid w:val="00270478"/>
    <w:rsid w:val="00271FB0"/>
    <w:rsid w:val="00274A9D"/>
    <w:rsid w:val="002766B3"/>
    <w:rsid w:val="002773FF"/>
    <w:rsid w:val="00277C0F"/>
    <w:rsid w:val="00280EDF"/>
    <w:rsid w:val="00281F77"/>
    <w:rsid w:val="002821E5"/>
    <w:rsid w:val="00283AB6"/>
    <w:rsid w:val="00284E82"/>
    <w:rsid w:val="002856F4"/>
    <w:rsid w:val="00285ACE"/>
    <w:rsid w:val="00286B3B"/>
    <w:rsid w:val="00292C97"/>
    <w:rsid w:val="00297A06"/>
    <w:rsid w:val="00297A73"/>
    <w:rsid w:val="00297AE9"/>
    <w:rsid w:val="002A1347"/>
    <w:rsid w:val="002A2206"/>
    <w:rsid w:val="002A236E"/>
    <w:rsid w:val="002A3113"/>
    <w:rsid w:val="002A44CF"/>
    <w:rsid w:val="002A4932"/>
    <w:rsid w:val="002A562D"/>
    <w:rsid w:val="002A72A9"/>
    <w:rsid w:val="002B0BA4"/>
    <w:rsid w:val="002B0D3C"/>
    <w:rsid w:val="002B14E7"/>
    <w:rsid w:val="002B36E8"/>
    <w:rsid w:val="002B71BF"/>
    <w:rsid w:val="002B782C"/>
    <w:rsid w:val="002C02B0"/>
    <w:rsid w:val="002C06FD"/>
    <w:rsid w:val="002C21CF"/>
    <w:rsid w:val="002C3B7F"/>
    <w:rsid w:val="002C4528"/>
    <w:rsid w:val="002C6B93"/>
    <w:rsid w:val="002C7A8A"/>
    <w:rsid w:val="002C7FC3"/>
    <w:rsid w:val="002D4CE7"/>
    <w:rsid w:val="002E1479"/>
    <w:rsid w:val="002E4490"/>
    <w:rsid w:val="002E5F0E"/>
    <w:rsid w:val="002F1BB4"/>
    <w:rsid w:val="002F3BDA"/>
    <w:rsid w:val="0030207D"/>
    <w:rsid w:val="00304314"/>
    <w:rsid w:val="0030442E"/>
    <w:rsid w:val="003052EC"/>
    <w:rsid w:val="00305763"/>
    <w:rsid w:val="00312D1F"/>
    <w:rsid w:val="0031325E"/>
    <w:rsid w:val="00317E74"/>
    <w:rsid w:val="0032230A"/>
    <w:rsid w:val="00322B93"/>
    <w:rsid w:val="003300E4"/>
    <w:rsid w:val="00331550"/>
    <w:rsid w:val="00331A2D"/>
    <w:rsid w:val="00332098"/>
    <w:rsid w:val="00332A4C"/>
    <w:rsid w:val="00333611"/>
    <w:rsid w:val="00334109"/>
    <w:rsid w:val="00336DB3"/>
    <w:rsid w:val="00340B65"/>
    <w:rsid w:val="003417EB"/>
    <w:rsid w:val="0034251A"/>
    <w:rsid w:val="003454BA"/>
    <w:rsid w:val="00346E09"/>
    <w:rsid w:val="00347306"/>
    <w:rsid w:val="00350165"/>
    <w:rsid w:val="00350A0E"/>
    <w:rsid w:val="00350C40"/>
    <w:rsid w:val="003533EC"/>
    <w:rsid w:val="0035426D"/>
    <w:rsid w:val="003544E5"/>
    <w:rsid w:val="00356328"/>
    <w:rsid w:val="00357E67"/>
    <w:rsid w:val="0036177A"/>
    <w:rsid w:val="00362939"/>
    <w:rsid w:val="00364AAF"/>
    <w:rsid w:val="00365A4D"/>
    <w:rsid w:val="00376522"/>
    <w:rsid w:val="003828C1"/>
    <w:rsid w:val="0038466E"/>
    <w:rsid w:val="00384E06"/>
    <w:rsid w:val="00385F51"/>
    <w:rsid w:val="003869F8"/>
    <w:rsid w:val="00387BE0"/>
    <w:rsid w:val="00387CF2"/>
    <w:rsid w:val="0039042F"/>
    <w:rsid w:val="00392EDE"/>
    <w:rsid w:val="00393461"/>
    <w:rsid w:val="003938B6"/>
    <w:rsid w:val="003A01F3"/>
    <w:rsid w:val="003A1371"/>
    <w:rsid w:val="003A3941"/>
    <w:rsid w:val="003A4019"/>
    <w:rsid w:val="003A5971"/>
    <w:rsid w:val="003A695F"/>
    <w:rsid w:val="003A7755"/>
    <w:rsid w:val="003B0359"/>
    <w:rsid w:val="003B0A6F"/>
    <w:rsid w:val="003B3A7C"/>
    <w:rsid w:val="003B3B35"/>
    <w:rsid w:val="003B4035"/>
    <w:rsid w:val="003B46B2"/>
    <w:rsid w:val="003B5D5A"/>
    <w:rsid w:val="003B7153"/>
    <w:rsid w:val="003C13B0"/>
    <w:rsid w:val="003C15C0"/>
    <w:rsid w:val="003C1EEA"/>
    <w:rsid w:val="003C44C5"/>
    <w:rsid w:val="003C6A23"/>
    <w:rsid w:val="003D0025"/>
    <w:rsid w:val="003D0D2C"/>
    <w:rsid w:val="003D223D"/>
    <w:rsid w:val="003D4E73"/>
    <w:rsid w:val="003E3159"/>
    <w:rsid w:val="003E7728"/>
    <w:rsid w:val="003E7BAC"/>
    <w:rsid w:val="003E7F68"/>
    <w:rsid w:val="003F1E9B"/>
    <w:rsid w:val="003F514B"/>
    <w:rsid w:val="00402BE7"/>
    <w:rsid w:val="004035A1"/>
    <w:rsid w:val="0040427C"/>
    <w:rsid w:val="004057ED"/>
    <w:rsid w:val="0040597C"/>
    <w:rsid w:val="00407DC3"/>
    <w:rsid w:val="004116A9"/>
    <w:rsid w:val="00411AA5"/>
    <w:rsid w:val="00412865"/>
    <w:rsid w:val="00413206"/>
    <w:rsid w:val="004158DA"/>
    <w:rsid w:val="00415DEC"/>
    <w:rsid w:val="00416EF2"/>
    <w:rsid w:val="004201DD"/>
    <w:rsid w:val="0042032B"/>
    <w:rsid w:val="00423BCB"/>
    <w:rsid w:val="004248D3"/>
    <w:rsid w:val="00426DD4"/>
    <w:rsid w:val="0043366F"/>
    <w:rsid w:val="00433A0E"/>
    <w:rsid w:val="00436678"/>
    <w:rsid w:val="004423D6"/>
    <w:rsid w:val="00442410"/>
    <w:rsid w:val="004429AC"/>
    <w:rsid w:val="00446152"/>
    <w:rsid w:val="004470C3"/>
    <w:rsid w:val="00451E1D"/>
    <w:rsid w:val="004563C8"/>
    <w:rsid w:val="00456E34"/>
    <w:rsid w:val="00457376"/>
    <w:rsid w:val="00457C21"/>
    <w:rsid w:val="004602BE"/>
    <w:rsid w:val="004604DE"/>
    <w:rsid w:val="00460ADD"/>
    <w:rsid w:val="0046306B"/>
    <w:rsid w:val="00463574"/>
    <w:rsid w:val="004638F1"/>
    <w:rsid w:val="0046411D"/>
    <w:rsid w:val="00464B13"/>
    <w:rsid w:val="00467F97"/>
    <w:rsid w:val="00470744"/>
    <w:rsid w:val="0047081B"/>
    <w:rsid w:val="004721CA"/>
    <w:rsid w:val="004729FB"/>
    <w:rsid w:val="00472A81"/>
    <w:rsid w:val="00473CE6"/>
    <w:rsid w:val="00475956"/>
    <w:rsid w:val="00476B72"/>
    <w:rsid w:val="004771E9"/>
    <w:rsid w:val="00477604"/>
    <w:rsid w:val="004778F5"/>
    <w:rsid w:val="00482AD6"/>
    <w:rsid w:val="00482B38"/>
    <w:rsid w:val="00482C3A"/>
    <w:rsid w:val="00483D4B"/>
    <w:rsid w:val="004848C2"/>
    <w:rsid w:val="00485A51"/>
    <w:rsid w:val="00487DAF"/>
    <w:rsid w:val="004938E6"/>
    <w:rsid w:val="00493ED7"/>
    <w:rsid w:val="00494B87"/>
    <w:rsid w:val="0049502A"/>
    <w:rsid w:val="004969E5"/>
    <w:rsid w:val="004970E5"/>
    <w:rsid w:val="0049735A"/>
    <w:rsid w:val="00497A60"/>
    <w:rsid w:val="00497D21"/>
    <w:rsid w:val="004A1D1A"/>
    <w:rsid w:val="004A27C1"/>
    <w:rsid w:val="004A439E"/>
    <w:rsid w:val="004A69BA"/>
    <w:rsid w:val="004A7A02"/>
    <w:rsid w:val="004B172A"/>
    <w:rsid w:val="004B1A22"/>
    <w:rsid w:val="004B5DFD"/>
    <w:rsid w:val="004B7F23"/>
    <w:rsid w:val="004C190F"/>
    <w:rsid w:val="004C2B00"/>
    <w:rsid w:val="004C602D"/>
    <w:rsid w:val="004C710B"/>
    <w:rsid w:val="004D029C"/>
    <w:rsid w:val="004D0931"/>
    <w:rsid w:val="004D0CAA"/>
    <w:rsid w:val="004D0ECB"/>
    <w:rsid w:val="004D1E01"/>
    <w:rsid w:val="004D3BB3"/>
    <w:rsid w:val="004D402D"/>
    <w:rsid w:val="004D57D3"/>
    <w:rsid w:val="004D6881"/>
    <w:rsid w:val="004E19DE"/>
    <w:rsid w:val="004E3173"/>
    <w:rsid w:val="004E3DA6"/>
    <w:rsid w:val="004F1C66"/>
    <w:rsid w:val="004F2112"/>
    <w:rsid w:val="004F5969"/>
    <w:rsid w:val="004F7C14"/>
    <w:rsid w:val="005042EE"/>
    <w:rsid w:val="00506432"/>
    <w:rsid w:val="00510200"/>
    <w:rsid w:val="0051039F"/>
    <w:rsid w:val="0051075A"/>
    <w:rsid w:val="00513088"/>
    <w:rsid w:val="0051475A"/>
    <w:rsid w:val="00514B73"/>
    <w:rsid w:val="00517543"/>
    <w:rsid w:val="00517EFB"/>
    <w:rsid w:val="00520FE2"/>
    <w:rsid w:val="00521B66"/>
    <w:rsid w:val="00522D59"/>
    <w:rsid w:val="00524251"/>
    <w:rsid w:val="005242D5"/>
    <w:rsid w:val="00524C4B"/>
    <w:rsid w:val="00524F36"/>
    <w:rsid w:val="0052547A"/>
    <w:rsid w:val="0052637E"/>
    <w:rsid w:val="005265E1"/>
    <w:rsid w:val="00531717"/>
    <w:rsid w:val="00533FC2"/>
    <w:rsid w:val="00535A35"/>
    <w:rsid w:val="005369E0"/>
    <w:rsid w:val="00537E41"/>
    <w:rsid w:val="00540BEA"/>
    <w:rsid w:val="00541DC1"/>
    <w:rsid w:val="005422EE"/>
    <w:rsid w:val="00543216"/>
    <w:rsid w:val="005444EF"/>
    <w:rsid w:val="00545443"/>
    <w:rsid w:val="005538E1"/>
    <w:rsid w:val="0055459B"/>
    <w:rsid w:val="00555B4B"/>
    <w:rsid w:val="00560747"/>
    <w:rsid w:val="00563485"/>
    <w:rsid w:val="0056372C"/>
    <w:rsid w:val="005638FF"/>
    <w:rsid w:val="00563D11"/>
    <w:rsid w:val="005654C9"/>
    <w:rsid w:val="00566210"/>
    <w:rsid w:val="00567759"/>
    <w:rsid w:val="0057119F"/>
    <w:rsid w:val="005712C3"/>
    <w:rsid w:val="0057359B"/>
    <w:rsid w:val="005745CE"/>
    <w:rsid w:val="005759A2"/>
    <w:rsid w:val="00576273"/>
    <w:rsid w:val="00576BD6"/>
    <w:rsid w:val="0058299F"/>
    <w:rsid w:val="00584415"/>
    <w:rsid w:val="00585F5F"/>
    <w:rsid w:val="005868DD"/>
    <w:rsid w:val="00594CB1"/>
    <w:rsid w:val="005958AB"/>
    <w:rsid w:val="005A32E0"/>
    <w:rsid w:val="005A339F"/>
    <w:rsid w:val="005A7DFB"/>
    <w:rsid w:val="005B40BF"/>
    <w:rsid w:val="005B4917"/>
    <w:rsid w:val="005B6B18"/>
    <w:rsid w:val="005B6EAA"/>
    <w:rsid w:val="005C2CFD"/>
    <w:rsid w:val="005C30D1"/>
    <w:rsid w:val="005C3A30"/>
    <w:rsid w:val="005C480D"/>
    <w:rsid w:val="005D0126"/>
    <w:rsid w:val="005D1502"/>
    <w:rsid w:val="005D2872"/>
    <w:rsid w:val="005D3F95"/>
    <w:rsid w:val="005D4D51"/>
    <w:rsid w:val="005D5892"/>
    <w:rsid w:val="005D67D6"/>
    <w:rsid w:val="005D6B77"/>
    <w:rsid w:val="005D7715"/>
    <w:rsid w:val="005E0F51"/>
    <w:rsid w:val="005E6FCE"/>
    <w:rsid w:val="005F0F8A"/>
    <w:rsid w:val="005F3907"/>
    <w:rsid w:val="005F4AE4"/>
    <w:rsid w:val="005F6107"/>
    <w:rsid w:val="00600C11"/>
    <w:rsid w:val="0060183E"/>
    <w:rsid w:val="0061459C"/>
    <w:rsid w:val="00614D2A"/>
    <w:rsid w:val="00615C39"/>
    <w:rsid w:val="00616667"/>
    <w:rsid w:val="00616878"/>
    <w:rsid w:val="00616BFD"/>
    <w:rsid w:val="00620E11"/>
    <w:rsid w:val="006233D3"/>
    <w:rsid w:val="00623539"/>
    <w:rsid w:val="00623EEA"/>
    <w:rsid w:val="00625406"/>
    <w:rsid w:val="00625AFA"/>
    <w:rsid w:val="006264FA"/>
    <w:rsid w:val="006303DA"/>
    <w:rsid w:val="00631555"/>
    <w:rsid w:val="00632232"/>
    <w:rsid w:val="00632B8E"/>
    <w:rsid w:val="00633A00"/>
    <w:rsid w:val="00634869"/>
    <w:rsid w:val="006354EE"/>
    <w:rsid w:val="00635C40"/>
    <w:rsid w:val="00635E77"/>
    <w:rsid w:val="006361BF"/>
    <w:rsid w:val="006362E1"/>
    <w:rsid w:val="00636B05"/>
    <w:rsid w:val="00636B71"/>
    <w:rsid w:val="006414F2"/>
    <w:rsid w:val="0064215C"/>
    <w:rsid w:val="00642343"/>
    <w:rsid w:val="006435ED"/>
    <w:rsid w:val="00646D68"/>
    <w:rsid w:val="00647660"/>
    <w:rsid w:val="00650179"/>
    <w:rsid w:val="0065033C"/>
    <w:rsid w:val="006503DB"/>
    <w:rsid w:val="006537AE"/>
    <w:rsid w:val="006562F0"/>
    <w:rsid w:val="00657B21"/>
    <w:rsid w:val="00661F02"/>
    <w:rsid w:val="00662F73"/>
    <w:rsid w:val="00663A9D"/>
    <w:rsid w:val="00665536"/>
    <w:rsid w:val="006705E1"/>
    <w:rsid w:val="0067114F"/>
    <w:rsid w:val="00671DE7"/>
    <w:rsid w:val="00674AC8"/>
    <w:rsid w:val="0067536C"/>
    <w:rsid w:val="00675DDF"/>
    <w:rsid w:val="00676BE6"/>
    <w:rsid w:val="0067750B"/>
    <w:rsid w:val="00683829"/>
    <w:rsid w:val="00683878"/>
    <w:rsid w:val="00683D39"/>
    <w:rsid w:val="006848B8"/>
    <w:rsid w:val="00685184"/>
    <w:rsid w:val="00685552"/>
    <w:rsid w:val="00687355"/>
    <w:rsid w:val="00691B66"/>
    <w:rsid w:val="00691F62"/>
    <w:rsid w:val="00693AD8"/>
    <w:rsid w:val="00695533"/>
    <w:rsid w:val="0069674B"/>
    <w:rsid w:val="00696C7B"/>
    <w:rsid w:val="006A0F73"/>
    <w:rsid w:val="006A7D32"/>
    <w:rsid w:val="006A7FD6"/>
    <w:rsid w:val="006B018F"/>
    <w:rsid w:val="006B0E15"/>
    <w:rsid w:val="006B2D44"/>
    <w:rsid w:val="006B6110"/>
    <w:rsid w:val="006B7449"/>
    <w:rsid w:val="006B7D99"/>
    <w:rsid w:val="006B7E84"/>
    <w:rsid w:val="006C0DEE"/>
    <w:rsid w:val="006C13AD"/>
    <w:rsid w:val="006C141E"/>
    <w:rsid w:val="006C1C0C"/>
    <w:rsid w:val="006C2B63"/>
    <w:rsid w:val="006C3A61"/>
    <w:rsid w:val="006C3A96"/>
    <w:rsid w:val="006C6A43"/>
    <w:rsid w:val="006C7AAD"/>
    <w:rsid w:val="006D0A54"/>
    <w:rsid w:val="006D0FA1"/>
    <w:rsid w:val="006D42B8"/>
    <w:rsid w:val="006D5AFF"/>
    <w:rsid w:val="006D6CFD"/>
    <w:rsid w:val="006E2324"/>
    <w:rsid w:val="006E5245"/>
    <w:rsid w:val="006E5665"/>
    <w:rsid w:val="006E7407"/>
    <w:rsid w:val="006F192A"/>
    <w:rsid w:val="006F269F"/>
    <w:rsid w:val="006F5546"/>
    <w:rsid w:val="006F642C"/>
    <w:rsid w:val="006F7334"/>
    <w:rsid w:val="0070186C"/>
    <w:rsid w:val="007018B3"/>
    <w:rsid w:val="007018E9"/>
    <w:rsid w:val="00701B89"/>
    <w:rsid w:val="00702371"/>
    <w:rsid w:val="0070520D"/>
    <w:rsid w:val="007068B7"/>
    <w:rsid w:val="007076A2"/>
    <w:rsid w:val="00707CAA"/>
    <w:rsid w:val="00710AB5"/>
    <w:rsid w:val="0071135E"/>
    <w:rsid w:val="00712043"/>
    <w:rsid w:val="0071234C"/>
    <w:rsid w:val="00715653"/>
    <w:rsid w:val="00715B48"/>
    <w:rsid w:val="00716919"/>
    <w:rsid w:val="00717A17"/>
    <w:rsid w:val="00721083"/>
    <w:rsid w:val="007339F3"/>
    <w:rsid w:val="00735F3A"/>
    <w:rsid w:val="0073740E"/>
    <w:rsid w:val="00737879"/>
    <w:rsid w:val="0074112C"/>
    <w:rsid w:val="00742523"/>
    <w:rsid w:val="00742B4F"/>
    <w:rsid w:val="00743BA0"/>
    <w:rsid w:val="00744082"/>
    <w:rsid w:val="00746A2E"/>
    <w:rsid w:val="00747732"/>
    <w:rsid w:val="0074773D"/>
    <w:rsid w:val="00747907"/>
    <w:rsid w:val="00747A7E"/>
    <w:rsid w:val="0075087D"/>
    <w:rsid w:val="00750E14"/>
    <w:rsid w:val="00751258"/>
    <w:rsid w:val="007548E3"/>
    <w:rsid w:val="00756571"/>
    <w:rsid w:val="00761A27"/>
    <w:rsid w:val="00761F8F"/>
    <w:rsid w:val="007622DE"/>
    <w:rsid w:val="00763F4B"/>
    <w:rsid w:val="0076464F"/>
    <w:rsid w:val="00767202"/>
    <w:rsid w:val="00767DF7"/>
    <w:rsid w:val="0077107F"/>
    <w:rsid w:val="0077115D"/>
    <w:rsid w:val="0077194D"/>
    <w:rsid w:val="0077329C"/>
    <w:rsid w:val="0077349C"/>
    <w:rsid w:val="00773773"/>
    <w:rsid w:val="00777061"/>
    <w:rsid w:val="00777288"/>
    <w:rsid w:val="00783149"/>
    <w:rsid w:val="00784999"/>
    <w:rsid w:val="00785062"/>
    <w:rsid w:val="0078511F"/>
    <w:rsid w:val="0078575D"/>
    <w:rsid w:val="00786EE7"/>
    <w:rsid w:val="00790E65"/>
    <w:rsid w:val="00794391"/>
    <w:rsid w:val="00796013"/>
    <w:rsid w:val="007975EA"/>
    <w:rsid w:val="00797F2D"/>
    <w:rsid w:val="007A29D7"/>
    <w:rsid w:val="007A3514"/>
    <w:rsid w:val="007A41E6"/>
    <w:rsid w:val="007A6FE3"/>
    <w:rsid w:val="007B1A0B"/>
    <w:rsid w:val="007B4F52"/>
    <w:rsid w:val="007B5972"/>
    <w:rsid w:val="007B607C"/>
    <w:rsid w:val="007B76B0"/>
    <w:rsid w:val="007C02E8"/>
    <w:rsid w:val="007C09B3"/>
    <w:rsid w:val="007C2072"/>
    <w:rsid w:val="007D2E28"/>
    <w:rsid w:val="007D4AEF"/>
    <w:rsid w:val="007D4B49"/>
    <w:rsid w:val="007D5B83"/>
    <w:rsid w:val="007D7977"/>
    <w:rsid w:val="007D7D69"/>
    <w:rsid w:val="007E0FB8"/>
    <w:rsid w:val="007E2D96"/>
    <w:rsid w:val="007E33CE"/>
    <w:rsid w:val="007E46AC"/>
    <w:rsid w:val="007E4A06"/>
    <w:rsid w:val="007E67DD"/>
    <w:rsid w:val="007F1395"/>
    <w:rsid w:val="007F1B9E"/>
    <w:rsid w:val="007F350B"/>
    <w:rsid w:val="007F3CF8"/>
    <w:rsid w:val="007F497B"/>
    <w:rsid w:val="007F49DE"/>
    <w:rsid w:val="007F56D1"/>
    <w:rsid w:val="007F5799"/>
    <w:rsid w:val="007F71DB"/>
    <w:rsid w:val="00801E94"/>
    <w:rsid w:val="008021F3"/>
    <w:rsid w:val="00802400"/>
    <w:rsid w:val="008028E5"/>
    <w:rsid w:val="00802B00"/>
    <w:rsid w:val="00805507"/>
    <w:rsid w:val="00810879"/>
    <w:rsid w:val="00813FDE"/>
    <w:rsid w:val="008143AE"/>
    <w:rsid w:val="00815398"/>
    <w:rsid w:val="00817E49"/>
    <w:rsid w:val="0082049F"/>
    <w:rsid w:val="00825AD6"/>
    <w:rsid w:val="00826198"/>
    <w:rsid w:val="008264D8"/>
    <w:rsid w:val="00831549"/>
    <w:rsid w:val="00831CAE"/>
    <w:rsid w:val="008324E9"/>
    <w:rsid w:val="0083264F"/>
    <w:rsid w:val="00835AB9"/>
    <w:rsid w:val="00843104"/>
    <w:rsid w:val="0084675E"/>
    <w:rsid w:val="00846F79"/>
    <w:rsid w:val="008478B9"/>
    <w:rsid w:val="00850B52"/>
    <w:rsid w:val="008524AB"/>
    <w:rsid w:val="00852A7D"/>
    <w:rsid w:val="00853A90"/>
    <w:rsid w:val="00853EFC"/>
    <w:rsid w:val="00854D9E"/>
    <w:rsid w:val="00855B54"/>
    <w:rsid w:val="008600E2"/>
    <w:rsid w:val="008637A5"/>
    <w:rsid w:val="00866A0A"/>
    <w:rsid w:val="008671A3"/>
    <w:rsid w:val="00867578"/>
    <w:rsid w:val="00876CE0"/>
    <w:rsid w:val="00880E9B"/>
    <w:rsid w:val="00882840"/>
    <w:rsid w:val="00883837"/>
    <w:rsid w:val="008842B6"/>
    <w:rsid w:val="008853A7"/>
    <w:rsid w:val="008853C1"/>
    <w:rsid w:val="00886417"/>
    <w:rsid w:val="00886FDB"/>
    <w:rsid w:val="0088702B"/>
    <w:rsid w:val="00887547"/>
    <w:rsid w:val="00890FCD"/>
    <w:rsid w:val="00891025"/>
    <w:rsid w:val="0089106F"/>
    <w:rsid w:val="00891362"/>
    <w:rsid w:val="00894CA1"/>
    <w:rsid w:val="008965B6"/>
    <w:rsid w:val="00896933"/>
    <w:rsid w:val="008A23A2"/>
    <w:rsid w:val="008A59DA"/>
    <w:rsid w:val="008A6669"/>
    <w:rsid w:val="008A73A2"/>
    <w:rsid w:val="008A7A18"/>
    <w:rsid w:val="008A7C78"/>
    <w:rsid w:val="008B039F"/>
    <w:rsid w:val="008B1D94"/>
    <w:rsid w:val="008B2763"/>
    <w:rsid w:val="008B29DF"/>
    <w:rsid w:val="008B4E9A"/>
    <w:rsid w:val="008B52DC"/>
    <w:rsid w:val="008B5DCB"/>
    <w:rsid w:val="008B6415"/>
    <w:rsid w:val="008B6EAF"/>
    <w:rsid w:val="008B73DD"/>
    <w:rsid w:val="008C4182"/>
    <w:rsid w:val="008C4C37"/>
    <w:rsid w:val="008D1EF9"/>
    <w:rsid w:val="008D2B36"/>
    <w:rsid w:val="008D2DDE"/>
    <w:rsid w:val="008D33D6"/>
    <w:rsid w:val="008D343B"/>
    <w:rsid w:val="008D47D8"/>
    <w:rsid w:val="008D52E9"/>
    <w:rsid w:val="008D675C"/>
    <w:rsid w:val="008D6E22"/>
    <w:rsid w:val="008E1252"/>
    <w:rsid w:val="008E164F"/>
    <w:rsid w:val="008E5000"/>
    <w:rsid w:val="008E6DEA"/>
    <w:rsid w:val="008E7457"/>
    <w:rsid w:val="008F0A58"/>
    <w:rsid w:val="008F167C"/>
    <w:rsid w:val="008F1CDE"/>
    <w:rsid w:val="008F273D"/>
    <w:rsid w:val="008F467E"/>
    <w:rsid w:val="008F688A"/>
    <w:rsid w:val="00901F2A"/>
    <w:rsid w:val="0090691B"/>
    <w:rsid w:val="00906FD7"/>
    <w:rsid w:val="00912B83"/>
    <w:rsid w:val="009130C3"/>
    <w:rsid w:val="00915773"/>
    <w:rsid w:val="00915883"/>
    <w:rsid w:val="00916B56"/>
    <w:rsid w:val="009175C6"/>
    <w:rsid w:val="0092256B"/>
    <w:rsid w:val="00922A4D"/>
    <w:rsid w:val="00931430"/>
    <w:rsid w:val="00936188"/>
    <w:rsid w:val="0094131A"/>
    <w:rsid w:val="0094263F"/>
    <w:rsid w:val="009465F6"/>
    <w:rsid w:val="009507D4"/>
    <w:rsid w:val="00950EB4"/>
    <w:rsid w:val="00951CE1"/>
    <w:rsid w:val="0095375C"/>
    <w:rsid w:val="00953EFA"/>
    <w:rsid w:val="00955EA7"/>
    <w:rsid w:val="00957946"/>
    <w:rsid w:val="0096203B"/>
    <w:rsid w:val="00964487"/>
    <w:rsid w:val="00964652"/>
    <w:rsid w:val="00967830"/>
    <w:rsid w:val="00972B15"/>
    <w:rsid w:val="0097533C"/>
    <w:rsid w:val="00977954"/>
    <w:rsid w:val="00980E62"/>
    <w:rsid w:val="009817D0"/>
    <w:rsid w:val="00981FB4"/>
    <w:rsid w:val="0098302E"/>
    <w:rsid w:val="00985481"/>
    <w:rsid w:val="00985B76"/>
    <w:rsid w:val="0098661D"/>
    <w:rsid w:val="00986C3E"/>
    <w:rsid w:val="00992FF5"/>
    <w:rsid w:val="00993988"/>
    <w:rsid w:val="00995229"/>
    <w:rsid w:val="00996ECF"/>
    <w:rsid w:val="00997279"/>
    <w:rsid w:val="009A12A3"/>
    <w:rsid w:val="009A1E73"/>
    <w:rsid w:val="009A20ED"/>
    <w:rsid w:val="009A3DC6"/>
    <w:rsid w:val="009A5FE5"/>
    <w:rsid w:val="009B112C"/>
    <w:rsid w:val="009B12BC"/>
    <w:rsid w:val="009B167A"/>
    <w:rsid w:val="009B1C62"/>
    <w:rsid w:val="009B1DB5"/>
    <w:rsid w:val="009B4163"/>
    <w:rsid w:val="009B4212"/>
    <w:rsid w:val="009B5EBB"/>
    <w:rsid w:val="009B6410"/>
    <w:rsid w:val="009B6712"/>
    <w:rsid w:val="009B68CB"/>
    <w:rsid w:val="009C046B"/>
    <w:rsid w:val="009C0A7C"/>
    <w:rsid w:val="009C10E9"/>
    <w:rsid w:val="009C1186"/>
    <w:rsid w:val="009C1768"/>
    <w:rsid w:val="009C2313"/>
    <w:rsid w:val="009C409A"/>
    <w:rsid w:val="009C4F0D"/>
    <w:rsid w:val="009C55C5"/>
    <w:rsid w:val="009C5BAB"/>
    <w:rsid w:val="009C60AA"/>
    <w:rsid w:val="009C636F"/>
    <w:rsid w:val="009C6534"/>
    <w:rsid w:val="009C7579"/>
    <w:rsid w:val="009D0ACC"/>
    <w:rsid w:val="009D1094"/>
    <w:rsid w:val="009D2146"/>
    <w:rsid w:val="009D284C"/>
    <w:rsid w:val="009D4EC5"/>
    <w:rsid w:val="009D6D56"/>
    <w:rsid w:val="009E004A"/>
    <w:rsid w:val="009E0956"/>
    <w:rsid w:val="009E09E8"/>
    <w:rsid w:val="009E16DF"/>
    <w:rsid w:val="009E21EB"/>
    <w:rsid w:val="009E3F7A"/>
    <w:rsid w:val="009E5421"/>
    <w:rsid w:val="009E6AAB"/>
    <w:rsid w:val="009E6BE3"/>
    <w:rsid w:val="009E7C4F"/>
    <w:rsid w:val="009E7D7B"/>
    <w:rsid w:val="009F3BEA"/>
    <w:rsid w:val="009F5541"/>
    <w:rsid w:val="009F6AF9"/>
    <w:rsid w:val="009F7559"/>
    <w:rsid w:val="00A0214A"/>
    <w:rsid w:val="00A03050"/>
    <w:rsid w:val="00A030BC"/>
    <w:rsid w:val="00A04FD4"/>
    <w:rsid w:val="00A07B36"/>
    <w:rsid w:val="00A10F3B"/>
    <w:rsid w:val="00A13889"/>
    <w:rsid w:val="00A13900"/>
    <w:rsid w:val="00A143FB"/>
    <w:rsid w:val="00A15665"/>
    <w:rsid w:val="00A177F1"/>
    <w:rsid w:val="00A21BE3"/>
    <w:rsid w:val="00A22DF8"/>
    <w:rsid w:val="00A23B71"/>
    <w:rsid w:val="00A23C33"/>
    <w:rsid w:val="00A26973"/>
    <w:rsid w:val="00A2747F"/>
    <w:rsid w:val="00A275C0"/>
    <w:rsid w:val="00A31622"/>
    <w:rsid w:val="00A31F40"/>
    <w:rsid w:val="00A32E47"/>
    <w:rsid w:val="00A33AA3"/>
    <w:rsid w:val="00A33B76"/>
    <w:rsid w:val="00A33FA7"/>
    <w:rsid w:val="00A35A37"/>
    <w:rsid w:val="00A35FE6"/>
    <w:rsid w:val="00A42AFA"/>
    <w:rsid w:val="00A46F97"/>
    <w:rsid w:val="00A50A57"/>
    <w:rsid w:val="00A53260"/>
    <w:rsid w:val="00A538C5"/>
    <w:rsid w:val="00A53F9E"/>
    <w:rsid w:val="00A54FA3"/>
    <w:rsid w:val="00A5756A"/>
    <w:rsid w:val="00A57686"/>
    <w:rsid w:val="00A57845"/>
    <w:rsid w:val="00A602F2"/>
    <w:rsid w:val="00A60744"/>
    <w:rsid w:val="00A61F54"/>
    <w:rsid w:val="00A6236E"/>
    <w:rsid w:val="00A6261E"/>
    <w:rsid w:val="00A63980"/>
    <w:rsid w:val="00A644A9"/>
    <w:rsid w:val="00A64C9E"/>
    <w:rsid w:val="00A64D5D"/>
    <w:rsid w:val="00A65ABD"/>
    <w:rsid w:val="00A6699A"/>
    <w:rsid w:val="00A705A7"/>
    <w:rsid w:val="00A70B61"/>
    <w:rsid w:val="00A71260"/>
    <w:rsid w:val="00A713ED"/>
    <w:rsid w:val="00A71835"/>
    <w:rsid w:val="00A75242"/>
    <w:rsid w:val="00A773E2"/>
    <w:rsid w:val="00A77E1A"/>
    <w:rsid w:val="00A802E7"/>
    <w:rsid w:val="00A84F3D"/>
    <w:rsid w:val="00A85BBF"/>
    <w:rsid w:val="00A86A53"/>
    <w:rsid w:val="00A926DA"/>
    <w:rsid w:val="00A951E7"/>
    <w:rsid w:val="00A97535"/>
    <w:rsid w:val="00A97A5F"/>
    <w:rsid w:val="00A97EF3"/>
    <w:rsid w:val="00AA01AA"/>
    <w:rsid w:val="00AA2A7B"/>
    <w:rsid w:val="00AA4ACA"/>
    <w:rsid w:val="00AA626B"/>
    <w:rsid w:val="00AA7F9A"/>
    <w:rsid w:val="00AB02A8"/>
    <w:rsid w:val="00AB1AB9"/>
    <w:rsid w:val="00AB3125"/>
    <w:rsid w:val="00AB385D"/>
    <w:rsid w:val="00AB3FFE"/>
    <w:rsid w:val="00AB746E"/>
    <w:rsid w:val="00AC12DF"/>
    <w:rsid w:val="00AC14E1"/>
    <w:rsid w:val="00AC515B"/>
    <w:rsid w:val="00AC5C18"/>
    <w:rsid w:val="00AC5EDD"/>
    <w:rsid w:val="00AD071B"/>
    <w:rsid w:val="00AD1AE9"/>
    <w:rsid w:val="00AD6E86"/>
    <w:rsid w:val="00AE19FB"/>
    <w:rsid w:val="00AE24ED"/>
    <w:rsid w:val="00AF030D"/>
    <w:rsid w:val="00AF11F9"/>
    <w:rsid w:val="00AF1A7F"/>
    <w:rsid w:val="00AF48FA"/>
    <w:rsid w:val="00AF4DA5"/>
    <w:rsid w:val="00AF5198"/>
    <w:rsid w:val="00B0160D"/>
    <w:rsid w:val="00B018BA"/>
    <w:rsid w:val="00B030E4"/>
    <w:rsid w:val="00B03F8E"/>
    <w:rsid w:val="00B069B5"/>
    <w:rsid w:val="00B07B5F"/>
    <w:rsid w:val="00B13D96"/>
    <w:rsid w:val="00B14571"/>
    <w:rsid w:val="00B146B7"/>
    <w:rsid w:val="00B14C9A"/>
    <w:rsid w:val="00B161E6"/>
    <w:rsid w:val="00B16C08"/>
    <w:rsid w:val="00B17A6D"/>
    <w:rsid w:val="00B2076C"/>
    <w:rsid w:val="00B2261E"/>
    <w:rsid w:val="00B22949"/>
    <w:rsid w:val="00B239BC"/>
    <w:rsid w:val="00B24B50"/>
    <w:rsid w:val="00B27142"/>
    <w:rsid w:val="00B2733A"/>
    <w:rsid w:val="00B2761D"/>
    <w:rsid w:val="00B27D46"/>
    <w:rsid w:val="00B327C7"/>
    <w:rsid w:val="00B32941"/>
    <w:rsid w:val="00B41049"/>
    <w:rsid w:val="00B44577"/>
    <w:rsid w:val="00B45FA6"/>
    <w:rsid w:val="00B51057"/>
    <w:rsid w:val="00B51118"/>
    <w:rsid w:val="00B51F5C"/>
    <w:rsid w:val="00B53869"/>
    <w:rsid w:val="00B538ED"/>
    <w:rsid w:val="00B54E66"/>
    <w:rsid w:val="00B55828"/>
    <w:rsid w:val="00B57C9B"/>
    <w:rsid w:val="00B60A65"/>
    <w:rsid w:val="00B61F9F"/>
    <w:rsid w:val="00B62925"/>
    <w:rsid w:val="00B636B0"/>
    <w:rsid w:val="00B67327"/>
    <w:rsid w:val="00B7172F"/>
    <w:rsid w:val="00B73D74"/>
    <w:rsid w:val="00B77859"/>
    <w:rsid w:val="00B7786F"/>
    <w:rsid w:val="00B77BCD"/>
    <w:rsid w:val="00B805CC"/>
    <w:rsid w:val="00B816DD"/>
    <w:rsid w:val="00B84051"/>
    <w:rsid w:val="00B84EC8"/>
    <w:rsid w:val="00B86482"/>
    <w:rsid w:val="00B90DF7"/>
    <w:rsid w:val="00B92276"/>
    <w:rsid w:val="00B922C0"/>
    <w:rsid w:val="00B92B37"/>
    <w:rsid w:val="00B955AE"/>
    <w:rsid w:val="00B96AA1"/>
    <w:rsid w:val="00BA1374"/>
    <w:rsid w:val="00BA28AC"/>
    <w:rsid w:val="00BA42CE"/>
    <w:rsid w:val="00BA5399"/>
    <w:rsid w:val="00BA618B"/>
    <w:rsid w:val="00BA77A9"/>
    <w:rsid w:val="00BB0EBB"/>
    <w:rsid w:val="00BB3C03"/>
    <w:rsid w:val="00BB567E"/>
    <w:rsid w:val="00BB5D52"/>
    <w:rsid w:val="00BB6602"/>
    <w:rsid w:val="00BC0770"/>
    <w:rsid w:val="00BC0D95"/>
    <w:rsid w:val="00BC14C6"/>
    <w:rsid w:val="00BC1A58"/>
    <w:rsid w:val="00BC5F94"/>
    <w:rsid w:val="00BC7174"/>
    <w:rsid w:val="00BC774E"/>
    <w:rsid w:val="00BC7E93"/>
    <w:rsid w:val="00BD0003"/>
    <w:rsid w:val="00BD1D37"/>
    <w:rsid w:val="00BD3AF4"/>
    <w:rsid w:val="00BE1067"/>
    <w:rsid w:val="00BE117F"/>
    <w:rsid w:val="00BE308F"/>
    <w:rsid w:val="00BE3387"/>
    <w:rsid w:val="00BE3E3E"/>
    <w:rsid w:val="00BE50F5"/>
    <w:rsid w:val="00BF02D4"/>
    <w:rsid w:val="00BF0CE3"/>
    <w:rsid w:val="00BF30E5"/>
    <w:rsid w:val="00BF351B"/>
    <w:rsid w:val="00BF4612"/>
    <w:rsid w:val="00BF4627"/>
    <w:rsid w:val="00BF74BD"/>
    <w:rsid w:val="00C03346"/>
    <w:rsid w:val="00C03AA7"/>
    <w:rsid w:val="00C04088"/>
    <w:rsid w:val="00C043B0"/>
    <w:rsid w:val="00C05176"/>
    <w:rsid w:val="00C10108"/>
    <w:rsid w:val="00C105A9"/>
    <w:rsid w:val="00C1092E"/>
    <w:rsid w:val="00C11EFF"/>
    <w:rsid w:val="00C1222C"/>
    <w:rsid w:val="00C1777B"/>
    <w:rsid w:val="00C213D5"/>
    <w:rsid w:val="00C2254F"/>
    <w:rsid w:val="00C242A4"/>
    <w:rsid w:val="00C253CA"/>
    <w:rsid w:val="00C26838"/>
    <w:rsid w:val="00C26B16"/>
    <w:rsid w:val="00C26D99"/>
    <w:rsid w:val="00C26D9F"/>
    <w:rsid w:val="00C307B7"/>
    <w:rsid w:val="00C308C8"/>
    <w:rsid w:val="00C30F3C"/>
    <w:rsid w:val="00C312C1"/>
    <w:rsid w:val="00C3427A"/>
    <w:rsid w:val="00C34BBA"/>
    <w:rsid w:val="00C375AA"/>
    <w:rsid w:val="00C40FF1"/>
    <w:rsid w:val="00C41324"/>
    <w:rsid w:val="00C41E09"/>
    <w:rsid w:val="00C44736"/>
    <w:rsid w:val="00C44BF2"/>
    <w:rsid w:val="00C452CF"/>
    <w:rsid w:val="00C460AE"/>
    <w:rsid w:val="00C50E54"/>
    <w:rsid w:val="00C51525"/>
    <w:rsid w:val="00C51B97"/>
    <w:rsid w:val="00C5250F"/>
    <w:rsid w:val="00C5279D"/>
    <w:rsid w:val="00C52A5A"/>
    <w:rsid w:val="00C52E72"/>
    <w:rsid w:val="00C53A13"/>
    <w:rsid w:val="00C57394"/>
    <w:rsid w:val="00C60F0D"/>
    <w:rsid w:val="00C63A16"/>
    <w:rsid w:val="00C66109"/>
    <w:rsid w:val="00C705C0"/>
    <w:rsid w:val="00C74F55"/>
    <w:rsid w:val="00C75251"/>
    <w:rsid w:val="00C7713D"/>
    <w:rsid w:val="00C77A0C"/>
    <w:rsid w:val="00C80EE0"/>
    <w:rsid w:val="00C81300"/>
    <w:rsid w:val="00C84BCD"/>
    <w:rsid w:val="00C86851"/>
    <w:rsid w:val="00C8695F"/>
    <w:rsid w:val="00C87A8F"/>
    <w:rsid w:val="00C87F93"/>
    <w:rsid w:val="00C90953"/>
    <w:rsid w:val="00C91B31"/>
    <w:rsid w:val="00C91E02"/>
    <w:rsid w:val="00C94824"/>
    <w:rsid w:val="00C96963"/>
    <w:rsid w:val="00C96DE7"/>
    <w:rsid w:val="00CA10D6"/>
    <w:rsid w:val="00CA23D1"/>
    <w:rsid w:val="00CA4079"/>
    <w:rsid w:val="00CA5FA0"/>
    <w:rsid w:val="00CA7192"/>
    <w:rsid w:val="00CA75DF"/>
    <w:rsid w:val="00CB1C8D"/>
    <w:rsid w:val="00CB54BE"/>
    <w:rsid w:val="00CB7EC9"/>
    <w:rsid w:val="00CC435F"/>
    <w:rsid w:val="00CC43EE"/>
    <w:rsid w:val="00CD1AAC"/>
    <w:rsid w:val="00CD3FB4"/>
    <w:rsid w:val="00CD5E83"/>
    <w:rsid w:val="00CD643E"/>
    <w:rsid w:val="00CD73FA"/>
    <w:rsid w:val="00CD78A4"/>
    <w:rsid w:val="00CE1A92"/>
    <w:rsid w:val="00CE5082"/>
    <w:rsid w:val="00CE6756"/>
    <w:rsid w:val="00CE6968"/>
    <w:rsid w:val="00CE73BD"/>
    <w:rsid w:val="00CE7963"/>
    <w:rsid w:val="00CF2693"/>
    <w:rsid w:val="00CF56B9"/>
    <w:rsid w:val="00CF66E2"/>
    <w:rsid w:val="00CF6977"/>
    <w:rsid w:val="00D00533"/>
    <w:rsid w:val="00D00D92"/>
    <w:rsid w:val="00D016BD"/>
    <w:rsid w:val="00D056DE"/>
    <w:rsid w:val="00D0739C"/>
    <w:rsid w:val="00D07E94"/>
    <w:rsid w:val="00D136C4"/>
    <w:rsid w:val="00D13F5B"/>
    <w:rsid w:val="00D15EA8"/>
    <w:rsid w:val="00D16606"/>
    <w:rsid w:val="00D17C6E"/>
    <w:rsid w:val="00D17CC0"/>
    <w:rsid w:val="00D203EE"/>
    <w:rsid w:val="00D2043D"/>
    <w:rsid w:val="00D24770"/>
    <w:rsid w:val="00D31766"/>
    <w:rsid w:val="00D33BD8"/>
    <w:rsid w:val="00D340AC"/>
    <w:rsid w:val="00D3415C"/>
    <w:rsid w:val="00D342DA"/>
    <w:rsid w:val="00D35323"/>
    <w:rsid w:val="00D36A95"/>
    <w:rsid w:val="00D41E7D"/>
    <w:rsid w:val="00D43608"/>
    <w:rsid w:val="00D43F20"/>
    <w:rsid w:val="00D44D53"/>
    <w:rsid w:val="00D453E4"/>
    <w:rsid w:val="00D464F0"/>
    <w:rsid w:val="00D500FF"/>
    <w:rsid w:val="00D50804"/>
    <w:rsid w:val="00D50CD8"/>
    <w:rsid w:val="00D52FBE"/>
    <w:rsid w:val="00D54B1C"/>
    <w:rsid w:val="00D550E9"/>
    <w:rsid w:val="00D55ADC"/>
    <w:rsid w:val="00D6104A"/>
    <w:rsid w:val="00D612DA"/>
    <w:rsid w:val="00D6261F"/>
    <w:rsid w:val="00D629F5"/>
    <w:rsid w:val="00D64434"/>
    <w:rsid w:val="00D67EA8"/>
    <w:rsid w:val="00D751F0"/>
    <w:rsid w:val="00D75EF8"/>
    <w:rsid w:val="00D77B85"/>
    <w:rsid w:val="00D80491"/>
    <w:rsid w:val="00D80837"/>
    <w:rsid w:val="00D80976"/>
    <w:rsid w:val="00D818DD"/>
    <w:rsid w:val="00D82559"/>
    <w:rsid w:val="00D84776"/>
    <w:rsid w:val="00D85007"/>
    <w:rsid w:val="00D85665"/>
    <w:rsid w:val="00D85E51"/>
    <w:rsid w:val="00D86437"/>
    <w:rsid w:val="00D86FA7"/>
    <w:rsid w:val="00D875F3"/>
    <w:rsid w:val="00D90A27"/>
    <w:rsid w:val="00D92945"/>
    <w:rsid w:val="00D93B08"/>
    <w:rsid w:val="00D94F39"/>
    <w:rsid w:val="00D960BF"/>
    <w:rsid w:val="00DA14BF"/>
    <w:rsid w:val="00DA52D6"/>
    <w:rsid w:val="00DA55C1"/>
    <w:rsid w:val="00DB1319"/>
    <w:rsid w:val="00DB2B86"/>
    <w:rsid w:val="00DB3008"/>
    <w:rsid w:val="00DB493F"/>
    <w:rsid w:val="00DB4CDB"/>
    <w:rsid w:val="00DB71B5"/>
    <w:rsid w:val="00DB7BA9"/>
    <w:rsid w:val="00DB7D30"/>
    <w:rsid w:val="00DC0613"/>
    <w:rsid w:val="00DC0B8C"/>
    <w:rsid w:val="00DC0E7F"/>
    <w:rsid w:val="00DC1837"/>
    <w:rsid w:val="00DC31A8"/>
    <w:rsid w:val="00DC43D2"/>
    <w:rsid w:val="00DC6B4C"/>
    <w:rsid w:val="00DC6BD9"/>
    <w:rsid w:val="00DC7CF9"/>
    <w:rsid w:val="00DD1328"/>
    <w:rsid w:val="00DD14AE"/>
    <w:rsid w:val="00DD1C36"/>
    <w:rsid w:val="00DD2047"/>
    <w:rsid w:val="00DD3EF1"/>
    <w:rsid w:val="00DD5BE0"/>
    <w:rsid w:val="00DE3429"/>
    <w:rsid w:val="00DE3B64"/>
    <w:rsid w:val="00DE542E"/>
    <w:rsid w:val="00DE625F"/>
    <w:rsid w:val="00DE6B72"/>
    <w:rsid w:val="00DE6D68"/>
    <w:rsid w:val="00DE7F8C"/>
    <w:rsid w:val="00DF0BDA"/>
    <w:rsid w:val="00DF2543"/>
    <w:rsid w:val="00DF285B"/>
    <w:rsid w:val="00DF28FE"/>
    <w:rsid w:val="00DF36A6"/>
    <w:rsid w:val="00E03B73"/>
    <w:rsid w:val="00E05E1A"/>
    <w:rsid w:val="00E05F2E"/>
    <w:rsid w:val="00E074DD"/>
    <w:rsid w:val="00E077E3"/>
    <w:rsid w:val="00E07808"/>
    <w:rsid w:val="00E103E0"/>
    <w:rsid w:val="00E17432"/>
    <w:rsid w:val="00E17BBF"/>
    <w:rsid w:val="00E17D8D"/>
    <w:rsid w:val="00E17E4A"/>
    <w:rsid w:val="00E204CA"/>
    <w:rsid w:val="00E20C48"/>
    <w:rsid w:val="00E2239E"/>
    <w:rsid w:val="00E23E59"/>
    <w:rsid w:val="00E273EE"/>
    <w:rsid w:val="00E30253"/>
    <w:rsid w:val="00E32F16"/>
    <w:rsid w:val="00E34524"/>
    <w:rsid w:val="00E34554"/>
    <w:rsid w:val="00E35B79"/>
    <w:rsid w:val="00E372DF"/>
    <w:rsid w:val="00E37616"/>
    <w:rsid w:val="00E400F2"/>
    <w:rsid w:val="00E40353"/>
    <w:rsid w:val="00E40EC6"/>
    <w:rsid w:val="00E4497F"/>
    <w:rsid w:val="00E46D58"/>
    <w:rsid w:val="00E47484"/>
    <w:rsid w:val="00E50B61"/>
    <w:rsid w:val="00E5317E"/>
    <w:rsid w:val="00E55E7C"/>
    <w:rsid w:val="00E573EF"/>
    <w:rsid w:val="00E645FD"/>
    <w:rsid w:val="00E6519C"/>
    <w:rsid w:val="00E66006"/>
    <w:rsid w:val="00E663CA"/>
    <w:rsid w:val="00E66DBF"/>
    <w:rsid w:val="00E6738C"/>
    <w:rsid w:val="00E67B0A"/>
    <w:rsid w:val="00E70FAE"/>
    <w:rsid w:val="00E7102F"/>
    <w:rsid w:val="00E74A74"/>
    <w:rsid w:val="00E75A91"/>
    <w:rsid w:val="00E768A3"/>
    <w:rsid w:val="00E76E14"/>
    <w:rsid w:val="00E81E9E"/>
    <w:rsid w:val="00E83DCD"/>
    <w:rsid w:val="00E911AF"/>
    <w:rsid w:val="00E934E8"/>
    <w:rsid w:val="00E93CFE"/>
    <w:rsid w:val="00E94F5F"/>
    <w:rsid w:val="00E9718A"/>
    <w:rsid w:val="00E97948"/>
    <w:rsid w:val="00EA01D0"/>
    <w:rsid w:val="00EA2B4D"/>
    <w:rsid w:val="00EA30DC"/>
    <w:rsid w:val="00EA32CC"/>
    <w:rsid w:val="00EA3492"/>
    <w:rsid w:val="00EA3D5E"/>
    <w:rsid w:val="00EA6313"/>
    <w:rsid w:val="00EA63FD"/>
    <w:rsid w:val="00EA6671"/>
    <w:rsid w:val="00EA6D6D"/>
    <w:rsid w:val="00EA6E96"/>
    <w:rsid w:val="00EB08CA"/>
    <w:rsid w:val="00EB10EB"/>
    <w:rsid w:val="00EB24DD"/>
    <w:rsid w:val="00EB3431"/>
    <w:rsid w:val="00EB5194"/>
    <w:rsid w:val="00EB6593"/>
    <w:rsid w:val="00EB777B"/>
    <w:rsid w:val="00EC1DFC"/>
    <w:rsid w:val="00EC41CD"/>
    <w:rsid w:val="00EC4D83"/>
    <w:rsid w:val="00EC576D"/>
    <w:rsid w:val="00EC5997"/>
    <w:rsid w:val="00EC6447"/>
    <w:rsid w:val="00EC6C1A"/>
    <w:rsid w:val="00ED0293"/>
    <w:rsid w:val="00ED04D2"/>
    <w:rsid w:val="00ED0BC5"/>
    <w:rsid w:val="00ED0D67"/>
    <w:rsid w:val="00ED2BA1"/>
    <w:rsid w:val="00ED3AFA"/>
    <w:rsid w:val="00ED4227"/>
    <w:rsid w:val="00ED5570"/>
    <w:rsid w:val="00ED619C"/>
    <w:rsid w:val="00ED646E"/>
    <w:rsid w:val="00ED78B9"/>
    <w:rsid w:val="00EE0202"/>
    <w:rsid w:val="00EE0AEF"/>
    <w:rsid w:val="00EE234F"/>
    <w:rsid w:val="00EE2519"/>
    <w:rsid w:val="00EE3087"/>
    <w:rsid w:val="00EE3948"/>
    <w:rsid w:val="00EE46A9"/>
    <w:rsid w:val="00EE4921"/>
    <w:rsid w:val="00EE795A"/>
    <w:rsid w:val="00EF0363"/>
    <w:rsid w:val="00EF07BA"/>
    <w:rsid w:val="00EF3877"/>
    <w:rsid w:val="00F036D9"/>
    <w:rsid w:val="00F04797"/>
    <w:rsid w:val="00F04A2E"/>
    <w:rsid w:val="00F04D77"/>
    <w:rsid w:val="00F05BBB"/>
    <w:rsid w:val="00F076C2"/>
    <w:rsid w:val="00F07BE3"/>
    <w:rsid w:val="00F13E0E"/>
    <w:rsid w:val="00F15AEE"/>
    <w:rsid w:val="00F20AB1"/>
    <w:rsid w:val="00F22894"/>
    <w:rsid w:val="00F22E82"/>
    <w:rsid w:val="00F230E7"/>
    <w:rsid w:val="00F233A2"/>
    <w:rsid w:val="00F23970"/>
    <w:rsid w:val="00F25700"/>
    <w:rsid w:val="00F2728A"/>
    <w:rsid w:val="00F31D95"/>
    <w:rsid w:val="00F32D98"/>
    <w:rsid w:val="00F33FAC"/>
    <w:rsid w:val="00F346A2"/>
    <w:rsid w:val="00F34AF2"/>
    <w:rsid w:val="00F3776B"/>
    <w:rsid w:val="00F4028F"/>
    <w:rsid w:val="00F4253A"/>
    <w:rsid w:val="00F5273A"/>
    <w:rsid w:val="00F532E7"/>
    <w:rsid w:val="00F5347A"/>
    <w:rsid w:val="00F541CC"/>
    <w:rsid w:val="00F54668"/>
    <w:rsid w:val="00F55545"/>
    <w:rsid w:val="00F55B02"/>
    <w:rsid w:val="00F55EC3"/>
    <w:rsid w:val="00F57543"/>
    <w:rsid w:val="00F6127F"/>
    <w:rsid w:val="00F62118"/>
    <w:rsid w:val="00F67AE3"/>
    <w:rsid w:val="00F72B37"/>
    <w:rsid w:val="00F736B9"/>
    <w:rsid w:val="00F7387A"/>
    <w:rsid w:val="00F75250"/>
    <w:rsid w:val="00F7540C"/>
    <w:rsid w:val="00F77316"/>
    <w:rsid w:val="00F8008B"/>
    <w:rsid w:val="00F811ED"/>
    <w:rsid w:val="00F83E61"/>
    <w:rsid w:val="00F85B96"/>
    <w:rsid w:val="00F8652E"/>
    <w:rsid w:val="00F90748"/>
    <w:rsid w:val="00F927F6"/>
    <w:rsid w:val="00F9528A"/>
    <w:rsid w:val="00F97BBB"/>
    <w:rsid w:val="00FA136C"/>
    <w:rsid w:val="00FA1620"/>
    <w:rsid w:val="00FA1E61"/>
    <w:rsid w:val="00FA39C4"/>
    <w:rsid w:val="00FA7BA4"/>
    <w:rsid w:val="00FA7FEF"/>
    <w:rsid w:val="00FB0898"/>
    <w:rsid w:val="00FB0FA5"/>
    <w:rsid w:val="00FB1A55"/>
    <w:rsid w:val="00FB377D"/>
    <w:rsid w:val="00FB784D"/>
    <w:rsid w:val="00FC7B5A"/>
    <w:rsid w:val="00FD12C4"/>
    <w:rsid w:val="00FD2FDB"/>
    <w:rsid w:val="00FD4D95"/>
    <w:rsid w:val="00FD5173"/>
    <w:rsid w:val="00FD78F4"/>
    <w:rsid w:val="00FD7B27"/>
    <w:rsid w:val="00FE03CF"/>
    <w:rsid w:val="00FE1AE5"/>
    <w:rsid w:val="00FE1E1E"/>
    <w:rsid w:val="00FE4BF9"/>
    <w:rsid w:val="00FF1067"/>
    <w:rsid w:val="00FF3D03"/>
    <w:rsid w:val="00FF47AA"/>
    <w:rsid w:val="00FF47D3"/>
    <w:rsid w:val="00FF65D3"/>
    <w:rsid w:val="00FF711C"/>
    <w:rsid w:val="00FF71C4"/>
    <w:rsid w:val="00FF7AD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6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79"/>
  </w:style>
  <w:style w:type="paragraph" w:styleId="1">
    <w:name w:val="heading 1"/>
    <w:basedOn w:val="a"/>
    <w:next w:val="a"/>
    <w:link w:val="10"/>
    <w:uiPriority w:val="9"/>
    <w:qFormat/>
    <w:rsid w:val="00382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C6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62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5EBB"/>
    <w:rPr>
      <w:i/>
      <w:iCs/>
    </w:rPr>
  </w:style>
  <w:style w:type="character" w:customStyle="1" w:styleId="10">
    <w:name w:val="Заголовок 1 Знак"/>
    <w:basedOn w:val="a0"/>
    <w:link w:val="1"/>
    <w:uiPriority w:val="9"/>
    <w:rsid w:val="003828C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44FD"/>
    <w:pPr>
      <w:outlineLvl w:val="9"/>
    </w:pPr>
    <w:rPr>
      <w:lang w:eastAsia="ru-RU"/>
    </w:rPr>
  </w:style>
  <w:style w:type="paragraph" w:styleId="11">
    <w:name w:val="toc 1"/>
    <w:basedOn w:val="a"/>
    <w:next w:val="a"/>
    <w:autoRedefine/>
    <w:uiPriority w:val="39"/>
    <w:unhideWhenUsed/>
    <w:rsid w:val="001644FD"/>
    <w:pPr>
      <w:spacing w:after="100"/>
    </w:pPr>
    <w:rPr>
      <w:rFonts w:eastAsiaTheme="minorEastAsia"/>
      <w:lang w:eastAsia="ko-KR"/>
    </w:rPr>
  </w:style>
  <w:style w:type="character" w:styleId="a5">
    <w:name w:val="Hyperlink"/>
    <w:basedOn w:val="a0"/>
    <w:uiPriority w:val="99"/>
    <w:unhideWhenUsed/>
    <w:rsid w:val="001644FD"/>
    <w:rPr>
      <w:color w:val="0563C1" w:themeColor="hyperlink"/>
      <w:u w:val="single"/>
    </w:rPr>
  </w:style>
  <w:style w:type="paragraph" w:styleId="21">
    <w:name w:val="toc 2"/>
    <w:basedOn w:val="a"/>
    <w:next w:val="a"/>
    <w:autoRedefine/>
    <w:uiPriority w:val="39"/>
    <w:unhideWhenUsed/>
    <w:rsid w:val="001644FD"/>
    <w:pPr>
      <w:spacing w:after="100"/>
      <w:ind w:left="220"/>
    </w:pPr>
    <w:rPr>
      <w:rFonts w:eastAsiaTheme="minorEastAsia" w:cs="Times New Roman"/>
      <w:lang w:eastAsia="ru-RU"/>
    </w:rPr>
  </w:style>
  <w:style w:type="paragraph" w:styleId="a6">
    <w:name w:val="No Spacing"/>
    <w:uiPriority w:val="1"/>
    <w:qFormat/>
    <w:rsid w:val="00E663CA"/>
    <w:pPr>
      <w:spacing w:after="0" w:line="240" w:lineRule="auto"/>
    </w:pPr>
  </w:style>
  <w:style w:type="paragraph" w:styleId="a7">
    <w:name w:val="List Paragraph"/>
    <w:basedOn w:val="a"/>
    <w:link w:val="a8"/>
    <w:uiPriority w:val="1"/>
    <w:qFormat/>
    <w:rsid w:val="00C8695F"/>
    <w:pPr>
      <w:ind w:left="720"/>
      <w:contextualSpacing/>
    </w:pPr>
  </w:style>
  <w:style w:type="paragraph" w:styleId="a9">
    <w:name w:val="header"/>
    <w:basedOn w:val="a"/>
    <w:link w:val="aa"/>
    <w:uiPriority w:val="99"/>
    <w:unhideWhenUsed/>
    <w:rsid w:val="00C869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695F"/>
  </w:style>
  <w:style w:type="paragraph" w:styleId="ab">
    <w:name w:val="footer"/>
    <w:basedOn w:val="a"/>
    <w:link w:val="ac"/>
    <w:uiPriority w:val="99"/>
    <w:unhideWhenUsed/>
    <w:rsid w:val="00C869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695F"/>
  </w:style>
  <w:style w:type="table" w:styleId="ad">
    <w:name w:val="Table Grid"/>
    <w:basedOn w:val="a1"/>
    <w:uiPriority w:val="59"/>
    <w:rsid w:val="00E93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E934E8"/>
    <w:rPr>
      <w:color w:val="808080"/>
    </w:rPr>
  </w:style>
  <w:style w:type="paragraph" w:styleId="af">
    <w:name w:val="Normal (Web)"/>
    <w:basedOn w:val="a"/>
    <w:uiPriority w:val="99"/>
    <w:unhideWhenUsed/>
    <w:rsid w:val="004C19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1">
    <w:name w:val="Список-таблиц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10">
    <w:name w:val="Таблица-сетк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0">
    <w:name w:val="Заголовок 2 Знак"/>
    <w:basedOn w:val="a0"/>
    <w:link w:val="2"/>
    <w:uiPriority w:val="9"/>
    <w:rsid w:val="00DC6BD9"/>
    <w:rPr>
      <w:rFonts w:asciiTheme="majorHAnsi" w:eastAsiaTheme="majorEastAsia" w:hAnsiTheme="majorHAnsi" w:cstheme="majorBidi"/>
      <w:color w:val="2E74B5" w:themeColor="accent1" w:themeShade="BF"/>
      <w:sz w:val="26"/>
      <w:szCs w:val="26"/>
    </w:rPr>
  </w:style>
  <w:style w:type="character" w:styleId="af0">
    <w:name w:val="FollowedHyperlink"/>
    <w:basedOn w:val="a0"/>
    <w:uiPriority w:val="99"/>
    <w:semiHidden/>
    <w:unhideWhenUsed/>
    <w:rsid w:val="001F5419"/>
    <w:rPr>
      <w:color w:val="954F72" w:themeColor="followedHyperlink"/>
      <w:u w:val="single"/>
    </w:rPr>
  </w:style>
  <w:style w:type="paragraph" w:styleId="af1">
    <w:name w:val="Balloon Text"/>
    <w:basedOn w:val="a"/>
    <w:link w:val="af2"/>
    <w:uiPriority w:val="99"/>
    <w:semiHidden/>
    <w:unhideWhenUsed/>
    <w:rsid w:val="00407DC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07DC3"/>
    <w:rPr>
      <w:rFonts w:ascii="Segoe UI" w:hAnsi="Segoe UI" w:cs="Segoe UI"/>
      <w:sz w:val="18"/>
      <w:szCs w:val="18"/>
    </w:rPr>
  </w:style>
  <w:style w:type="character" w:customStyle="1" w:styleId="af3">
    <w:name w:val="Другое_"/>
    <w:basedOn w:val="a0"/>
    <w:link w:val="af4"/>
    <w:rsid w:val="00695533"/>
    <w:rPr>
      <w:rFonts w:ascii="Tahoma" w:eastAsia="Tahoma" w:hAnsi="Tahoma" w:cs="Tahoma"/>
      <w:sz w:val="20"/>
      <w:szCs w:val="20"/>
      <w:shd w:val="clear" w:color="auto" w:fill="FFFFFF"/>
    </w:rPr>
  </w:style>
  <w:style w:type="paragraph" w:customStyle="1" w:styleId="af4">
    <w:name w:val="Другое"/>
    <w:basedOn w:val="a"/>
    <w:link w:val="af3"/>
    <w:rsid w:val="00695533"/>
    <w:pPr>
      <w:widowControl w:val="0"/>
      <w:shd w:val="clear" w:color="auto" w:fill="FFFFFF"/>
      <w:spacing w:after="100" w:line="322" w:lineRule="auto"/>
    </w:pPr>
    <w:rPr>
      <w:rFonts w:ascii="Tahoma" w:eastAsia="Tahoma" w:hAnsi="Tahoma" w:cs="Tahoma"/>
      <w:sz w:val="20"/>
      <w:szCs w:val="20"/>
    </w:rPr>
  </w:style>
  <w:style w:type="character" w:customStyle="1" w:styleId="30">
    <w:name w:val="Заголовок 3 Знак"/>
    <w:basedOn w:val="a0"/>
    <w:link w:val="3"/>
    <w:uiPriority w:val="9"/>
    <w:semiHidden/>
    <w:rsid w:val="00566210"/>
    <w:rPr>
      <w:rFonts w:asciiTheme="majorHAnsi" w:eastAsiaTheme="majorEastAsia" w:hAnsiTheme="majorHAnsi" w:cstheme="majorBidi"/>
      <w:color w:val="1F4D78" w:themeColor="accent1" w:themeShade="7F"/>
      <w:sz w:val="24"/>
      <w:szCs w:val="24"/>
    </w:rPr>
  </w:style>
  <w:style w:type="paragraph" w:customStyle="1" w:styleId="Default">
    <w:name w:val="Default"/>
    <w:rsid w:val="00646D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basedOn w:val="a0"/>
    <w:link w:val="a7"/>
    <w:uiPriority w:val="1"/>
    <w:rsid w:val="00BF02D4"/>
  </w:style>
  <w:style w:type="table" w:customStyle="1" w:styleId="12">
    <w:name w:val="Сетка таблицы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1307"/>
    <w:pPr>
      <w:widowControl w:val="0"/>
      <w:autoSpaceDE w:val="0"/>
      <w:autoSpaceDN w:val="0"/>
      <w:spacing w:after="0" w:line="240" w:lineRule="auto"/>
    </w:pPr>
    <w:rPr>
      <w:rFonts w:ascii="Cambria" w:eastAsia="Cambria" w:hAnsi="Cambria" w:cs="Cambria"/>
      <w:lang w:val="en-US"/>
    </w:rPr>
  </w:style>
  <w:style w:type="paragraph" w:styleId="31">
    <w:name w:val="toc 3"/>
    <w:basedOn w:val="a"/>
    <w:next w:val="a"/>
    <w:autoRedefine/>
    <w:uiPriority w:val="39"/>
    <w:unhideWhenUsed/>
    <w:rsid w:val="00810879"/>
    <w:pPr>
      <w:spacing w:after="100"/>
      <w:ind w:left="440"/>
    </w:pPr>
  </w:style>
  <w:style w:type="table" w:customStyle="1" w:styleId="4">
    <w:name w:val="Сетка таблицы4"/>
    <w:basedOn w:val="a1"/>
    <w:next w:val="ad"/>
    <w:uiPriority w:val="59"/>
    <w:rsid w:val="00F907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66006"/>
    <w:rPr>
      <w:rFonts w:ascii="TimesNewRomanPSMT" w:hAnsi="TimesNewRomanPSMT" w:hint="default"/>
      <w:b w:val="0"/>
      <w:bCs w:val="0"/>
      <w:i w:val="0"/>
      <w:iCs w:val="0"/>
      <w:color w:val="000000"/>
      <w:sz w:val="24"/>
      <w:szCs w:val="24"/>
    </w:rPr>
  </w:style>
  <w:style w:type="table" w:customStyle="1" w:styleId="6">
    <w:name w:val="Сетка таблицы6"/>
    <w:basedOn w:val="a1"/>
    <w:next w:val="ad"/>
    <w:uiPriority w:val="59"/>
    <w:rsid w:val="00A33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8F0A58"/>
    <w:rPr>
      <w:color w:val="605E5C"/>
      <w:shd w:val="clear" w:color="auto" w:fill="E1DFDD"/>
    </w:rPr>
  </w:style>
  <w:style w:type="character" w:styleId="af5">
    <w:name w:val="annotation reference"/>
    <w:basedOn w:val="a0"/>
    <w:uiPriority w:val="99"/>
    <w:semiHidden/>
    <w:unhideWhenUsed/>
    <w:rsid w:val="00CB7EC9"/>
    <w:rPr>
      <w:sz w:val="16"/>
      <w:szCs w:val="16"/>
    </w:rPr>
  </w:style>
  <w:style w:type="paragraph" w:styleId="af6">
    <w:name w:val="annotation text"/>
    <w:basedOn w:val="a"/>
    <w:link w:val="af7"/>
    <w:uiPriority w:val="99"/>
    <w:semiHidden/>
    <w:unhideWhenUsed/>
    <w:rsid w:val="00CB7EC9"/>
    <w:pPr>
      <w:spacing w:line="240" w:lineRule="auto"/>
    </w:pPr>
    <w:rPr>
      <w:sz w:val="20"/>
      <w:szCs w:val="20"/>
    </w:rPr>
  </w:style>
  <w:style w:type="character" w:customStyle="1" w:styleId="af7">
    <w:name w:val="Текст примечания Знак"/>
    <w:basedOn w:val="a0"/>
    <w:link w:val="af6"/>
    <w:uiPriority w:val="99"/>
    <w:semiHidden/>
    <w:rsid w:val="00CB7EC9"/>
    <w:rPr>
      <w:sz w:val="20"/>
      <w:szCs w:val="20"/>
    </w:rPr>
  </w:style>
  <w:style w:type="paragraph" w:styleId="af8">
    <w:name w:val="annotation subject"/>
    <w:basedOn w:val="af6"/>
    <w:next w:val="af6"/>
    <w:link w:val="af9"/>
    <w:uiPriority w:val="99"/>
    <w:semiHidden/>
    <w:unhideWhenUsed/>
    <w:rsid w:val="00CB7EC9"/>
    <w:rPr>
      <w:b/>
      <w:bCs/>
    </w:rPr>
  </w:style>
  <w:style w:type="character" w:customStyle="1" w:styleId="af9">
    <w:name w:val="Тема примечания Знак"/>
    <w:basedOn w:val="af7"/>
    <w:link w:val="af8"/>
    <w:uiPriority w:val="99"/>
    <w:semiHidden/>
    <w:rsid w:val="00CB7EC9"/>
    <w:rPr>
      <w:b/>
      <w:bCs/>
      <w:sz w:val="20"/>
      <w:szCs w:val="20"/>
    </w:rPr>
  </w:style>
  <w:style w:type="table" w:customStyle="1" w:styleId="22">
    <w:name w:val="Сетка таблицы2"/>
    <w:basedOn w:val="a1"/>
    <w:next w:val="ad"/>
    <w:uiPriority w:val="39"/>
    <w:rsid w:val="00C41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79"/>
  </w:style>
  <w:style w:type="paragraph" w:styleId="1">
    <w:name w:val="heading 1"/>
    <w:basedOn w:val="a"/>
    <w:next w:val="a"/>
    <w:link w:val="10"/>
    <w:uiPriority w:val="9"/>
    <w:qFormat/>
    <w:rsid w:val="00382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C6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62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5EBB"/>
    <w:rPr>
      <w:i/>
      <w:iCs/>
    </w:rPr>
  </w:style>
  <w:style w:type="character" w:customStyle="1" w:styleId="10">
    <w:name w:val="Заголовок 1 Знак"/>
    <w:basedOn w:val="a0"/>
    <w:link w:val="1"/>
    <w:uiPriority w:val="9"/>
    <w:rsid w:val="003828C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44FD"/>
    <w:pPr>
      <w:outlineLvl w:val="9"/>
    </w:pPr>
    <w:rPr>
      <w:lang w:eastAsia="ru-RU"/>
    </w:rPr>
  </w:style>
  <w:style w:type="paragraph" w:styleId="11">
    <w:name w:val="toc 1"/>
    <w:basedOn w:val="a"/>
    <w:next w:val="a"/>
    <w:autoRedefine/>
    <w:uiPriority w:val="39"/>
    <w:unhideWhenUsed/>
    <w:rsid w:val="001644FD"/>
    <w:pPr>
      <w:spacing w:after="100"/>
    </w:pPr>
    <w:rPr>
      <w:rFonts w:eastAsiaTheme="minorEastAsia"/>
      <w:lang w:eastAsia="ko-KR"/>
    </w:rPr>
  </w:style>
  <w:style w:type="character" w:styleId="a5">
    <w:name w:val="Hyperlink"/>
    <w:basedOn w:val="a0"/>
    <w:uiPriority w:val="99"/>
    <w:unhideWhenUsed/>
    <w:rsid w:val="001644FD"/>
    <w:rPr>
      <w:color w:val="0563C1" w:themeColor="hyperlink"/>
      <w:u w:val="single"/>
    </w:rPr>
  </w:style>
  <w:style w:type="paragraph" w:styleId="21">
    <w:name w:val="toc 2"/>
    <w:basedOn w:val="a"/>
    <w:next w:val="a"/>
    <w:autoRedefine/>
    <w:uiPriority w:val="39"/>
    <w:unhideWhenUsed/>
    <w:rsid w:val="001644FD"/>
    <w:pPr>
      <w:spacing w:after="100"/>
      <w:ind w:left="220"/>
    </w:pPr>
    <w:rPr>
      <w:rFonts w:eastAsiaTheme="minorEastAsia" w:cs="Times New Roman"/>
      <w:lang w:eastAsia="ru-RU"/>
    </w:rPr>
  </w:style>
  <w:style w:type="paragraph" w:styleId="a6">
    <w:name w:val="No Spacing"/>
    <w:uiPriority w:val="1"/>
    <w:qFormat/>
    <w:rsid w:val="00E663CA"/>
    <w:pPr>
      <w:spacing w:after="0" w:line="240" w:lineRule="auto"/>
    </w:pPr>
  </w:style>
  <w:style w:type="paragraph" w:styleId="a7">
    <w:name w:val="List Paragraph"/>
    <w:basedOn w:val="a"/>
    <w:link w:val="a8"/>
    <w:uiPriority w:val="1"/>
    <w:qFormat/>
    <w:rsid w:val="00C8695F"/>
    <w:pPr>
      <w:ind w:left="720"/>
      <w:contextualSpacing/>
    </w:pPr>
  </w:style>
  <w:style w:type="paragraph" w:styleId="a9">
    <w:name w:val="header"/>
    <w:basedOn w:val="a"/>
    <w:link w:val="aa"/>
    <w:uiPriority w:val="99"/>
    <w:unhideWhenUsed/>
    <w:rsid w:val="00C869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695F"/>
  </w:style>
  <w:style w:type="paragraph" w:styleId="ab">
    <w:name w:val="footer"/>
    <w:basedOn w:val="a"/>
    <w:link w:val="ac"/>
    <w:uiPriority w:val="99"/>
    <w:unhideWhenUsed/>
    <w:rsid w:val="00C869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695F"/>
  </w:style>
  <w:style w:type="table" w:styleId="ad">
    <w:name w:val="Table Grid"/>
    <w:basedOn w:val="a1"/>
    <w:uiPriority w:val="59"/>
    <w:rsid w:val="00E93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E934E8"/>
    <w:rPr>
      <w:color w:val="808080"/>
    </w:rPr>
  </w:style>
  <w:style w:type="paragraph" w:styleId="af">
    <w:name w:val="Normal (Web)"/>
    <w:basedOn w:val="a"/>
    <w:uiPriority w:val="99"/>
    <w:unhideWhenUsed/>
    <w:rsid w:val="004C19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1">
    <w:name w:val="Список-таблиц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10">
    <w:name w:val="Таблица-сетк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0">
    <w:name w:val="Заголовок 2 Знак"/>
    <w:basedOn w:val="a0"/>
    <w:link w:val="2"/>
    <w:uiPriority w:val="9"/>
    <w:rsid w:val="00DC6BD9"/>
    <w:rPr>
      <w:rFonts w:asciiTheme="majorHAnsi" w:eastAsiaTheme="majorEastAsia" w:hAnsiTheme="majorHAnsi" w:cstheme="majorBidi"/>
      <w:color w:val="2E74B5" w:themeColor="accent1" w:themeShade="BF"/>
      <w:sz w:val="26"/>
      <w:szCs w:val="26"/>
    </w:rPr>
  </w:style>
  <w:style w:type="character" w:styleId="af0">
    <w:name w:val="FollowedHyperlink"/>
    <w:basedOn w:val="a0"/>
    <w:uiPriority w:val="99"/>
    <w:semiHidden/>
    <w:unhideWhenUsed/>
    <w:rsid w:val="001F5419"/>
    <w:rPr>
      <w:color w:val="954F72" w:themeColor="followedHyperlink"/>
      <w:u w:val="single"/>
    </w:rPr>
  </w:style>
  <w:style w:type="paragraph" w:styleId="af1">
    <w:name w:val="Balloon Text"/>
    <w:basedOn w:val="a"/>
    <w:link w:val="af2"/>
    <w:uiPriority w:val="99"/>
    <w:semiHidden/>
    <w:unhideWhenUsed/>
    <w:rsid w:val="00407DC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07DC3"/>
    <w:rPr>
      <w:rFonts w:ascii="Segoe UI" w:hAnsi="Segoe UI" w:cs="Segoe UI"/>
      <w:sz w:val="18"/>
      <w:szCs w:val="18"/>
    </w:rPr>
  </w:style>
  <w:style w:type="character" w:customStyle="1" w:styleId="af3">
    <w:name w:val="Другое_"/>
    <w:basedOn w:val="a0"/>
    <w:link w:val="af4"/>
    <w:rsid w:val="00695533"/>
    <w:rPr>
      <w:rFonts w:ascii="Tahoma" w:eastAsia="Tahoma" w:hAnsi="Tahoma" w:cs="Tahoma"/>
      <w:sz w:val="20"/>
      <w:szCs w:val="20"/>
      <w:shd w:val="clear" w:color="auto" w:fill="FFFFFF"/>
    </w:rPr>
  </w:style>
  <w:style w:type="paragraph" w:customStyle="1" w:styleId="af4">
    <w:name w:val="Другое"/>
    <w:basedOn w:val="a"/>
    <w:link w:val="af3"/>
    <w:rsid w:val="00695533"/>
    <w:pPr>
      <w:widowControl w:val="0"/>
      <w:shd w:val="clear" w:color="auto" w:fill="FFFFFF"/>
      <w:spacing w:after="100" w:line="322" w:lineRule="auto"/>
    </w:pPr>
    <w:rPr>
      <w:rFonts w:ascii="Tahoma" w:eastAsia="Tahoma" w:hAnsi="Tahoma" w:cs="Tahoma"/>
      <w:sz w:val="20"/>
      <w:szCs w:val="20"/>
    </w:rPr>
  </w:style>
  <w:style w:type="character" w:customStyle="1" w:styleId="30">
    <w:name w:val="Заголовок 3 Знак"/>
    <w:basedOn w:val="a0"/>
    <w:link w:val="3"/>
    <w:uiPriority w:val="9"/>
    <w:semiHidden/>
    <w:rsid w:val="00566210"/>
    <w:rPr>
      <w:rFonts w:asciiTheme="majorHAnsi" w:eastAsiaTheme="majorEastAsia" w:hAnsiTheme="majorHAnsi" w:cstheme="majorBidi"/>
      <w:color w:val="1F4D78" w:themeColor="accent1" w:themeShade="7F"/>
      <w:sz w:val="24"/>
      <w:szCs w:val="24"/>
    </w:rPr>
  </w:style>
  <w:style w:type="paragraph" w:customStyle="1" w:styleId="Default">
    <w:name w:val="Default"/>
    <w:rsid w:val="00646D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basedOn w:val="a0"/>
    <w:link w:val="a7"/>
    <w:uiPriority w:val="1"/>
    <w:rsid w:val="00BF02D4"/>
  </w:style>
  <w:style w:type="table" w:customStyle="1" w:styleId="12">
    <w:name w:val="Сетка таблицы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1307"/>
    <w:pPr>
      <w:widowControl w:val="0"/>
      <w:autoSpaceDE w:val="0"/>
      <w:autoSpaceDN w:val="0"/>
      <w:spacing w:after="0" w:line="240" w:lineRule="auto"/>
    </w:pPr>
    <w:rPr>
      <w:rFonts w:ascii="Cambria" w:eastAsia="Cambria" w:hAnsi="Cambria" w:cs="Cambria"/>
      <w:lang w:val="en-US"/>
    </w:rPr>
  </w:style>
  <w:style w:type="paragraph" w:styleId="31">
    <w:name w:val="toc 3"/>
    <w:basedOn w:val="a"/>
    <w:next w:val="a"/>
    <w:autoRedefine/>
    <w:uiPriority w:val="39"/>
    <w:unhideWhenUsed/>
    <w:rsid w:val="00810879"/>
    <w:pPr>
      <w:spacing w:after="100"/>
      <w:ind w:left="440"/>
    </w:pPr>
  </w:style>
  <w:style w:type="table" w:customStyle="1" w:styleId="4">
    <w:name w:val="Сетка таблицы4"/>
    <w:basedOn w:val="a1"/>
    <w:next w:val="ad"/>
    <w:uiPriority w:val="59"/>
    <w:rsid w:val="00F907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66006"/>
    <w:rPr>
      <w:rFonts w:ascii="TimesNewRomanPSMT" w:hAnsi="TimesNewRomanPSMT" w:hint="default"/>
      <w:b w:val="0"/>
      <w:bCs w:val="0"/>
      <w:i w:val="0"/>
      <w:iCs w:val="0"/>
      <w:color w:val="000000"/>
      <w:sz w:val="24"/>
      <w:szCs w:val="24"/>
    </w:rPr>
  </w:style>
  <w:style w:type="table" w:customStyle="1" w:styleId="6">
    <w:name w:val="Сетка таблицы6"/>
    <w:basedOn w:val="a1"/>
    <w:next w:val="ad"/>
    <w:uiPriority w:val="59"/>
    <w:rsid w:val="00A33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8F0A58"/>
    <w:rPr>
      <w:color w:val="605E5C"/>
      <w:shd w:val="clear" w:color="auto" w:fill="E1DFDD"/>
    </w:rPr>
  </w:style>
  <w:style w:type="character" w:styleId="af5">
    <w:name w:val="annotation reference"/>
    <w:basedOn w:val="a0"/>
    <w:uiPriority w:val="99"/>
    <w:semiHidden/>
    <w:unhideWhenUsed/>
    <w:rsid w:val="00CB7EC9"/>
    <w:rPr>
      <w:sz w:val="16"/>
      <w:szCs w:val="16"/>
    </w:rPr>
  </w:style>
  <w:style w:type="paragraph" w:styleId="af6">
    <w:name w:val="annotation text"/>
    <w:basedOn w:val="a"/>
    <w:link w:val="af7"/>
    <w:uiPriority w:val="99"/>
    <w:semiHidden/>
    <w:unhideWhenUsed/>
    <w:rsid w:val="00CB7EC9"/>
    <w:pPr>
      <w:spacing w:line="240" w:lineRule="auto"/>
    </w:pPr>
    <w:rPr>
      <w:sz w:val="20"/>
      <w:szCs w:val="20"/>
    </w:rPr>
  </w:style>
  <w:style w:type="character" w:customStyle="1" w:styleId="af7">
    <w:name w:val="Текст примечания Знак"/>
    <w:basedOn w:val="a0"/>
    <w:link w:val="af6"/>
    <w:uiPriority w:val="99"/>
    <w:semiHidden/>
    <w:rsid w:val="00CB7EC9"/>
    <w:rPr>
      <w:sz w:val="20"/>
      <w:szCs w:val="20"/>
    </w:rPr>
  </w:style>
  <w:style w:type="paragraph" w:styleId="af8">
    <w:name w:val="annotation subject"/>
    <w:basedOn w:val="af6"/>
    <w:next w:val="af6"/>
    <w:link w:val="af9"/>
    <w:uiPriority w:val="99"/>
    <w:semiHidden/>
    <w:unhideWhenUsed/>
    <w:rsid w:val="00CB7EC9"/>
    <w:rPr>
      <w:b/>
      <w:bCs/>
    </w:rPr>
  </w:style>
  <w:style w:type="character" w:customStyle="1" w:styleId="af9">
    <w:name w:val="Тема примечания Знак"/>
    <w:basedOn w:val="af7"/>
    <w:link w:val="af8"/>
    <w:uiPriority w:val="99"/>
    <w:semiHidden/>
    <w:rsid w:val="00CB7EC9"/>
    <w:rPr>
      <w:b/>
      <w:bCs/>
      <w:sz w:val="20"/>
      <w:szCs w:val="20"/>
    </w:rPr>
  </w:style>
  <w:style w:type="table" w:customStyle="1" w:styleId="22">
    <w:name w:val="Сетка таблицы2"/>
    <w:basedOn w:val="a1"/>
    <w:next w:val="ad"/>
    <w:uiPriority w:val="39"/>
    <w:rsid w:val="00C41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432">
      <w:bodyDiv w:val="1"/>
      <w:marLeft w:val="0"/>
      <w:marRight w:val="0"/>
      <w:marTop w:val="0"/>
      <w:marBottom w:val="0"/>
      <w:divBdr>
        <w:top w:val="none" w:sz="0" w:space="0" w:color="auto"/>
        <w:left w:val="none" w:sz="0" w:space="0" w:color="auto"/>
        <w:bottom w:val="none" w:sz="0" w:space="0" w:color="auto"/>
        <w:right w:val="none" w:sz="0" w:space="0" w:color="auto"/>
      </w:divBdr>
    </w:div>
    <w:div w:id="100271602">
      <w:bodyDiv w:val="1"/>
      <w:marLeft w:val="0"/>
      <w:marRight w:val="0"/>
      <w:marTop w:val="0"/>
      <w:marBottom w:val="0"/>
      <w:divBdr>
        <w:top w:val="none" w:sz="0" w:space="0" w:color="auto"/>
        <w:left w:val="none" w:sz="0" w:space="0" w:color="auto"/>
        <w:bottom w:val="none" w:sz="0" w:space="0" w:color="auto"/>
        <w:right w:val="none" w:sz="0" w:space="0" w:color="auto"/>
      </w:divBdr>
    </w:div>
    <w:div w:id="101995628">
      <w:bodyDiv w:val="1"/>
      <w:marLeft w:val="0"/>
      <w:marRight w:val="0"/>
      <w:marTop w:val="0"/>
      <w:marBottom w:val="0"/>
      <w:divBdr>
        <w:top w:val="none" w:sz="0" w:space="0" w:color="auto"/>
        <w:left w:val="none" w:sz="0" w:space="0" w:color="auto"/>
        <w:bottom w:val="none" w:sz="0" w:space="0" w:color="auto"/>
        <w:right w:val="none" w:sz="0" w:space="0" w:color="auto"/>
      </w:divBdr>
    </w:div>
    <w:div w:id="176891237">
      <w:bodyDiv w:val="1"/>
      <w:marLeft w:val="0"/>
      <w:marRight w:val="0"/>
      <w:marTop w:val="0"/>
      <w:marBottom w:val="0"/>
      <w:divBdr>
        <w:top w:val="none" w:sz="0" w:space="0" w:color="auto"/>
        <w:left w:val="none" w:sz="0" w:space="0" w:color="auto"/>
        <w:bottom w:val="none" w:sz="0" w:space="0" w:color="auto"/>
        <w:right w:val="none" w:sz="0" w:space="0" w:color="auto"/>
      </w:divBdr>
    </w:div>
    <w:div w:id="202133963">
      <w:bodyDiv w:val="1"/>
      <w:marLeft w:val="0"/>
      <w:marRight w:val="0"/>
      <w:marTop w:val="0"/>
      <w:marBottom w:val="0"/>
      <w:divBdr>
        <w:top w:val="none" w:sz="0" w:space="0" w:color="auto"/>
        <w:left w:val="none" w:sz="0" w:space="0" w:color="auto"/>
        <w:bottom w:val="none" w:sz="0" w:space="0" w:color="auto"/>
        <w:right w:val="none" w:sz="0" w:space="0" w:color="auto"/>
      </w:divBdr>
    </w:div>
    <w:div w:id="210502439">
      <w:bodyDiv w:val="1"/>
      <w:marLeft w:val="0"/>
      <w:marRight w:val="0"/>
      <w:marTop w:val="0"/>
      <w:marBottom w:val="0"/>
      <w:divBdr>
        <w:top w:val="none" w:sz="0" w:space="0" w:color="auto"/>
        <w:left w:val="none" w:sz="0" w:space="0" w:color="auto"/>
        <w:bottom w:val="none" w:sz="0" w:space="0" w:color="auto"/>
        <w:right w:val="none" w:sz="0" w:space="0" w:color="auto"/>
      </w:divBdr>
    </w:div>
    <w:div w:id="219831413">
      <w:bodyDiv w:val="1"/>
      <w:marLeft w:val="0"/>
      <w:marRight w:val="0"/>
      <w:marTop w:val="0"/>
      <w:marBottom w:val="0"/>
      <w:divBdr>
        <w:top w:val="none" w:sz="0" w:space="0" w:color="auto"/>
        <w:left w:val="none" w:sz="0" w:space="0" w:color="auto"/>
        <w:bottom w:val="none" w:sz="0" w:space="0" w:color="auto"/>
        <w:right w:val="none" w:sz="0" w:space="0" w:color="auto"/>
      </w:divBdr>
    </w:div>
    <w:div w:id="250890595">
      <w:bodyDiv w:val="1"/>
      <w:marLeft w:val="0"/>
      <w:marRight w:val="0"/>
      <w:marTop w:val="0"/>
      <w:marBottom w:val="0"/>
      <w:divBdr>
        <w:top w:val="none" w:sz="0" w:space="0" w:color="auto"/>
        <w:left w:val="none" w:sz="0" w:space="0" w:color="auto"/>
        <w:bottom w:val="none" w:sz="0" w:space="0" w:color="auto"/>
        <w:right w:val="none" w:sz="0" w:space="0" w:color="auto"/>
      </w:divBdr>
    </w:div>
    <w:div w:id="294069188">
      <w:bodyDiv w:val="1"/>
      <w:marLeft w:val="0"/>
      <w:marRight w:val="0"/>
      <w:marTop w:val="0"/>
      <w:marBottom w:val="0"/>
      <w:divBdr>
        <w:top w:val="none" w:sz="0" w:space="0" w:color="auto"/>
        <w:left w:val="none" w:sz="0" w:space="0" w:color="auto"/>
        <w:bottom w:val="none" w:sz="0" w:space="0" w:color="auto"/>
        <w:right w:val="none" w:sz="0" w:space="0" w:color="auto"/>
      </w:divBdr>
    </w:div>
    <w:div w:id="343097166">
      <w:bodyDiv w:val="1"/>
      <w:marLeft w:val="0"/>
      <w:marRight w:val="0"/>
      <w:marTop w:val="0"/>
      <w:marBottom w:val="0"/>
      <w:divBdr>
        <w:top w:val="none" w:sz="0" w:space="0" w:color="auto"/>
        <w:left w:val="none" w:sz="0" w:space="0" w:color="auto"/>
        <w:bottom w:val="none" w:sz="0" w:space="0" w:color="auto"/>
        <w:right w:val="none" w:sz="0" w:space="0" w:color="auto"/>
      </w:divBdr>
    </w:div>
    <w:div w:id="387917425">
      <w:bodyDiv w:val="1"/>
      <w:marLeft w:val="0"/>
      <w:marRight w:val="0"/>
      <w:marTop w:val="0"/>
      <w:marBottom w:val="0"/>
      <w:divBdr>
        <w:top w:val="none" w:sz="0" w:space="0" w:color="auto"/>
        <w:left w:val="none" w:sz="0" w:space="0" w:color="auto"/>
        <w:bottom w:val="none" w:sz="0" w:space="0" w:color="auto"/>
        <w:right w:val="none" w:sz="0" w:space="0" w:color="auto"/>
      </w:divBdr>
    </w:div>
    <w:div w:id="532814106">
      <w:bodyDiv w:val="1"/>
      <w:marLeft w:val="0"/>
      <w:marRight w:val="0"/>
      <w:marTop w:val="0"/>
      <w:marBottom w:val="0"/>
      <w:divBdr>
        <w:top w:val="none" w:sz="0" w:space="0" w:color="auto"/>
        <w:left w:val="none" w:sz="0" w:space="0" w:color="auto"/>
        <w:bottom w:val="none" w:sz="0" w:space="0" w:color="auto"/>
        <w:right w:val="none" w:sz="0" w:space="0" w:color="auto"/>
      </w:divBdr>
    </w:div>
    <w:div w:id="580791658">
      <w:bodyDiv w:val="1"/>
      <w:marLeft w:val="0"/>
      <w:marRight w:val="0"/>
      <w:marTop w:val="0"/>
      <w:marBottom w:val="0"/>
      <w:divBdr>
        <w:top w:val="none" w:sz="0" w:space="0" w:color="auto"/>
        <w:left w:val="none" w:sz="0" w:space="0" w:color="auto"/>
        <w:bottom w:val="none" w:sz="0" w:space="0" w:color="auto"/>
        <w:right w:val="none" w:sz="0" w:space="0" w:color="auto"/>
      </w:divBdr>
    </w:div>
    <w:div w:id="600452767">
      <w:bodyDiv w:val="1"/>
      <w:marLeft w:val="0"/>
      <w:marRight w:val="0"/>
      <w:marTop w:val="0"/>
      <w:marBottom w:val="0"/>
      <w:divBdr>
        <w:top w:val="none" w:sz="0" w:space="0" w:color="auto"/>
        <w:left w:val="none" w:sz="0" w:space="0" w:color="auto"/>
        <w:bottom w:val="none" w:sz="0" w:space="0" w:color="auto"/>
        <w:right w:val="none" w:sz="0" w:space="0" w:color="auto"/>
      </w:divBdr>
    </w:div>
    <w:div w:id="617836166">
      <w:bodyDiv w:val="1"/>
      <w:marLeft w:val="0"/>
      <w:marRight w:val="0"/>
      <w:marTop w:val="0"/>
      <w:marBottom w:val="0"/>
      <w:divBdr>
        <w:top w:val="none" w:sz="0" w:space="0" w:color="auto"/>
        <w:left w:val="none" w:sz="0" w:space="0" w:color="auto"/>
        <w:bottom w:val="none" w:sz="0" w:space="0" w:color="auto"/>
        <w:right w:val="none" w:sz="0" w:space="0" w:color="auto"/>
      </w:divBdr>
    </w:div>
    <w:div w:id="671374716">
      <w:bodyDiv w:val="1"/>
      <w:marLeft w:val="0"/>
      <w:marRight w:val="0"/>
      <w:marTop w:val="0"/>
      <w:marBottom w:val="0"/>
      <w:divBdr>
        <w:top w:val="none" w:sz="0" w:space="0" w:color="auto"/>
        <w:left w:val="none" w:sz="0" w:space="0" w:color="auto"/>
        <w:bottom w:val="none" w:sz="0" w:space="0" w:color="auto"/>
        <w:right w:val="none" w:sz="0" w:space="0" w:color="auto"/>
      </w:divBdr>
    </w:div>
    <w:div w:id="794831529">
      <w:bodyDiv w:val="1"/>
      <w:marLeft w:val="0"/>
      <w:marRight w:val="0"/>
      <w:marTop w:val="0"/>
      <w:marBottom w:val="0"/>
      <w:divBdr>
        <w:top w:val="none" w:sz="0" w:space="0" w:color="auto"/>
        <w:left w:val="none" w:sz="0" w:space="0" w:color="auto"/>
        <w:bottom w:val="none" w:sz="0" w:space="0" w:color="auto"/>
        <w:right w:val="none" w:sz="0" w:space="0" w:color="auto"/>
      </w:divBdr>
    </w:div>
    <w:div w:id="827326726">
      <w:bodyDiv w:val="1"/>
      <w:marLeft w:val="0"/>
      <w:marRight w:val="0"/>
      <w:marTop w:val="0"/>
      <w:marBottom w:val="0"/>
      <w:divBdr>
        <w:top w:val="none" w:sz="0" w:space="0" w:color="auto"/>
        <w:left w:val="none" w:sz="0" w:space="0" w:color="auto"/>
        <w:bottom w:val="none" w:sz="0" w:space="0" w:color="auto"/>
        <w:right w:val="none" w:sz="0" w:space="0" w:color="auto"/>
      </w:divBdr>
    </w:div>
    <w:div w:id="841242848">
      <w:bodyDiv w:val="1"/>
      <w:marLeft w:val="0"/>
      <w:marRight w:val="0"/>
      <w:marTop w:val="0"/>
      <w:marBottom w:val="0"/>
      <w:divBdr>
        <w:top w:val="none" w:sz="0" w:space="0" w:color="auto"/>
        <w:left w:val="none" w:sz="0" w:space="0" w:color="auto"/>
        <w:bottom w:val="none" w:sz="0" w:space="0" w:color="auto"/>
        <w:right w:val="none" w:sz="0" w:space="0" w:color="auto"/>
      </w:divBdr>
    </w:div>
    <w:div w:id="902569489">
      <w:bodyDiv w:val="1"/>
      <w:marLeft w:val="0"/>
      <w:marRight w:val="0"/>
      <w:marTop w:val="0"/>
      <w:marBottom w:val="0"/>
      <w:divBdr>
        <w:top w:val="none" w:sz="0" w:space="0" w:color="auto"/>
        <w:left w:val="none" w:sz="0" w:space="0" w:color="auto"/>
        <w:bottom w:val="none" w:sz="0" w:space="0" w:color="auto"/>
        <w:right w:val="none" w:sz="0" w:space="0" w:color="auto"/>
      </w:divBdr>
    </w:div>
    <w:div w:id="946348857">
      <w:bodyDiv w:val="1"/>
      <w:marLeft w:val="0"/>
      <w:marRight w:val="0"/>
      <w:marTop w:val="0"/>
      <w:marBottom w:val="0"/>
      <w:divBdr>
        <w:top w:val="none" w:sz="0" w:space="0" w:color="auto"/>
        <w:left w:val="none" w:sz="0" w:space="0" w:color="auto"/>
        <w:bottom w:val="none" w:sz="0" w:space="0" w:color="auto"/>
        <w:right w:val="none" w:sz="0" w:space="0" w:color="auto"/>
      </w:divBdr>
    </w:div>
    <w:div w:id="1038316310">
      <w:bodyDiv w:val="1"/>
      <w:marLeft w:val="0"/>
      <w:marRight w:val="0"/>
      <w:marTop w:val="0"/>
      <w:marBottom w:val="0"/>
      <w:divBdr>
        <w:top w:val="none" w:sz="0" w:space="0" w:color="auto"/>
        <w:left w:val="none" w:sz="0" w:space="0" w:color="auto"/>
        <w:bottom w:val="none" w:sz="0" w:space="0" w:color="auto"/>
        <w:right w:val="none" w:sz="0" w:space="0" w:color="auto"/>
      </w:divBdr>
    </w:div>
    <w:div w:id="1074205131">
      <w:bodyDiv w:val="1"/>
      <w:marLeft w:val="0"/>
      <w:marRight w:val="0"/>
      <w:marTop w:val="0"/>
      <w:marBottom w:val="0"/>
      <w:divBdr>
        <w:top w:val="none" w:sz="0" w:space="0" w:color="auto"/>
        <w:left w:val="none" w:sz="0" w:space="0" w:color="auto"/>
        <w:bottom w:val="none" w:sz="0" w:space="0" w:color="auto"/>
        <w:right w:val="none" w:sz="0" w:space="0" w:color="auto"/>
      </w:divBdr>
    </w:div>
    <w:div w:id="1078215129">
      <w:bodyDiv w:val="1"/>
      <w:marLeft w:val="0"/>
      <w:marRight w:val="0"/>
      <w:marTop w:val="0"/>
      <w:marBottom w:val="0"/>
      <w:divBdr>
        <w:top w:val="none" w:sz="0" w:space="0" w:color="auto"/>
        <w:left w:val="none" w:sz="0" w:space="0" w:color="auto"/>
        <w:bottom w:val="none" w:sz="0" w:space="0" w:color="auto"/>
        <w:right w:val="none" w:sz="0" w:space="0" w:color="auto"/>
      </w:divBdr>
    </w:div>
    <w:div w:id="1103300075">
      <w:bodyDiv w:val="1"/>
      <w:marLeft w:val="0"/>
      <w:marRight w:val="0"/>
      <w:marTop w:val="0"/>
      <w:marBottom w:val="0"/>
      <w:divBdr>
        <w:top w:val="none" w:sz="0" w:space="0" w:color="auto"/>
        <w:left w:val="none" w:sz="0" w:space="0" w:color="auto"/>
        <w:bottom w:val="none" w:sz="0" w:space="0" w:color="auto"/>
        <w:right w:val="none" w:sz="0" w:space="0" w:color="auto"/>
      </w:divBdr>
    </w:div>
    <w:div w:id="1166046018">
      <w:bodyDiv w:val="1"/>
      <w:marLeft w:val="0"/>
      <w:marRight w:val="0"/>
      <w:marTop w:val="0"/>
      <w:marBottom w:val="0"/>
      <w:divBdr>
        <w:top w:val="none" w:sz="0" w:space="0" w:color="auto"/>
        <w:left w:val="none" w:sz="0" w:space="0" w:color="auto"/>
        <w:bottom w:val="none" w:sz="0" w:space="0" w:color="auto"/>
        <w:right w:val="none" w:sz="0" w:space="0" w:color="auto"/>
      </w:divBdr>
    </w:div>
    <w:div w:id="1167865426">
      <w:bodyDiv w:val="1"/>
      <w:marLeft w:val="0"/>
      <w:marRight w:val="0"/>
      <w:marTop w:val="0"/>
      <w:marBottom w:val="0"/>
      <w:divBdr>
        <w:top w:val="none" w:sz="0" w:space="0" w:color="auto"/>
        <w:left w:val="none" w:sz="0" w:space="0" w:color="auto"/>
        <w:bottom w:val="none" w:sz="0" w:space="0" w:color="auto"/>
        <w:right w:val="none" w:sz="0" w:space="0" w:color="auto"/>
      </w:divBdr>
    </w:div>
    <w:div w:id="1169061243">
      <w:bodyDiv w:val="1"/>
      <w:marLeft w:val="0"/>
      <w:marRight w:val="0"/>
      <w:marTop w:val="0"/>
      <w:marBottom w:val="0"/>
      <w:divBdr>
        <w:top w:val="none" w:sz="0" w:space="0" w:color="auto"/>
        <w:left w:val="none" w:sz="0" w:space="0" w:color="auto"/>
        <w:bottom w:val="none" w:sz="0" w:space="0" w:color="auto"/>
        <w:right w:val="none" w:sz="0" w:space="0" w:color="auto"/>
      </w:divBdr>
    </w:div>
    <w:div w:id="1445536156">
      <w:bodyDiv w:val="1"/>
      <w:marLeft w:val="0"/>
      <w:marRight w:val="0"/>
      <w:marTop w:val="0"/>
      <w:marBottom w:val="0"/>
      <w:divBdr>
        <w:top w:val="none" w:sz="0" w:space="0" w:color="auto"/>
        <w:left w:val="none" w:sz="0" w:space="0" w:color="auto"/>
        <w:bottom w:val="none" w:sz="0" w:space="0" w:color="auto"/>
        <w:right w:val="none" w:sz="0" w:space="0" w:color="auto"/>
      </w:divBdr>
    </w:div>
    <w:div w:id="1447508223">
      <w:bodyDiv w:val="1"/>
      <w:marLeft w:val="0"/>
      <w:marRight w:val="0"/>
      <w:marTop w:val="0"/>
      <w:marBottom w:val="0"/>
      <w:divBdr>
        <w:top w:val="none" w:sz="0" w:space="0" w:color="auto"/>
        <w:left w:val="none" w:sz="0" w:space="0" w:color="auto"/>
        <w:bottom w:val="none" w:sz="0" w:space="0" w:color="auto"/>
        <w:right w:val="none" w:sz="0" w:space="0" w:color="auto"/>
      </w:divBdr>
    </w:div>
    <w:div w:id="1466124212">
      <w:bodyDiv w:val="1"/>
      <w:marLeft w:val="0"/>
      <w:marRight w:val="0"/>
      <w:marTop w:val="0"/>
      <w:marBottom w:val="0"/>
      <w:divBdr>
        <w:top w:val="none" w:sz="0" w:space="0" w:color="auto"/>
        <w:left w:val="none" w:sz="0" w:space="0" w:color="auto"/>
        <w:bottom w:val="none" w:sz="0" w:space="0" w:color="auto"/>
        <w:right w:val="none" w:sz="0" w:space="0" w:color="auto"/>
      </w:divBdr>
    </w:div>
    <w:div w:id="1481115220">
      <w:bodyDiv w:val="1"/>
      <w:marLeft w:val="0"/>
      <w:marRight w:val="0"/>
      <w:marTop w:val="0"/>
      <w:marBottom w:val="0"/>
      <w:divBdr>
        <w:top w:val="none" w:sz="0" w:space="0" w:color="auto"/>
        <w:left w:val="none" w:sz="0" w:space="0" w:color="auto"/>
        <w:bottom w:val="none" w:sz="0" w:space="0" w:color="auto"/>
        <w:right w:val="none" w:sz="0" w:space="0" w:color="auto"/>
      </w:divBdr>
    </w:div>
    <w:div w:id="1499614321">
      <w:bodyDiv w:val="1"/>
      <w:marLeft w:val="0"/>
      <w:marRight w:val="0"/>
      <w:marTop w:val="0"/>
      <w:marBottom w:val="0"/>
      <w:divBdr>
        <w:top w:val="none" w:sz="0" w:space="0" w:color="auto"/>
        <w:left w:val="none" w:sz="0" w:space="0" w:color="auto"/>
        <w:bottom w:val="none" w:sz="0" w:space="0" w:color="auto"/>
        <w:right w:val="none" w:sz="0" w:space="0" w:color="auto"/>
      </w:divBdr>
    </w:div>
    <w:div w:id="1521703963">
      <w:bodyDiv w:val="1"/>
      <w:marLeft w:val="0"/>
      <w:marRight w:val="0"/>
      <w:marTop w:val="0"/>
      <w:marBottom w:val="0"/>
      <w:divBdr>
        <w:top w:val="none" w:sz="0" w:space="0" w:color="auto"/>
        <w:left w:val="none" w:sz="0" w:space="0" w:color="auto"/>
        <w:bottom w:val="none" w:sz="0" w:space="0" w:color="auto"/>
        <w:right w:val="none" w:sz="0" w:space="0" w:color="auto"/>
      </w:divBdr>
    </w:div>
    <w:div w:id="1529756538">
      <w:bodyDiv w:val="1"/>
      <w:marLeft w:val="0"/>
      <w:marRight w:val="0"/>
      <w:marTop w:val="0"/>
      <w:marBottom w:val="0"/>
      <w:divBdr>
        <w:top w:val="none" w:sz="0" w:space="0" w:color="auto"/>
        <w:left w:val="none" w:sz="0" w:space="0" w:color="auto"/>
        <w:bottom w:val="none" w:sz="0" w:space="0" w:color="auto"/>
        <w:right w:val="none" w:sz="0" w:space="0" w:color="auto"/>
      </w:divBdr>
    </w:div>
    <w:div w:id="1557428300">
      <w:bodyDiv w:val="1"/>
      <w:marLeft w:val="0"/>
      <w:marRight w:val="0"/>
      <w:marTop w:val="0"/>
      <w:marBottom w:val="0"/>
      <w:divBdr>
        <w:top w:val="none" w:sz="0" w:space="0" w:color="auto"/>
        <w:left w:val="none" w:sz="0" w:space="0" w:color="auto"/>
        <w:bottom w:val="none" w:sz="0" w:space="0" w:color="auto"/>
        <w:right w:val="none" w:sz="0" w:space="0" w:color="auto"/>
      </w:divBdr>
    </w:div>
    <w:div w:id="1577737570">
      <w:bodyDiv w:val="1"/>
      <w:marLeft w:val="0"/>
      <w:marRight w:val="0"/>
      <w:marTop w:val="0"/>
      <w:marBottom w:val="0"/>
      <w:divBdr>
        <w:top w:val="none" w:sz="0" w:space="0" w:color="auto"/>
        <w:left w:val="none" w:sz="0" w:space="0" w:color="auto"/>
        <w:bottom w:val="none" w:sz="0" w:space="0" w:color="auto"/>
        <w:right w:val="none" w:sz="0" w:space="0" w:color="auto"/>
      </w:divBdr>
    </w:div>
    <w:div w:id="1652366618">
      <w:bodyDiv w:val="1"/>
      <w:marLeft w:val="0"/>
      <w:marRight w:val="0"/>
      <w:marTop w:val="0"/>
      <w:marBottom w:val="0"/>
      <w:divBdr>
        <w:top w:val="none" w:sz="0" w:space="0" w:color="auto"/>
        <w:left w:val="none" w:sz="0" w:space="0" w:color="auto"/>
        <w:bottom w:val="none" w:sz="0" w:space="0" w:color="auto"/>
        <w:right w:val="none" w:sz="0" w:space="0" w:color="auto"/>
      </w:divBdr>
    </w:div>
    <w:div w:id="1662998132">
      <w:bodyDiv w:val="1"/>
      <w:marLeft w:val="0"/>
      <w:marRight w:val="0"/>
      <w:marTop w:val="0"/>
      <w:marBottom w:val="0"/>
      <w:divBdr>
        <w:top w:val="none" w:sz="0" w:space="0" w:color="auto"/>
        <w:left w:val="none" w:sz="0" w:space="0" w:color="auto"/>
        <w:bottom w:val="none" w:sz="0" w:space="0" w:color="auto"/>
        <w:right w:val="none" w:sz="0" w:space="0" w:color="auto"/>
      </w:divBdr>
    </w:div>
    <w:div w:id="1682663750">
      <w:bodyDiv w:val="1"/>
      <w:marLeft w:val="0"/>
      <w:marRight w:val="0"/>
      <w:marTop w:val="0"/>
      <w:marBottom w:val="0"/>
      <w:divBdr>
        <w:top w:val="none" w:sz="0" w:space="0" w:color="auto"/>
        <w:left w:val="none" w:sz="0" w:space="0" w:color="auto"/>
        <w:bottom w:val="none" w:sz="0" w:space="0" w:color="auto"/>
        <w:right w:val="none" w:sz="0" w:space="0" w:color="auto"/>
      </w:divBdr>
    </w:div>
    <w:div w:id="1818568364">
      <w:bodyDiv w:val="1"/>
      <w:marLeft w:val="0"/>
      <w:marRight w:val="0"/>
      <w:marTop w:val="0"/>
      <w:marBottom w:val="0"/>
      <w:divBdr>
        <w:top w:val="none" w:sz="0" w:space="0" w:color="auto"/>
        <w:left w:val="none" w:sz="0" w:space="0" w:color="auto"/>
        <w:bottom w:val="none" w:sz="0" w:space="0" w:color="auto"/>
        <w:right w:val="none" w:sz="0" w:space="0" w:color="auto"/>
      </w:divBdr>
    </w:div>
    <w:div w:id="1960648483">
      <w:bodyDiv w:val="1"/>
      <w:marLeft w:val="0"/>
      <w:marRight w:val="0"/>
      <w:marTop w:val="0"/>
      <w:marBottom w:val="0"/>
      <w:divBdr>
        <w:top w:val="none" w:sz="0" w:space="0" w:color="auto"/>
        <w:left w:val="none" w:sz="0" w:space="0" w:color="auto"/>
        <w:bottom w:val="none" w:sz="0" w:space="0" w:color="auto"/>
        <w:right w:val="none" w:sz="0" w:space="0" w:color="auto"/>
      </w:divBdr>
    </w:div>
    <w:div w:id="1976451484">
      <w:bodyDiv w:val="1"/>
      <w:marLeft w:val="0"/>
      <w:marRight w:val="0"/>
      <w:marTop w:val="0"/>
      <w:marBottom w:val="0"/>
      <w:divBdr>
        <w:top w:val="none" w:sz="0" w:space="0" w:color="auto"/>
        <w:left w:val="none" w:sz="0" w:space="0" w:color="auto"/>
        <w:bottom w:val="none" w:sz="0" w:space="0" w:color="auto"/>
        <w:right w:val="none" w:sz="0" w:space="0" w:color="auto"/>
      </w:divBdr>
    </w:div>
    <w:div w:id="1979603102">
      <w:bodyDiv w:val="1"/>
      <w:marLeft w:val="0"/>
      <w:marRight w:val="0"/>
      <w:marTop w:val="0"/>
      <w:marBottom w:val="0"/>
      <w:divBdr>
        <w:top w:val="none" w:sz="0" w:space="0" w:color="auto"/>
        <w:left w:val="none" w:sz="0" w:space="0" w:color="auto"/>
        <w:bottom w:val="none" w:sz="0" w:space="0" w:color="auto"/>
        <w:right w:val="none" w:sz="0" w:space="0" w:color="auto"/>
      </w:divBdr>
    </w:div>
    <w:div w:id="2051681339">
      <w:bodyDiv w:val="1"/>
      <w:marLeft w:val="0"/>
      <w:marRight w:val="0"/>
      <w:marTop w:val="0"/>
      <w:marBottom w:val="0"/>
      <w:divBdr>
        <w:top w:val="none" w:sz="0" w:space="0" w:color="auto"/>
        <w:left w:val="none" w:sz="0" w:space="0" w:color="auto"/>
        <w:bottom w:val="none" w:sz="0" w:space="0" w:color="auto"/>
        <w:right w:val="none" w:sz="0" w:space="0" w:color="auto"/>
      </w:divBdr>
    </w:div>
    <w:div w:id="2129735711">
      <w:bodyDiv w:val="1"/>
      <w:marLeft w:val="0"/>
      <w:marRight w:val="0"/>
      <w:marTop w:val="0"/>
      <w:marBottom w:val="0"/>
      <w:divBdr>
        <w:top w:val="none" w:sz="0" w:space="0" w:color="auto"/>
        <w:left w:val="none" w:sz="0" w:space="0" w:color="auto"/>
        <w:bottom w:val="none" w:sz="0" w:space="0" w:color="auto"/>
        <w:right w:val="none" w:sz="0" w:space="0" w:color="auto"/>
      </w:divBdr>
    </w:div>
    <w:div w:id="21403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who.int/iris/bitstream/handle/10665/75411/9789244548509%20_ru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bs-gyn@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26B9-F995-4A0D-A8B2-808899ED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13023</Words>
  <Characters>74236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dc:creator>
  <cp:keywords/>
  <dc:description/>
  <cp:lastModifiedBy>home</cp:lastModifiedBy>
  <cp:revision>5</cp:revision>
  <cp:lastPrinted>2019-10-15T11:14:00Z</cp:lastPrinted>
  <dcterms:created xsi:type="dcterms:W3CDTF">2021-10-23T14:47:00Z</dcterms:created>
  <dcterms:modified xsi:type="dcterms:W3CDTF">2024-02-13T14:23:00Z</dcterms:modified>
</cp:coreProperties>
</file>