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DCF538" w14:textId="77777777" w:rsidR="00B315E0" w:rsidRPr="00B315E0" w:rsidRDefault="00B315E0" w:rsidP="00B315E0">
      <w:pPr>
        <w:jc w:val="center"/>
        <w:rPr>
          <w:rFonts w:cstheme="minorHAnsi"/>
          <w:b/>
          <w:color w:val="000000" w:themeColor="text1"/>
          <w:sz w:val="32"/>
          <w:szCs w:val="32"/>
          <w:lang w:val="uz-Cyrl-UZ"/>
        </w:rPr>
      </w:pPr>
      <w:bookmarkStart w:id="0" w:name="_Hlk78601909"/>
      <w:r w:rsidRPr="00B315E0">
        <w:rPr>
          <w:rFonts w:cstheme="minorHAnsi"/>
          <w:b/>
          <w:color w:val="000000" w:themeColor="text1"/>
          <w:sz w:val="32"/>
          <w:szCs w:val="32"/>
          <w:lang w:val="uz-Cyrl-UZ"/>
        </w:rPr>
        <w:t>ЎЗБЕКИСТОН РЕСПУБЛИКАСИ СОҒЛИҚНИ САҚЛАШ ВАЗИРЛИГИ</w:t>
      </w:r>
    </w:p>
    <w:p w14:paraId="50B85822" w14:textId="77777777" w:rsidR="00B315E0" w:rsidRPr="00B315E0" w:rsidRDefault="00B315E0" w:rsidP="00B315E0">
      <w:pPr>
        <w:jc w:val="center"/>
        <w:rPr>
          <w:rFonts w:cstheme="minorHAnsi"/>
          <w:b/>
          <w:color w:val="000000" w:themeColor="text1"/>
          <w:sz w:val="32"/>
          <w:szCs w:val="32"/>
          <w:lang w:val="uz-Cyrl-UZ"/>
        </w:rPr>
      </w:pPr>
      <w:r w:rsidRPr="00B315E0">
        <w:rPr>
          <w:rFonts w:cstheme="minorHAnsi"/>
          <w:b/>
          <w:color w:val="000000" w:themeColor="text1"/>
          <w:sz w:val="32"/>
          <w:szCs w:val="32"/>
          <w:lang w:val="uz-Cyrl-UZ"/>
        </w:rPr>
        <w:t>ИННОВАЦИОН СОҒЛИҚНИ САҚЛАШ МИЛЛИЙ ПАЛАТАСИ</w:t>
      </w:r>
    </w:p>
    <w:p w14:paraId="246B7871" w14:textId="4B19F4AE" w:rsidR="000D1307" w:rsidRPr="00DA55C1" w:rsidRDefault="00B315E0" w:rsidP="00B315E0">
      <w:pPr>
        <w:spacing w:line="240" w:lineRule="auto"/>
        <w:jc w:val="center"/>
        <w:rPr>
          <w:rFonts w:cstheme="minorHAnsi"/>
          <w:b/>
          <w:color w:val="000000" w:themeColor="text1"/>
          <w:sz w:val="28"/>
          <w:szCs w:val="24"/>
          <w:lang w:val="uz-Cyrl-UZ"/>
        </w:rPr>
      </w:pPr>
      <w:r w:rsidRPr="00B315E0">
        <w:rPr>
          <w:rFonts w:cstheme="minorHAnsi"/>
          <w:b/>
          <w:color w:val="000000" w:themeColor="text1"/>
          <w:sz w:val="32"/>
          <w:szCs w:val="32"/>
          <w:lang w:val="uz-Cyrl-UZ"/>
        </w:rPr>
        <w:t>РЕСПУБЛИКА ИХТИСОСЛАШТИРИЛГАН ОНА ВА БОЛА САЛОМАТЛИГИ ИЛМИЙ-АМАЛИЙ ТИББИЁТ МАРКАЗИ</w:t>
      </w:r>
    </w:p>
    <w:p w14:paraId="49F85128" w14:textId="77777777" w:rsidR="000D1307" w:rsidRPr="00DA55C1" w:rsidRDefault="000D1307" w:rsidP="000D1307">
      <w:pPr>
        <w:jc w:val="center"/>
        <w:rPr>
          <w:rFonts w:cstheme="minorHAnsi"/>
          <w:b/>
          <w:color w:val="000000" w:themeColor="text1"/>
          <w:sz w:val="28"/>
          <w:szCs w:val="24"/>
          <w:lang w:val="uz-Cyrl-UZ"/>
        </w:rPr>
      </w:pPr>
    </w:p>
    <w:p w14:paraId="564E37A8" w14:textId="77777777" w:rsidR="000D1307" w:rsidRPr="00DA55C1" w:rsidRDefault="000D1307" w:rsidP="000D1307">
      <w:pPr>
        <w:jc w:val="center"/>
        <w:rPr>
          <w:rFonts w:cstheme="minorHAnsi"/>
          <w:b/>
          <w:color w:val="000000" w:themeColor="text1"/>
          <w:sz w:val="28"/>
          <w:szCs w:val="24"/>
          <w:lang w:val="uz-Cyrl-UZ"/>
        </w:rPr>
      </w:pPr>
      <w:r w:rsidRPr="00DA55C1">
        <w:rPr>
          <w:rFonts w:cstheme="minorHAnsi"/>
          <w:noProof/>
          <w:color w:val="000000" w:themeColor="text1"/>
          <w:lang w:eastAsia="ru-RU"/>
        </w:rPr>
        <w:drawing>
          <wp:anchor distT="0" distB="0" distL="114300" distR="114300" simplePos="0" relativeHeight="251784704" behindDoc="1" locked="0" layoutInCell="1" allowOverlap="1" wp14:anchorId="7A7E7416" wp14:editId="60387C1B">
            <wp:simplePos x="0" y="0"/>
            <wp:positionH relativeFrom="margin">
              <wp:align>center</wp:align>
            </wp:positionH>
            <wp:positionV relativeFrom="margin">
              <wp:posOffset>2219960</wp:posOffset>
            </wp:positionV>
            <wp:extent cx="1371724" cy="1440000"/>
            <wp:effectExtent l="0" t="0" r="0" b="8255"/>
            <wp:wrapSquare wrapText="bothSides"/>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724" cy="144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A16DA" w14:textId="77777777" w:rsidR="000D1307" w:rsidRPr="00DA55C1" w:rsidRDefault="000D1307" w:rsidP="000D1307">
      <w:pPr>
        <w:jc w:val="center"/>
        <w:rPr>
          <w:rFonts w:eastAsia="Times New Roman" w:cstheme="minorHAnsi"/>
          <w:b/>
          <w:color w:val="000000" w:themeColor="text1"/>
          <w:lang w:val="uz-Cyrl-UZ" w:eastAsia="ru-RU"/>
        </w:rPr>
      </w:pPr>
    </w:p>
    <w:p w14:paraId="2B0B7579" w14:textId="77777777" w:rsidR="000D1307" w:rsidRPr="00DA55C1" w:rsidRDefault="000D1307" w:rsidP="000D1307">
      <w:pPr>
        <w:jc w:val="center"/>
        <w:rPr>
          <w:rFonts w:cstheme="minorHAnsi"/>
          <w:b/>
          <w:color w:val="000000" w:themeColor="text1"/>
          <w:sz w:val="28"/>
          <w:szCs w:val="24"/>
          <w:lang w:val="uz-Cyrl-UZ"/>
        </w:rPr>
      </w:pPr>
    </w:p>
    <w:p w14:paraId="71A67959" w14:textId="77777777" w:rsidR="000D1307" w:rsidRPr="00DA55C1" w:rsidRDefault="000D1307" w:rsidP="000D1307">
      <w:pPr>
        <w:jc w:val="center"/>
        <w:rPr>
          <w:rFonts w:cstheme="minorHAnsi"/>
          <w:b/>
          <w:color w:val="000000" w:themeColor="text1"/>
          <w:sz w:val="32"/>
          <w:szCs w:val="24"/>
          <w:lang w:val="uz-Cyrl-UZ"/>
        </w:rPr>
      </w:pPr>
    </w:p>
    <w:p w14:paraId="1A8A35BC" w14:textId="77777777" w:rsidR="000D1307" w:rsidRPr="00DA55C1" w:rsidRDefault="000D1307" w:rsidP="000D1307">
      <w:pPr>
        <w:widowControl w:val="0"/>
        <w:spacing w:after="0" w:line="240" w:lineRule="auto"/>
        <w:jc w:val="center"/>
        <w:rPr>
          <w:rFonts w:eastAsia="Times New Roman" w:cstheme="minorHAnsi"/>
          <w:b/>
          <w:color w:val="000000" w:themeColor="text1"/>
          <w:sz w:val="44"/>
          <w:szCs w:val="24"/>
          <w:lang w:val="uz-Cyrl-UZ" w:eastAsia="ru-RU" w:bidi="en-US"/>
        </w:rPr>
      </w:pPr>
    </w:p>
    <w:p w14:paraId="433C1E13" w14:textId="77777777" w:rsidR="000D1307" w:rsidRPr="00DA55C1" w:rsidRDefault="000D1307" w:rsidP="000D1307">
      <w:pPr>
        <w:widowControl w:val="0"/>
        <w:spacing w:after="0" w:line="240" w:lineRule="auto"/>
        <w:jc w:val="center"/>
        <w:rPr>
          <w:rFonts w:eastAsia="Times New Roman" w:cstheme="minorHAnsi"/>
          <w:b/>
          <w:color w:val="000000" w:themeColor="text1"/>
          <w:sz w:val="44"/>
          <w:szCs w:val="24"/>
          <w:lang w:val="uz-Cyrl-UZ" w:eastAsia="ru-RU" w:bidi="en-US"/>
        </w:rPr>
      </w:pPr>
    </w:p>
    <w:p w14:paraId="745AA241" w14:textId="77777777" w:rsidR="000D1307" w:rsidRPr="00DA55C1" w:rsidRDefault="000D1307" w:rsidP="000D1307">
      <w:pPr>
        <w:widowControl w:val="0"/>
        <w:spacing w:after="0" w:line="240" w:lineRule="auto"/>
        <w:jc w:val="center"/>
        <w:rPr>
          <w:rFonts w:eastAsia="Times New Roman" w:cstheme="minorHAnsi"/>
          <w:b/>
          <w:color w:val="000000" w:themeColor="text1"/>
          <w:sz w:val="44"/>
          <w:szCs w:val="24"/>
          <w:lang w:val="uz-Cyrl-UZ" w:eastAsia="ru-RU" w:bidi="en-US"/>
        </w:rPr>
      </w:pPr>
    </w:p>
    <w:p w14:paraId="3E88D68D" w14:textId="77777777" w:rsidR="005654C9" w:rsidRPr="005654C9" w:rsidRDefault="005654C9" w:rsidP="005654C9">
      <w:pPr>
        <w:widowControl w:val="0"/>
        <w:spacing w:after="0" w:line="240" w:lineRule="auto"/>
        <w:jc w:val="center"/>
        <w:rPr>
          <w:rFonts w:eastAsia="Times New Roman" w:cstheme="minorHAnsi"/>
          <w:b/>
          <w:color w:val="4472C4" w:themeColor="accent5"/>
          <w:sz w:val="36"/>
          <w:szCs w:val="36"/>
          <w:lang w:val="uz-Cyrl-UZ" w:eastAsia="ru-RU" w:bidi="en-US"/>
        </w:rPr>
      </w:pPr>
      <w:r w:rsidRPr="005654C9">
        <w:rPr>
          <w:rFonts w:eastAsia="Times New Roman" w:cstheme="minorHAnsi"/>
          <w:b/>
          <w:color w:val="4472C4" w:themeColor="accent5"/>
          <w:sz w:val="36"/>
          <w:szCs w:val="36"/>
          <w:lang w:val="uz-Cyrl-UZ" w:eastAsia="ru-RU" w:bidi="en-US"/>
        </w:rPr>
        <w:t>«Нормал туғруқ</w:t>
      </w:r>
    </w:p>
    <w:p w14:paraId="4A308156" w14:textId="67BB00AB" w:rsidR="005654C9" w:rsidRDefault="005654C9" w:rsidP="005654C9">
      <w:pPr>
        <w:widowControl w:val="0"/>
        <w:spacing w:after="0" w:line="240" w:lineRule="auto"/>
        <w:jc w:val="center"/>
        <w:rPr>
          <w:rFonts w:eastAsia="Times New Roman" w:cstheme="minorHAnsi"/>
          <w:b/>
          <w:color w:val="4472C4" w:themeColor="accent5"/>
          <w:sz w:val="36"/>
          <w:szCs w:val="36"/>
          <w:lang w:val="uz-Cyrl-UZ" w:eastAsia="ru-RU" w:bidi="en-US"/>
        </w:rPr>
      </w:pPr>
      <w:r w:rsidRPr="005654C9">
        <w:rPr>
          <w:rFonts w:eastAsia="Times New Roman" w:cstheme="minorHAnsi"/>
          <w:b/>
          <w:color w:val="4472C4" w:themeColor="accent5"/>
          <w:sz w:val="36"/>
          <w:szCs w:val="36"/>
          <w:lang w:val="uz-Cyrl-UZ" w:eastAsia="ru-RU" w:bidi="en-US"/>
        </w:rPr>
        <w:t>(</w:t>
      </w:r>
      <w:r w:rsidR="00E23E59">
        <w:rPr>
          <w:rFonts w:eastAsia="Times New Roman" w:cstheme="minorHAnsi"/>
          <w:b/>
          <w:color w:val="4472C4" w:themeColor="accent5"/>
          <w:sz w:val="36"/>
          <w:szCs w:val="36"/>
          <w:lang w:val="uz-Cyrl-UZ" w:eastAsia="ru-RU" w:bidi="en-US"/>
        </w:rPr>
        <w:t xml:space="preserve">ҳомила </w:t>
      </w:r>
      <w:r w:rsidRPr="005654C9">
        <w:rPr>
          <w:rFonts w:eastAsia="Times New Roman" w:cstheme="minorHAnsi"/>
          <w:b/>
          <w:color w:val="4472C4" w:themeColor="accent5"/>
          <w:sz w:val="36"/>
          <w:szCs w:val="36"/>
          <w:lang w:val="uz-Cyrl-UZ" w:eastAsia="ru-RU" w:bidi="en-US"/>
        </w:rPr>
        <w:t>энса билан кел</w:t>
      </w:r>
      <w:r w:rsidR="00E23E59">
        <w:rPr>
          <w:rFonts w:eastAsia="Times New Roman" w:cstheme="minorHAnsi"/>
          <w:b/>
          <w:color w:val="4472C4" w:themeColor="accent5"/>
          <w:sz w:val="36"/>
          <w:szCs w:val="36"/>
          <w:lang w:val="uz-Cyrl-UZ" w:eastAsia="ru-RU" w:bidi="en-US"/>
        </w:rPr>
        <w:t xml:space="preserve">ишида </w:t>
      </w:r>
      <w:r w:rsidRPr="005654C9">
        <w:rPr>
          <w:rFonts w:eastAsia="Times New Roman" w:cstheme="minorHAnsi"/>
          <w:b/>
          <w:color w:val="4472C4" w:themeColor="accent5"/>
          <w:sz w:val="36"/>
          <w:szCs w:val="36"/>
          <w:lang w:val="uz-Cyrl-UZ" w:eastAsia="ru-RU" w:bidi="en-US"/>
        </w:rPr>
        <w:t xml:space="preserve">ўз-ўзидан содир бўлувчи </w:t>
      </w:r>
      <w:r w:rsidR="00E23E59" w:rsidRPr="005654C9">
        <w:rPr>
          <w:rFonts w:eastAsia="Times New Roman" w:cstheme="minorHAnsi"/>
          <w:b/>
          <w:color w:val="4472C4" w:themeColor="accent5"/>
          <w:sz w:val="36"/>
          <w:szCs w:val="36"/>
          <w:lang w:val="uz-Cyrl-UZ" w:eastAsia="ru-RU" w:bidi="en-US"/>
        </w:rPr>
        <w:t xml:space="preserve">бир ҳомилалик </w:t>
      </w:r>
      <w:r w:rsidRPr="005654C9">
        <w:rPr>
          <w:rFonts w:eastAsia="Times New Roman" w:cstheme="minorHAnsi"/>
          <w:b/>
          <w:color w:val="4472C4" w:themeColor="accent5"/>
          <w:sz w:val="36"/>
          <w:szCs w:val="36"/>
          <w:lang w:val="uz-Cyrl-UZ" w:eastAsia="ru-RU" w:bidi="en-US"/>
        </w:rPr>
        <w:t xml:space="preserve">туғруқни олиб бориш)» </w:t>
      </w:r>
    </w:p>
    <w:p w14:paraId="7B4F1BB5" w14:textId="7ADD7489" w:rsidR="005654C9" w:rsidRDefault="005654C9" w:rsidP="005654C9">
      <w:pPr>
        <w:widowControl w:val="0"/>
        <w:spacing w:after="0" w:line="240" w:lineRule="auto"/>
        <w:jc w:val="center"/>
        <w:rPr>
          <w:rFonts w:eastAsia="Times New Roman" w:cstheme="minorHAnsi"/>
          <w:b/>
          <w:color w:val="4472C4" w:themeColor="accent5"/>
          <w:sz w:val="36"/>
          <w:szCs w:val="36"/>
          <w:lang w:val="uz-Cyrl-UZ" w:eastAsia="ru-RU" w:bidi="en-US"/>
        </w:rPr>
      </w:pPr>
      <w:r w:rsidRPr="005654C9">
        <w:rPr>
          <w:rFonts w:eastAsia="Times New Roman" w:cstheme="minorHAnsi"/>
          <w:b/>
          <w:color w:val="4472C4" w:themeColor="accent5"/>
          <w:sz w:val="36"/>
          <w:szCs w:val="36"/>
          <w:lang w:val="uz-Cyrl-UZ" w:eastAsia="ru-RU" w:bidi="en-US"/>
        </w:rPr>
        <w:t>бўйича</w:t>
      </w:r>
      <w:r>
        <w:rPr>
          <w:rFonts w:eastAsia="Times New Roman" w:cstheme="minorHAnsi"/>
          <w:b/>
          <w:color w:val="4472C4" w:themeColor="accent5"/>
          <w:sz w:val="36"/>
          <w:szCs w:val="36"/>
          <w:lang w:val="uz-Cyrl-UZ" w:eastAsia="ru-RU" w:bidi="en-US"/>
        </w:rPr>
        <w:t xml:space="preserve"> </w:t>
      </w:r>
      <w:r w:rsidRPr="005654C9">
        <w:rPr>
          <w:rFonts w:eastAsia="Times New Roman" w:cstheme="minorHAnsi"/>
          <w:b/>
          <w:color w:val="4472C4" w:themeColor="accent5"/>
          <w:sz w:val="36"/>
          <w:szCs w:val="36"/>
          <w:lang w:val="uz-Cyrl-UZ" w:eastAsia="ru-RU" w:bidi="en-US"/>
        </w:rPr>
        <w:t xml:space="preserve">миллий клиник баённома </w:t>
      </w:r>
    </w:p>
    <w:p w14:paraId="746B483D" w14:textId="77777777" w:rsidR="000D1307" w:rsidRPr="00DA55C1" w:rsidRDefault="000D1307" w:rsidP="000D1307">
      <w:pPr>
        <w:rPr>
          <w:rFonts w:eastAsia="Times New Roman" w:cstheme="minorHAnsi"/>
          <w:b/>
          <w:color w:val="000000" w:themeColor="text1"/>
          <w:sz w:val="40"/>
          <w:szCs w:val="24"/>
          <w:lang w:val="uz-Cyrl-UZ" w:eastAsia="ru-RU" w:bidi="en-US"/>
        </w:rPr>
      </w:pPr>
    </w:p>
    <w:p w14:paraId="52BF50EF" w14:textId="77777777" w:rsidR="000D1307" w:rsidRPr="00DA55C1" w:rsidRDefault="000D1307" w:rsidP="000D1307">
      <w:pPr>
        <w:rPr>
          <w:rFonts w:eastAsia="Times New Roman" w:cstheme="minorHAnsi"/>
          <w:b/>
          <w:color w:val="000000" w:themeColor="text1"/>
          <w:sz w:val="40"/>
          <w:szCs w:val="24"/>
          <w:lang w:val="uz-Cyrl-UZ" w:eastAsia="ru-RU" w:bidi="en-US"/>
        </w:rPr>
      </w:pPr>
    </w:p>
    <w:p w14:paraId="1090B592" w14:textId="77777777" w:rsidR="000D1307" w:rsidRPr="00DA55C1" w:rsidRDefault="000D1307" w:rsidP="000D1307">
      <w:pPr>
        <w:rPr>
          <w:rFonts w:eastAsia="Times New Roman" w:cstheme="minorHAnsi"/>
          <w:b/>
          <w:color w:val="000000" w:themeColor="text1"/>
          <w:sz w:val="40"/>
          <w:szCs w:val="24"/>
          <w:lang w:val="uz-Cyrl-UZ" w:eastAsia="ru-RU" w:bidi="en-US"/>
        </w:rPr>
      </w:pPr>
    </w:p>
    <w:p w14:paraId="1A92663A" w14:textId="77777777" w:rsidR="000D1307" w:rsidRPr="00DA55C1" w:rsidRDefault="000D1307" w:rsidP="000D1307">
      <w:pPr>
        <w:rPr>
          <w:rFonts w:eastAsia="Times New Roman" w:cstheme="minorHAnsi"/>
          <w:b/>
          <w:color w:val="000000" w:themeColor="text1"/>
          <w:sz w:val="40"/>
          <w:szCs w:val="24"/>
          <w:lang w:val="uz-Cyrl-UZ" w:eastAsia="ru-RU" w:bidi="en-US"/>
        </w:rPr>
      </w:pPr>
    </w:p>
    <w:p w14:paraId="4ACFD6C0" w14:textId="77777777" w:rsidR="000D1307" w:rsidRPr="00DA55C1" w:rsidRDefault="000D1307" w:rsidP="000D1307">
      <w:pPr>
        <w:rPr>
          <w:rFonts w:eastAsia="Times New Roman" w:cstheme="minorHAnsi"/>
          <w:b/>
          <w:color w:val="000000" w:themeColor="text1"/>
          <w:sz w:val="40"/>
          <w:szCs w:val="24"/>
          <w:lang w:val="uz-Cyrl-UZ" w:eastAsia="ru-RU" w:bidi="en-US"/>
        </w:rPr>
      </w:pPr>
    </w:p>
    <w:p w14:paraId="226E5859" w14:textId="77777777" w:rsidR="000D1307" w:rsidRPr="00DA55C1" w:rsidRDefault="000D1307" w:rsidP="000D1307">
      <w:pPr>
        <w:spacing w:after="0"/>
        <w:jc w:val="center"/>
        <w:rPr>
          <w:rFonts w:eastAsia="Times New Roman" w:cstheme="minorHAnsi"/>
          <w:b/>
          <w:color w:val="000000" w:themeColor="text1"/>
          <w:sz w:val="32"/>
          <w:szCs w:val="32"/>
          <w:lang w:val="uz-Cyrl-UZ" w:eastAsia="ru-RU"/>
        </w:rPr>
      </w:pPr>
    </w:p>
    <w:p w14:paraId="78FC8F15" w14:textId="77777777" w:rsidR="000D1307" w:rsidRPr="00DA55C1" w:rsidRDefault="000D1307" w:rsidP="000D1307">
      <w:pPr>
        <w:spacing w:after="0"/>
        <w:jc w:val="center"/>
        <w:rPr>
          <w:rFonts w:eastAsia="Times New Roman" w:cstheme="minorHAnsi"/>
          <w:b/>
          <w:color w:val="000000" w:themeColor="text1"/>
          <w:sz w:val="32"/>
          <w:szCs w:val="32"/>
          <w:lang w:val="uz-Cyrl-UZ" w:eastAsia="ru-RU"/>
        </w:rPr>
      </w:pPr>
    </w:p>
    <w:p w14:paraId="57502956" w14:textId="77777777" w:rsidR="000D1307" w:rsidRPr="00DA55C1" w:rsidRDefault="000D1307" w:rsidP="000D1307">
      <w:pPr>
        <w:spacing w:after="0"/>
        <w:jc w:val="center"/>
        <w:rPr>
          <w:rFonts w:eastAsia="Times New Roman" w:cstheme="minorHAnsi"/>
          <w:b/>
          <w:color w:val="000000" w:themeColor="text1"/>
          <w:sz w:val="32"/>
          <w:szCs w:val="32"/>
          <w:lang w:val="uz-Cyrl-UZ" w:eastAsia="ru-RU"/>
        </w:rPr>
      </w:pPr>
    </w:p>
    <w:p w14:paraId="4B41FBA0" w14:textId="77777777" w:rsidR="002303F3" w:rsidRPr="00DA55C1" w:rsidRDefault="002303F3" w:rsidP="000D1307">
      <w:pPr>
        <w:spacing w:after="0"/>
        <w:jc w:val="center"/>
        <w:rPr>
          <w:rFonts w:eastAsia="Times New Roman" w:cstheme="minorHAnsi"/>
          <w:b/>
          <w:color w:val="000000" w:themeColor="text1"/>
          <w:sz w:val="32"/>
          <w:szCs w:val="32"/>
          <w:lang w:val="uz-Cyrl-UZ" w:eastAsia="ru-RU"/>
        </w:rPr>
      </w:pPr>
    </w:p>
    <w:p w14:paraId="6B6046A6" w14:textId="77777777" w:rsidR="000D1307" w:rsidRPr="00DA55C1" w:rsidRDefault="000D1307" w:rsidP="000D1307">
      <w:pPr>
        <w:widowControl w:val="0"/>
        <w:spacing w:after="0" w:line="240" w:lineRule="auto"/>
        <w:jc w:val="center"/>
        <w:rPr>
          <w:rFonts w:eastAsia="Times New Roman" w:cstheme="minorHAnsi"/>
          <w:b/>
          <w:color w:val="000000" w:themeColor="text1"/>
          <w:sz w:val="40"/>
          <w:szCs w:val="24"/>
          <w:lang w:val="uz-Cyrl-UZ" w:eastAsia="ru-RU" w:bidi="en-US"/>
        </w:rPr>
      </w:pPr>
    </w:p>
    <w:p w14:paraId="6783406B" w14:textId="77777777" w:rsidR="000D1307" w:rsidRPr="00DA55C1" w:rsidRDefault="000D1307" w:rsidP="000D1307">
      <w:pPr>
        <w:widowControl w:val="0"/>
        <w:spacing w:after="0" w:line="240" w:lineRule="auto"/>
        <w:jc w:val="center"/>
        <w:rPr>
          <w:rFonts w:eastAsia="Times New Roman" w:cstheme="minorHAnsi"/>
          <w:b/>
          <w:color w:val="000000" w:themeColor="text1"/>
          <w:sz w:val="40"/>
          <w:szCs w:val="24"/>
          <w:lang w:val="uz-Cyrl-UZ" w:eastAsia="ru-RU" w:bidi="en-US"/>
        </w:rPr>
      </w:pPr>
    </w:p>
    <w:p w14:paraId="56415380" w14:textId="77777777" w:rsidR="000D1307" w:rsidRPr="00D612DA" w:rsidRDefault="000D1307" w:rsidP="00985481">
      <w:pPr>
        <w:widowControl w:val="0"/>
        <w:spacing w:line="240" w:lineRule="auto"/>
        <w:ind w:right="758"/>
        <w:jc w:val="center"/>
        <w:rPr>
          <w:rFonts w:eastAsia="Microsoft Sans Serif" w:cstheme="minorHAnsi"/>
          <w:b/>
          <w:color w:val="4472C4" w:themeColor="accent5"/>
          <w:sz w:val="32"/>
          <w:szCs w:val="32"/>
          <w:lang w:bidi="en-US"/>
        </w:rPr>
      </w:pPr>
      <w:r w:rsidRPr="00D612DA">
        <w:rPr>
          <w:rFonts w:eastAsia="Microsoft Sans Serif" w:cstheme="minorHAnsi"/>
          <w:b/>
          <w:color w:val="4472C4" w:themeColor="accent5"/>
          <w:sz w:val="32"/>
          <w:szCs w:val="32"/>
          <w:lang w:bidi="en-US"/>
        </w:rPr>
        <w:lastRenderedPageBreak/>
        <w:t>КИРИШ ҚИСМИ</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4"/>
        <w:gridCol w:w="5191"/>
      </w:tblGrid>
      <w:tr w:rsidR="000D1307" w:rsidRPr="00B315E0" w14:paraId="2B211291" w14:textId="77777777" w:rsidTr="005654C9">
        <w:tc>
          <w:tcPr>
            <w:tcW w:w="4164" w:type="dxa"/>
          </w:tcPr>
          <w:p w14:paraId="232D29B9" w14:textId="77777777" w:rsidR="000D1307" w:rsidRPr="00D612DA" w:rsidRDefault="000D1307" w:rsidP="005654C9">
            <w:pPr>
              <w:widowControl w:val="0"/>
              <w:rPr>
                <w:rFonts w:eastAsia="Microsoft Sans Serif" w:cstheme="minorHAnsi"/>
                <w:b/>
                <w:color w:val="4472C4" w:themeColor="accent5"/>
                <w:sz w:val="28"/>
                <w:szCs w:val="28"/>
                <w:lang w:bidi="en-US"/>
              </w:rPr>
            </w:pPr>
          </w:p>
          <w:p w14:paraId="16A657FB" w14:textId="77777777" w:rsidR="000D1307" w:rsidRPr="00DA55C1" w:rsidRDefault="000D1307" w:rsidP="005654C9">
            <w:pPr>
              <w:widowControl w:val="0"/>
              <w:rPr>
                <w:rFonts w:eastAsia="Microsoft Sans Serif" w:cstheme="minorHAnsi"/>
                <w:b/>
                <w:color w:val="4472C4" w:themeColor="accent5"/>
                <w:sz w:val="28"/>
                <w:szCs w:val="28"/>
                <w:lang w:val="uz-Cyrl-UZ" w:bidi="en-US"/>
              </w:rPr>
            </w:pPr>
            <w:proofErr w:type="spellStart"/>
            <w:r w:rsidRPr="00DA55C1">
              <w:rPr>
                <w:rFonts w:eastAsia="Microsoft Sans Serif" w:cstheme="minorHAnsi"/>
                <w:b/>
                <w:color w:val="4472C4" w:themeColor="accent5"/>
                <w:sz w:val="28"/>
                <w:szCs w:val="28"/>
                <w:lang w:val="en-US" w:bidi="en-US"/>
              </w:rPr>
              <w:t>Клиник</w:t>
            </w:r>
            <w:proofErr w:type="spellEnd"/>
            <w:r w:rsidRPr="00DA55C1">
              <w:rPr>
                <w:rFonts w:eastAsia="Microsoft Sans Serif" w:cstheme="minorHAnsi"/>
                <w:b/>
                <w:color w:val="4472C4" w:themeColor="accent5"/>
                <w:sz w:val="28"/>
                <w:szCs w:val="28"/>
                <w:lang w:val="en-US" w:bidi="en-US"/>
              </w:rPr>
              <w:t xml:space="preserve"> </w:t>
            </w:r>
            <w:proofErr w:type="spellStart"/>
            <w:r w:rsidRPr="00DA55C1">
              <w:rPr>
                <w:rFonts w:eastAsia="Microsoft Sans Serif" w:cstheme="minorHAnsi"/>
                <w:b/>
                <w:color w:val="4472C4" w:themeColor="accent5"/>
                <w:sz w:val="28"/>
                <w:szCs w:val="28"/>
                <w:lang w:val="en-US" w:bidi="en-US"/>
              </w:rPr>
              <w:t>муаммо</w:t>
            </w:r>
            <w:proofErr w:type="spellEnd"/>
            <w:r w:rsidRPr="00DA55C1">
              <w:rPr>
                <w:rFonts w:eastAsia="Microsoft Sans Serif" w:cstheme="minorHAnsi"/>
                <w:b/>
                <w:color w:val="4472C4" w:themeColor="accent5"/>
                <w:sz w:val="28"/>
                <w:szCs w:val="28"/>
                <w:lang w:val="en-US" w:bidi="en-US"/>
              </w:rPr>
              <w:t xml:space="preserve"> </w:t>
            </w:r>
          </w:p>
        </w:tc>
        <w:tc>
          <w:tcPr>
            <w:tcW w:w="5191" w:type="dxa"/>
          </w:tcPr>
          <w:p w14:paraId="0689ED63" w14:textId="77777777" w:rsidR="000D1307" w:rsidRPr="00DA55C1" w:rsidRDefault="000D1307" w:rsidP="005654C9">
            <w:pPr>
              <w:rPr>
                <w:rFonts w:cstheme="minorHAnsi"/>
                <w:color w:val="000000" w:themeColor="text1"/>
                <w:sz w:val="28"/>
                <w:szCs w:val="28"/>
                <w:lang w:val="uz-Cyrl-UZ"/>
              </w:rPr>
            </w:pPr>
          </w:p>
          <w:p w14:paraId="0B8FB462" w14:textId="2FB25B81" w:rsidR="000D1307" w:rsidRDefault="00E23E59" w:rsidP="005654C9">
            <w:pPr>
              <w:rPr>
                <w:rFonts w:cstheme="minorHAnsi"/>
                <w:color w:val="000000" w:themeColor="text1"/>
                <w:sz w:val="28"/>
                <w:szCs w:val="28"/>
                <w:lang w:val="uz-Cyrl-UZ"/>
              </w:rPr>
            </w:pPr>
            <w:r w:rsidRPr="00E23E59">
              <w:rPr>
                <w:rFonts w:cstheme="minorHAnsi"/>
                <w:color w:val="000000" w:themeColor="text1"/>
                <w:sz w:val="28"/>
                <w:szCs w:val="28"/>
                <w:lang w:val="uz-Cyrl-UZ"/>
              </w:rPr>
              <w:t>Ҳомила</w:t>
            </w:r>
            <w:r>
              <w:rPr>
                <w:rFonts w:cstheme="minorHAnsi"/>
                <w:color w:val="000000" w:themeColor="text1"/>
                <w:sz w:val="28"/>
                <w:szCs w:val="28"/>
                <w:lang w:val="uz-Cyrl-UZ"/>
              </w:rPr>
              <w:t xml:space="preserve"> </w:t>
            </w:r>
            <w:r w:rsidRPr="00E23E59">
              <w:rPr>
                <w:rFonts w:cstheme="minorHAnsi"/>
                <w:color w:val="000000" w:themeColor="text1"/>
                <w:sz w:val="28"/>
                <w:szCs w:val="28"/>
                <w:lang w:val="uz-Cyrl-UZ"/>
              </w:rPr>
              <w:t>энса билан келишида ўз-ўзидан содир бўлувчи бир ҳомилалик туғруқни олиб бориш</w:t>
            </w:r>
          </w:p>
          <w:p w14:paraId="5384DD0D" w14:textId="5CF3AF0F" w:rsidR="005654C9" w:rsidRPr="00DA55C1" w:rsidRDefault="005654C9" w:rsidP="005654C9">
            <w:pPr>
              <w:rPr>
                <w:rFonts w:cstheme="minorHAnsi"/>
                <w:color w:val="000000" w:themeColor="text1"/>
                <w:sz w:val="28"/>
                <w:szCs w:val="28"/>
                <w:lang w:val="uz-Cyrl-UZ"/>
              </w:rPr>
            </w:pPr>
          </w:p>
        </w:tc>
      </w:tr>
      <w:tr w:rsidR="000D1307" w:rsidRPr="00B315E0" w14:paraId="16E23281" w14:textId="77777777" w:rsidTr="005654C9">
        <w:tc>
          <w:tcPr>
            <w:tcW w:w="4164" w:type="dxa"/>
          </w:tcPr>
          <w:p w14:paraId="2ED20C29" w14:textId="77777777" w:rsidR="000D1307" w:rsidRPr="00DA55C1" w:rsidRDefault="000D1307" w:rsidP="005654C9">
            <w:pPr>
              <w:widowControl w:val="0"/>
              <w:rPr>
                <w:rFonts w:eastAsia="Microsoft Sans Serif" w:cstheme="minorHAnsi"/>
                <w:b/>
                <w:color w:val="4472C4" w:themeColor="accent5"/>
                <w:sz w:val="28"/>
                <w:szCs w:val="28"/>
                <w:lang w:val="en-US" w:bidi="en-US"/>
              </w:rPr>
            </w:pPr>
            <w:proofErr w:type="spellStart"/>
            <w:r w:rsidRPr="00DA55C1">
              <w:rPr>
                <w:rFonts w:eastAsia="Microsoft Sans Serif" w:cstheme="minorHAnsi"/>
                <w:b/>
                <w:color w:val="4472C4" w:themeColor="accent5"/>
                <w:sz w:val="28"/>
                <w:szCs w:val="28"/>
                <w:lang w:val="en-US" w:bidi="en-US"/>
              </w:rPr>
              <w:t>Ҳужжатнинг</w:t>
            </w:r>
            <w:proofErr w:type="spellEnd"/>
            <w:r w:rsidRPr="00DA55C1">
              <w:rPr>
                <w:rFonts w:eastAsia="Microsoft Sans Serif" w:cstheme="minorHAnsi"/>
                <w:b/>
                <w:color w:val="4472C4" w:themeColor="accent5"/>
                <w:sz w:val="28"/>
                <w:szCs w:val="28"/>
                <w:lang w:val="en-US" w:bidi="en-US"/>
              </w:rPr>
              <w:t xml:space="preserve"> </w:t>
            </w:r>
            <w:proofErr w:type="spellStart"/>
            <w:r w:rsidRPr="00DA55C1">
              <w:rPr>
                <w:rFonts w:eastAsia="Microsoft Sans Serif" w:cstheme="minorHAnsi"/>
                <w:b/>
                <w:color w:val="4472C4" w:themeColor="accent5"/>
                <w:sz w:val="28"/>
                <w:szCs w:val="28"/>
                <w:lang w:val="en-US" w:bidi="en-US"/>
              </w:rPr>
              <w:t>номи</w:t>
            </w:r>
            <w:proofErr w:type="spellEnd"/>
          </w:p>
        </w:tc>
        <w:tc>
          <w:tcPr>
            <w:tcW w:w="5191" w:type="dxa"/>
          </w:tcPr>
          <w:p w14:paraId="6FE56FF7" w14:textId="686D39CE" w:rsidR="000D1307" w:rsidRDefault="005654C9" w:rsidP="005654C9">
            <w:pPr>
              <w:rPr>
                <w:rFonts w:cstheme="minorHAnsi"/>
                <w:color w:val="000000" w:themeColor="text1"/>
                <w:sz w:val="28"/>
                <w:szCs w:val="28"/>
                <w:lang w:val="uz-Cyrl-UZ"/>
              </w:rPr>
            </w:pPr>
            <w:r w:rsidRPr="005654C9">
              <w:rPr>
                <w:rFonts w:cstheme="minorHAnsi"/>
                <w:color w:val="000000" w:themeColor="text1"/>
                <w:sz w:val="28"/>
                <w:szCs w:val="28"/>
                <w:lang w:val="uz-Cyrl-UZ"/>
              </w:rPr>
              <w:t>«Нормал туғруқ</w:t>
            </w:r>
            <w:r>
              <w:rPr>
                <w:rFonts w:cstheme="minorHAnsi"/>
                <w:color w:val="000000" w:themeColor="text1"/>
                <w:sz w:val="28"/>
                <w:szCs w:val="28"/>
                <w:lang w:val="uz-Cyrl-UZ"/>
              </w:rPr>
              <w:t xml:space="preserve"> </w:t>
            </w:r>
            <w:r w:rsidRPr="005654C9">
              <w:rPr>
                <w:rFonts w:cstheme="minorHAnsi"/>
                <w:color w:val="000000" w:themeColor="text1"/>
                <w:sz w:val="28"/>
                <w:szCs w:val="28"/>
                <w:lang w:val="uz-Cyrl-UZ"/>
              </w:rPr>
              <w:t>(</w:t>
            </w:r>
            <w:bookmarkStart w:id="1" w:name="_Hlk79071651"/>
            <w:r w:rsidR="00E23E59" w:rsidRPr="00E23E59">
              <w:rPr>
                <w:rFonts w:cstheme="minorHAnsi"/>
                <w:color w:val="000000" w:themeColor="text1"/>
                <w:sz w:val="28"/>
                <w:szCs w:val="28"/>
                <w:lang w:val="uz-Cyrl-UZ"/>
              </w:rPr>
              <w:t xml:space="preserve">ҳомила энса билан келишида ўз-ўзидан содир бўлувчи бир ҳомилалик </w:t>
            </w:r>
            <w:bookmarkEnd w:id="1"/>
            <w:r w:rsidR="00E23E59" w:rsidRPr="00E23E59">
              <w:rPr>
                <w:rFonts w:cstheme="minorHAnsi"/>
                <w:color w:val="000000" w:themeColor="text1"/>
                <w:sz w:val="28"/>
                <w:szCs w:val="28"/>
                <w:lang w:val="uz-Cyrl-UZ"/>
              </w:rPr>
              <w:t>туғруқни олиб бориш</w:t>
            </w:r>
            <w:r w:rsidRPr="005654C9">
              <w:rPr>
                <w:rFonts w:cstheme="minorHAnsi"/>
                <w:color w:val="000000" w:themeColor="text1"/>
                <w:sz w:val="28"/>
                <w:szCs w:val="28"/>
                <w:lang w:val="uz-Cyrl-UZ"/>
              </w:rPr>
              <w:t xml:space="preserve">)» бўйича миллий клиник баённома </w:t>
            </w:r>
          </w:p>
          <w:p w14:paraId="086E9F4E" w14:textId="433F567A" w:rsidR="005654C9" w:rsidRPr="00DA55C1" w:rsidRDefault="005654C9" w:rsidP="005654C9">
            <w:pPr>
              <w:rPr>
                <w:rFonts w:cstheme="minorHAnsi"/>
                <w:color w:val="000000" w:themeColor="text1"/>
                <w:sz w:val="28"/>
                <w:szCs w:val="28"/>
                <w:lang w:val="uz-Cyrl-UZ"/>
              </w:rPr>
            </w:pPr>
          </w:p>
        </w:tc>
      </w:tr>
      <w:tr w:rsidR="000D1307" w:rsidRPr="00B315E0" w14:paraId="5F34B2BB" w14:textId="77777777" w:rsidTr="005654C9">
        <w:tc>
          <w:tcPr>
            <w:tcW w:w="4164" w:type="dxa"/>
          </w:tcPr>
          <w:p w14:paraId="7EB8370E" w14:textId="77777777" w:rsidR="000D1307" w:rsidRPr="00DA55C1" w:rsidRDefault="000D1307" w:rsidP="005654C9">
            <w:pPr>
              <w:widowControl w:val="0"/>
              <w:rPr>
                <w:rFonts w:eastAsia="Microsoft Sans Serif" w:cstheme="minorHAnsi"/>
                <w:b/>
                <w:color w:val="4472C4" w:themeColor="accent5"/>
                <w:sz w:val="28"/>
                <w:szCs w:val="28"/>
                <w:lang w:val="en-US" w:bidi="en-US"/>
              </w:rPr>
            </w:pPr>
            <w:proofErr w:type="spellStart"/>
            <w:r w:rsidRPr="00DA55C1">
              <w:rPr>
                <w:rFonts w:eastAsia="Microsoft Sans Serif" w:cstheme="minorHAnsi"/>
                <w:b/>
                <w:color w:val="4472C4" w:themeColor="accent5"/>
                <w:sz w:val="28"/>
                <w:szCs w:val="28"/>
                <w:lang w:val="en-US" w:bidi="en-US"/>
              </w:rPr>
              <w:t>Тиббий</w:t>
            </w:r>
            <w:proofErr w:type="spellEnd"/>
            <w:r w:rsidRPr="00DA55C1">
              <w:rPr>
                <w:rFonts w:eastAsia="Microsoft Sans Serif" w:cstheme="minorHAnsi"/>
                <w:b/>
                <w:color w:val="4472C4" w:themeColor="accent5"/>
                <w:sz w:val="28"/>
                <w:szCs w:val="28"/>
                <w:lang w:val="en-US" w:bidi="en-US"/>
              </w:rPr>
              <w:t xml:space="preserve"> </w:t>
            </w:r>
            <w:proofErr w:type="spellStart"/>
            <w:r w:rsidRPr="00DA55C1">
              <w:rPr>
                <w:rFonts w:eastAsia="Microsoft Sans Serif" w:cstheme="minorHAnsi"/>
                <w:b/>
                <w:color w:val="4472C4" w:themeColor="accent5"/>
                <w:sz w:val="28"/>
                <w:szCs w:val="28"/>
                <w:lang w:val="en-US" w:bidi="en-US"/>
              </w:rPr>
              <w:t>ёрдам</w:t>
            </w:r>
            <w:proofErr w:type="spellEnd"/>
            <w:r w:rsidRPr="00DA55C1">
              <w:rPr>
                <w:rFonts w:eastAsia="Microsoft Sans Serif" w:cstheme="minorHAnsi"/>
                <w:b/>
                <w:color w:val="4472C4" w:themeColor="accent5"/>
                <w:sz w:val="28"/>
                <w:szCs w:val="28"/>
                <w:lang w:val="en-US" w:bidi="en-US"/>
              </w:rPr>
              <w:t xml:space="preserve"> </w:t>
            </w:r>
            <w:proofErr w:type="spellStart"/>
            <w:r w:rsidRPr="00DA55C1">
              <w:rPr>
                <w:rFonts w:eastAsia="Microsoft Sans Serif" w:cstheme="minorHAnsi"/>
                <w:b/>
                <w:color w:val="4472C4" w:themeColor="accent5"/>
                <w:sz w:val="28"/>
                <w:szCs w:val="28"/>
                <w:lang w:val="en-US" w:bidi="en-US"/>
              </w:rPr>
              <w:t>кўрсатиш</w:t>
            </w:r>
            <w:proofErr w:type="spellEnd"/>
            <w:r w:rsidRPr="00DA55C1">
              <w:rPr>
                <w:rFonts w:eastAsia="Microsoft Sans Serif" w:cstheme="minorHAnsi"/>
                <w:b/>
                <w:color w:val="4472C4" w:themeColor="accent5"/>
                <w:sz w:val="28"/>
                <w:szCs w:val="28"/>
                <w:lang w:val="en-US" w:bidi="en-US"/>
              </w:rPr>
              <w:t xml:space="preserve"> </w:t>
            </w:r>
          </w:p>
          <w:p w14:paraId="7C251D20" w14:textId="77777777" w:rsidR="000D1307" w:rsidRPr="00DA55C1" w:rsidRDefault="000D1307" w:rsidP="005654C9">
            <w:pPr>
              <w:widowControl w:val="0"/>
              <w:rPr>
                <w:rFonts w:eastAsia="Microsoft Sans Serif" w:cstheme="minorHAnsi"/>
                <w:b/>
                <w:color w:val="4472C4" w:themeColor="accent5"/>
                <w:sz w:val="28"/>
                <w:szCs w:val="28"/>
                <w:lang w:val="en-US" w:bidi="en-US"/>
              </w:rPr>
            </w:pPr>
            <w:proofErr w:type="spellStart"/>
            <w:r w:rsidRPr="00DA55C1">
              <w:rPr>
                <w:rFonts w:eastAsia="Microsoft Sans Serif" w:cstheme="minorHAnsi"/>
                <w:b/>
                <w:color w:val="4472C4" w:themeColor="accent5"/>
                <w:sz w:val="28"/>
                <w:szCs w:val="28"/>
                <w:lang w:val="en-US" w:bidi="en-US"/>
              </w:rPr>
              <w:t>босқичлари</w:t>
            </w:r>
            <w:proofErr w:type="spellEnd"/>
          </w:p>
        </w:tc>
        <w:tc>
          <w:tcPr>
            <w:tcW w:w="5191" w:type="dxa"/>
          </w:tcPr>
          <w:p w14:paraId="36DB5D5F" w14:textId="33D7766B" w:rsidR="000D1307" w:rsidRPr="00DA55C1" w:rsidRDefault="005654C9" w:rsidP="005654C9">
            <w:pPr>
              <w:rPr>
                <w:rFonts w:cstheme="minorHAnsi"/>
                <w:color w:val="000000" w:themeColor="text1"/>
                <w:sz w:val="28"/>
                <w:szCs w:val="28"/>
                <w:lang w:val="uz-Cyrl-UZ"/>
              </w:rPr>
            </w:pPr>
            <w:r>
              <w:rPr>
                <w:rFonts w:cstheme="minorHAnsi"/>
                <w:color w:val="000000" w:themeColor="text1"/>
                <w:sz w:val="28"/>
                <w:szCs w:val="28"/>
                <w:lang w:val="uz-Cyrl-UZ"/>
              </w:rPr>
              <w:t xml:space="preserve">Ўзбекистон Республикаси </w:t>
            </w:r>
            <w:r w:rsidR="000D1307" w:rsidRPr="00DA55C1">
              <w:rPr>
                <w:rFonts w:cstheme="minorHAnsi"/>
                <w:color w:val="000000" w:themeColor="text1"/>
                <w:sz w:val="28"/>
                <w:szCs w:val="28"/>
                <w:lang w:val="uz-Cyrl-UZ"/>
              </w:rPr>
              <w:t>туғруққа кўмаклашиш тизимининг муассасалар</w:t>
            </w:r>
            <w:r>
              <w:rPr>
                <w:rFonts w:cstheme="minorHAnsi"/>
                <w:color w:val="000000" w:themeColor="text1"/>
                <w:sz w:val="28"/>
                <w:szCs w:val="28"/>
                <w:lang w:val="uz-Cyrl-UZ"/>
              </w:rPr>
              <w:t>и (бирламчи тиббий-санитария ёрдами ва стационарлар)</w:t>
            </w:r>
          </w:p>
          <w:p w14:paraId="1899CC06" w14:textId="77777777" w:rsidR="000D1307" w:rsidRPr="005654C9" w:rsidRDefault="000D1307" w:rsidP="005654C9">
            <w:pPr>
              <w:rPr>
                <w:rFonts w:cstheme="minorHAnsi"/>
                <w:color w:val="000000" w:themeColor="text1"/>
                <w:sz w:val="28"/>
                <w:szCs w:val="28"/>
                <w:lang w:val="en-US"/>
              </w:rPr>
            </w:pPr>
          </w:p>
        </w:tc>
      </w:tr>
      <w:tr w:rsidR="000D1307" w:rsidRPr="00DA55C1" w14:paraId="55F26576" w14:textId="77777777" w:rsidTr="005654C9">
        <w:tc>
          <w:tcPr>
            <w:tcW w:w="4164" w:type="dxa"/>
          </w:tcPr>
          <w:p w14:paraId="03B9A4C0" w14:textId="77777777" w:rsidR="000D1307" w:rsidRPr="00DA55C1" w:rsidRDefault="000D1307" w:rsidP="005654C9">
            <w:pPr>
              <w:widowControl w:val="0"/>
              <w:rPr>
                <w:rFonts w:eastAsia="Microsoft Sans Serif" w:cstheme="minorHAnsi"/>
                <w:b/>
                <w:color w:val="4472C4" w:themeColor="accent5"/>
                <w:sz w:val="28"/>
                <w:szCs w:val="28"/>
                <w:lang w:val="en-US" w:bidi="en-US"/>
              </w:rPr>
            </w:pPr>
            <w:r w:rsidRPr="00DA55C1">
              <w:rPr>
                <w:rFonts w:eastAsia="Microsoft Sans Serif" w:cstheme="minorHAnsi"/>
                <w:b/>
                <w:color w:val="4472C4" w:themeColor="accent5"/>
                <w:sz w:val="28"/>
                <w:szCs w:val="28"/>
                <w:lang w:val="uz-Cyrl-UZ" w:bidi="en-US"/>
              </w:rPr>
              <w:t>Ишлаб чиқиш</w:t>
            </w:r>
            <w:r w:rsidRPr="00DA55C1">
              <w:rPr>
                <w:rFonts w:eastAsia="Microsoft Sans Serif" w:cstheme="minorHAnsi"/>
                <w:b/>
                <w:color w:val="4472C4" w:themeColor="accent5"/>
                <w:sz w:val="28"/>
                <w:szCs w:val="28"/>
                <w:lang w:val="en-US" w:bidi="en-US"/>
              </w:rPr>
              <w:t xml:space="preserve"> </w:t>
            </w:r>
            <w:proofErr w:type="spellStart"/>
            <w:r w:rsidRPr="00DA55C1">
              <w:rPr>
                <w:rFonts w:eastAsia="Microsoft Sans Serif" w:cstheme="minorHAnsi"/>
                <w:b/>
                <w:color w:val="4472C4" w:themeColor="accent5"/>
                <w:sz w:val="28"/>
                <w:szCs w:val="28"/>
                <w:lang w:val="en-US" w:bidi="en-US"/>
              </w:rPr>
              <w:t>санаси</w:t>
            </w:r>
            <w:proofErr w:type="spellEnd"/>
          </w:p>
        </w:tc>
        <w:tc>
          <w:tcPr>
            <w:tcW w:w="5191" w:type="dxa"/>
          </w:tcPr>
          <w:p w14:paraId="03F2140C" w14:textId="60F98898" w:rsidR="000D1307" w:rsidRPr="00DA55C1" w:rsidRDefault="005654C9" w:rsidP="005654C9">
            <w:pPr>
              <w:rPr>
                <w:rFonts w:cstheme="minorHAnsi"/>
                <w:color w:val="000000" w:themeColor="text1"/>
                <w:sz w:val="28"/>
                <w:szCs w:val="28"/>
              </w:rPr>
            </w:pPr>
            <w:r>
              <w:rPr>
                <w:rFonts w:cstheme="minorHAnsi"/>
                <w:color w:val="000000" w:themeColor="text1"/>
                <w:sz w:val="28"/>
                <w:szCs w:val="28"/>
                <w:lang w:val="uz-Cyrl-UZ"/>
              </w:rPr>
              <w:t>24</w:t>
            </w:r>
            <w:r w:rsidR="000D1307" w:rsidRPr="00DA55C1">
              <w:rPr>
                <w:rFonts w:cstheme="minorHAnsi"/>
                <w:color w:val="000000" w:themeColor="text1"/>
                <w:sz w:val="28"/>
                <w:szCs w:val="28"/>
              </w:rPr>
              <w:t>.0</w:t>
            </w:r>
            <w:r>
              <w:rPr>
                <w:rFonts w:cstheme="minorHAnsi"/>
                <w:color w:val="000000" w:themeColor="text1"/>
                <w:sz w:val="28"/>
                <w:szCs w:val="28"/>
                <w:lang w:val="uz-Cyrl-UZ"/>
              </w:rPr>
              <w:t>7</w:t>
            </w:r>
            <w:r w:rsidR="000D1307" w:rsidRPr="00DA55C1">
              <w:rPr>
                <w:rFonts w:cstheme="minorHAnsi"/>
                <w:color w:val="000000" w:themeColor="text1"/>
                <w:sz w:val="28"/>
                <w:szCs w:val="28"/>
              </w:rPr>
              <w:t>.2021 й.</w:t>
            </w:r>
          </w:p>
          <w:p w14:paraId="78F7CFF8" w14:textId="77777777" w:rsidR="000D1307" w:rsidRPr="00DA55C1" w:rsidRDefault="000D1307" w:rsidP="005654C9">
            <w:pPr>
              <w:rPr>
                <w:rFonts w:cstheme="minorHAnsi"/>
                <w:color w:val="000000" w:themeColor="text1"/>
                <w:sz w:val="28"/>
                <w:szCs w:val="28"/>
              </w:rPr>
            </w:pPr>
          </w:p>
        </w:tc>
      </w:tr>
      <w:tr w:rsidR="000D1307" w:rsidRPr="00B315E0" w14:paraId="6C9DB580" w14:textId="77777777" w:rsidTr="005654C9">
        <w:tc>
          <w:tcPr>
            <w:tcW w:w="4164" w:type="dxa"/>
          </w:tcPr>
          <w:p w14:paraId="4F2B502F" w14:textId="77777777" w:rsidR="000D1307" w:rsidRPr="00DA55C1" w:rsidRDefault="000D1307" w:rsidP="005654C9">
            <w:pPr>
              <w:widowControl w:val="0"/>
              <w:rPr>
                <w:rFonts w:eastAsia="Microsoft Sans Serif" w:cstheme="minorHAnsi"/>
                <w:b/>
                <w:color w:val="4472C4" w:themeColor="accent5"/>
                <w:sz w:val="28"/>
                <w:szCs w:val="28"/>
                <w:lang w:val="en-US" w:bidi="en-US"/>
              </w:rPr>
            </w:pPr>
            <w:proofErr w:type="spellStart"/>
            <w:r w:rsidRPr="00DA55C1">
              <w:rPr>
                <w:rFonts w:eastAsia="Microsoft Sans Serif" w:cstheme="minorHAnsi"/>
                <w:b/>
                <w:color w:val="4472C4" w:themeColor="accent5"/>
                <w:sz w:val="28"/>
                <w:szCs w:val="28"/>
                <w:lang w:val="en-US" w:bidi="en-US"/>
              </w:rPr>
              <w:t>Режалаштирилган</w:t>
            </w:r>
            <w:proofErr w:type="spellEnd"/>
            <w:r w:rsidRPr="00DA55C1">
              <w:rPr>
                <w:rFonts w:eastAsia="Microsoft Sans Serif" w:cstheme="minorHAnsi"/>
                <w:b/>
                <w:color w:val="4472C4" w:themeColor="accent5"/>
                <w:sz w:val="28"/>
                <w:szCs w:val="28"/>
                <w:lang w:val="en-US" w:bidi="en-US"/>
              </w:rPr>
              <w:t xml:space="preserve"> </w:t>
            </w:r>
            <w:proofErr w:type="spellStart"/>
            <w:r w:rsidRPr="00DA55C1">
              <w:rPr>
                <w:rFonts w:eastAsia="Microsoft Sans Serif" w:cstheme="minorHAnsi"/>
                <w:b/>
                <w:color w:val="4472C4" w:themeColor="accent5"/>
                <w:sz w:val="28"/>
                <w:szCs w:val="28"/>
                <w:lang w:val="en-US" w:bidi="en-US"/>
              </w:rPr>
              <w:t>янгилаш</w:t>
            </w:r>
            <w:proofErr w:type="spellEnd"/>
            <w:r w:rsidRPr="00DA55C1">
              <w:rPr>
                <w:rFonts w:eastAsia="Microsoft Sans Serif" w:cstheme="minorHAnsi"/>
                <w:b/>
                <w:color w:val="4472C4" w:themeColor="accent5"/>
                <w:sz w:val="28"/>
                <w:szCs w:val="28"/>
                <w:lang w:val="en-US" w:bidi="en-US"/>
              </w:rPr>
              <w:t xml:space="preserve"> </w:t>
            </w:r>
          </w:p>
          <w:p w14:paraId="4BAFFFA1" w14:textId="77777777" w:rsidR="000D1307" w:rsidRPr="00DA55C1" w:rsidRDefault="000D1307" w:rsidP="005654C9">
            <w:pPr>
              <w:widowControl w:val="0"/>
              <w:rPr>
                <w:rFonts w:eastAsia="Microsoft Sans Serif" w:cstheme="minorHAnsi"/>
                <w:b/>
                <w:color w:val="4472C4" w:themeColor="accent5"/>
                <w:sz w:val="28"/>
                <w:szCs w:val="28"/>
                <w:lang w:val="en-US" w:bidi="en-US"/>
              </w:rPr>
            </w:pPr>
            <w:proofErr w:type="spellStart"/>
            <w:r w:rsidRPr="00DA55C1">
              <w:rPr>
                <w:rFonts w:eastAsia="Microsoft Sans Serif" w:cstheme="minorHAnsi"/>
                <w:b/>
                <w:color w:val="4472C4" w:themeColor="accent5"/>
                <w:sz w:val="28"/>
                <w:szCs w:val="28"/>
                <w:lang w:val="en-US" w:bidi="en-US"/>
              </w:rPr>
              <w:t>санаси</w:t>
            </w:r>
            <w:proofErr w:type="spellEnd"/>
          </w:p>
          <w:p w14:paraId="39EE9430" w14:textId="77777777" w:rsidR="000D1307" w:rsidRPr="00DA55C1" w:rsidRDefault="000D1307" w:rsidP="005654C9">
            <w:pPr>
              <w:widowControl w:val="0"/>
              <w:rPr>
                <w:rFonts w:eastAsia="Microsoft Sans Serif" w:cstheme="minorHAnsi"/>
                <w:b/>
                <w:color w:val="4472C4" w:themeColor="accent5"/>
                <w:sz w:val="28"/>
                <w:szCs w:val="28"/>
                <w:lang w:val="en-US" w:bidi="en-US"/>
              </w:rPr>
            </w:pPr>
          </w:p>
        </w:tc>
        <w:tc>
          <w:tcPr>
            <w:tcW w:w="5191" w:type="dxa"/>
          </w:tcPr>
          <w:p w14:paraId="10B7C0F8" w14:textId="09E50E37" w:rsidR="000D1307" w:rsidRPr="00DA55C1" w:rsidRDefault="000D1307" w:rsidP="005654C9">
            <w:pPr>
              <w:rPr>
                <w:rFonts w:cstheme="minorHAnsi"/>
                <w:color w:val="000000" w:themeColor="text1"/>
                <w:sz w:val="28"/>
                <w:szCs w:val="28"/>
                <w:lang w:val="en-US"/>
              </w:rPr>
            </w:pPr>
            <w:r w:rsidRPr="00DA55C1">
              <w:rPr>
                <w:rFonts w:cstheme="minorHAnsi"/>
                <w:color w:val="000000" w:themeColor="text1"/>
                <w:sz w:val="28"/>
                <w:szCs w:val="28"/>
                <w:lang w:val="en-US"/>
              </w:rPr>
              <w:t>202</w:t>
            </w:r>
            <w:r w:rsidRPr="00DA55C1">
              <w:rPr>
                <w:rFonts w:cstheme="minorHAnsi"/>
                <w:color w:val="000000" w:themeColor="text1"/>
                <w:sz w:val="28"/>
                <w:szCs w:val="28"/>
                <w:lang w:val="uz-Cyrl-UZ"/>
              </w:rPr>
              <w:t>4</w:t>
            </w:r>
            <w:r w:rsidRPr="00DA55C1">
              <w:rPr>
                <w:rFonts w:cstheme="minorHAnsi"/>
                <w:color w:val="000000" w:themeColor="text1"/>
                <w:sz w:val="28"/>
                <w:szCs w:val="28"/>
                <w:lang w:val="en-US"/>
              </w:rPr>
              <w:t xml:space="preserve"> </w:t>
            </w:r>
            <w:proofErr w:type="spellStart"/>
            <w:r w:rsidRPr="00DA55C1">
              <w:rPr>
                <w:rFonts w:cstheme="minorHAnsi"/>
                <w:color w:val="000000" w:themeColor="text1"/>
                <w:sz w:val="28"/>
                <w:szCs w:val="28"/>
              </w:rPr>
              <w:t>йил</w:t>
            </w:r>
            <w:proofErr w:type="spellEnd"/>
            <w:r w:rsidRPr="00DA55C1">
              <w:rPr>
                <w:rFonts w:cstheme="minorHAnsi"/>
                <w:color w:val="000000" w:themeColor="text1"/>
                <w:sz w:val="28"/>
                <w:szCs w:val="28"/>
                <w:lang w:val="uz-Cyrl-UZ"/>
              </w:rPr>
              <w:t>д</w:t>
            </w:r>
            <w:r w:rsidRPr="00DA55C1">
              <w:rPr>
                <w:rFonts w:cstheme="minorHAnsi"/>
                <w:color w:val="000000" w:themeColor="text1"/>
                <w:sz w:val="28"/>
                <w:szCs w:val="28"/>
              </w:rPr>
              <w:t>а</w:t>
            </w:r>
            <w:r w:rsidRPr="00DA55C1">
              <w:rPr>
                <w:rFonts w:cstheme="minorHAnsi"/>
                <w:color w:val="000000" w:themeColor="text1"/>
                <w:sz w:val="28"/>
                <w:szCs w:val="28"/>
                <w:lang w:val="en-US"/>
              </w:rPr>
              <w:t xml:space="preserve"> </w:t>
            </w:r>
            <w:proofErr w:type="spellStart"/>
            <w:r w:rsidRPr="00DA55C1">
              <w:rPr>
                <w:rFonts w:cstheme="minorHAnsi"/>
                <w:color w:val="000000" w:themeColor="text1"/>
                <w:sz w:val="28"/>
                <w:szCs w:val="28"/>
              </w:rPr>
              <w:t>ёки</w:t>
            </w:r>
            <w:proofErr w:type="spellEnd"/>
            <w:r w:rsidRPr="00DA55C1">
              <w:rPr>
                <w:rFonts w:cstheme="minorHAnsi"/>
                <w:color w:val="000000" w:themeColor="text1"/>
                <w:sz w:val="28"/>
                <w:szCs w:val="28"/>
                <w:lang w:val="en-US"/>
              </w:rPr>
              <w:t xml:space="preserve"> </w:t>
            </w:r>
            <w:proofErr w:type="spellStart"/>
            <w:r w:rsidRPr="00DA55C1">
              <w:rPr>
                <w:rFonts w:cstheme="minorHAnsi"/>
                <w:color w:val="000000" w:themeColor="text1"/>
                <w:sz w:val="28"/>
                <w:szCs w:val="28"/>
              </w:rPr>
              <w:t>янги</w:t>
            </w:r>
            <w:proofErr w:type="spellEnd"/>
            <w:r w:rsidRPr="00DA55C1">
              <w:rPr>
                <w:rFonts w:cstheme="minorHAnsi"/>
                <w:color w:val="000000" w:themeColor="text1"/>
                <w:sz w:val="28"/>
                <w:szCs w:val="28"/>
                <w:lang w:val="en-US"/>
              </w:rPr>
              <w:t xml:space="preserve"> </w:t>
            </w:r>
            <w:proofErr w:type="spellStart"/>
            <w:r w:rsidRPr="00DA55C1">
              <w:rPr>
                <w:rFonts w:cstheme="minorHAnsi"/>
                <w:color w:val="000000" w:themeColor="text1"/>
                <w:sz w:val="28"/>
                <w:szCs w:val="28"/>
              </w:rPr>
              <w:t>асосий</w:t>
            </w:r>
            <w:proofErr w:type="spellEnd"/>
            <w:r w:rsidRPr="00DA55C1">
              <w:rPr>
                <w:rFonts w:cstheme="minorHAnsi"/>
                <w:color w:val="000000" w:themeColor="text1"/>
                <w:sz w:val="28"/>
                <w:szCs w:val="28"/>
                <w:lang w:val="en-US"/>
              </w:rPr>
              <w:t xml:space="preserve"> </w:t>
            </w:r>
            <w:proofErr w:type="spellStart"/>
            <w:r w:rsidRPr="00DA55C1">
              <w:rPr>
                <w:rFonts w:cstheme="minorHAnsi"/>
                <w:color w:val="000000" w:themeColor="text1"/>
                <w:sz w:val="28"/>
                <w:szCs w:val="28"/>
              </w:rPr>
              <w:t>далиллар</w:t>
            </w:r>
            <w:proofErr w:type="spellEnd"/>
            <w:r w:rsidRPr="00DA55C1">
              <w:rPr>
                <w:rFonts w:cstheme="minorHAnsi"/>
                <w:color w:val="000000" w:themeColor="text1"/>
                <w:sz w:val="28"/>
                <w:szCs w:val="28"/>
                <w:lang w:val="en-US"/>
              </w:rPr>
              <w:t xml:space="preserve"> </w:t>
            </w:r>
            <w:proofErr w:type="spellStart"/>
            <w:r w:rsidRPr="00DA55C1">
              <w:rPr>
                <w:rFonts w:cstheme="minorHAnsi"/>
                <w:color w:val="000000" w:themeColor="text1"/>
                <w:sz w:val="28"/>
                <w:szCs w:val="28"/>
              </w:rPr>
              <w:t>пайдо</w:t>
            </w:r>
            <w:proofErr w:type="spellEnd"/>
            <w:r w:rsidRPr="00DA55C1">
              <w:rPr>
                <w:rFonts w:cstheme="minorHAnsi"/>
                <w:color w:val="000000" w:themeColor="text1"/>
                <w:sz w:val="28"/>
                <w:szCs w:val="28"/>
                <w:lang w:val="en-US"/>
              </w:rPr>
              <w:t xml:space="preserve"> </w:t>
            </w:r>
            <w:proofErr w:type="spellStart"/>
            <w:r w:rsidRPr="00DA55C1">
              <w:rPr>
                <w:rFonts w:cstheme="minorHAnsi"/>
                <w:color w:val="000000" w:themeColor="text1"/>
                <w:sz w:val="28"/>
                <w:szCs w:val="28"/>
              </w:rPr>
              <w:t>бўлгунга</w:t>
            </w:r>
            <w:proofErr w:type="spellEnd"/>
            <w:r w:rsidRPr="00DA55C1">
              <w:rPr>
                <w:rFonts w:cstheme="minorHAnsi"/>
                <w:color w:val="000000" w:themeColor="text1"/>
                <w:sz w:val="28"/>
                <w:szCs w:val="28"/>
                <w:lang w:val="en-US"/>
              </w:rPr>
              <w:t xml:space="preserve"> </w:t>
            </w:r>
            <w:proofErr w:type="spellStart"/>
            <w:r w:rsidRPr="00DA55C1">
              <w:rPr>
                <w:rFonts w:cstheme="minorHAnsi"/>
                <w:color w:val="000000" w:themeColor="text1"/>
                <w:sz w:val="28"/>
                <w:szCs w:val="28"/>
              </w:rPr>
              <w:t>қадар</w:t>
            </w:r>
            <w:proofErr w:type="spellEnd"/>
            <w:r w:rsidRPr="00DA55C1">
              <w:rPr>
                <w:rFonts w:cstheme="minorHAnsi"/>
                <w:color w:val="000000" w:themeColor="text1"/>
                <w:sz w:val="28"/>
                <w:szCs w:val="28"/>
                <w:lang w:val="en-US"/>
              </w:rPr>
              <w:t xml:space="preserve"> </w:t>
            </w:r>
            <w:proofErr w:type="spellStart"/>
            <w:r w:rsidRPr="00DA55C1">
              <w:rPr>
                <w:rFonts w:cstheme="minorHAnsi"/>
                <w:color w:val="000000" w:themeColor="text1"/>
                <w:sz w:val="28"/>
                <w:szCs w:val="28"/>
              </w:rPr>
              <w:t>режалаштирилган</w:t>
            </w:r>
            <w:proofErr w:type="spellEnd"/>
            <w:r w:rsidRPr="00DA55C1">
              <w:rPr>
                <w:rFonts w:cstheme="minorHAnsi"/>
                <w:color w:val="000000" w:themeColor="text1"/>
                <w:sz w:val="28"/>
                <w:szCs w:val="28"/>
                <w:lang w:val="en-US"/>
              </w:rPr>
              <w:t xml:space="preserve"> </w:t>
            </w:r>
          </w:p>
          <w:p w14:paraId="7472A12A" w14:textId="77777777" w:rsidR="000D1307" w:rsidRPr="00DA55C1" w:rsidRDefault="000D1307" w:rsidP="005654C9">
            <w:pPr>
              <w:rPr>
                <w:rFonts w:cstheme="minorHAnsi"/>
                <w:color w:val="000000" w:themeColor="text1"/>
                <w:sz w:val="28"/>
                <w:szCs w:val="28"/>
                <w:lang w:val="en-US"/>
              </w:rPr>
            </w:pPr>
          </w:p>
        </w:tc>
      </w:tr>
      <w:tr w:rsidR="000D1307" w:rsidRPr="00B315E0" w14:paraId="0CE7ABF8" w14:textId="77777777" w:rsidTr="005654C9">
        <w:tc>
          <w:tcPr>
            <w:tcW w:w="4164" w:type="dxa"/>
          </w:tcPr>
          <w:p w14:paraId="7948E968" w14:textId="77777777" w:rsidR="000D1307" w:rsidRPr="00DA55C1" w:rsidRDefault="000D1307" w:rsidP="005654C9">
            <w:pPr>
              <w:widowControl w:val="0"/>
              <w:rPr>
                <w:rFonts w:eastAsia="Microsoft Sans Serif" w:cstheme="minorHAnsi"/>
                <w:b/>
                <w:color w:val="4472C4" w:themeColor="accent5"/>
                <w:sz w:val="28"/>
                <w:szCs w:val="28"/>
                <w:lang w:val="uz-Cyrl-UZ" w:bidi="en-US"/>
              </w:rPr>
            </w:pPr>
            <w:r w:rsidRPr="00DA55C1">
              <w:rPr>
                <w:rFonts w:eastAsia="Microsoft Sans Serif" w:cstheme="minorHAnsi"/>
                <w:b/>
                <w:color w:val="4472C4" w:themeColor="accent5"/>
                <w:sz w:val="28"/>
                <w:szCs w:val="28"/>
                <w:lang w:val="uz-Cyrl-UZ" w:bidi="en-US"/>
              </w:rPr>
              <w:t xml:space="preserve">Мурожаат учун </w:t>
            </w:r>
          </w:p>
        </w:tc>
        <w:tc>
          <w:tcPr>
            <w:tcW w:w="5191" w:type="dxa"/>
          </w:tcPr>
          <w:p w14:paraId="7D2F28FF" w14:textId="77777777" w:rsidR="000D1307" w:rsidRPr="00DA55C1" w:rsidRDefault="000D1307" w:rsidP="005654C9">
            <w:pPr>
              <w:rPr>
                <w:rFonts w:cstheme="minorHAnsi"/>
                <w:color w:val="000000" w:themeColor="text1"/>
                <w:sz w:val="28"/>
                <w:szCs w:val="28"/>
                <w:lang w:val="uz-Cyrl-UZ"/>
              </w:rPr>
            </w:pPr>
            <w:r w:rsidRPr="00DA55C1">
              <w:rPr>
                <w:rFonts w:cstheme="minorHAnsi"/>
                <w:color w:val="000000" w:themeColor="text1"/>
                <w:sz w:val="28"/>
                <w:szCs w:val="28"/>
                <w:lang w:val="uz-Cyrl-UZ"/>
              </w:rPr>
              <w:t>Тошкент ш., Мирзо-Улуғбек тумани, Мирзо-Улуғбек кўч., 132</w:t>
            </w:r>
            <w:r w:rsidRPr="00DA55C1">
              <w:rPr>
                <w:rFonts w:cstheme="minorHAnsi"/>
                <w:color w:val="000000" w:themeColor="text1"/>
                <w:sz w:val="28"/>
                <w:szCs w:val="28"/>
                <w:vertAlign w:val="superscript"/>
                <w:lang w:val="uz-Cyrl-UZ"/>
              </w:rPr>
              <w:t>А</w:t>
            </w:r>
            <w:r w:rsidRPr="00DA55C1">
              <w:rPr>
                <w:rFonts w:cstheme="minorHAnsi"/>
                <w:color w:val="000000" w:themeColor="text1"/>
                <w:sz w:val="28"/>
                <w:szCs w:val="28"/>
                <w:lang w:val="uz-Cyrl-UZ"/>
              </w:rPr>
              <w:t>.</w:t>
            </w:r>
          </w:p>
          <w:p w14:paraId="1544C656" w14:textId="77777777" w:rsidR="000D1307" w:rsidRPr="00DA55C1" w:rsidRDefault="000D1307" w:rsidP="005654C9">
            <w:pPr>
              <w:rPr>
                <w:rFonts w:cstheme="minorHAnsi"/>
                <w:color w:val="000000" w:themeColor="text1"/>
                <w:sz w:val="28"/>
                <w:szCs w:val="28"/>
                <w:lang w:val="uz-Cyrl-UZ"/>
              </w:rPr>
            </w:pPr>
            <w:r w:rsidRPr="00DA55C1">
              <w:rPr>
                <w:rFonts w:cstheme="minorHAnsi"/>
                <w:color w:val="000000" w:themeColor="text1"/>
                <w:sz w:val="28"/>
                <w:szCs w:val="28"/>
                <w:lang w:val="uz-Cyrl-UZ"/>
              </w:rPr>
              <w:t>Тел.: (+71) 267-04-79, (+71) 263-84-83</w:t>
            </w:r>
          </w:p>
          <w:p w14:paraId="0A7982EC" w14:textId="77777777" w:rsidR="000D1307" w:rsidRPr="00DA55C1" w:rsidRDefault="000D1307" w:rsidP="005654C9">
            <w:pPr>
              <w:rPr>
                <w:rFonts w:cstheme="minorHAnsi"/>
                <w:color w:val="000000" w:themeColor="text1"/>
                <w:sz w:val="28"/>
                <w:szCs w:val="28"/>
                <w:lang w:val="en-US"/>
              </w:rPr>
            </w:pPr>
            <w:r w:rsidRPr="00DA55C1">
              <w:rPr>
                <w:rFonts w:cstheme="minorHAnsi"/>
                <w:color w:val="000000" w:themeColor="text1"/>
                <w:sz w:val="28"/>
                <w:szCs w:val="28"/>
                <w:lang w:val="uz-Cyrl-UZ"/>
              </w:rPr>
              <w:t xml:space="preserve">E-mail: </w:t>
            </w:r>
            <w:r w:rsidR="00803C96">
              <w:fldChar w:fldCharType="begin"/>
            </w:r>
            <w:r w:rsidR="00803C96" w:rsidRPr="009F06EB">
              <w:rPr>
                <w:lang w:val="en-US"/>
              </w:rPr>
              <w:instrText xml:space="preserve"> HYPERLINK "mailto:obs-gyn@mail.ru" </w:instrText>
            </w:r>
            <w:r w:rsidR="00803C96">
              <w:fldChar w:fldCharType="separate"/>
            </w:r>
            <w:r w:rsidRPr="00DA55C1">
              <w:rPr>
                <w:rStyle w:val="a5"/>
                <w:rFonts w:cstheme="minorHAnsi"/>
                <w:sz w:val="28"/>
                <w:szCs w:val="28"/>
                <w:lang w:val="en-US"/>
              </w:rPr>
              <w:t>obs-gyn@mail.ru</w:t>
            </w:r>
            <w:r w:rsidR="00803C96">
              <w:rPr>
                <w:rStyle w:val="a5"/>
                <w:rFonts w:cstheme="minorHAnsi"/>
                <w:sz w:val="28"/>
                <w:szCs w:val="28"/>
                <w:lang w:val="en-US"/>
              </w:rPr>
              <w:fldChar w:fldCharType="end"/>
            </w:r>
            <w:r w:rsidRPr="00DA55C1">
              <w:rPr>
                <w:rFonts w:cstheme="minorHAnsi"/>
                <w:color w:val="000000" w:themeColor="text1"/>
                <w:sz w:val="28"/>
                <w:szCs w:val="28"/>
                <w:lang w:val="en-US"/>
              </w:rPr>
              <w:t xml:space="preserve"> </w:t>
            </w:r>
          </w:p>
          <w:p w14:paraId="72A05B9E" w14:textId="77777777" w:rsidR="000D1307" w:rsidRPr="00DA55C1" w:rsidRDefault="000D1307" w:rsidP="005654C9">
            <w:pPr>
              <w:rPr>
                <w:rFonts w:cstheme="minorHAnsi"/>
                <w:color w:val="000000" w:themeColor="text1"/>
                <w:sz w:val="28"/>
                <w:szCs w:val="28"/>
                <w:lang w:val="en-US"/>
              </w:rPr>
            </w:pPr>
          </w:p>
        </w:tc>
      </w:tr>
    </w:tbl>
    <w:p w14:paraId="473FF752" w14:textId="4E76B2CA" w:rsidR="00810879" w:rsidRPr="00DA55C1" w:rsidRDefault="00810879" w:rsidP="001644FD">
      <w:pPr>
        <w:rPr>
          <w:rFonts w:cstheme="minorHAnsi"/>
          <w:sz w:val="24"/>
          <w:szCs w:val="24"/>
          <w:lang w:val="en-US"/>
        </w:rPr>
      </w:pPr>
    </w:p>
    <w:p w14:paraId="3AB5CC85" w14:textId="77777777" w:rsidR="00810879" w:rsidRPr="00DA55C1" w:rsidRDefault="00810879">
      <w:pPr>
        <w:rPr>
          <w:rFonts w:cstheme="minorHAnsi"/>
          <w:sz w:val="24"/>
          <w:szCs w:val="24"/>
          <w:lang w:val="en-US"/>
        </w:rPr>
      </w:pPr>
      <w:r w:rsidRPr="00DA55C1">
        <w:rPr>
          <w:rFonts w:cstheme="minorHAnsi"/>
          <w:sz w:val="24"/>
          <w:szCs w:val="24"/>
          <w:lang w:val="en-US"/>
        </w:rPr>
        <w:br w:type="page"/>
      </w:r>
    </w:p>
    <w:bookmarkStart w:id="2" w:name="_Toc36195342" w:displacedByCustomXml="next"/>
    <w:sdt>
      <w:sdtPr>
        <w:rPr>
          <w:rFonts w:asciiTheme="minorHAnsi" w:eastAsiaTheme="minorHAnsi" w:hAnsiTheme="minorHAnsi" w:cstheme="minorHAnsi"/>
          <w:color w:val="auto"/>
          <w:sz w:val="22"/>
          <w:szCs w:val="22"/>
          <w:lang w:eastAsia="en-US"/>
        </w:rPr>
        <w:id w:val="1098292726"/>
        <w:docPartObj>
          <w:docPartGallery w:val="Table of Contents"/>
          <w:docPartUnique/>
        </w:docPartObj>
      </w:sdtPr>
      <w:sdtEndPr>
        <w:rPr>
          <w:b/>
          <w:bCs/>
        </w:rPr>
      </w:sdtEndPr>
      <w:sdtContent>
        <w:p w14:paraId="2A3F7E50" w14:textId="78F6040F" w:rsidR="00810879" w:rsidRPr="00DA55C1" w:rsidRDefault="00D340AC" w:rsidP="00FF7ADB">
          <w:pPr>
            <w:pStyle w:val="a4"/>
            <w:spacing w:after="240"/>
            <w:rPr>
              <w:rFonts w:asciiTheme="minorHAnsi" w:hAnsiTheme="minorHAnsi" w:cstheme="minorHAnsi"/>
            </w:rPr>
          </w:pPr>
          <w:r w:rsidRPr="00DA55C1">
            <w:rPr>
              <w:rFonts w:asciiTheme="minorHAnsi" w:hAnsiTheme="minorHAnsi" w:cstheme="minorHAnsi"/>
              <w:lang w:val="uz-Cyrl-UZ"/>
            </w:rPr>
            <w:t>Мунд</w:t>
          </w:r>
          <w:bookmarkStart w:id="3" w:name="_GoBack"/>
          <w:bookmarkEnd w:id="3"/>
          <w:r w:rsidRPr="00DA55C1">
            <w:rPr>
              <w:rFonts w:asciiTheme="minorHAnsi" w:hAnsiTheme="minorHAnsi" w:cstheme="minorHAnsi"/>
              <w:lang w:val="uz-Cyrl-UZ"/>
            </w:rPr>
            <w:t>арижа</w:t>
          </w:r>
        </w:p>
        <w:p w14:paraId="79C6FA4E" w14:textId="5AFAD889" w:rsidR="00FA4874" w:rsidRPr="00FA4874" w:rsidRDefault="00810879">
          <w:pPr>
            <w:pStyle w:val="11"/>
            <w:tabs>
              <w:tab w:val="right" w:leader="dot" w:pos="9962"/>
            </w:tabs>
            <w:rPr>
              <w:noProof/>
              <w:sz w:val="24"/>
              <w:szCs w:val="24"/>
              <w:lang w:eastAsia="ru-RU"/>
            </w:rPr>
          </w:pPr>
          <w:r w:rsidRPr="008C4C37">
            <w:rPr>
              <w:rFonts w:cstheme="minorHAnsi"/>
              <w:sz w:val="24"/>
              <w:szCs w:val="24"/>
            </w:rPr>
            <w:fldChar w:fldCharType="begin"/>
          </w:r>
          <w:r w:rsidRPr="008C4C37">
            <w:rPr>
              <w:rFonts w:cstheme="minorHAnsi"/>
              <w:sz w:val="24"/>
              <w:szCs w:val="24"/>
            </w:rPr>
            <w:instrText xml:space="preserve"> TOC \o "1-3" \h \z \u </w:instrText>
          </w:r>
          <w:r w:rsidRPr="008C4C37">
            <w:rPr>
              <w:rFonts w:cstheme="minorHAnsi"/>
              <w:sz w:val="24"/>
              <w:szCs w:val="24"/>
            </w:rPr>
            <w:fldChar w:fldCharType="separate"/>
          </w:r>
          <w:hyperlink w:anchor="_Toc83850035" w:history="1">
            <w:r w:rsidR="00FA4874" w:rsidRPr="00FA4874">
              <w:rPr>
                <w:rStyle w:val="a5"/>
                <w:rFonts w:cstheme="minorHAnsi"/>
                <w:b/>
                <w:noProof/>
                <w:sz w:val="24"/>
                <w:szCs w:val="24"/>
                <w:lang w:val="uz-Cyrl-UZ"/>
              </w:rPr>
              <w:t>КИРИШ</w:t>
            </w:r>
            <w:r w:rsidR="00FA4874" w:rsidRPr="00FA4874">
              <w:rPr>
                <w:noProof/>
                <w:webHidden/>
                <w:sz w:val="24"/>
                <w:szCs w:val="24"/>
              </w:rPr>
              <w:tab/>
            </w:r>
            <w:r w:rsidR="00FA4874" w:rsidRPr="00FA4874">
              <w:rPr>
                <w:noProof/>
                <w:webHidden/>
                <w:sz w:val="24"/>
                <w:szCs w:val="24"/>
              </w:rPr>
              <w:fldChar w:fldCharType="begin"/>
            </w:r>
            <w:r w:rsidR="00FA4874" w:rsidRPr="00FA4874">
              <w:rPr>
                <w:noProof/>
                <w:webHidden/>
                <w:sz w:val="24"/>
                <w:szCs w:val="24"/>
              </w:rPr>
              <w:instrText xml:space="preserve"> PAGEREF _Toc83850035 \h </w:instrText>
            </w:r>
            <w:r w:rsidR="00FA4874" w:rsidRPr="00FA4874">
              <w:rPr>
                <w:noProof/>
                <w:webHidden/>
                <w:sz w:val="24"/>
                <w:szCs w:val="24"/>
              </w:rPr>
            </w:r>
            <w:r w:rsidR="00FA4874" w:rsidRPr="00FA4874">
              <w:rPr>
                <w:noProof/>
                <w:webHidden/>
                <w:sz w:val="24"/>
                <w:szCs w:val="24"/>
              </w:rPr>
              <w:fldChar w:fldCharType="separate"/>
            </w:r>
            <w:r w:rsidR="00FA4874" w:rsidRPr="00FA4874">
              <w:rPr>
                <w:noProof/>
                <w:webHidden/>
                <w:sz w:val="24"/>
                <w:szCs w:val="24"/>
              </w:rPr>
              <w:t>8</w:t>
            </w:r>
            <w:r w:rsidR="00FA4874" w:rsidRPr="00FA4874">
              <w:rPr>
                <w:noProof/>
                <w:webHidden/>
                <w:sz w:val="24"/>
                <w:szCs w:val="24"/>
              </w:rPr>
              <w:fldChar w:fldCharType="end"/>
            </w:r>
          </w:hyperlink>
        </w:p>
        <w:p w14:paraId="617D7786" w14:textId="576D20D5" w:rsidR="00FA4874" w:rsidRPr="00FA4874" w:rsidRDefault="006D1053">
          <w:pPr>
            <w:pStyle w:val="21"/>
            <w:tabs>
              <w:tab w:val="right" w:leader="dot" w:pos="9962"/>
            </w:tabs>
            <w:rPr>
              <w:rFonts w:cstheme="minorBidi"/>
              <w:noProof/>
              <w:sz w:val="24"/>
              <w:szCs w:val="24"/>
            </w:rPr>
          </w:pPr>
          <w:hyperlink w:anchor="_Toc83850036" w:history="1">
            <w:r w:rsidR="00FA4874" w:rsidRPr="00FA4874">
              <w:rPr>
                <w:rStyle w:val="a5"/>
                <w:noProof/>
                <w:sz w:val="24"/>
                <w:szCs w:val="24"/>
                <w:lang w:val="uz-Cyrl-UZ"/>
              </w:rPr>
              <w:t>Таърифлар</w:t>
            </w:r>
            <w:r w:rsidR="00FA4874" w:rsidRPr="00FA4874">
              <w:rPr>
                <w:noProof/>
                <w:webHidden/>
                <w:sz w:val="24"/>
                <w:szCs w:val="24"/>
              </w:rPr>
              <w:tab/>
            </w:r>
            <w:r w:rsidR="00FA4874" w:rsidRPr="00FA4874">
              <w:rPr>
                <w:noProof/>
                <w:webHidden/>
                <w:sz w:val="24"/>
                <w:szCs w:val="24"/>
              </w:rPr>
              <w:fldChar w:fldCharType="begin"/>
            </w:r>
            <w:r w:rsidR="00FA4874" w:rsidRPr="00FA4874">
              <w:rPr>
                <w:noProof/>
                <w:webHidden/>
                <w:sz w:val="24"/>
                <w:szCs w:val="24"/>
              </w:rPr>
              <w:instrText xml:space="preserve"> PAGEREF _Toc83850036 \h </w:instrText>
            </w:r>
            <w:r w:rsidR="00FA4874" w:rsidRPr="00FA4874">
              <w:rPr>
                <w:noProof/>
                <w:webHidden/>
                <w:sz w:val="24"/>
                <w:szCs w:val="24"/>
              </w:rPr>
            </w:r>
            <w:r w:rsidR="00FA4874" w:rsidRPr="00FA4874">
              <w:rPr>
                <w:noProof/>
                <w:webHidden/>
                <w:sz w:val="24"/>
                <w:szCs w:val="24"/>
              </w:rPr>
              <w:fldChar w:fldCharType="separate"/>
            </w:r>
            <w:r w:rsidR="00FA4874" w:rsidRPr="00FA4874">
              <w:rPr>
                <w:noProof/>
                <w:webHidden/>
                <w:sz w:val="24"/>
                <w:szCs w:val="24"/>
              </w:rPr>
              <w:t>8</w:t>
            </w:r>
            <w:r w:rsidR="00FA4874" w:rsidRPr="00FA4874">
              <w:rPr>
                <w:noProof/>
                <w:webHidden/>
                <w:sz w:val="24"/>
                <w:szCs w:val="24"/>
              </w:rPr>
              <w:fldChar w:fldCharType="end"/>
            </w:r>
          </w:hyperlink>
        </w:p>
        <w:p w14:paraId="255F2CD1" w14:textId="664AA28A" w:rsidR="00FA4874" w:rsidRPr="00FA4874" w:rsidRDefault="006D1053">
          <w:pPr>
            <w:pStyle w:val="21"/>
            <w:tabs>
              <w:tab w:val="right" w:leader="dot" w:pos="9962"/>
            </w:tabs>
            <w:rPr>
              <w:rFonts w:cstheme="minorBidi"/>
              <w:noProof/>
              <w:sz w:val="24"/>
              <w:szCs w:val="24"/>
            </w:rPr>
          </w:pPr>
          <w:hyperlink w:anchor="_Toc83850037" w:history="1">
            <w:r w:rsidR="00FA4874" w:rsidRPr="00FA4874">
              <w:rPr>
                <w:rStyle w:val="a5"/>
                <w:noProof/>
                <w:sz w:val="24"/>
                <w:szCs w:val="24"/>
              </w:rPr>
              <w:t>КХТ-10 бўйича кодланиши</w:t>
            </w:r>
            <w:r w:rsidR="00FA4874" w:rsidRPr="00FA4874">
              <w:rPr>
                <w:noProof/>
                <w:webHidden/>
                <w:sz w:val="24"/>
                <w:szCs w:val="24"/>
              </w:rPr>
              <w:tab/>
            </w:r>
            <w:r w:rsidR="00FA4874" w:rsidRPr="00FA4874">
              <w:rPr>
                <w:noProof/>
                <w:webHidden/>
                <w:sz w:val="24"/>
                <w:szCs w:val="24"/>
              </w:rPr>
              <w:fldChar w:fldCharType="begin"/>
            </w:r>
            <w:r w:rsidR="00FA4874" w:rsidRPr="00FA4874">
              <w:rPr>
                <w:noProof/>
                <w:webHidden/>
                <w:sz w:val="24"/>
                <w:szCs w:val="24"/>
              </w:rPr>
              <w:instrText xml:space="preserve"> PAGEREF _Toc83850037 \h </w:instrText>
            </w:r>
            <w:r w:rsidR="00FA4874" w:rsidRPr="00FA4874">
              <w:rPr>
                <w:noProof/>
                <w:webHidden/>
                <w:sz w:val="24"/>
                <w:szCs w:val="24"/>
              </w:rPr>
            </w:r>
            <w:r w:rsidR="00FA4874" w:rsidRPr="00FA4874">
              <w:rPr>
                <w:noProof/>
                <w:webHidden/>
                <w:sz w:val="24"/>
                <w:szCs w:val="24"/>
              </w:rPr>
              <w:fldChar w:fldCharType="separate"/>
            </w:r>
            <w:r w:rsidR="00FA4874" w:rsidRPr="00FA4874">
              <w:rPr>
                <w:noProof/>
                <w:webHidden/>
                <w:sz w:val="24"/>
                <w:szCs w:val="24"/>
              </w:rPr>
              <w:t>8</w:t>
            </w:r>
            <w:r w:rsidR="00FA4874" w:rsidRPr="00FA4874">
              <w:rPr>
                <w:noProof/>
                <w:webHidden/>
                <w:sz w:val="24"/>
                <w:szCs w:val="24"/>
              </w:rPr>
              <w:fldChar w:fldCharType="end"/>
            </w:r>
          </w:hyperlink>
        </w:p>
        <w:p w14:paraId="4F471F4C" w14:textId="56F0D872" w:rsidR="00FA4874" w:rsidRPr="00FA4874" w:rsidRDefault="006D1053">
          <w:pPr>
            <w:pStyle w:val="21"/>
            <w:tabs>
              <w:tab w:val="right" w:leader="dot" w:pos="9962"/>
            </w:tabs>
            <w:rPr>
              <w:rFonts w:cstheme="minorBidi"/>
              <w:noProof/>
              <w:sz w:val="24"/>
              <w:szCs w:val="24"/>
            </w:rPr>
          </w:pPr>
          <w:hyperlink w:anchor="_Toc83850038" w:history="1">
            <w:r w:rsidR="00FA4874" w:rsidRPr="00FA4874">
              <w:rPr>
                <w:rStyle w:val="a5"/>
                <w:noProof/>
                <w:sz w:val="24"/>
                <w:szCs w:val="24"/>
                <w:lang w:val="uz-Cyrl-UZ"/>
              </w:rPr>
              <w:t>Эпидемиология</w:t>
            </w:r>
            <w:r w:rsidR="00FA4874" w:rsidRPr="00FA4874">
              <w:rPr>
                <w:noProof/>
                <w:webHidden/>
                <w:sz w:val="24"/>
                <w:szCs w:val="24"/>
              </w:rPr>
              <w:tab/>
            </w:r>
            <w:r w:rsidR="00FA4874" w:rsidRPr="00FA4874">
              <w:rPr>
                <w:noProof/>
                <w:webHidden/>
                <w:sz w:val="24"/>
                <w:szCs w:val="24"/>
              </w:rPr>
              <w:fldChar w:fldCharType="begin"/>
            </w:r>
            <w:r w:rsidR="00FA4874" w:rsidRPr="00FA4874">
              <w:rPr>
                <w:noProof/>
                <w:webHidden/>
                <w:sz w:val="24"/>
                <w:szCs w:val="24"/>
              </w:rPr>
              <w:instrText xml:space="preserve"> PAGEREF _Toc83850038 \h </w:instrText>
            </w:r>
            <w:r w:rsidR="00FA4874" w:rsidRPr="00FA4874">
              <w:rPr>
                <w:noProof/>
                <w:webHidden/>
                <w:sz w:val="24"/>
                <w:szCs w:val="24"/>
              </w:rPr>
            </w:r>
            <w:r w:rsidR="00FA4874" w:rsidRPr="00FA4874">
              <w:rPr>
                <w:noProof/>
                <w:webHidden/>
                <w:sz w:val="24"/>
                <w:szCs w:val="24"/>
              </w:rPr>
              <w:fldChar w:fldCharType="separate"/>
            </w:r>
            <w:r w:rsidR="00FA4874" w:rsidRPr="00FA4874">
              <w:rPr>
                <w:noProof/>
                <w:webHidden/>
                <w:sz w:val="24"/>
                <w:szCs w:val="24"/>
              </w:rPr>
              <w:t>8</w:t>
            </w:r>
            <w:r w:rsidR="00FA4874" w:rsidRPr="00FA4874">
              <w:rPr>
                <w:noProof/>
                <w:webHidden/>
                <w:sz w:val="24"/>
                <w:szCs w:val="24"/>
              </w:rPr>
              <w:fldChar w:fldCharType="end"/>
            </w:r>
          </w:hyperlink>
        </w:p>
        <w:p w14:paraId="76888A7C" w14:textId="6021E6DA" w:rsidR="00FA4874" w:rsidRPr="00FA4874" w:rsidRDefault="006D1053">
          <w:pPr>
            <w:pStyle w:val="11"/>
            <w:tabs>
              <w:tab w:val="right" w:leader="dot" w:pos="9962"/>
            </w:tabs>
            <w:rPr>
              <w:noProof/>
              <w:sz w:val="24"/>
              <w:szCs w:val="24"/>
              <w:lang w:eastAsia="ru-RU"/>
            </w:rPr>
          </w:pPr>
          <w:hyperlink w:anchor="_Toc83850039" w:history="1">
            <w:r w:rsidR="00FA4874" w:rsidRPr="00FA4874">
              <w:rPr>
                <w:rStyle w:val="a5"/>
                <w:rFonts w:cstheme="minorHAnsi"/>
                <w:b/>
                <w:noProof/>
                <w:sz w:val="24"/>
                <w:szCs w:val="24"/>
                <w:lang w:val="uz-Cyrl-UZ"/>
              </w:rPr>
              <w:t>НОРМАЛ ТУҒРУҚНИНГ КЛИНИК КЎРИНИШИ</w:t>
            </w:r>
            <w:r w:rsidR="00FA4874" w:rsidRPr="00FA4874">
              <w:rPr>
                <w:noProof/>
                <w:webHidden/>
                <w:sz w:val="24"/>
                <w:szCs w:val="24"/>
              </w:rPr>
              <w:tab/>
            </w:r>
            <w:r w:rsidR="00FA4874" w:rsidRPr="00FA4874">
              <w:rPr>
                <w:noProof/>
                <w:webHidden/>
                <w:sz w:val="24"/>
                <w:szCs w:val="24"/>
              </w:rPr>
              <w:fldChar w:fldCharType="begin"/>
            </w:r>
            <w:r w:rsidR="00FA4874" w:rsidRPr="00FA4874">
              <w:rPr>
                <w:noProof/>
                <w:webHidden/>
                <w:sz w:val="24"/>
                <w:szCs w:val="24"/>
              </w:rPr>
              <w:instrText xml:space="preserve"> PAGEREF _Toc83850039 \h </w:instrText>
            </w:r>
            <w:r w:rsidR="00FA4874" w:rsidRPr="00FA4874">
              <w:rPr>
                <w:noProof/>
                <w:webHidden/>
                <w:sz w:val="24"/>
                <w:szCs w:val="24"/>
              </w:rPr>
            </w:r>
            <w:r w:rsidR="00FA4874" w:rsidRPr="00FA4874">
              <w:rPr>
                <w:noProof/>
                <w:webHidden/>
                <w:sz w:val="24"/>
                <w:szCs w:val="24"/>
              </w:rPr>
              <w:fldChar w:fldCharType="separate"/>
            </w:r>
            <w:r w:rsidR="00FA4874" w:rsidRPr="00FA4874">
              <w:rPr>
                <w:noProof/>
                <w:webHidden/>
                <w:sz w:val="24"/>
                <w:szCs w:val="24"/>
              </w:rPr>
              <w:t>9</w:t>
            </w:r>
            <w:r w:rsidR="00FA4874" w:rsidRPr="00FA4874">
              <w:rPr>
                <w:noProof/>
                <w:webHidden/>
                <w:sz w:val="24"/>
                <w:szCs w:val="24"/>
              </w:rPr>
              <w:fldChar w:fldCharType="end"/>
            </w:r>
          </w:hyperlink>
        </w:p>
        <w:p w14:paraId="6F35BC1E" w14:textId="262BBA2B" w:rsidR="00FA4874" w:rsidRPr="00FA4874" w:rsidRDefault="006D1053">
          <w:pPr>
            <w:pStyle w:val="11"/>
            <w:tabs>
              <w:tab w:val="right" w:leader="dot" w:pos="9962"/>
            </w:tabs>
            <w:rPr>
              <w:noProof/>
              <w:sz w:val="24"/>
              <w:szCs w:val="24"/>
              <w:lang w:eastAsia="ru-RU"/>
            </w:rPr>
          </w:pPr>
          <w:hyperlink w:anchor="_Toc83850040" w:history="1">
            <w:r w:rsidR="00FA4874" w:rsidRPr="00FA4874">
              <w:rPr>
                <w:rStyle w:val="a5"/>
                <w:rFonts w:cstheme="minorHAnsi"/>
                <w:b/>
                <w:noProof/>
                <w:sz w:val="24"/>
                <w:szCs w:val="24"/>
                <w:lang w:val="uz-Cyrl-UZ"/>
              </w:rPr>
              <w:t>НОРМАЛ ТУҒРУҚ ТАШХИСИНИ ҚЎЙИШ</w:t>
            </w:r>
            <w:r w:rsidR="00FA4874" w:rsidRPr="00FA4874">
              <w:rPr>
                <w:noProof/>
                <w:webHidden/>
                <w:sz w:val="24"/>
                <w:szCs w:val="24"/>
              </w:rPr>
              <w:tab/>
            </w:r>
            <w:r w:rsidR="00FA4874" w:rsidRPr="00FA4874">
              <w:rPr>
                <w:noProof/>
                <w:webHidden/>
                <w:sz w:val="24"/>
                <w:szCs w:val="24"/>
              </w:rPr>
              <w:fldChar w:fldCharType="begin"/>
            </w:r>
            <w:r w:rsidR="00FA4874" w:rsidRPr="00FA4874">
              <w:rPr>
                <w:noProof/>
                <w:webHidden/>
                <w:sz w:val="24"/>
                <w:szCs w:val="24"/>
              </w:rPr>
              <w:instrText xml:space="preserve"> PAGEREF _Toc83850040 \h </w:instrText>
            </w:r>
            <w:r w:rsidR="00FA4874" w:rsidRPr="00FA4874">
              <w:rPr>
                <w:noProof/>
                <w:webHidden/>
                <w:sz w:val="24"/>
                <w:szCs w:val="24"/>
              </w:rPr>
            </w:r>
            <w:r w:rsidR="00FA4874" w:rsidRPr="00FA4874">
              <w:rPr>
                <w:noProof/>
                <w:webHidden/>
                <w:sz w:val="24"/>
                <w:szCs w:val="24"/>
              </w:rPr>
              <w:fldChar w:fldCharType="separate"/>
            </w:r>
            <w:r w:rsidR="00FA4874" w:rsidRPr="00FA4874">
              <w:rPr>
                <w:noProof/>
                <w:webHidden/>
                <w:sz w:val="24"/>
                <w:szCs w:val="24"/>
              </w:rPr>
              <w:t>9</w:t>
            </w:r>
            <w:r w:rsidR="00FA4874" w:rsidRPr="00FA4874">
              <w:rPr>
                <w:noProof/>
                <w:webHidden/>
                <w:sz w:val="24"/>
                <w:szCs w:val="24"/>
              </w:rPr>
              <w:fldChar w:fldCharType="end"/>
            </w:r>
          </w:hyperlink>
        </w:p>
        <w:p w14:paraId="7B7EBB83" w14:textId="322DB5E7" w:rsidR="00FA4874" w:rsidRPr="00FA4874" w:rsidRDefault="006D1053">
          <w:pPr>
            <w:pStyle w:val="21"/>
            <w:tabs>
              <w:tab w:val="right" w:leader="dot" w:pos="9962"/>
            </w:tabs>
            <w:rPr>
              <w:rFonts w:cstheme="minorBidi"/>
              <w:noProof/>
              <w:sz w:val="24"/>
              <w:szCs w:val="24"/>
            </w:rPr>
          </w:pPr>
          <w:hyperlink w:anchor="_Toc83850041" w:history="1">
            <w:r w:rsidR="00FA4874" w:rsidRPr="00FA4874">
              <w:rPr>
                <w:rStyle w:val="a5"/>
                <w:noProof/>
                <w:sz w:val="24"/>
                <w:szCs w:val="24"/>
                <w:lang w:val="uz-Cyrl-UZ"/>
              </w:rPr>
              <w:t>Шикоятлар ва анамнез</w:t>
            </w:r>
            <w:r w:rsidR="00FA4874" w:rsidRPr="00FA4874">
              <w:rPr>
                <w:noProof/>
                <w:webHidden/>
                <w:sz w:val="24"/>
                <w:szCs w:val="24"/>
              </w:rPr>
              <w:tab/>
            </w:r>
            <w:r w:rsidR="00FA4874" w:rsidRPr="00FA4874">
              <w:rPr>
                <w:noProof/>
                <w:webHidden/>
                <w:sz w:val="24"/>
                <w:szCs w:val="24"/>
              </w:rPr>
              <w:fldChar w:fldCharType="begin"/>
            </w:r>
            <w:r w:rsidR="00FA4874" w:rsidRPr="00FA4874">
              <w:rPr>
                <w:noProof/>
                <w:webHidden/>
                <w:sz w:val="24"/>
                <w:szCs w:val="24"/>
              </w:rPr>
              <w:instrText xml:space="preserve"> PAGEREF _Toc83850041 \h </w:instrText>
            </w:r>
            <w:r w:rsidR="00FA4874" w:rsidRPr="00FA4874">
              <w:rPr>
                <w:noProof/>
                <w:webHidden/>
                <w:sz w:val="24"/>
                <w:szCs w:val="24"/>
              </w:rPr>
            </w:r>
            <w:r w:rsidR="00FA4874" w:rsidRPr="00FA4874">
              <w:rPr>
                <w:noProof/>
                <w:webHidden/>
                <w:sz w:val="24"/>
                <w:szCs w:val="24"/>
              </w:rPr>
              <w:fldChar w:fldCharType="separate"/>
            </w:r>
            <w:r w:rsidR="00FA4874" w:rsidRPr="00FA4874">
              <w:rPr>
                <w:noProof/>
                <w:webHidden/>
                <w:sz w:val="24"/>
                <w:szCs w:val="24"/>
              </w:rPr>
              <w:t>10</w:t>
            </w:r>
            <w:r w:rsidR="00FA4874" w:rsidRPr="00FA4874">
              <w:rPr>
                <w:noProof/>
                <w:webHidden/>
                <w:sz w:val="24"/>
                <w:szCs w:val="24"/>
              </w:rPr>
              <w:fldChar w:fldCharType="end"/>
            </w:r>
          </w:hyperlink>
        </w:p>
        <w:p w14:paraId="47EC9117" w14:textId="58487D3F" w:rsidR="00FA4874" w:rsidRPr="00FA4874" w:rsidRDefault="006D1053">
          <w:pPr>
            <w:pStyle w:val="21"/>
            <w:tabs>
              <w:tab w:val="right" w:leader="dot" w:pos="9962"/>
            </w:tabs>
            <w:rPr>
              <w:rFonts w:cstheme="minorBidi"/>
              <w:noProof/>
              <w:sz w:val="24"/>
              <w:szCs w:val="24"/>
            </w:rPr>
          </w:pPr>
          <w:hyperlink w:anchor="_Toc83850042" w:history="1">
            <w:r w:rsidR="00FA4874" w:rsidRPr="00FA4874">
              <w:rPr>
                <w:rStyle w:val="a5"/>
                <w:noProof/>
                <w:sz w:val="24"/>
                <w:szCs w:val="24"/>
                <w:lang w:val="uz-Cyrl-UZ"/>
              </w:rPr>
              <w:t>Физикал кўрик</w:t>
            </w:r>
            <w:r w:rsidR="00FA4874" w:rsidRPr="00FA4874">
              <w:rPr>
                <w:noProof/>
                <w:webHidden/>
                <w:sz w:val="24"/>
                <w:szCs w:val="24"/>
              </w:rPr>
              <w:tab/>
            </w:r>
            <w:r w:rsidR="00FA4874" w:rsidRPr="00FA4874">
              <w:rPr>
                <w:noProof/>
                <w:webHidden/>
                <w:sz w:val="24"/>
                <w:szCs w:val="24"/>
              </w:rPr>
              <w:fldChar w:fldCharType="begin"/>
            </w:r>
            <w:r w:rsidR="00FA4874" w:rsidRPr="00FA4874">
              <w:rPr>
                <w:noProof/>
                <w:webHidden/>
                <w:sz w:val="24"/>
                <w:szCs w:val="24"/>
              </w:rPr>
              <w:instrText xml:space="preserve"> PAGEREF _Toc83850042 \h </w:instrText>
            </w:r>
            <w:r w:rsidR="00FA4874" w:rsidRPr="00FA4874">
              <w:rPr>
                <w:noProof/>
                <w:webHidden/>
                <w:sz w:val="24"/>
                <w:szCs w:val="24"/>
              </w:rPr>
            </w:r>
            <w:r w:rsidR="00FA4874" w:rsidRPr="00FA4874">
              <w:rPr>
                <w:noProof/>
                <w:webHidden/>
                <w:sz w:val="24"/>
                <w:szCs w:val="24"/>
              </w:rPr>
              <w:fldChar w:fldCharType="separate"/>
            </w:r>
            <w:r w:rsidR="00FA4874" w:rsidRPr="00FA4874">
              <w:rPr>
                <w:noProof/>
                <w:webHidden/>
                <w:sz w:val="24"/>
                <w:szCs w:val="24"/>
              </w:rPr>
              <w:t>10</w:t>
            </w:r>
            <w:r w:rsidR="00FA4874" w:rsidRPr="00FA4874">
              <w:rPr>
                <w:noProof/>
                <w:webHidden/>
                <w:sz w:val="24"/>
                <w:szCs w:val="24"/>
              </w:rPr>
              <w:fldChar w:fldCharType="end"/>
            </w:r>
          </w:hyperlink>
        </w:p>
        <w:p w14:paraId="59870CF9" w14:textId="25F177BE" w:rsidR="00FA4874" w:rsidRPr="00FA4874" w:rsidRDefault="006D1053">
          <w:pPr>
            <w:pStyle w:val="21"/>
            <w:tabs>
              <w:tab w:val="right" w:leader="dot" w:pos="9962"/>
            </w:tabs>
            <w:rPr>
              <w:rFonts w:cstheme="minorBidi"/>
              <w:noProof/>
              <w:sz w:val="24"/>
              <w:szCs w:val="24"/>
            </w:rPr>
          </w:pPr>
          <w:hyperlink w:anchor="_Toc83850043" w:history="1">
            <w:r w:rsidR="00FA4874" w:rsidRPr="00FA4874">
              <w:rPr>
                <w:rStyle w:val="a5"/>
                <w:noProof/>
                <w:sz w:val="24"/>
                <w:szCs w:val="24"/>
                <w:lang w:val="uz-Cyrl-UZ"/>
              </w:rPr>
              <w:t>Лаборатор ва диагностик текширувлар</w:t>
            </w:r>
            <w:r w:rsidR="00FA4874" w:rsidRPr="00FA4874">
              <w:rPr>
                <w:noProof/>
                <w:webHidden/>
                <w:sz w:val="24"/>
                <w:szCs w:val="24"/>
              </w:rPr>
              <w:tab/>
            </w:r>
            <w:r w:rsidR="00FA4874" w:rsidRPr="00FA4874">
              <w:rPr>
                <w:noProof/>
                <w:webHidden/>
                <w:sz w:val="24"/>
                <w:szCs w:val="24"/>
              </w:rPr>
              <w:fldChar w:fldCharType="begin"/>
            </w:r>
            <w:r w:rsidR="00FA4874" w:rsidRPr="00FA4874">
              <w:rPr>
                <w:noProof/>
                <w:webHidden/>
                <w:sz w:val="24"/>
                <w:szCs w:val="24"/>
              </w:rPr>
              <w:instrText xml:space="preserve"> PAGEREF _Toc83850043 \h </w:instrText>
            </w:r>
            <w:r w:rsidR="00FA4874" w:rsidRPr="00FA4874">
              <w:rPr>
                <w:noProof/>
                <w:webHidden/>
                <w:sz w:val="24"/>
                <w:szCs w:val="24"/>
              </w:rPr>
            </w:r>
            <w:r w:rsidR="00FA4874" w:rsidRPr="00FA4874">
              <w:rPr>
                <w:noProof/>
                <w:webHidden/>
                <w:sz w:val="24"/>
                <w:szCs w:val="24"/>
              </w:rPr>
              <w:fldChar w:fldCharType="separate"/>
            </w:r>
            <w:r w:rsidR="00FA4874" w:rsidRPr="00FA4874">
              <w:rPr>
                <w:noProof/>
                <w:webHidden/>
                <w:sz w:val="24"/>
                <w:szCs w:val="24"/>
              </w:rPr>
              <w:t>11</w:t>
            </w:r>
            <w:r w:rsidR="00FA4874" w:rsidRPr="00FA4874">
              <w:rPr>
                <w:noProof/>
                <w:webHidden/>
                <w:sz w:val="24"/>
                <w:szCs w:val="24"/>
              </w:rPr>
              <w:fldChar w:fldCharType="end"/>
            </w:r>
          </w:hyperlink>
        </w:p>
        <w:p w14:paraId="2D09A2B2" w14:textId="67CC8D06" w:rsidR="00FA4874" w:rsidRPr="00FA4874" w:rsidRDefault="006D1053">
          <w:pPr>
            <w:pStyle w:val="21"/>
            <w:tabs>
              <w:tab w:val="right" w:leader="dot" w:pos="9962"/>
            </w:tabs>
            <w:rPr>
              <w:rFonts w:cstheme="minorBidi"/>
              <w:noProof/>
              <w:sz w:val="24"/>
              <w:szCs w:val="24"/>
            </w:rPr>
          </w:pPr>
          <w:hyperlink w:anchor="_Toc83850044" w:history="1">
            <w:r w:rsidR="00FA4874" w:rsidRPr="00FA4874">
              <w:rPr>
                <w:rStyle w:val="a5"/>
                <w:noProof/>
                <w:sz w:val="24"/>
                <w:szCs w:val="24"/>
                <w:lang w:val="uz-Cyrl-UZ"/>
              </w:rPr>
              <w:t>Инструментал-диагностик текширувлар</w:t>
            </w:r>
            <w:r w:rsidR="00FA4874" w:rsidRPr="00FA4874">
              <w:rPr>
                <w:noProof/>
                <w:webHidden/>
                <w:sz w:val="24"/>
                <w:szCs w:val="24"/>
              </w:rPr>
              <w:tab/>
            </w:r>
            <w:r w:rsidR="00FA4874" w:rsidRPr="00FA4874">
              <w:rPr>
                <w:noProof/>
                <w:webHidden/>
                <w:sz w:val="24"/>
                <w:szCs w:val="24"/>
              </w:rPr>
              <w:fldChar w:fldCharType="begin"/>
            </w:r>
            <w:r w:rsidR="00FA4874" w:rsidRPr="00FA4874">
              <w:rPr>
                <w:noProof/>
                <w:webHidden/>
                <w:sz w:val="24"/>
                <w:szCs w:val="24"/>
              </w:rPr>
              <w:instrText xml:space="preserve"> PAGEREF _Toc83850044 \h </w:instrText>
            </w:r>
            <w:r w:rsidR="00FA4874" w:rsidRPr="00FA4874">
              <w:rPr>
                <w:noProof/>
                <w:webHidden/>
                <w:sz w:val="24"/>
                <w:szCs w:val="24"/>
              </w:rPr>
            </w:r>
            <w:r w:rsidR="00FA4874" w:rsidRPr="00FA4874">
              <w:rPr>
                <w:noProof/>
                <w:webHidden/>
                <w:sz w:val="24"/>
                <w:szCs w:val="24"/>
              </w:rPr>
              <w:fldChar w:fldCharType="separate"/>
            </w:r>
            <w:r w:rsidR="00FA4874" w:rsidRPr="00FA4874">
              <w:rPr>
                <w:noProof/>
                <w:webHidden/>
                <w:sz w:val="24"/>
                <w:szCs w:val="24"/>
              </w:rPr>
              <w:t>11</w:t>
            </w:r>
            <w:r w:rsidR="00FA4874" w:rsidRPr="00FA4874">
              <w:rPr>
                <w:noProof/>
                <w:webHidden/>
                <w:sz w:val="24"/>
                <w:szCs w:val="24"/>
              </w:rPr>
              <w:fldChar w:fldCharType="end"/>
            </w:r>
          </w:hyperlink>
        </w:p>
        <w:p w14:paraId="65B35244" w14:textId="1633BBF1" w:rsidR="00FA4874" w:rsidRPr="00FA4874" w:rsidRDefault="006D1053">
          <w:pPr>
            <w:pStyle w:val="11"/>
            <w:tabs>
              <w:tab w:val="right" w:leader="dot" w:pos="9962"/>
            </w:tabs>
            <w:rPr>
              <w:noProof/>
              <w:sz w:val="24"/>
              <w:szCs w:val="24"/>
              <w:lang w:eastAsia="ru-RU"/>
            </w:rPr>
          </w:pPr>
          <w:hyperlink w:anchor="_Toc83850045" w:history="1">
            <w:r w:rsidR="00FA4874" w:rsidRPr="00FA4874">
              <w:rPr>
                <w:rStyle w:val="a5"/>
                <w:rFonts w:cstheme="minorHAnsi"/>
                <w:b/>
                <w:noProof/>
                <w:sz w:val="24"/>
                <w:szCs w:val="24"/>
                <w:lang w:val="uz-Cyrl-UZ"/>
              </w:rPr>
              <w:t>НОРМАЛ ТУҒРУҚНИ ОЛИБ БОРИШ</w:t>
            </w:r>
            <w:r w:rsidR="00FA4874" w:rsidRPr="00FA4874">
              <w:rPr>
                <w:noProof/>
                <w:webHidden/>
                <w:sz w:val="24"/>
                <w:szCs w:val="24"/>
              </w:rPr>
              <w:tab/>
            </w:r>
            <w:r w:rsidR="00FA4874" w:rsidRPr="00FA4874">
              <w:rPr>
                <w:noProof/>
                <w:webHidden/>
                <w:sz w:val="24"/>
                <w:szCs w:val="24"/>
              </w:rPr>
              <w:fldChar w:fldCharType="begin"/>
            </w:r>
            <w:r w:rsidR="00FA4874" w:rsidRPr="00FA4874">
              <w:rPr>
                <w:noProof/>
                <w:webHidden/>
                <w:sz w:val="24"/>
                <w:szCs w:val="24"/>
              </w:rPr>
              <w:instrText xml:space="preserve"> PAGEREF _Toc83850045 \h </w:instrText>
            </w:r>
            <w:r w:rsidR="00FA4874" w:rsidRPr="00FA4874">
              <w:rPr>
                <w:noProof/>
                <w:webHidden/>
                <w:sz w:val="24"/>
                <w:szCs w:val="24"/>
              </w:rPr>
            </w:r>
            <w:r w:rsidR="00FA4874" w:rsidRPr="00FA4874">
              <w:rPr>
                <w:noProof/>
                <w:webHidden/>
                <w:sz w:val="24"/>
                <w:szCs w:val="24"/>
              </w:rPr>
              <w:fldChar w:fldCharType="separate"/>
            </w:r>
            <w:r w:rsidR="00FA4874" w:rsidRPr="00FA4874">
              <w:rPr>
                <w:noProof/>
                <w:webHidden/>
                <w:sz w:val="24"/>
                <w:szCs w:val="24"/>
              </w:rPr>
              <w:t>11</w:t>
            </w:r>
            <w:r w:rsidR="00FA4874" w:rsidRPr="00FA4874">
              <w:rPr>
                <w:noProof/>
                <w:webHidden/>
                <w:sz w:val="24"/>
                <w:szCs w:val="24"/>
              </w:rPr>
              <w:fldChar w:fldCharType="end"/>
            </w:r>
          </w:hyperlink>
        </w:p>
        <w:p w14:paraId="2B67DF1C" w14:textId="61CF42A4" w:rsidR="00FA4874" w:rsidRPr="00FA4874" w:rsidRDefault="006D1053">
          <w:pPr>
            <w:pStyle w:val="21"/>
            <w:tabs>
              <w:tab w:val="right" w:leader="dot" w:pos="9962"/>
            </w:tabs>
            <w:rPr>
              <w:rFonts w:cstheme="minorBidi"/>
              <w:noProof/>
              <w:sz w:val="24"/>
              <w:szCs w:val="24"/>
            </w:rPr>
          </w:pPr>
          <w:hyperlink w:anchor="_Toc83850046" w:history="1">
            <w:r w:rsidR="00FA4874" w:rsidRPr="00FA4874">
              <w:rPr>
                <w:rStyle w:val="a5"/>
                <w:noProof/>
                <w:sz w:val="24"/>
                <w:szCs w:val="24"/>
                <w:lang w:val="uz-Cyrl-UZ"/>
              </w:rPr>
              <w:t>Туғруқнинг биринчи даврини олиб бориш</w:t>
            </w:r>
            <w:r w:rsidR="00FA4874" w:rsidRPr="00FA4874">
              <w:rPr>
                <w:noProof/>
                <w:webHidden/>
                <w:sz w:val="24"/>
                <w:szCs w:val="24"/>
              </w:rPr>
              <w:tab/>
            </w:r>
            <w:r w:rsidR="00FA4874" w:rsidRPr="00FA4874">
              <w:rPr>
                <w:noProof/>
                <w:webHidden/>
                <w:sz w:val="24"/>
                <w:szCs w:val="24"/>
              </w:rPr>
              <w:fldChar w:fldCharType="begin"/>
            </w:r>
            <w:r w:rsidR="00FA4874" w:rsidRPr="00FA4874">
              <w:rPr>
                <w:noProof/>
                <w:webHidden/>
                <w:sz w:val="24"/>
                <w:szCs w:val="24"/>
              </w:rPr>
              <w:instrText xml:space="preserve"> PAGEREF _Toc83850046 \h </w:instrText>
            </w:r>
            <w:r w:rsidR="00FA4874" w:rsidRPr="00FA4874">
              <w:rPr>
                <w:noProof/>
                <w:webHidden/>
                <w:sz w:val="24"/>
                <w:szCs w:val="24"/>
              </w:rPr>
            </w:r>
            <w:r w:rsidR="00FA4874" w:rsidRPr="00FA4874">
              <w:rPr>
                <w:noProof/>
                <w:webHidden/>
                <w:sz w:val="24"/>
                <w:szCs w:val="24"/>
              </w:rPr>
              <w:fldChar w:fldCharType="separate"/>
            </w:r>
            <w:r w:rsidR="00FA4874" w:rsidRPr="00FA4874">
              <w:rPr>
                <w:noProof/>
                <w:webHidden/>
                <w:sz w:val="24"/>
                <w:szCs w:val="24"/>
              </w:rPr>
              <w:t>11</w:t>
            </w:r>
            <w:r w:rsidR="00FA4874" w:rsidRPr="00FA4874">
              <w:rPr>
                <w:noProof/>
                <w:webHidden/>
                <w:sz w:val="24"/>
                <w:szCs w:val="24"/>
              </w:rPr>
              <w:fldChar w:fldCharType="end"/>
            </w:r>
          </w:hyperlink>
        </w:p>
        <w:p w14:paraId="4AE6F7EF" w14:textId="3AAE200C" w:rsidR="00FA4874" w:rsidRPr="00FA4874" w:rsidRDefault="006D1053">
          <w:pPr>
            <w:pStyle w:val="21"/>
            <w:tabs>
              <w:tab w:val="right" w:leader="dot" w:pos="9962"/>
            </w:tabs>
            <w:rPr>
              <w:rFonts w:cstheme="minorBidi"/>
              <w:noProof/>
              <w:sz w:val="24"/>
              <w:szCs w:val="24"/>
            </w:rPr>
          </w:pPr>
          <w:hyperlink w:anchor="_Toc83850047" w:history="1">
            <w:r w:rsidR="00FA4874" w:rsidRPr="00FA4874">
              <w:rPr>
                <w:rStyle w:val="a5"/>
                <w:noProof/>
                <w:sz w:val="24"/>
                <w:szCs w:val="24"/>
                <w:lang w:val="uz-Cyrl-UZ"/>
              </w:rPr>
              <w:t>Туғруқнинг иккинчи даврини олиб бориш</w:t>
            </w:r>
            <w:r w:rsidR="00FA4874" w:rsidRPr="00FA4874">
              <w:rPr>
                <w:noProof/>
                <w:webHidden/>
                <w:sz w:val="24"/>
                <w:szCs w:val="24"/>
              </w:rPr>
              <w:tab/>
            </w:r>
            <w:r w:rsidR="00FA4874" w:rsidRPr="00FA4874">
              <w:rPr>
                <w:noProof/>
                <w:webHidden/>
                <w:sz w:val="24"/>
                <w:szCs w:val="24"/>
              </w:rPr>
              <w:fldChar w:fldCharType="begin"/>
            </w:r>
            <w:r w:rsidR="00FA4874" w:rsidRPr="00FA4874">
              <w:rPr>
                <w:noProof/>
                <w:webHidden/>
                <w:sz w:val="24"/>
                <w:szCs w:val="24"/>
              </w:rPr>
              <w:instrText xml:space="preserve"> PAGEREF _Toc83850047 \h </w:instrText>
            </w:r>
            <w:r w:rsidR="00FA4874" w:rsidRPr="00FA4874">
              <w:rPr>
                <w:noProof/>
                <w:webHidden/>
                <w:sz w:val="24"/>
                <w:szCs w:val="24"/>
              </w:rPr>
            </w:r>
            <w:r w:rsidR="00FA4874" w:rsidRPr="00FA4874">
              <w:rPr>
                <w:noProof/>
                <w:webHidden/>
                <w:sz w:val="24"/>
                <w:szCs w:val="24"/>
              </w:rPr>
              <w:fldChar w:fldCharType="separate"/>
            </w:r>
            <w:r w:rsidR="00FA4874" w:rsidRPr="00FA4874">
              <w:rPr>
                <w:noProof/>
                <w:webHidden/>
                <w:sz w:val="24"/>
                <w:szCs w:val="24"/>
              </w:rPr>
              <w:t>14</w:t>
            </w:r>
            <w:r w:rsidR="00FA4874" w:rsidRPr="00FA4874">
              <w:rPr>
                <w:noProof/>
                <w:webHidden/>
                <w:sz w:val="24"/>
                <w:szCs w:val="24"/>
              </w:rPr>
              <w:fldChar w:fldCharType="end"/>
            </w:r>
          </w:hyperlink>
        </w:p>
        <w:p w14:paraId="19C25F99" w14:textId="57BC6329" w:rsidR="00FA4874" w:rsidRPr="00FA4874" w:rsidRDefault="006D1053">
          <w:pPr>
            <w:pStyle w:val="21"/>
            <w:tabs>
              <w:tab w:val="right" w:leader="dot" w:pos="9962"/>
            </w:tabs>
            <w:rPr>
              <w:rFonts w:cstheme="minorBidi"/>
              <w:noProof/>
              <w:sz w:val="24"/>
              <w:szCs w:val="24"/>
            </w:rPr>
          </w:pPr>
          <w:hyperlink w:anchor="_Toc83850048" w:history="1">
            <w:r w:rsidR="00FA4874" w:rsidRPr="00FA4874">
              <w:rPr>
                <w:rStyle w:val="a5"/>
                <w:noProof/>
                <w:sz w:val="24"/>
                <w:szCs w:val="24"/>
                <w:lang w:val="uz-Cyrl-UZ"/>
              </w:rPr>
              <w:t>Туғруқнинг учинчи даврини олиб бориш</w:t>
            </w:r>
            <w:r w:rsidR="00FA4874" w:rsidRPr="00FA4874">
              <w:rPr>
                <w:noProof/>
                <w:webHidden/>
                <w:sz w:val="24"/>
                <w:szCs w:val="24"/>
              </w:rPr>
              <w:tab/>
            </w:r>
            <w:r w:rsidR="00FA4874" w:rsidRPr="00FA4874">
              <w:rPr>
                <w:noProof/>
                <w:webHidden/>
                <w:sz w:val="24"/>
                <w:szCs w:val="24"/>
              </w:rPr>
              <w:fldChar w:fldCharType="begin"/>
            </w:r>
            <w:r w:rsidR="00FA4874" w:rsidRPr="00FA4874">
              <w:rPr>
                <w:noProof/>
                <w:webHidden/>
                <w:sz w:val="24"/>
                <w:szCs w:val="24"/>
              </w:rPr>
              <w:instrText xml:space="preserve"> PAGEREF _Toc83850048 \h </w:instrText>
            </w:r>
            <w:r w:rsidR="00FA4874" w:rsidRPr="00FA4874">
              <w:rPr>
                <w:noProof/>
                <w:webHidden/>
                <w:sz w:val="24"/>
                <w:szCs w:val="24"/>
              </w:rPr>
            </w:r>
            <w:r w:rsidR="00FA4874" w:rsidRPr="00FA4874">
              <w:rPr>
                <w:noProof/>
                <w:webHidden/>
                <w:sz w:val="24"/>
                <w:szCs w:val="24"/>
              </w:rPr>
              <w:fldChar w:fldCharType="separate"/>
            </w:r>
            <w:r w:rsidR="00FA4874" w:rsidRPr="00FA4874">
              <w:rPr>
                <w:noProof/>
                <w:webHidden/>
                <w:sz w:val="24"/>
                <w:szCs w:val="24"/>
              </w:rPr>
              <w:t>18</w:t>
            </w:r>
            <w:r w:rsidR="00FA4874" w:rsidRPr="00FA4874">
              <w:rPr>
                <w:noProof/>
                <w:webHidden/>
                <w:sz w:val="24"/>
                <w:szCs w:val="24"/>
              </w:rPr>
              <w:fldChar w:fldCharType="end"/>
            </w:r>
          </w:hyperlink>
        </w:p>
        <w:p w14:paraId="50DA26E8" w14:textId="6F737CF1" w:rsidR="00FA4874" w:rsidRPr="00FA4874" w:rsidRDefault="006D1053">
          <w:pPr>
            <w:pStyle w:val="21"/>
            <w:tabs>
              <w:tab w:val="right" w:leader="dot" w:pos="9962"/>
            </w:tabs>
            <w:rPr>
              <w:rFonts w:cstheme="minorBidi"/>
              <w:noProof/>
              <w:sz w:val="24"/>
              <w:szCs w:val="24"/>
            </w:rPr>
          </w:pPr>
          <w:hyperlink w:anchor="_Toc83850049" w:history="1">
            <w:r w:rsidR="00FA4874" w:rsidRPr="00FA4874">
              <w:rPr>
                <w:rStyle w:val="a5"/>
                <w:noProof/>
                <w:sz w:val="24"/>
                <w:szCs w:val="24"/>
                <w:lang w:val="uz-Cyrl-UZ"/>
              </w:rPr>
              <w:t>Туғруқдан кейинги дастлабки 2 соат давомида туққан аёлнинг ҳолатини кузатиб бориш</w:t>
            </w:r>
            <w:r w:rsidR="00FA4874" w:rsidRPr="00FA4874">
              <w:rPr>
                <w:noProof/>
                <w:webHidden/>
                <w:sz w:val="24"/>
                <w:szCs w:val="24"/>
              </w:rPr>
              <w:tab/>
            </w:r>
            <w:r w:rsidR="00FA4874" w:rsidRPr="00FA4874">
              <w:rPr>
                <w:noProof/>
                <w:webHidden/>
                <w:sz w:val="24"/>
                <w:szCs w:val="24"/>
              </w:rPr>
              <w:fldChar w:fldCharType="begin"/>
            </w:r>
            <w:r w:rsidR="00FA4874" w:rsidRPr="00FA4874">
              <w:rPr>
                <w:noProof/>
                <w:webHidden/>
                <w:sz w:val="24"/>
                <w:szCs w:val="24"/>
              </w:rPr>
              <w:instrText xml:space="preserve"> PAGEREF _Toc83850049 \h </w:instrText>
            </w:r>
            <w:r w:rsidR="00FA4874" w:rsidRPr="00FA4874">
              <w:rPr>
                <w:noProof/>
                <w:webHidden/>
                <w:sz w:val="24"/>
                <w:szCs w:val="24"/>
              </w:rPr>
            </w:r>
            <w:r w:rsidR="00FA4874" w:rsidRPr="00FA4874">
              <w:rPr>
                <w:noProof/>
                <w:webHidden/>
                <w:sz w:val="24"/>
                <w:szCs w:val="24"/>
              </w:rPr>
              <w:fldChar w:fldCharType="separate"/>
            </w:r>
            <w:r w:rsidR="00FA4874" w:rsidRPr="00FA4874">
              <w:rPr>
                <w:noProof/>
                <w:webHidden/>
                <w:sz w:val="24"/>
                <w:szCs w:val="24"/>
              </w:rPr>
              <w:t>19</w:t>
            </w:r>
            <w:r w:rsidR="00FA4874" w:rsidRPr="00FA4874">
              <w:rPr>
                <w:noProof/>
                <w:webHidden/>
                <w:sz w:val="24"/>
                <w:szCs w:val="24"/>
              </w:rPr>
              <w:fldChar w:fldCharType="end"/>
            </w:r>
          </w:hyperlink>
        </w:p>
        <w:p w14:paraId="5C136035" w14:textId="326A7F50" w:rsidR="00FA4874" w:rsidRPr="00FA4874" w:rsidRDefault="006D1053">
          <w:pPr>
            <w:pStyle w:val="11"/>
            <w:tabs>
              <w:tab w:val="right" w:leader="dot" w:pos="9962"/>
            </w:tabs>
            <w:rPr>
              <w:noProof/>
              <w:sz w:val="24"/>
              <w:szCs w:val="24"/>
              <w:lang w:eastAsia="ru-RU"/>
            </w:rPr>
          </w:pPr>
          <w:hyperlink w:anchor="_Toc83850050" w:history="1">
            <w:r w:rsidR="00FA4874" w:rsidRPr="00FA4874">
              <w:rPr>
                <w:rStyle w:val="a5"/>
                <w:rFonts w:cstheme="minorHAnsi"/>
                <w:b/>
                <w:noProof/>
                <w:sz w:val="24"/>
                <w:szCs w:val="24"/>
                <w:lang w:val="uz-Cyrl-UZ"/>
              </w:rPr>
              <w:t>ТИББИЙ РЕАБИЛИТАЦИЯ</w:t>
            </w:r>
            <w:r w:rsidR="00FA4874" w:rsidRPr="00FA4874">
              <w:rPr>
                <w:noProof/>
                <w:webHidden/>
                <w:sz w:val="24"/>
                <w:szCs w:val="24"/>
              </w:rPr>
              <w:tab/>
            </w:r>
            <w:r w:rsidR="00FA4874" w:rsidRPr="00FA4874">
              <w:rPr>
                <w:noProof/>
                <w:webHidden/>
                <w:sz w:val="24"/>
                <w:szCs w:val="24"/>
              </w:rPr>
              <w:fldChar w:fldCharType="begin"/>
            </w:r>
            <w:r w:rsidR="00FA4874" w:rsidRPr="00FA4874">
              <w:rPr>
                <w:noProof/>
                <w:webHidden/>
                <w:sz w:val="24"/>
                <w:szCs w:val="24"/>
              </w:rPr>
              <w:instrText xml:space="preserve"> PAGEREF _Toc83850050 \h </w:instrText>
            </w:r>
            <w:r w:rsidR="00FA4874" w:rsidRPr="00FA4874">
              <w:rPr>
                <w:noProof/>
                <w:webHidden/>
                <w:sz w:val="24"/>
                <w:szCs w:val="24"/>
              </w:rPr>
            </w:r>
            <w:r w:rsidR="00FA4874" w:rsidRPr="00FA4874">
              <w:rPr>
                <w:noProof/>
                <w:webHidden/>
                <w:sz w:val="24"/>
                <w:szCs w:val="24"/>
              </w:rPr>
              <w:fldChar w:fldCharType="separate"/>
            </w:r>
            <w:r w:rsidR="00FA4874" w:rsidRPr="00FA4874">
              <w:rPr>
                <w:noProof/>
                <w:webHidden/>
                <w:sz w:val="24"/>
                <w:szCs w:val="24"/>
              </w:rPr>
              <w:t>19</w:t>
            </w:r>
            <w:r w:rsidR="00FA4874" w:rsidRPr="00FA4874">
              <w:rPr>
                <w:noProof/>
                <w:webHidden/>
                <w:sz w:val="24"/>
                <w:szCs w:val="24"/>
              </w:rPr>
              <w:fldChar w:fldCharType="end"/>
            </w:r>
          </w:hyperlink>
        </w:p>
        <w:p w14:paraId="6E5EA77E" w14:textId="29811F2B" w:rsidR="00FA4874" w:rsidRPr="00FA4874" w:rsidRDefault="006D1053">
          <w:pPr>
            <w:pStyle w:val="11"/>
            <w:tabs>
              <w:tab w:val="right" w:leader="dot" w:pos="9962"/>
            </w:tabs>
            <w:rPr>
              <w:noProof/>
              <w:sz w:val="24"/>
              <w:szCs w:val="24"/>
              <w:lang w:eastAsia="ru-RU"/>
            </w:rPr>
          </w:pPr>
          <w:hyperlink w:anchor="_Toc83850051" w:history="1">
            <w:r w:rsidR="00FA4874" w:rsidRPr="00FA4874">
              <w:rPr>
                <w:rStyle w:val="a5"/>
                <w:rFonts w:cstheme="minorHAnsi"/>
                <w:b/>
                <w:noProof/>
                <w:sz w:val="24"/>
                <w:szCs w:val="24"/>
                <w:lang w:val="uz-Cyrl-UZ"/>
              </w:rPr>
              <w:t>ПРОФИЛАКТИКА ВА ДИСПАНСЕР КУЗАТУВ</w:t>
            </w:r>
            <w:r w:rsidR="00FA4874" w:rsidRPr="00FA4874">
              <w:rPr>
                <w:noProof/>
                <w:webHidden/>
                <w:sz w:val="24"/>
                <w:szCs w:val="24"/>
              </w:rPr>
              <w:tab/>
            </w:r>
            <w:r w:rsidR="00FA4874" w:rsidRPr="00FA4874">
              <w:rPr>
                <w:noProof/>
                <w:webHidden/>
                <w:sz w:val="24"/>
                <w:szCs w:val="24"/>
              </w:rPr>
              <w:fldChar w:fldCharType="begin"/>
            </w:r>
            <w:r w:rsidR="00FA4874" w:rsidRPr="00FA4874">
              <w:rPr>
                <w:noProof/>
                <w:webHidden/>
                <w:sz w:val="24"/>
                <w:szCs w:val="24"/>
              </w:rPr>
              <w:instrText xml:space="preserve"> PAGEREF _Toc83850051 \h </w:instrText>
            </w:r>
            <w:r w:rsidR="00FA4874" w:rsidRPr="00FA4874">
              <w:rPr>
                <w:noProof/>
                <w:webHidden/>
                <w:sz w:val="24"/>
                <w:szCs w:val="24"/>
              </w:rPr>
            </w:r>
            <w:r w:rsidR="00FA4874" w:rsidRPr="00FA4874">
              <w:rPr>
                <w:noProof/>
                <w:webHidden/>
                <w:sz w:val="24"/>
                <w:szCs w:val="24"/>
              </w:rPr>
              <w:fldChar w:fldCharType="separate"/>
            </w:r>
            <w:r w:rsidR="00FA4874" w:rsidRPr="00FA4874">
              <w:rPr>
                <w:noProof/>
                <w:webHidden/>
                <w:sz w:val="24"/>
                <w:szCs w:val="24"/>
              </w:rPr>
              <w:t>19</w:t>
            </w:r>
            <w:r w:rsidR="00FA4874" w:rsidRPr="00FA4874">
              <w:rPr>
                <w:noProof/>
                <w:webHidden/>
                <w:sz w:val="24"/>
                <w:szCs w:val="24"/>
              </w:rPr>
              <w:fldChar w:fldCharType="end"/>
            </w:r>
          </w:hyperlink>
        </w:p>
        <w:p w14:paraId="404C8F99" w14:textId="29C46475" w:rsidR="00FA4874" w:rsidRPr="00FA4874" w:rsidRDefault="006D1053">
          <w:pPr>
            <w:pStyle w:val="11"/>
            <w:tabs>
              <w:tab w:val="right" w:leader="dot" w:pos="9962"/>
            </w:tabs>
            <w:rPr>
              <w:noProof/>
              <w:sz w:val="24"/>
              <w:szCs w:val="24"/>
              <w:lang w:eastAsia="ru-RU"/>
            </w:rPr>
          </w:pPr>
          <w:hyperlink w:anchor="_Toc83850052" w:history="1">
            <w:r w:rsidR="00FA4874" w:rsidRPr="00FA4874">
              <w:rPr>
                <w:rStyle w:val="a5"/>
                <w:rFonts w:cs="Times New Roman"/>
                <w:b/>
                <w:noProof/>
                <w:sz w:val="24"/>
                <w:szCs w:val="24"/>
                <w:lang w:val="uz-Cyrl-UZ" w:bidi="en-US"/>
              </w:rPr>
              <w:t>ТИББИЙ ЁРДАМ КЎРСАТИЛИШИНИ ТАШКИЛЛАШТИРИШ</w:t>
            </w:r>
            <w:r w:rsidR="00FA4874" w:rsidRPr="00FA4874">
              <w:rPr>
                <w:noProof/>
                <w:webHidden/>
                <w:sz w:val="24"/>
                <w:szCs w:val="24"/>
              </w:rPr>
              <w:tab/>
            </w:r>
            <w:r w:rsidR="00FA4874" w:rsidRPr="00FA4874">
              <w:rPr>
                <w:noProof/>
                <w:webHidden/>
                <w:sz w:val="24"/>
                <w:szCs w:val="24"/>
              </w:rPr>
              <w:fldChar w:fldCharType="begin"/>
            </w:r>
            <w:r w:rsidR="00FA4874" w:rsidRPr="00FA4874">
              <w:rPr>
                <w:noProof/>
                <w:webHidden/>
                <w:sz w:val="24"/>
                <w:szCs w:val="24"/>
              </w:rPr>
              <w:instrText xml:space="preserve"> PAGEREF _Toc83850052 \h </w:instrText>
            </w:r>
            <w:r w:rsidR="00FA4874" w:rsidRPr="00FA4874">
              <w:rPr>
                <w:noProof/>
                <w:webHidden/>
                <w:sz w:val="24"/>
                <w:szCs w:val="24"/>
              </w:rPr>
            </w:r>
            <w:r w:rsidR="00FA4874" w:rsidRPr="00FA4874">
              <w:rPr>
                <w:noProof/>
                <w:webHidden/>
                <w:sz w:val="24"/>
                <w:szCs w:val="24"/>
              </w:rPr>
              <w:fldChar w:fldCharType="separate"/>
            </w:r>
            <w:r w:rsidR="00FA4874" w:rsidRPr="00FA4874">
              <w:rPr>
                <w:noProof/>
                <w:webHidden/>
                <w:sz w:val="24"/>
                <w:szCs w:val="24"/>
              </w:rPr>
              <w:t>19</w:t>
            </w:r>
            <w:r w:rsidR="00FA4874" w:rsidRPr="00FA4874">
              <w:rPr>
                <w:noProof/>
                <w:webHidden/>
                <w:sz w:val="24"/>
                <w:szCs w:val="24"/>
              </w:rPr>
              <w:fldChar w:fldCharType="end"/>
            </w:r>
          </w:hyperlink>
        </w:p>
        <w:p w14:paraId="542DC01D" w14:textId="58339400" w:rsidR="00FA4874" w:rsidRPr="00FA4874" w:rsidRDefault="006D1053">
          <w:pPr>
            <w:pStyle w:val="11"/>
            <w:tabs>
              <w:tab w:val="right" w:leader="dot" w:pos="9962"/>
            </w:tabs>
            <w:rPr>
              <w:noProof/>
              <w:sz w:val="24"/>
              <w:szCs w:val="24"/>
              <w:lang w:eastAsia="ru-RU"/>
            </w:rPr>
          </w:pPr>
          <w:hyperlink w:anchor="_Toc83850053" w:history="1">
            <w:r w:rsidR="00FA4874" w:rsidRPr="00FA4874">
              <w:rPr>
                <w:rStyle w:val="a5"/>
                <w:rFonts w:cs="Times New Roman"/>
                <w:b/>
                <w:noProof/>
                <w:sz w:val="24"/>
                <w:szCs w:val="24"/>
                <w:lang w:val="uz-Cyrl-UZ" w:bidi="en-US"/>
              </w:rPr>
              <w:t>ТИББИЙ ЁРДАМ СИФАТИНИ БАҲОЛАШ МЕЗОНЛАРИ</w:t>
            </w:r>
            <w:r w:rsidR="00FA4874" w:rsidRPr="00FA4874">
              <w:rPr>
                <w:noProof/>
                <w:webHidden/>
                <w:sz w:val="24"/>
                <w:szCs w:val="24"/>
              </w:rPr>
              <w:tab/>
            </w:r>
            <w:r w:rsidR="00FA4874" w:rsidRPr="00FA4874">
              <w:rPr>
                <w:noProof/>
                <w:webHidden/>
                <w:sz w:val="24"/>
                <w:szCs w:val="24"/>
              </w:rPr>
              <w:fldChar w:fldCharType="begin"/>
            </w:r>
            <w:r w:rsidR="00FA4874" w:rsidRPr="00FA4874">
              <w:rPr>
                <w:noProof/>
                <w:webHidden/>
                <w:sz w:val="24"/>
                <w:szCs w:val="24"/>
              </w:rPr>
              <w:instrText xml:space="preserve"> PAGEREF _Toc83850053 \h </w:instrText>
            </w:r>
            <w:r w:rsidR="00FA4874" w:rsidRPr="00FA4874">
              <w:rPr>
                <w:noProof/>
                <w:webHidden/>
                <w:sz w:val="24"/>
                <w:szCs w:val="24"/>
              </w:rPr>
            </w:r>
            <w:r w:rsidR="00FA4874" w:rsidRPr="00FA4874">
              <w:rPr>
                <w:noProof/>
                <w:webHidden/>
                <w:sz w:val="24"/>
                <w:szCs w:val="24"/>
              </w:rPr>
              <w:fldChar w:fldCharType="separate"/>
            </w:r>
            <w:r w:rsidR="00FA4874" w:rsidRPr="00FA4874">
              <w:rPr>
                <w:noProof/>
                <w:webHidden/>
                <w:sz w:val="24"/>
                <w:szCs w:val="24"/>
              </w:rPr>
              <w:t>20</w:t>
            </w:r>
            <w:r w:rsidR="00FA4874" w:rsidRPr="00FA4874">
              <w:rPr>
                <w:noProof/>
                <w:webHidden/>
                <w:sz w:val="24"/>
                <w:szCs w:val="24"/>
              </w:rPr>
              <w:fldChar w:fldCharType="end"/>
            </w:r>
          </w:hyperlink>
        </w:p>
        <w:p w14:paraId="7A300913" w14:textId="61CD57F6" w:rsidR="00FA4874" w:rsidRPr="00FA4874" w:rsidRDefault="006D1053">
          <w:pPr>
            <w:pStyle w:val="11"/>
            <w:tabs>
              <w:tab w:val="right" w:leader="dot" w:pos="9962"/>
            </w:tabs>
            <w:rPr>
              <w:noProof/>
              <w:sz w:val="24"/>
              <w:szCs w:val="24"/>
              <w:lang w:eastAsia="ru-RU"/>
            </w:rPr>
          </w:pPr>
          <w:hyperlink w:anchor="_Toc83850054" w:history="1">
            <w:r w:rsidR="00FA4874" w:rsidRPr="00FA4874">
              <w:rPr>
                <w:rStyle w:val="a5"/>
                <w:rFonts w:cs="Times New Roman"/>
                <w:b/>
                <w:noProof/>
                <w:sz w:val="24"/>
                <w:szCs w:val="24"/>
                <w:lang w:val="uz-Cyrl-UZ" w:bidi="en-US"/>
              </w:rPr>
              <w:t>ИЛОВАЛАР</w:t>
            </w:r>
            <w:r w:rsidR="00FA4874" w:rsidRPr="00FA4874">
              <w:rPr>
                <w:noProof/>
                <w:webHidden/>
                <w:sz w:val="24"/>
                <w:szCs w:val="24"/>
              </w:rPr>
              <w:tab/>
            </w:r>
            <w:r w:rsidR="00FA4874" w:rsidRPr="00FA4874">
              <w:rPr>
                <w:noProof/>
                <w:webHidden/>
                <w:sz w:val="24"/>
                <w:szCs w:val="24"/>
              </w:rPr>
              <w:fldChar w:fldCharType="begin"/>
            </w:r>
            <w:r w:rsidR="00FA4874" w:rsidRPr="00FA4874">
              <w:rPr>
                <w:noProof/>
                <w:webHidden/>
                <w:sz w:val="24"/>
                <w:szCs w:val="24"/>
              </w:rPr>
              <w:instrText xml:space="preserve"> PAGEREF _Toc83850054 \h </w:instrText>
            </w:r>
            <w:r w:rsidR="00FA4874" w:rsidRPr="00FA4874">
              <w:rPr>
                <w:noProof/>
                <w:webHidden/>
                <w:sz w:val="24"/>
                <w:szCs w:val="24"/>
              </w:rPr>
            </w:r>
            <w:r w:rsidR="00FA4874" w:rsidRPr="00FA4874">
              <w:rPr>
                <w:noProof/>
                <w:webHidden/>
                <w:sz w:val="24"/>
                <w:szCs w:val="24"/>
              </w:rPr>
              <w:fldChar w:fldCharType="separate"/>
            </w:r>
            <w:r w:rsidR="00FA4874" w:rsidRPr="00FA4874">
              <w:rPr>
                <w:noProof/>
                <w:webHidden/>
                <w:sz w:val="24"/>
                <w:szCs w:val="24"/>
              </w:rPr>
              <w:t>21</w:t>
            </w:r>
            <w:r w:rsidR="00FA4874" w:rsidRPr="00FA4874">
              <w:rPr>
                <w:noProof/>
                <w:webHidden/>
                <w:sz w:val="24"/>
                <w:szCs w:val="24"/>
              </w:rPr>
              <w:fldChar w:fldCharType="end"/>
            </w:r>
          </w:hyperlink>
        </w:p>
        <w:p w14:paraId="1FD9175D" w14:textId="61421C71" w:rsidR="00FA4874" w:rsidRPr="00FA4874" w:rsidRDefault="006D1053">
          <w:pPr>
            <w:pStyle w:val="21"/>
            <w:tabs>
              <w:tab w:val="right" w:leader="dot" w:pos="9962"/>
            </w:tabs>
            <w:rPr>
              <w:rFonts w:cstheme="minorBidi"/>
              <w:noProof/>
              <w:sz w:val="24"/>
              <w:szCs w:val="24"/>
            </w:rPr>
          </w:pPr>
          <w:hyperlink w:anchor="_Toc83850055" w:history="1">
            <w:r w:rsidR="00FA4874" w:rsidRPr="00FA4874">
              <w:rPr>
                <w:rStyle w:val="a5"/>
                <w:i/>
                <w:noProof/>
                <w:sz w:val="24"/>
                <w:szCs w:val="24"/>
                <w:lang w:val="uz-Cyrl-UZ"/>
              </w:rPr>
              <w:t>Клиник баённомани ишлаб чиқиш методологияси</w:t>
            </w:r>
            <w:r w:rsidR="00FA4874" w:rsidRPr="00FA4874">
              <w:rPr>
                <w:noProof/>
                <w:webHidden/>
                <w:sz w:val="24"/>
                <w:szCs w:val="24"/>
              </w:rPr>
              <w:tab/>
            </w:r>
            <w:r w:rsidR="00FA4874" w:rsidRPr="00FA4874">
              <w:rPr>
                <w:noProof/>
                <w:webHidden/>
                <w:sz w:val="24"/>
                <w:szCs w:val="24"/>
              </w:rPr>
              <w:fldChar w:fldCharType="begin"/>
            </w:r>
            <w:r w:rsidR="00FA4874" w:rsidRPr="00FA4874">
              <w:rPr>
                <w:noProof/>
                <w:webHidden/>
                <w:sz w:val="24"/>
                <w:szCs w:val="24"/>
              </w:rPr>
              <w:instrText xml:space="preserve"> PAGEREF _Toc83850055 \h </w:instrText>
            </w:r>
            <w:r w:rsidR="00FA4874" w:rsidRPr="00FA4874">
              <w:rPr>
                <w:noProof/>
                <w:webHidden/>
                <w:sz w:val="24"/>
                <w:szCs w:val="24"/>
              </w:rPr>
            </w:r>
            <w:r w:rsidR="00FA4874" w:rsidRPr="00FA4874">
              <w:rPr>
                <w:noProof/>
                <w:webHidden/>
                <w:sz w:val="24"/>
                <w:szCs w:val="24"/>
              </w:rPr>
              <w:fldChar w:fldCharType="separate"/>
            </w:r>
            <w:r w:rsidR="00FA4874" w:rsidRPr="00FA4874">
              <w:rPr>
                <w:noProof/>
                <w:webHidden/>
                <w:sz w:val="24"/>
                <w:szCs w:val="24"/>
              </w:rPr>
              <w:t>21</w:t>
            </w:r>
            <w:r w:rsidR="00FA4874" w:rsidRPr="00FA4874">
              <w:rPr>
                <w:noProof/>
                <w:webHidden/>
                <w:sz w:val="24"/>
                <w:szCs w:val="24"/>
              </w:rPr>
              <w:fldChar w:fldCharType="end"/>
            </w:r>
          </w:hyperlink>
        </w:p>
        <w:p w14:paraId="66620F31" w14:textId="4C702275" w:rsidR="00FA4874" w:rsidRPr="00FA4874" w:rsidRDefault="006D1053">
          <w:pPr>
            <w:pStyle w:val="21"/>
            <w:tabs>
              <w:tab w:val="right" w:leader="dot" w:pos="9962"/>
            </w:tabs>
            <w:rPr>
              <w:rFonts w:cstheme="minorBidi"/>
              <w:noProof/>
              <w:sz w:val="24"/>
              <w:szCs w:val="24"/>
            </w:rPr>
          </w:pPr>
          <w:hyperlink w:anchor="_Toc83850056" w:history="1">
            <w:r w:rsidR="00FA4874" w:rsidRPr="00FA4874">
              <w:rPr>
                <w:rStyle w:val="a5"/>
                <w:i/>
                <w:noProof/>
                <w:sz w:val="24"/>
                <w:szCs w:val="24"/>
                <w:lang w:val="uz-Cyrl-UZ"/>
              </w:rPr>
              <w:t>Тиббий аралашувга ихтиёрий розилик бериш аризаси</w:t>
            </w:r>
            <w:r w:rsidR="00FA4874" w:rsidRPr="00FA4874">
              <w:rPr>
                <w:noProof/>
                <w:webHidden/>
                <w:sz w:val="24"/>
                <w:szCs w:val="24"/>
              </w:rPr>
              <w:tab/>
            </w:r>
            <w:r w:rsidR="00FA4874" w:rsidRPr="00FA4874">
              <w:rPr>
                <w:noProof/>
                <w:webHidden/>
                <w:sz w:val="24"/>
                <w:szCs w:val="24"/>
              </w:rPr>
              <w:fldChar w:fldCharType="begin"/>
            </w:r>
            <w:r w:rsidR="00FA4874" w:rsidRPr="00FA4874">
              <w:rPr>
                <w:noProof/>
                <w:webHidden/>
                <w:sz w:val="24"/>
                <w:szCs w:val="24"/>
              </w:rPr>
              <w:instrText xml:space="preserve"> PAGEREF _Toc83850056 \h </w:instrText>
            </w:r>
            <w:r w:rsidR="00FA4874" w:rsidRPr="00FA4874">
              <w:rPr>
                <w:noProof/>
                <w:webHidden/>
                <w:sz w:val="24"/>
                <w:szCs w:val="24"/>
              </w:rPr>
            </w:r>
            <w:r w:rsidR="00FA4874" w:rsidRPr="00FA4874">
              <w:rPr>
                <w:noProof/>
                <w:webHidden/>
                <w:sz w:val="24"/>
                <w:szCs w:val="24"/>
              </w:rPr>
              <w:fldChar w:fldCharType="separate"/>
            </w:r>
            <w:r w:rsidR="00FA4874" w:rsidRPr="00FA4874">
              <w:rPr>
                <w:noProof/>
                <w:webHidden/>
                <w:sz w:val="24"/>
                <w:szCs w:val="24"/>
              </w:rPr>
              <w:t>22</w:t>
            </w:r>
            <w:r w:rsidR="00FA4874" w:rsidRPr="00FA4874">
              <w:rPr>
                <w:noProof/>
                <w:webHidden/>
                <w:sz w:val="24"/>
                <w:szCs w:val="24"/>
              </w:rPr>
              <w:fldChar w:fldCharType="end"/>
            </w:r>
          </w:hyperlink>
        </w:p>
        <w:p w14:paraId="5AEDC4C8" w14:textId="18EFC356" w:rsidR="00FA4874" w:rsidRPr="00FA4874" w:rsidRDefault="006D1053">
          <w:pPr>
            <w:pStyle w:val="21"/>
            <w:tabs>
              <w:tab w:val="right" w:leader="dot" w:pos="9962"/>
            </w:tabs>
            <w:rPr>
              <w:rFonts w:cstheme="minorBidi"/>
              <w:noProof/>
              <w:sz w:val="24"/>
              <w:szCs w:val="24"/>
            </w:rPr>
          </w:pPr>
          <w:hyperlink w:anchor="_Toc83850057" w:history="1">
            <w:r w:rsidR="00FA4874" w:rsidRPr="00FA4874">
              <w:rPr>
                <w:rStyle w:val="a5"/>
                <w:i/>
                <w:noProof/>
                <w:sz w:val="24"/>
                <w:szCs w:val="24"/>
                <w:lang w:val="uz-Cyrl-UZ"/>
              </w:rPr>
              <w:t>Туғруқни номедикаментоз оғриқсизлантириш усуллари</w:t>
            </w:r>
            <w:r w:rsidR="00FA4874" w:rsidRPr="00FA4874">
              <w:rPr>
                <w:noProof/>
                <w:webHidden/>
                <w:sz w:val="24"/>
                <w:szCs w:val="24"/>
              </w:rPr>
              <w:tab/>
            </w:r>
            <w:r w:rsidR="00FA4874" w:rsidRPr="00FA4874">
              <w:rPr>
                <w:noProof/>
                <w:webHidden/>
                <w:sz w:val="24"/>
                <w:szCs w:val="24"/>
              </w:rPr>
              <w:fldChar w:fldCharType="begin"/>
            </w:r>
            <w:r w:rsidR="00FA4874" w:rsidRPr="00FA4874">
              <w:rPr>
                <w:noProof/>
                <w:webHidden/>
                <w:sz w:val="24"/>
                <w:szCs w:val="24"/>
              </w:rPr>
              <w:instrText xml:space="preserve"> PAGEREF _Toc83850057 \h </w:instrText>
            </w:r>
            <w:r w:rsidR="00FA4874" w:rsidRPr="00FA4874">
              <w:rPr>
                <w:noProof/>
                <w:webHidden/>
                <w:sz w:val="24"/>
                <w:szCs w:val="24"/>
              </w:rPr>
            </w:r>
            <w:r w:rsidR="00FA4874" w:rsidRPr="00FA4874">
              <w:rPr>
                <w:noProof/>
                <w:webHidden/>
                <w:sz w:val="24"/>
                <w:szCs w:val="24"/>
              </w:rPr>
              <w:fldChar w:fldCharType="separate"/>
            </w:r>
            <w:r w:rsidR="00FA4874" w:rsidRPr="00FA4874">
              <w:rPr>
                <w:noProof/>
                <w:webHidden/>
                <w:sz w:val="24"/>
                <w:szCs w:val="24"/>
              </w:rPr>
              <w:t>24</w:t>
            </w:r>
            <w:r w:rsidR="00FA4874" w:rsidRPr="00FA4874">
              <w:rPr>
                <w:noProof/>
                <w:webHidden/>
                <w:sz w:val="24"/>
                <w:szCs w:val="24"/>
              </w:rPr>
              <w:fldChar w:fldCharType="end"/>
            </w:r>
          </w:hyperlink>
        </w:p>
        <w:p w14:paraId="6EA321C4" w14:textId="5F3F6050" w:rsidR="00FA4874" w:rsidRPr="00FA4874" w:rsidRDefault="006D1053">
          <w:pPr>
            <w:pStyle w:val="21"/>
            <w:tabs>
              <w:tab w:val="right" w:leader="dot" w:pos="9962"/>
            </w:tabs>
            <w:rPr>
              <w:rFonts w:cstheme="minorBidi"/>
              <w:noProof/>
              <w:sz w:val="24"/>
              <w:szCs w:val="24"/>
            </w:rPr>
          </w:pPr>
          <w:hyperlink w:anchor="_Toc83850058" w:history="1">
            <w:r w:rsidR="00FA4874" w:rsidRPr="00FA4874">
              <w:rPr>
                <w:rStyle w:val="a5"/>
                <w:i/>
                <w:noProof/>
                <w:sz w:val="24"/>
                <w:szCs w:val="24"/>
                <w:lang w:val="uz-Cyrl-UZ"/>
              </w:rPr>
              <w:t>Партограмма</w:t>
            </w:r>
            <w:r w:rsidR="00FA4874" w:rsidRPr="00FA4874">
              <w:rPr>
                <w:noProof/>
                <w:webHidden/>
                <w:sz w:val="24"/>
                <w:szCs w:val="24"/>
              </w:rPr>
              <w:tab/>
            </w:r>
            <w:r w:rsidR="00FA4874" w:rsidRPr="00FA4874">
              <w:rPr>
                <w:noProof/>
                <w:webHidden/>
                <w:sz w:val="24"/>
                <w:szCs w:val="24"/>
              </w:rPr>
              <w:fldChar w:fldCharType="begin"/>
            </w:r>
            <w:r w:rsidR="00FA4874" w:rsidRPr="00FA4874">
              <w:rPr>
                <w:noProof/>
                <w:webHidden/>
                <w:sz w:val="24"/>
                <w:szCs w:val="24"/>
              </w:rPr>
              <w:instrText xml:space="preserve"> PAGEREF _Toc83850058 \h </w:instrText>
            </w:r>
            <w:r w:rsidR="00FA4874" w:rsidRPr="00FA4874">
              <w:rPr>
                <w:noProof/>
                <w:webHidden/>
                <w:sz w:val="24"/>
                <w:szCs w:val="24"/>
              </w:rPr>
            </w:r>
            <w:r w:rsidR="00FA4874" w:rsidRPr="00FA4874">
              <w:rPr>
                <w:noProof/>
                <w:webHidden/>
                <w:sz w:val="24"/>
                <w:szCs w:val="24"/>
              </w:rPr>
              <w:fldChar w:fldCharType="separate"/>
            </w:r>
            <w:r w:rsidR="00FA4874" w:rsidRPr="00FA4874">
              <w:rPr>
                <w:noProof/>
                <w:webHidden/>
                <w:sz w:val="24"/>
                <w:szCs w:val="24"/>
              </w:rPr>
              <w:t>29</w:t>
            </w:r>
            <w:r w:rsidR="00FA4874" w:rsidRPr="00FA4874">
              <w:rPr>
                <w:noProof/>
                <w:webHidden/>
                <w:sz w:val="24"/>
                <w:szCs w:val="24"/>
              </w:rPr>
              <w:fldChar w:fldCharType="end"/>
            </w:r>
          </w:hyperlink>
        </w:p>
        <w:p w14:paraId="035358BD" w14:textId="135D9308" w:rsidR="00FA4874" w:rsidRPr="00FA4874" w:rsidRDefault="006D1053">
          <w:pPr>
            <w:pStyle w:val="21"/>
            <w:tabs>
              <w:tab w:val="right" w:leader="dot" w:pos="9962"/>
            </w:tabs>
            <w:rPr>
              <w:rFonts w:cstheme="minorBidi"/>
              <w:noProof/>
              <w:sz w:val="24"/>
              <w:szCs w:val="24"/>
            </w:rPr>
          </w:pPr>
          <w:hyperlink w:anchor="_Toc83850059" w:history="1">
            <w:r w:rsidR="00FA4874" w:rsidRPr="00FA4874">
              <w:rPr>
                <w:rStyle w:val="a5"/>
                <w:i/>
                <w:noProof/>
                <w:sz w:val="24"/>
                <w:szCs w:val="24"/>
                <w:lang w:val="uz-Cyrl-UZ"/>
              </w:rPr>
              <w:t>Апгар шкаласи</w:t>
            </w:r>
            <w:r w:rsidR="00FA4874" w:rsidRPr="00FA4874">
              <w:rPr>
                <w:noProof/>
                <w:webHidden/>
                <w:sz w:val="24"/>
                <w:szCs w:val="24"/>
              </w:rPr>
              <w:tab/>
            </w:r>
            <w:r w:rsidR="00FA4874" w:rsidRPr="00FA4874">
              <w:rPr>
                <w:noProof/>
                <w:webHidden/>
                <w:sz w:val="24"/>
                <w:szCs w:val="24"/>
              </w:rPr>
              <w:fldChar w:fldCharType="begin"/>
            </w:r>
            <w:r w:rsidR="00FA4874" w:rsidRPr="00FA4874">
              <w:rPr>
                <w:noProof/>
                <w:webHidden/>
                <w:sz w:val="24"/>
                <w:szCs w:val="24"/>
              </w:rPr>
              <w:instrText xml:space="preserve"> PAGEREF _Toc83850059 \h </w:instrText>
            </w:r>
            <w:r w:rsidR="00FA4874" w:rsidRPr="00FA4874">
              <w:rPr>
                <w:noProof/>
                <w:webHidden/>
                <w:sz w:val="24"/>
                <w:szCs w:val="24"/>
              </w:rPr>
            </w:r>
            <w:r w:rsidR="00FA4874" w:rsidRPr="00FA4874">
              <w:rPr>
                <w:noProof/>
                <w:webHidden/>
                <w:sz w:val="24"/>
                <w:szCs w:val="24"/>
              </w:rPr>
              <w:fldChar w:fldCharType="separate"/>
            </w:r>
            <w:r w:rsidR="00FA4874" w:rsidRPr="00FA4874">
              <w:rPr>
                <w:noProof/>
                <w:webHidden/>
                <w:sz w:val="24"/>
                <w:szCs w:val="24"/>
              </w:rPr>
              <w:t>31</w:t>
            </w:r>
            <w:r w:rsidR="00FA4874" w:rsidRPr="00FA4874">
              <w:rPr>
                <w:noProof/>
                <w:webHidden/>
                <w:sz w:val="24"/>
                <w:szCs w:val="24"/>
              </w:rPr>
              <w:fldChar w:fldCharType="end"/>
            </w:r>
          </w:hyperlink>
        </w:p>
        <w:p w14:paraId="2F7FF9F1" w14:textId="336CA131" w:rsidR="00FA4874" w:rsidRPr="00FA4874" w:rsidRDefault="006D1053">
          <w:pPr>
            <w:pStyle w:val="21"/>
            <w:tabs>
              <w:tab w:val="right" w:leader="dot" w:pos="9962"/>
            </w:tabs>
            <w:rPr>
              <w:rFonts w:cstheme="minorBidi"/>
              <w:noProof/>
              <w:sz w:val="24"/>
              <w:szCs w:val="24"/>
            </w:rPr>
          </w:pPr>
          <w:hyperlink w:anchor="_Toc83850060" w:history="1">
            <w:r w:rsidR="00FA4874" w:rsidRPr="00FA4874">
              <w:rPr>
                <w:rStyle w:val="a5"/>
                <w:i/>
                <w:noProof/>
                <w:sz w:val="24"/>
                <w:szCs w:val="24"/>
                <w:lang w:val="uz-Cyrl-UZ"/>
              </w:rPr>
              <w:t>Оғриқнинг жадаллигини баҳолаш визуал-аналог шкаласи</w:t>
            </w:r>
            <w:r w:rsidR="00FA4874" w:rsidRPr="00FA4874">
              <w:rPr>
                <w:noProof/>
                <w:webHidden/>
                <w:sz w:val="24"/>
                <w:szCs w:val="24"/>
              </w:rPr>
              <w:tab/>
            </w:r>
            <w:r w:rsidR="00FA4874" w:rsidRPr="00FA4874">
              <w:rPr>
                <w:noProof/>
                <w:webHidden/>
                <w:sz w:val="24"/>
                <w:szCs w:val="24"/>
              </w:rPr>
              <w:fldChar w:fldCharType="begin"/>
            </w:r>
            <w:r w:rsidR="00FA4874" w:rsidRPr="00FA4874">
              <w:rPr>
                <w:noProof/>
                <w:webHidden/>
                <w:sz w:val="24"/>
                <w:szCs w:val="24"/>
              </w:rPr>
              <w:instrText xml:space="preserve"> PAGEREF _Toc83850060 \h </w:instrText>
            </w:r>
            <w:r w:rsidR="00FA4874" w:rsidRPr="00FA4874">
              <w:rPr>
                <w:noProof/>
                <w:webHidden/>
                <w:sz w:val="24"/>
                <w:szCs w:val="24"/>
              </w:rPr>
            </w:r>
            <w:r w:rsidR="00FA4874" w:rsidRPr="00FA4874">
              <w:rPr>
                <w:noProof/>
                <w:webHidden/>
                <w:sz w:val="24"/>
                <w:szCs w:val="24"/>
              </w:rPr>
              <w:fldChar w:fldCharType="separate"/>
            </w:r>
            <w:r w:rsidR="00FA4874" w:rsidRPr="00FA4874">
              <w:rPr>
                <w:noProof/>
                <w:webHidden/>
                <w:sz w:val="24"/>
                <w:szCs w:val="24"/>
              </w:rPr>
              <w:t>32</w:t>
            </w:r>
            <w:r w:rsidR="00FA4874" w:rsidRPr="00FA4874">
              <w:rPr>
                <w:noProof/>
                <w:webHidden/>
                <w:sz w:val="24"/>
                <w:szCs w:val="24"/>
              </w:rPr>
              <w:fldChar w:fldCharType="end"/>
            </w:r>
          </w:hyperlink>
        </w:p>
        <w:p w14:paraId="5BA45DA1" w14:textId="245A2C1C" w:rsidR="00FA4874" w:rsidRPr="00FA4874" w:rsidRDefault="006D1053">
          <w:pPr>
            <w:pStyle w:val="21"/>
            <w:tabs>
              <w:tab w:val="right" w:leader="dot" w:pos="9962"/>
            </w:tabs>
            <w:rPr>
              <w:rFonts w:cstheme="minorBidi"/>
              <w:noProof/>
              <w:sz w:val="24"/>
              <w:szCs w:val="24"/>
            </w:rPr>
          </w:pPr>
          <w:hyperlink w:anchor="_Toc83850061" w:history="1">
            <w:r w:rsidR="00FA4874" w:rsidRPr="00FA4874">
              <w:rPr>
                <w:rStyle w:val="a5"/>
                <w:i/>
                <w:noProof/>
                <w:sz w:val="24"/>
                <w:szCs w:val="24"/>
                <w:lang w:val="uz-Cyrl-UZ"/>
              </w:rPr>
              <w:t>Туғруқнинг ижобий тажрибасини таъминлаш учун интранатал даврда парвариш қилиш бўйича тавсияларнинг умумий рўйхати</w:t>
            </w:r>
            <w:r w:rsidR="00FA4874" w:rsidRPr="00FA4874">
              <w:rPr>
                <w:noProof/>
                <w:webHidden/>
                <w:sz w:val="24"/>
                <w:szCs w:val="24"/>
              </w:rPr>
              <w:tab/>
            </w:r>
            <w:r w:rsidR="00FA4874" w:rsidRPr="00FA4874">
              <w:rPr>
                <w:noProof/>
                <w:webHidden/>
                <w:sz w:val="24"/>
                <w:szCs w:val="24"/>
              </w:rPr>
              <w:fldChar w:fldCharType="begin"/>
            </w:r>
            <w:r w:rsidR="00FA4874" w:rsidRPr="00FA4874">
              <w:rPr>
                <w:noProof/>
                <w:webHidden/>
                <w:sz w:val="24"/>
                <w:szCs w:val="24"/>
              </w:rPr>
              <w:instrText xml:space="preserve"> PAGEREF _Toc83850061 \h </w:instrText>
            </w:r>
            <w:r w:rsidR="00FA4874" w:rsidRPr="00FA4874">
              <w:rPr>
                <w:noProof/>
                <w:webHidden/>
                <w:sz w:val="24"/>
                <w:szCs w:val="24"/>
              </w:rPr>
            </w:r>
            <w:r w:rsidR="00FA4874" w:rsidRPr="00FA4874">
              <w:rPr>
                <w:noProof/>
                <w:webHidden/>
                <w:sz w:val="24"/>
                <w:szCs w:val="24"/>
              </w:rPr>
              <w:fldChar w:fldCharType="separate"/>
            </w:r>
            <w:r w:rsidR="00FA4874" w:rsidRPr="00FA4874">
              <w:rPr>
                <w:noProof/>
                <w:webHidden/>
                <w:sz w:val="24"/>
                <w:szCs w:val="24"/>
              </w:rPr>
              <w:t>33</w:t>
            </w:r>
            <w:r w:rsidR="00FA4874" w:rsidRPr="00FA4874">
              <w:rPr>
                <w:noProof/>
                <w:webHidden/>
                <w:sz w:val="24"/>
                <w:szCs w:val="24"/>
              </w:rPr>
              <w:fldChar w:fldCharType="end"/>
            </w:r>
          </w:hyperlink>
        </w:p>
        <w:p w14:paraId="4BA8DA7B" w14:textId="4690E0C9" w:rsidR="00FA4874" w:rsidRPr="00FA4874" w:rsidRDefault="006D1053">
          <w:pPr>
            <w:pStyle w:val="21"/>
            <w:tabs>
              <w:tab w:val="right" w:leader="dot" w:pos="9962"/>
            </w:tabs>
            <w:rPr>
              <w:rFonts w:cstheme="minorBidi"/>
              <w:noProof/>
              <w:sz w:val="24"/>
              <w:szCs w:val="24"/>
            </w:rPr>
          </w:pPr>
          <w:hyperlink w:anchor="_Toc83850062" w:history="1">
            <w:r w:rsidR="00FA4874" w:rsidRPr="00FA4874">
              <w:rPr>
                <w:rStyle w:val="a5"/>
                <w:i/>
                <w:noProof/>
                <w:sz w:val="24"/>
                <w:szCs w:val="24"/>
                <w:lang w:val="uz-Cyrl-UZ"/>
              </w:rPr>
              <w:t>Туғувчи аёлга маълумот</w:t>
            </w:r>
            <w:r w:rsidR="00FA4874" w:rsidRPr="00FA4874">
              <w:rPr>
                <w:noProof/>
                <w:webHidden/>
                <w:sz w:val="24"/>
                <w:szCs w:val="24"/>
              </w:rPr>
              <w:tab/>
            </w:r>
            <w:r w:rsidR="00FA4874" w:rsidRPr="00FA4874">
              <w:rPr>
                <w:noProof/>
                <w:webHidden/>
                <w:sz w:val="24"/>
                <w:szCs w:val="24"/>
              </w:rPr>
              <w:fldChar w:fldCharType="begin"/>
            </w:r>
            <w:r w:rsidR="00FA4874" w:rsidRPr="00FA4874">
              <w:rPr>
                <w:noProof/>
                <w:webHidden/>
                <w:sz w:val="24"/>
                <w:szCs w:val="24"/>
              </w:rPr>
              <w:instrText xml:space="preserve"> PAGEREF _Toc83850062 \h </w:instrText>
            </w:r>
            <w:r w:rsidR="00FA4874" w:rsidRPr="00FA4874">
              <w:rPr>
                <w:noProof/>
                <w:webHidden/>
                <w:sz w:val="24"/>
                <w:szCs w:val="24"/>
              </w:rPr>
            </w:r>
            <w:r w:rsidR="00FA4874" w:rsidRPr="00FA4874">
              <w:rPr>
                <w:noProof/>
                <w:webHidden/>
                <w:sz w:val="24"/>
                <w:szCs w:val="24"/>
              </w:rPr>
              <w:fldChar w:fldCharType="separate"/>
            </w:r>
            <w:r w:rsidR="00FA4874" w:rsidRPr="00FA4874">
              <w:rPr>
                <w:noProof/>
                <w:webHidden/>
                <w:sz w:val="24"/>
                <w:szCs w:val="24"/>
              </w:rPr>
              <w:t>39</w:t>
            </w:r>
            <w:r w:rsidR="00FA4874" w:rsidRPr="00FA4874">
              <w:rPr>
                <w:noProof/>
                <w:webHidden/>
                <w:sz w:val="24"/>
                <w:szCs w:val="24"/>
              </w:rPr>
              <w:fldChar w:fldCharType="end"/>
            </w:r>
          </w:hyperlink>
        </w:p>
        <w:p w14:paraId="27D2773A" w14:textId="2335F8D2" w:rsidR="00FA4874" w:rsidRPr="00FA4874" w:rsidRDefault="006D1053">
          <w:pPr>
            <w:pStyle w:val="11"/>
            <w:tabs>
              <w:tab w:val="right" w:leader="dot" w:pos="9962"/>
            </w:tabs>
            <w:rPr>
              <w:noProof/>
              <w:sz w:val="24"/>
              <w:szCs w:val="24"/>
              <w:lang w:eastAsia="ru-RU"/>
            </w:rPr>
          </w:pPr>
          <w:hyperlink w:anchor="_Toc83850063" w:history="1">
            <w:r w:rsidR="00FA4874" w:rsidRPr="00FA4874">
              <w:rPr>
                <w:rStyle w:val="a5"/>
                <w:rFonts w:cstheme="minorHAnsi"/>
                <w:b/>
                <w:noProof/>
                <w:sz w:val="24"/>
                <w:szCs w:val="24"/>
                <w:lang w:val="uz-Cyrl-UZ"/>
              </w:rPr>
              <w:t>ФОЙДАЛАНИЛГАН АДАБИЁТЛАР</w:t>
            </w:r>
            <w:r w:rsidR="00FA4874" w:rsidRPr="00FA4874">
              <w:rPr>
                <w:noProof/>
                <w:webHidden/>
                <w:sz w:val="24"/>
                <w:szCs w:val="24"/>
              </w:rPr>
              <w:tab/>
            </w:r>
            <w:r w:rsidR="00FA4874" w:rsidRPr="00FA4874">
              <w:rPr>
                <w:noProof/>
                <w:webHidden/>
                <w:sz w:val="24"/>
                <w:szCs w:val="24"/>
              </w:rPr>
              <w:fldChar w:fldCharType="begin"/>
            </w:r>
            <w:r w:rsidR="00FA4874" w:rsidRPr="00FA4874">
              <w:rPr>
                <w:noProof/>
                <w:webHidden/>
                <w:sz w:val="24"/>
                <w:szCs w:val="24"/>
              </w:rPr>
              <w:instrText xml:space="preserve"> PAGEREF _Toc83850063 \h </w:instrText>
            </w:r>
            <w:r w:rsidR="00FA4874" w:rsidRPr="00FA4874">
              <w:rPr>
                <w:noProof/>
                <w:webHidden/>
                <w:sz w:val="24"/>
                <w:szCs w:val="24"/>
              </w:rPr>
            </w:r>
            <w:r w:rsidR="00FA4874" w:rsidRPr="00FA4874">
              <w:rPr>
                <w:noProof/>
                <w:webHidden/>
                <w:sz w:val="24"/>
                <w:szCs w:val="24"/>
              </w:rPr>
              <w:fldChar w:fldCharType="separate"/>
            </w:r>
            <w:r w:rsidR="00FA4874" w:rsidRPr="00FA4874">
              <w:rPr>
                <w:noProof/>
                <w:webHidden/>
                <w:sz w:val="24"/>
                <w:szCs w:val="24"/>
              </w:rPr>
              <w:t>42</w:t>
            </w:r>
            <w:r w:rsidR="00FA4874" w:rsidRPr="00FA4874">
              <w:rPr>
                <w:noProof/>
                <w:webHidden/>
                <w:sz w:val="24"/>
                <w:szCs w:val="24"/>
              </w:rPr>
              <w:fldChar w:fldCharType="end"/>
            </w:r>
          </w:hyperlink>
        </w:p>
        <w:p w14:paraId="60DD7FC1" w14:textId="5034BE0B" w:rsidR="00810879" w:rsidRPr="00DA55C1" w:rsidRDefault="00810879">
          <w:pPr>
            <w:rPr>
              <w:rFonts w:cstheme="minorHAnsi"/>
            </w:rPr>
          </w:pPr>
          <w:r w:rsidRPr="008C4C37">
            <w:rPr>
              <w:rFonts w:cstheme="minorHAnsi"/>
              <w:sz w:val="24"/>
              <w:szCs w:val="24"/>
            </w:rPr>
            <w:fldChar w:fldCharType="end"/>
          </w:r>
        </w:p>
      </w:sdtContent>
    </w:sdt>
    <w:p w14:paraId="3B6584C3" w14:textId="77777777" w:rsidR="00810879" w:rsidRPr="00DA55C1" w:rsidRDefault="00810879">
      <w:pPr>
        <w:rPr>
          <w:rFonts w:eastAsia="Times New Roman" w:cstheme="minorHAnsi"/>
          <w:b/>
          <w:color w:val="5B9BD5" w:themeColor="accent1"/>
          <w:sz w:val="28"/>
          <w:szCs w:val="28"/>
          <w:lang w:eastAsia="ru-RU"/>
        </w:rPr>
      </w:pPr>
      <w:r w:rsidRPr="00DA55C1">
        <w:rPr>
          <w:rFonts w:eastAsia="Times New Roman" w:cstheme="minorHAnsi"/>
          <w:b/>
          <w:color w:val="5B9BD5" w:themeColor="accent1"/>
          <w:sz w:val="28"/>
          <w:szCs w:val="28"/>
          <w:lang w:eastAsia="ru-RU"/>
        </w:rPr>
        <w:br w:type="page"/>
      </w:r>
    </w:p>
    <w:p w14:paraId="073EB885" w14:textId="77777777" w:rsidR="00F90748" w:rsidRPr="00DA55C1" w:rsidRDefault="00F90748" w:rsidP="00F90748">
      <w:pPr>
        <w:rPr>
          <w:rFonts w:cstheme="minorHAnsi"/>
          <w:b/>
          <w:color w:val="4472C4" w:themeColor="accent5"/>
          <w:sz w:val="24"/>
          <w:szCs w:val="24"/>
          <w:lang w:val="uz-Cyrl-UZ"/>
        </w:rPr>
      </w:pPr>
      <w:r w:rsidRPr="00DA55C1">
        <w:rPr>
          <w:rFonts w:cstheme="minorHAnsi"/>
          <w:b/>
          <w:color w:val="4472C4" w:themeColor="accent5"/>
          <w:sz w:val="24"/>
          <w:szCs w:val="24"/>
          <w:lang w:val="uz-Cyrl-UZ"/>
        </w:rPr>
        <w:lastRenderedPageBreak/>
        <w:t>Ишчи гуруҳ таркиби:</w:t>
      </w:r>
    </w:p>
    <w:p w14:paraId="0C396E42" w14:textId="77777777" w:rsidR="00F90748" w:rsidRPr="00DA55C1" w:rsidRDefault="00F90748" w:rsidP="00F90748">
      <w:pPr>
        <w:spacing w:after="0"/>
        <w:rPr>
          <w:rFonts w:cstheme="minorHAnsi"/>
          <w:b/>
          <w:color w:val="4472C4" w:themeColor="accent5"/>
          <w:sz w:val="24"/>
          <w:szCs w:val="24"/>
          <w:lang w:val="uz-Cyrl-UZ"/>
        </w:rPr>
      </w:pPr>
      <w:r w:rsidRPr="00DA55C1">
        <w:rPr>
          <w:rFonts w:cstheme="minorHAnsi"/>
          <w:b/>
          <w:color w:val="4472C4" w:themeColor="accent5"/>
          <w:sz w:val="24"/>
          <w:szCs w:val="24"/>
          <w:lang w:val="uz-Cyrl-UZ"/>
        </w:rPr>
        <w:t>Ишчи гуруҳ раҳбарлари</w:t>
      </w:r>
    </w:p>
    <w:tbl>
      <w:tblPr>
        <w:tblStyle w:val="ad"/>
        <w:tblW w:w="93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39"/>
        <w:gridCol w:w="5812"/>
      </w:tblGrid>
      <w:tr w:rsidR="00F90748" w:rsidRPr="00DA55C1" w14:paraId="64DBF556" w14:textId="77777777" w:rsidTr="005654C9">
        <w:tc>
          <w:tcPr>
            <w:tcW w:w="3539" w:type="dxa"/>
          </w:tcPr>
          <w:p w14:paraId="12478656" w14:textId="77777777" w:rsidR="00F90748" w:rsidRPr="00DA55C1" w:rsidRDefault="00F90748" w:rsidP="005654C9">
            <w:pPr>
              <w:rPr>
                <w:rFonts w:cstheme="minorHAnsi"/>
                <w:color w:val="000000" w:themeColor="text1"/>
                <w:sz w:val="24"/>
                <w:szCs w:val="24"/>
                <w:lang w:val="uz-Cyrl-UZ"/>
              </w:rPr>
            </w:pPr>
            <w:r w:rsidRPr="00DA55C1">
              <w:rPr>
                <w:rFonts w:cstheme="minorHAnsi"/>
                <w:color w:val="000000" w:themeColor="text1"/>
                <w:sz w:val="24"/>
                <w:szCs w:val="24"/>
                <w:lang w:val="uz-Cyrl-UZ"/>
              </w:rPr>
              <w:t>Абдуллаева Л.М., т.ф.д.</w:t>
            </w:r>
          </w:p>
        </w:tc>
        <w:tc>
          <w:tcPr>
            <w:tcW w:w="5812" w:type="dxa"/>
          </w:tcPr>
          <w:p w14:paraId="5CF95919" w14:textId="77777777" w:rsidR="00F90748" w:rsidRPr="00DA55C1" w:rsidRDefault="00F90748" w:rsidP="005654C9">
            <w:pPr>
              <w:rPr>
                <w:rFonts w:cstheme="minorHAnsi"/>
                <w:color w:val="000000" w:themeColor="text1"/>
                <w:sz w:val="24"/>
                <w:szCs w:val="24"/>
                <w:lang w:val="uz-Cyrl-UZ"/>
              </w:rPr>
            </w:pPr>
            <w:r w:rsidRPr="00DA55C1">
              <w:rPr>
                <w:rFonts w:cstheme="minorHAnsi"/>
                <w:color w:val="000000" w:themeColor="text1"/>
                <w:sz w:val="24"/>
                <w:szCs w:val="24"/>
                <w:lang w:val="uz-Cyrl-UZ"/>
              </w:rPr>
              <w:t>Ўзбекистон Республикаси Соғлиқни сақлаш вазирлигининг бош акушер-гинекологи</w:t>
            </w:r>
          </w:p>
        </w:tc>
      </w:tr>
      <w:tr w:rsidR="00F90748" w:rsidRPr="00DA55C1" w14:paraId="10604549" w14:textId="77777777" w:rsidTr="005654C9">
        <w:tc>
          <w:tcPr>
            <w:tcW w:w="3539" w:type="dxa"/>
          </w:tcPr>
          <w:p w14:paraId="655FDB9A" w14:textId="77777777" w:rsidR="00F90748" w:rsidRPr="00DA55C1" w:rsidRDefault="00F90748" w:rsidP="005654C9">
            <w:pPr>
              <w:rPr>
                <w:rFonts w:cstheme="minorHAnsi"/>
                <w:color w:val="000000" w:themeColor="text1"/>
                <w:sz w:val="24"/>
                <w:szCs w:val="24"/>
              </w:rPr>
            </w:pPr>
            <w:r w:rsidRPr="00DA55C1">
              <w:rPr>
                <w:rFonts w:cstheme="minorHAnsi"/>
                <w:color w:val="000000" w:themeColor="text1"/>
                <w:sz w:val="24"/>
                <w:szCs w:val="24"/>
              </w:rPr>
              <w:t xml:space="preserve">Юсупов У.Ю., </w:t>
            </w:r>
            <w:proofErr w:type="spellStart"/>
            <w:r w:rsidRPr="00DA55C1">
              <w:rPr>
                <w:rFonts w:cstheme="minorHAnsi"/>
                <w:color w:val="000000" w:themeColor="text1"/>
                <w:sz w:val="24"/>
                <w:szCs w:val="24"/>
              </w:rPr>
              <w:t>т.ф.д</w:t>
            </w:r>
            <w:proofErr w:type="spellEnd"/>
            <w:r w:rsidRPr="00DA55C1">
              <w:rPr>
                <w:rFonts w:cstheme="minorHAnsi"/>
                <w:color w:val="000000" w:themeColor="text1"/>
                <w:sz w:val="24"/>
                <w:szCs w:val="24"/>
              </w:rPr>
              <w:t>., профессор</w:t>
            </w:r>
          </w:p>
        </w:tc>
        <w:tc>
          <w:tcPr>
            <w:tcW w:w="5812" w:type="dxa"/>
          </w:tcPr>
          <w:p w14:paraId="29788A59" w14:textId="77777777" w:rsidR="00F90748" w:rsidRPr="00DA55C1" w:rsidRDefault="00F90748" w:rsidP="005654C9">
            <w:pPr>
              <w:rPr>
                <w:rFonts w:cstheme="minorHAnsi"/>
                <w:color w:val="000000" w:themeColor="text1"/>
                <w:sz w:val="24"/>
                <w:szCs w:val="24"/>
              </w:rPr>
            </w:pPr>
            <w:r w:rsidRPr="00DA55C1">
              <w:rPr>
                <w:rFonts w:cstheme="minorHAnsi"/>
                <w:color w:val="000000" w:themeColor="text1"/>
                <w:sz w:val="24"/>
                <w:szCs w:val="24"/>
              </w:rPr>
              <w:t xml:space="preserve">РИАГИАТМ, </w:t>
            </w:r>
            <w:proofErr w:type="spellStart"/>
            <w:r w:rsidRPr="00DA55C1">
              <w:rPr>
                <w:rFonts w:cstheme="minorHAnsi"/>
                <w:color w:val="000000" w:themeColor="text1"/>
                <w:sz w:val="24"/>
                <w:szCs w:val="24"/>
              </w:rPr>
              <w:t>акушерлик</w:t>
            </w:r>
            <w:proofErr w:type="spellEnd"/>
            <w:r w:rsidRPr="00DA55C1">
              <w:rPr>
                <w:rFonts w:cstheme="minorHAnsi"/>
                <w:color w:val="000000" w:themeColor="text1"/>
                <w:sz w:val="24"/>
                <w:szCs w:val="24"/>
              </w:rPr>
              <w:t xml:space="preserve"> </w:t>
            </w:r>
            <w:proofErr w:type="spellStart"/>
            <w:r w:rsidRPr="00DA55C1">
              <w:rPr>
                <w:rFonts w:cstheme="minorHAnsi"/>
                <w:color w:val="000000" w:themeColor="text1"/>
                <w:sz w:val="24"/>
                <w:szCs w:val="24"/>
              </w:rPr>
              <w:t>бўлими</w:t>
            </w:r>
            <w:proofErr w:type="spellEnd"/>
            <w:r w:rsidRPr="00DA55C1">
              <w:rPr>
                <w:rFonts w:cstheme="minorHAnsi"/>
                <w:color w:val="000000" w:themeColor="text1"/>
                <w:sz w:val="24"/>
                <w:szCs w:val="24"/>
              </w:rPr>
              <w:t xml:space="preserve"> </w:t>
            </w:r>
            <w:proofErr w:type="spellStart"/>
            <w:r w:rsidRPr="00DA55C1">
              <w:rPr>
                <w:rFonts w:cstheme="minorHAnsi"/>
                <w:color w:val="000000" w:themeColor="text1"/>
                <w:sz w:val="24"/>
                <w:szCs w:val="24"/>
              </w:rPr>
              <w:t>илмий</w:t>
            </w:r>
            <w:proofErr w:type="spellEnd"/>
            <w:r w:rsidRPr="00DA55C1">
              <w:rPr>
                <w:rFonts w:cstheme="minorHAnsi"/>
                <w:color w:val="000000" w:themeColor="text1"/>
                <w:sz w:val="24"/>
                <w:szCs w:val="24"/>
              </w:rPr>
              <w:t xml:space="preserve"> </w:t>
            </w:r>
            <w:proofErr w:type="spellStart"/>
            <w:r w:rsidRPr="00DA55C1">
              <w:rPr>
                <w:rFonts w:cstheme="minorHAnsi"/>
                <w:color w:val="000000" w:themeColor="text1"/>
                <w:sz w:val="24"/>
                <w:szCs w:val="24"/>
              </w:rPr>
              <w:t>раҳбари</w:t>
            </w:r>
            <w:proofErr w:type="spellEnd"/>
          </w:p>
        </w:tc>
      </w:tr>
      <w:tr w:rsidR="00F90748" w:rsidRPr="00DA55C1" w14:paraId="7B3F5395" w14:textId="77777777" w:rsidTr="005654C9">
        <w:tc>
          <w:tcPr>
            <w:tcW w:w="3539" w:type="dxa"/>
          </w:tcPr>
          <w:p w14:paraId="584EC9E6" w14:textId="2FE243BF" w:rsidR="00F90748" w:rsidRPr="00DA55C1" w:rsidRDefault="00F90748" w:rsidP="005654C9">
            <w:pPr>
              <w:rPr>
                <w:rFonts w:cstheme="minorHAnsi"/>
                <w:color w:val="000000" w:themeColor="text1"/>
                <w:sz w:val="24"/>
                <w:szCs w:val="24"/>
                <w:lang w:val="uz-Cyrl-UZ"/>
              </w:rPr>
            </w:pPr>
            <w:r w:rsidRPr="00DA55C1">
              <w:rPr>
                <w:rFonts w:cstheme="minorHAnsi"/>
                <w:color w:val="000000" w:themeColor="text1"/>
                <w:sz w:val="24"/>
                <w:szCs w:val="24"/>
                <w:lang w:val="uz-Cyrl-UZ"/>
              </w:rPr>
              <w:t>Над</w:t>
            </w:r>
            <w:r w:rsidR="00161778">
              <w:rPr>
                <w:rFonts w:cstheme="minorHAnsi"/>
                <w:color w:val="000000" w:themeColor="text1"/>
                <w:sz w:val="24"/>
                <w:szCs w:val="24"/>
                <w:lang w:val="uz-Cyrl-UZ"/>
              </w:rPr>
              <w:t>и</w:t>
            </w:r>
            <w:r w:rsidRPr="00DA55C1">
              <w:rPr>
                <w:rFonts w:cstheme="minorHAnsi"/>
                <w:color w:val="000000" w:themeColor="text1"/>
                <w:sz w:val="24"/>
                <w:szCs w:val="24"/>
                <w:lang w:val="uz-Cyrl-UZ"/>
              </w:rPr>
              <w:t>рханова Н.С., т.ф.н.</w:t>
            </w:r>
          </w:p>
        </w:tc>
        <w:tc>
          <w:tcPr>
            <w:tcW w:w="5812" w:type="dxa"/>
          </w:tcPr>
          <w:p w14:paraId="61A4683A" w14:textId="77777777" w:rsidR="00F90748" w:rsidRPr="00DA55C1" w:rsidRDefault="00F90748" w:rsidP="005654C9">
            <w:pPr>
              <w:rPr>
                <w:rFonts w:cstheme="minorHAnsi"/>
                <w:color w:val="000000" w:themeColor="text1"/>
                <w:sz w:val="24"/>
                <w:szCs w:val="24"/>
              </w:rPr>
            </w:pPr>
            <w:r w:rsidRPr="00DA55C1">
              <w:rPr>
                <w:rFonts w:cstheme="minorHAnsi"/>
                <w:color w:val="000000" w:themeColor="text1"/>
                <w:sz w:val="24"/>
                <w:szCs w:val="24"/>
              </w:rPr>
              <w:t>РИАГИАТМ, директор</w:t>
            </w:r>
          </w:p>
        </w:tc>
      </w:tr>
      <w:tr w:rsidR="00517543" w:rsidRPr="00DA55C1" w14:paraId="22F68BDA" w14:textId="77777777" w:rsidTr="005654C9">
        <w:tc>
          <w:tcPr>
            <w:tcW w:w="3539" w:type="dxa"/>
          </w:tcPr>
          <w:p w14:paraId="663DEC20" w14:textId="1A605AD3" w:rsidR="00517543" w:rsidRPr="00DA55C1" w:rsidRDefault="00517543" w:rsidP="005654C9">
            <w:pPr>
              <w:rPr>
                <w:rFonts w:cstheme="minorHAnsi"/>
                <w:color w:val="000000" w:themeColor="text1"/>
                <w:sz w:val="24"/>
                <w:szCs w:val="24"/>
                <w:lang w:val="uz-Cyrl-UZ"/>
              </w:rPr>
            </w:pPr>
            <w:r>
              <w:rPr>
                <w:rFonts w:cstheme="minorHAnsi"/>
                <w:color w:val="000000" w:themeColor="text1"/>
                <w:sz w:val="24"/>
                <w:szCs w:val="24"/>
                <w:lang w:val="uz-Cyrl-UZ"/>
              </w:rPr>
              <w:t>Асатова М.М., т.ф.д., профессор</w:t>
            </w:r>
          </w:p>
        </w:tc>
        <w:tc>
          <w:tcPr>
            <w:tcW w:w="5812" w:type="dxa"/>
          </w:tcPr>
          <w:p w14:paraId="70986F66" w14:textId="09E83335" w:rsidR="00517543" w:rsidRPr="00DA55C1" w:rsidRDefault="00517543" w:rsidP="005654C9">
            <w:pPr>
              <w:rPr>
                <w:rFonts w:cstheme="minorHAnsi"/>
                <w:color w:val="000000" w:themeColor="text1"/>
                <w:sz w:val="24"/>
                <w:szCs w:val="24"/>
              </w:rPr>
            </w:pPr>
            <w:r w:rsidRPr="00517543">
              <w:rPr>
                <w:rFonts w:cstheme="minorHAnsi"/>
                <w:color w:val="000000" w:themeColor="text1"/>
                <w:sz w:val="24"/>
                <w:szCs w:val="24"/>
              </w:rPr>
              <w:t xml:space="preserve">ТХКМРМ, </w:t>
            </w:r>
            <w:proofErr w:type="spellStart"/>
            <w:r w:rsidRPr="00517543">
              <w:rPr>
                <w:rFonts w:cstheme="minorHAnsi"/>
                <w:color w:val="000000" w:themeColor="text1"/>
                <w:sz w:val="24"/>
                <w:szCs w:val="24"/>
              </w:rPr>
              <w:t>Акушерлик</w:t>
            </w:r>
            <w:proofErr w:type="spellEnd"/>
            <w:r w:rsidRPr="00517543">
              <w:rPr>
                <w:rFonts w:cstheme="minorHAnsi"/>
                <w:color w:val="000000" w:themeColor="text1"/>
                <w:sz w:val="24"/>
                <w:szCs w:val="24"/>
              </w:rPr>
              <w:t xml:space="preserve">-гинекология </w:t>
            </w:r>
            <w:proofErr w:type="spellStart"/>
            <w:r w:rsidRPr="00517543">
              <w:rPr>
                <w:rFonts w:cstheme="minorHAnsi"/>
                <w:color w:val="000000" w:themeColor="text1"/>
                <w:sz w:val="24"/>
                <w:szCs w:val="24"/>
              </w:rPr>
              <w:t>ва</w:t>
            </w:r>
            <w:proofErr w:type="spellEnd"/>
            <w:r w:rsidRPr="00517543">
              <w:rPr>
                <w:rFonts w:cstheme="minorHAnsi"/>
                <w:color w:val="000000" w:themeColor="text1"/>
                <w:sz w:val="24"/>
                <w:szCs w:val="24"/>
              </w:rPr>
              <w:t xml:space="preserve"> </w:t>
            </w:r>
            <w:proofErr w:type="spellStart"/>
            <w:r w:rsidRPr="00517543">
              <w:rPr>
                <w:rFonts w:cstheme="minorHAnsi"/>
                <w:color w:val="000000" w:themeColor="text1"/>
                <w:sz w:val="24"/>
                <w:szCs w:val="24"/>
              </w:rPr>
              <w:t>перинатал</w:t>
            </w:r>
            <w:proofErr w:type="spellEnd"/>
            <w:r w:rsidRPr="00517543">
              <w:rPr>
                <w:rFonts w:cstheme="minorHAnsi"/>
                <w:color w:val="000000" w:themeColor="text1"/>
                <w:sz w:val="24"/>
                <w:szCs w:val="24"/>
              </w:rPr>
              <w:t xml:space="preserve"> </w:t>
            </w:r>
            <w:proofErr w:type="spellStart"/>
            <w:r w:rsidRPr="00517543">
              <w:rPr>
                <w:rFonts w:cstheme="minorHAnsi"/>
                <w:color w:val="000000" w:themeColor="text1"/>
                <w:sz w:val="24"/>
                <w:szCs w:val="24"/>
              </w:rPr>
              <w:t>тиббиёт</w:t>
            </w:r>
            <w:proofErr w:type="spellEnd"/>
            <w:r w:rsidRPr="00517543">
              <w:rPr>
                <w:rFonts w:cstheme="minorHAnsi"/>
                <w:color w:val="000000" w:themeColor="text1"/>
                <w:sz w:val="24"/>
                <w:szCs w:val="24"/>
              </w:rPr>
              <w:t xml:space="preserve"> </w:t>
            </w:r>
            <w:proofErr w:type="spellStart"/>
            <w:r w:rsidRPr="00517543">
              <w:rPr>
                <w:rFonts w:cstheme="minorHAnsi"/>
                <w:color w:val="000000" w:themeColor="text1"/>
                <w:sz w:val="24"/>
                <w:szCs w:val="24"/>
              </w:rPr>
              <w:t>кафедраси</w:t>
            </w:r>
            <w:proofErr w:type="spellEnd"/>
            <w:r w:rsidRPr="00517543">
              <w:rPr>
                <w:rFonts w:cstheme="minorHAnsi"/>
                <w:color w:val="000000" w:themeColor="text1"/>
                <w:sz w:val="24"/>
                <w:szCs w:val="24"/>
              </w:rPr>
              <w:t xml:space="preserve"> </w:t>
            </w:r>
            <w:proofErr w:type="spellStart"/>
            <w:r w:rsidRPr="00517543">
              <w:rPr>
                <w:rFonts w:cstheme="minorHAnsi"/>
                <w:color w:val="000000" w:themeColor="text1"/>
                <w:sz w:val="24"/>
                <w:szCs w:val="24"/>
              </w:rPr>
              <w:t>мудири</w:t>
            </w:r>
            <w:proofErr w:type="spellEnd"/>
          </w:p>
        </w:tc>
      </w:tr>
      <w:tr w:rsidR="00F90748" w:rsidRPr="00DA55C1" w14:paraId="16EC93D9" w14:textId="77777777" w:rsidTr="005654C9">
        <w:tc>
          <w:tcPr>
            <w:tcW w:w="3539" w:type="dxa"/>
          </w:tcPr>
          <w:p w14:paraId="47766527" w14:textId="1CBC791B" w:rsidR="00F90748" w:rsidRPr="00DA55C1" w:rsidRDefault="00517543" w:rsidP="005654C9">
            <w:pPr>
              <w:rPr>
                <w:rFonts w:cstheme="minorHAnsi"/>
                <w:color w:val="000000" w:themeColor="text1"/>
                <w:sz w:val="24"/>
                <w:szCs w:val="24"/>
                <w:lang w:val="uz-Cyrl-UZ"/>
              </w:rPr>
            </w:pPr>
            <w:r>
              <w:rPr>
                <w:rFonts w:cstheme="minorHAnsi"/>
                <w:color w:val="000000" w:themeColor="text1"/>
                <w:sz w:val="24"/>
                <w:szCs w:val="24"/>
                <w:lang w:val="uz-Cyrl-UZ"/>
              </w:rPr>
              <w:t xml:space="preserve">Уринбаева Н.А., </w:t>
            </w:r>
            <w:r w:rsidR="00F90748" w:rsidRPr="00DA55C1">
              <w:rPr>
                <w:rFonts w:cstheme="minorHAnsi"/>
                <w:color w:val="000000" w:themeColor="text1"/>
                <w:sz w:val="24"/>
                <w:szCs w:val="24"/>
                <w:lang w:val="uz-Cyrl-UZ"/>
              </w:rPr>
              <w:t>т.ф.н.</w:t>
            </w:r>
          </w:p>
        </w:tc>
        <w:tc>
          <w:tcPr>
            <w:tcW w:w="5812" w:type="dxa"/>
          </w:tcPr>
          <w:p w14:paraId="241363E8" w14:textId="77777777" w:rsidR="00F90748" w:rsidRPr="00DA55C1" w:rsidRDefault="00F90748" w:rsidP="005654C9">
            <w:pPr>
              <w:rPr>
                <w:rFonts w:cstheme="minorHAnsi"/>
                <w:color w:val="000000" w:themeColor="text1"/>
                <w:sz w:val="24"/>
                <w:szCs w:val="24"/>
              </w:rPr>
            </w:pPr>
            <w:r w:rsidRPr="00DA55C1">
              <w:rPr>
                <w:rFonts w:cstheme="minorHAnsi"/>
                <w:color w:val="000000" w:themeColor="text1"/>
                <w:sz w:val="24"/>
                <w:szCs w:val="24"/>
              </w:rPr>
              <w:t>РПМ, директор</w:t>
            </w:r>
          </w:p>
        </w:tc>
      </w:tr>
    </w:tbl>
    <w:p w14:paraId="0CF0BA23" w14:textId="77777777" w:rsidR="00F90748" w:rsidRPr="00DA55C1" w:rsidRDefault="00F90748" w:rsidP="00F90748">
      <w:pPr>
        <w:spacing w:after="0"/>
        <w:rPr>
          <w:rFonts w:cstheme="minorHAnsi"/>
          <w:b/>
          <w:color w:val="000000" w:themeColor="text1"/>
          <w:sz w:val="12"/>
          <w:szCs w:val="10"/>
          <w:lang w:val="uz-Cyrl-UZ"/>
        </w:rPr>
      </w:pPr>
    </w:p>
    <w:p w14:paraId="0A217D13" w14:textId="77777777" w:rsidR="00F90748" w:rsidRPr="00DA55C1" w:rsidRDefault="00F90748" w:rsidP="00F90748">
      <w:pPr>
        <w:spacing w:after="0"/>
        <w:rPr>
          <w:rFonts w:cstheme="minorHAnsi"/>
          <w:b/>
          <w:color w:val="4472C4" w:themeColor="accent5"/>
          <w:sz w:val="24"/>
          <w:szCs w:val="24"/>
          <w:lang w:val="uz-Cyrl-UZ"/>
        </w:rPr>
      </w:pPr>
      <w:r w:rsidRPr="00DA55C1">
        <w:rPr>
          <w:rFonts w:cstheme="minorHAnsi"/>
          <w:b/>
          <w:color w:val="4472C4" w:themeColor="accent5"/>
          <w:sz w:val="24"/>
          <w:szCs w:val="24"/>
          <w:lang w:val="uz-Cyrl-UZ"/>
        </w:rPr>
        <w:t>Масъул ижрочилар</w:t>
      </w:r>
    </w:p>
    <w:tbl>
      <w:tblPr>
        <w:tblStyle w:val="ad"/>
        <w:tblW w:w="93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39"/>
        <w:gridCol w:w="5812"/>
      </w:tblGrid>
      <w:tr w:rsidR="00F90748" w:rsidRPr="00DA55C1" w14:paraId="3F2C554B" w14:textId="77777777" w:rsidTr="005654C9">
        <w:tc>
          <w:tcPr>
            <w:tcW w:w="3539" w:type="dxa"/>
          </w:tcPr>
          <w:p w14:paraId="41C809C2" w14:textId="77777777" w:rsidR="00F90748" w:rsidRPr="00DA55C1" w:rsidRDefault="00F90748" w:rsidP="005654C9">
            <w:pPr>
              <w:rPr>
                <w:rFonts w:eastAsia="Times New Roman" w:cstheme="minorHAnsi"/>
                <w:color w:val="000000" w:themeColor="text1"/>
                <w:sz w:val="24"/>
                <w:szCs w:val="24"/>
                <w:lang w:eastAsia="ru-RU"/>
              </w:rPr>
            </w:pPr>
            <w:r w:rsidRPr="00DA55C1">
              <w:rPr>
                <w:rFonts w:eastAsia="Times New Roman" w:cstheme="minorHAnsi"/>
                <w:color w:val="000000" w:themeColor="text1"/>
                <w:sz w:val="24"/>
                <w:szCs w:val="24"/>
                <w:lang w:eastAsia="ru-RU"/>
              </w:rPr>
              <w:t xml:space="preserve">Султанов С.Н., </w:t>
            </w:r>
            <w:proofErr w:type="spellStart"/>
            <w:r w:rsidRPr="00DA55C1">
              <w:rPr>
                <w:rFonts w:cstheme="minorHAnsi"/>
                <w:color w:val="000000" w:themeColor="text1"/>
                <w:sz w:val="24"/>
                <w:szCs w:val="24"/>
              </w:rPr>
              <w:t>т.ф.д</w:t>
            </w:r>
            <w:proofErr w:type="spellEnd"/>
            <w:r w:rsidRPr="00DA55C1">
              <w:rPr>
                <w:rFonts w:cstheme="minorHAnsi"/>
                <w:color w:val="000000" w:themeColor="text1"/>
                <w:sz w:val="24"/>
                <w:szCs w:val="24"/>
              </w:rPr>
              <w:t>., профессор</w:t>
            </w:r>
          </w:p>
        </w:tc>
        <w:tc>
          <w:tcPr>
            <w:tcW w:w="5812" w:type="dxa"/>
          </w:tcPr>
          <w:p w14:paraId="322B38BC" w14:textId="77777777" w:rsidR="00F90748" w:rsidRPr="00DA55C1" w:rsidRDefault="00F90748" w:rsidP="005654C9">
            <w:pPr>
              <w:rPr>
                <w:rFonts w:cstheme="minorHAnsi"/>
                <w:color w:val="000000" w:themeColor="text1"/>
                <w:sz w:val="24"/>
                <w:szCs w:val="24"/>
              </w:rPr>
            </w:pPr>
            <w:r w:rsidRPr="00DA55C1">
              <w:rPr>
                <w:rFonts w:cstheme="minorHAnsi"/>
                <w:color w:val="000000" w:themeColor="text1"/>
                <w:sz w:val="24"/>
                <w:szCs w:val="24"/>
              </w:rPr>
              <w:t>РПМ</w:t>
            </w:r>
          </w:p>
        </w:tc>
      </w:tr>
      <w:tr w:rsidR="00F90748" w:rsidRPr="00DA55C1" w14:paraId="7142725B" w14:textId="77777777" w:rsidTr="005654C9">
        <w:tc>
          <w:tcPr>
            <w:tcW w:w="3539" w:type="dxa"/>
          </w:tcPr>
          <w:p w14:paraId="22D105A6" w14:textId="77777777" w:rsidR="00F90748" w:rsidRPr="00DA55C1" w:rsidRDefault="00F90748" w:rsidP="005654C9">
            <w:pPr>
              <w:rPr>
                <w:rFonts w:eastAsia="Times New Roman" w:cstheme="minorHAnsi"/>
                <w:color w:val="000000" w:themeColor="text1"/>
                <w:sz w:val="24"/>
                <w:szCs w:val="24"/>
                <w:lang w:eastAsia="ru-RU"/>
              </w:rPr>
            </w:pPr>
            <w:proofErr w:type="spellStart"/>
            <w:r w:rsidRPr="00DA55C1">
              <w:rPr>
                <w:rFonts w:eastAsia="Times New Roman" w:cstheme="minorHAnsi"/>
                <w:color w:val="000000" w:themeColor="text1"/>
                <w:sz w:val="24"/>
                <w:szCs w:val="24"/>
                <w:lang w:eastAsia="ru-RU"/>
              </w:rPr>
              <w:t>Джаббарова</w:t>
            </w:r>
            <w:proofErr w:type="spellEnd"/>
            <w:r w:rsidRPr="00DA55C1">
              <w:rPr>
                <w:rFonts w:eastAsia="Times New Roman" w:cstheme="minorHAnsi"/>
                <w:color w:val="000000" w:themeColor="text1"/>
                <w:sz w:val="24"/>
                <w:szCs w:val="24"/>
                <w:lang w:eastAsia="ru-RU"/>
              </w:rPr>
              <w:t xml:space="preserve"> Ю.К., </w:t>
            </w:r>
            <w:proofErr w:type="spellStart"/>
            <w:r w:rsidRPr="00DA55C1">
              <w:rPr>
                <w:rFonts w:cstheme="minorHAnsi"/>
                <w:color w:val="000000" w:themeColor="text1"/>
                <w:sz w:val="24"/>
                <w:szCs w:val="24"/>
              </w:rPr>
              <w:t>т.ф.д</w:t>
            </w:r>
            <w:proofErr w:type="spellEnd"/>
            <w:r w:rsidRPr="00DA55C1">
              <w:rPr>
                <w:rFonts w:cstheme="minorHAnsi"/>
                <w:color w:val="000000" w:themeColor="text1"/>
                <w:sz w:val="24"/>
                <w:szCs w:val="24"/>
              </w:rPr>
              <w:t>., профессор</w:t>
            </w:r>
          </w:p>
        </w:tc>
        <w:tc>
          <w:tcPr>
            <w:tcW w:w="5812" w:type="dxa"/>
          </w:tcPr>
          <w:p w14:paraId="47D27E42" w14:textId="77777777" w:rsidR="00F90748" w:rsidRPr="00DA55C1" w:rsidRDefault="00F90748" w:rsidP="005654C9">
            <w:pPr>
              <w:rPr>
                <w:rFonts w:cstheme="minorHAnsi"/>
                <w:color w:val="000000" w:themeColor="text1"/>
                <w:sz w:val="24"/>
                <w:szCs w:val="24"/>
              </w:rPr>
            </w:pPr>
            <w:r w:rsidRPr="00DA55C1">
              <w:rPr>
                <w:rFonts w:cstheme="minorHAnsi"/>
                <w:color w:val="000000" w:themeColor="text1"/>
                <w:sz w:val="24"/>
                <w:szCs w:val="24"/>
              </w:rPr>
              <w:t>РПМ</w:t>
            </w:r>
          </w:p>
        </w:tc>
      </w:tr>
      <w:tr w:rsidR="00F90748" w:rsidRPr="00DA55C1" w14:paraId="7445F74E" w14:textId="77777777" w:rsidTr="005654C9">
        <w:tc>
          <w:tcPr>
            <w:tcW w:w="3539" w:type="dxa"/>
          </w:tcPr>
          <w:p w14:paraId="1D29F8BC" w14:textId="77777777" w:rsidR="00F90748" w:rsidRPr="00DA55C1" w:rsidRDefault="00F90748" w:rsidP="005654C9">
            <w:pPr>
              <w:rPr>
                <w:rFonts w:eastAsia="Times New Roman" w:cstheme="minorHAnsi"/>
                <w:color w:val="000000" w:themeColor="text1"/>
                <w:sz w:val="24"/>
                <w:szCs w:val="24"/>
                <w:lang w:eastAsia="ru-RU"/>
              </w:rPr>
            </w:pPr>
            <w:r w:rsidRPr="00DA55C1">
              <w:rPr>
                <w:rFonts w:eastAsia="Times New Roman" w:cstheme="minorHAnsi"/>
                <w:color w:val="000000" w:themeColor="text1"/>
                <w:sz w:val="24"/>
                <w:szCs w:val="24"/>
                <w:lang w:eastAsia="ru-RU"/>
              </w:rPr>
              <w:t xml:space="preserve">Алиева Д.А., </w:t>
            </w:r>
            <w:proofErr w:type="spellStart"/>
            <w:r w:rsidRPr="00DA55C1">
              <w:rPr>
                <w:rFonts w:cstheme="minorHAnsi"/>
                <w:color w:val="000000" w:themeColor="text1"/>
                <w:sz w:val="24"/>
                <w:szCs w:val="24"/>
              </w:rPr>
              <w:t>т.ф.д</w:t>
            </w:r>
            <w:proofErr w:type="spellEnd"/>
            <w:r w:rsidRPr="00DA55C1">
              <w:rPr>
                <w:rFonts w:cstheme="minorHAnsi"/>
                <w:color w:val="000000" w:themeColor="text1"/>
                <w:sz w:val="24"/>
                <w:szCs w:val="24"/>
              </w:rPr>
              <w:t>., профессор</w:t>
            </w:r>
          </w:p>
        </w:tc>
        <w:tc>
          <w:tcPr>
            <w:tcW w:w="5812" w:type="dxa"/>
          </w:tcPr>
          <w:p w14:paraId="6E37F885" w14:textId="77777777" w:rsidR="00F90748" w:rsidRPr="00DA55C1" w:rsidRDefault="00F90748" w:rsidP="005654C9">
            <w:pPr>
              <w:rPr>
                <w:rFonts w:cstheme="minorHAnsi"/>
                <w:color w:val="000000" w:themeColor="text1"/>
                <w:sz w:val="24"/>
                <w:szCs w:val="24"/>
              </w:rPr>
            </w:pPr>
            <w:r w:rsidRPr="00DA55C1">
              <w:rPr>
                <w:rFonts w:cstheme="minorHAnsi"/>
                <w:color w:val="000000" w:themeColor="text1"/>
                <w:sz w:val="24"/>
                <w:szCs w:val="24"/>
              </w:rPr>
              <w:t>РИАГИАТМ</w:t>
            </w:r>
          </w:p>
        </w:tc>
      </w:tr>
      <w:tr w:rsidR="00F90748" w:rsidRPr="00DA55C1" w14:paraId="4EC18AE8" w14:textId="77777777" w:rsidTr="005654C9">
        <w:tc>
          <w:tcPr>
            <w:tcW w:w="3539" w:type="dxa"/>
          </w:tcPr>
          <w:p w14:paraId="3B2D683E" w14:textId="77777777" w:rsidR="00F90748" w:rsidRPr="00DA55C1" w:rsidRDefault="00F90748" w:rsidP="005654C9">
            <w:pPr>
              <w:rPr>
                <w:rFonts w:eastAsia="Times New Roman" w:cstheme="minorHAnsi"/>
                <w:color w:val="000000" w:themeColor="text1"/>
                <w:sz w:val="24"/>
                <w:szCs w:val="24"/>
                <w:lang w:eastAsia="ru-RU"/>
              </w:rPr>
            </w:pPr>
            <w:r w:rsidRPr="00DA55C1">
              <w:rPr>
                <w:rFonts w:cstheme="minorHAnsi"/>
                <w:sz w:val="24"/>
                <w:szCs w:val="24"/>
              </w:rPr>
              <w:t xml:space="preserve">Ким Ё.Д., </w:t>
            </w:r>
            <w:r w:rsidRPr="00DA55C1">
              <w:rPr>
                <w:rFonts w:cstheme="minorHAnsi"/>
                <w:sz w:val="24"/>
                <w:szCs w:val="24"/>
                <w:lang w:val="uz-Cyrl-UZ"/>
              </w:rPr>
              <w:t>т.ф</w:t>
            </w:r>
            <w:r w:rsidRPr="00DA55C1">
              <w:rPr>
                <w:rFonts w:cstheme="minorHAnsi"/>
                <w:sz w:val="24"/>
                <w:szCs w:val="24"/>
              </w:rPr>
              <w:t>.</w:t>
            </w:r>
            <w:r w:rsidRPr="00DA55C1">
              <w:rPr>
                <w:rFonts w:cstheme="minorHAnsi"/>
                <w:sz w:val="24"/>
                <w:szCs w:val="24"/>
                <w:lang w:val="uz-Cyrl-UZ"/>
              </w:rPr>
              <w:t>д</w:t>
            </w:r>
            <w:r w:rsidRPr="00DA55C1">
              <w:rPr>
                <w:rFonts w:cstheme="minorHAnsi"/>
                <w:sz w:val="24"/>
                <w:szCs w:val="24"/>
              </w:rPr>
              <w:t>., профессор</w:t>
            </w:r>
          </w:p>
        </w:tc>
        <w:tc>
          <w:tcPr>
            <w:tcW w:w="5812" w:type="dxa"/>
          </w:tcPr>
          <w:p w14:paraId="5804E492" w14:textId="77777777" w:rsidR="00F90748" w:rsidRPr="00DA55C1" w:rsidRDefault="00F90748" w:rsidP="005654C9">
            <w:pPr>
              <w:rPr>
                <w:rFonts w:cstheme="minorHAnsi"/>
                <w:color w:val="000000" w:themeColor="text1"/>
                <w:sz w:val="24"/>
                <w:szCs w:val="24"/>
              </w:rPr>
            </w:pPr>
            <w:r w:rsidRPr="00DA55C1">
              <w:rPr>
                <w:rFonts w:cstheme="minorHAnsi"/>
                <w:color w:val="000000" w:themeColor="text1"/>
                <w:sz w:val="24"/>
                <w:szCs w:val="24"/>
              </w:rPr>
              <w:t>РИАГИАТМ</w:t>
            </w:r>
            <w:r w:rsidRPr="00DA55C1">
              <w:rPr>
                <w:rFonts w:cstheme="minorHAnsi"/>
                <w:sz w:val="24"/>
                <w:szCs w:val="24"/>
              </w:rPr>
              <w:t>, анестезиолог-реаниматолог</w:t>
            </w:r>
          </w:p>
        </w:tc>
      </w:tr>
      <w:tr w:rsidR="00F90748" w:rsidRPr="00DA55C1" w14:paraId="383B3340" w14:textId="77777777" w:rsidTr="005654C9">
        <w:tc>
          <w:tcPr>
            <w:tcW w:w="3539" w:type="dxa"/>
          </w:tcPr>
          <w:p w14:paraId="71FAC643" w14:textId="77777777" w:rsidR="00F90748" w:rsidRPr="00DA55C1" w:rsidRDefault="00F90748" w:rsidP="005654C9">
            <w:pPr>
              <w:rPr>
                <w:rFonts w:eastAsia="Times New Roman" w:cstheme="minorHAnsi"/>
                <w:color w:val="000000" w:themeColor="text1"/>
                <w:sz w:val="24"/>
                <w:szCs w:val="24"/>
                <w:lang w:eastAsia="ru-RU"/>
              </w:rPr>
            </w:pPr>
            <w:r w:rsidRPr="00DA55C1">
              <w:rPr>
                <w:rFonts w:eastAsia="Times New Roman" w:cstheme="minorHAnsi"/>
                <w:color w:val="000000" w:themeColor="text1"/>
                <w:sz w:val="24"/>
                <w:szCs w:val="24"/>
                <w:lang w:eastAsia="ru-RU"/>
              </w:rPr>
              <w:t xml:space="preserve">Каримов З.Д., </w:t>
            </w:r>
            <w:proofErr w:type="spellStart"/>
            <w:r w:rsidRPr="00DA55C1">
              <w:rPr>
                <w:rFonts w:cstheme="minorHAnsi"/>
                <w:color w:val="000000" w:themeColor="text1"/>
                <w:sz w:val="24"/>
                <w:szCs w:val="24"/>
              </w:rPr>
              <w:t>т.ф.д</w:t>
            </w:r>
            <w:proofErr w:type="spellEnd"/>
            <w:r w:rsidRPr="00DA55C1">
              <w:rPr>
                <w:rFonts w:cstheme="minorHAnsi"/>
                <w:color w:val="000000" w:themeColor="text1"/>
                <w:sz w:val="24"/>
                <w:szCs w:val="24"/>
              </w:rPr>
              <w:t>., профессор</w:t>
            </w:r>
          </w:p>
        </w:tc>
        <w:tc>
          <w:tcPr>
            <w:tcW w:w="5812" w:type="dxa"/>
          </w:tcPr>
          <w:p w14:paraId="3C94EC54" w14:textId="77777777" w:rsidR="00F90748" w:rsidRPr="00DA55C1" w:rsidRDefault="00F90748" w:rsidP="005654C9">
            <w:pPr>
              <w:rPr>
                <w:rFonts w:cstheme="minorHAnsi"/>
                <w:color w:val="000000" w:themeColor="text1"/>
                <w:sz w:val="24"/>
                <w:szCs w:val="24"/>
              </w:rPr>
            </w:pPr>
            <w:proofErr w:type="spellStart"/>
            <w:r w:rsidRPr="00DA55C1">
              <w:rPr>
                <w:rFonts w:cstheme="minorHAnsi"/>
                <w:color w:val="000000" w:themeColor="text1"/>
                <w:sz w:val="24"/>
                <w:szCs w:val="24"/>
              </w:rPr>
              <w:t>Тошкент</w:t>
            </w:r>
            <w:proofErr w:type="spellEnd"/>
            <w:r w:rsidRPr="00DA55C1">
              <w:rPr>
                <w:rFonts w:cstheme="minorHAnsi"/>
                <w:color w:val="000000" w:themeColor="text1"/>
                <w:sz w:val="24"/>
                <w:szCs w:val="24"/>
              </w:rPr>
              <w:t xml:space="preserve"> ШПМ, директор</w:t>
            </w:r>
          </w:p>
        </w:tc>
      </w:tr>
      <w:tr w:rsidR="00F90748" w:rsidRPr="00DA55C1" w14:paraId="2C6A0409" w14:textId="77777777" w:rsidTr="005654C9">
        <w:tc>
          <w:tcPr>
            <w:tcW w:w="3539" w:type="dxa"/>
          </w:tcPr>
          <w:p w14:paraId="5229E4D5" w14:textId="77777777" w:rsidR="00F90748" w:rsidRPr="00DA55C1" w:rsidRDefault="00F90748" w:rsidP="005654C9">
            <w:pPr>
              <w:rPr>
                <w:rFonts w:eastAsia="Times New Roman" w:cstheme="minorHAnsi"/>
                <w:color w:val="000000" w:themeColor="text1"/>
                <w:sz w:val="24"/>
                <w:szCs w:val="24"/>
                <w:lang w:val="uz-Cyrl-UZ" w:eastAsia="ru-RU"/>
              </w:rPr>
            </w:pPr>
            <w:r w:rsidRPr="00DA55C1">
              <w:rPr>
                <w:rFonts w:eastAsia="Times New Roman" w:cstheme="minorHAnsi"/>
                <w:color w:val="000000" w:themeColor="text1"/>
                <w:sz w:val="24"/>
                <w:szCs w:val="24"/>
                <w:lang w:val="uz-Cyrl-UZ" w:eastAsia="ru-RU"/>
              </w:rPr>
              <w:t>Иргашева С.У.</w:t>
            </w:r>
          </w:p>
        </w:tc>
        <w:tc>
          <w:tcPr>
            <w:tcW w:w="5812" w:type="dxa"/>
          </w:tcPr>
          <w:p w14:paraId="2C3C9D44" w14:textId="77777777" w:rsidR="00F90748" w:rsidRPr="00DA55C1" w:rsidRDefault="00F90748" w:rsidP="005654C9">
            <w:pPr>
              <w:rPr>
                <w:rFonts w:cstheme="minorHAnsi"/>
                <w:color w:val="000000" w:themeColor="text1"/>
                <w:sz w:val="24"/>
                <w:szCs w:val="24"/>
                <w:lang w:val="uz-Cyrl-UZ"/>
              </w:rPr>
            </w:pPr>
            <w:r w:rsidRPr="00DA55C1">
              <w:rPr>
                <w:rFonts w:cstheme="minorHAnsi"/>
                <w:color w:val="000000" w:themeColor="text1"/>
                <w:sz w:val="24"/>
                <w:szCs w:val="24"/>
              </w:rPr>
              <w:t>РИАГИАТМ</w:t>
            </w:r>
          </w:p>
        </w:tc>
      </w:tr>
      <w:tr w:rsidR="00F90748" w:rsidRPr="00DA55C1" w14:paraId="4678E1A6" w14:textId="77777777" w:rsidTr="005654C9">
        <w:tc>
          <w:tcPr>
            <w:tcW w:w="3539" w:type="dxa"/>
          </w:tcPr>
          <w:p w14:paraId="1EC36856" w14:textId="77777777" w:rsidR="00F90748" w:rsidRPr="00DA55C1" w:rsidRDefault="00F90748" w:rsidP="005654C9">
            <w:pPr>
              <w:rPr>
                <w:rFonts w:eastAsia="Times New Roman" w:cstheme="minorHAnsi"/>
                <w:color w:val="000000" w:themeColor="text1"/>
                <w:sz w:val="24"/>
                <w:szCs w:val="24"/>
                <w:lang w:eastAsia="ru-RU"/>
              </w:rPr>
            </w:pPr>
            <w:proofErr w:type="spellStart"/>
            <w:r w:rsidRPr="00DA55C1">
              <w:rPr>
                <w:rFonts w:eastAsia="Times New Roman" w:cstheme="minorHAnsi"/>
                <w:color w:val="000000" w:themeColor="text1"/>
                <w:sz w:val="24"/>
                <w:szCs w:val="24"/>
                <w:lang w:eastAsia="ru-RU"/>
              </w:rPr>
              <w:t>Матякубова</w:t>
            </w:r>
            <w:proofErr w:type="spellEnd"/>
            <w:r w:rsidRPr="00DA55C1">
              <w:rPr>
                <w:rFonts w:eastAsia="Times New Roman" w:cstheme="minorHAnsi"/>
                <w:color w:val="000000" w:themeColor="text1"/>
                <w:sz w:val="24"/>
                <w:szCs w:val="24"/>
                <w:lang w:eastAsia="ru-RU"/>
              </w:rPr>
              <w:t xml:space="preserve"> С.А., </w:t>
            </w:r>
            <w:r w:rsidRPr="00DA55C1">
              <w:rPr>
                <w:rFonts w:eastAsia="Times New Roman" w:cstheme="minorHAnsi"/>
                <w:color w:val="000000" w:themeColor="text1"/>
                <w:sz w:val="24"/>
                <w:szCs w:val="24"/>
                <w:lang w:val="uz-Cyrl-UZ" w:eastAsia="ru-RU"/>
              </w:rPr>
              <w:t>т.ф.д.</w:t>
            </w:r>
          </w:p>
        </w:tc>
        <w:tc>
          <w:tcPr>
            <w:tcW w:w="5812" w:type="dxa"/>
          </w:tcPr>
          <w:p w14:paraId="49867665" w14:textId="77777777" w:rsidR="00F90748" w:rsidRPr="00DA55C1" w:rsidRDefault="00F90748" w:rsidP="005654C9">
            <w:pPr>
              <w:rPr>
                <w:rFonts w:cstheme="minorHAnsi"/>
                <w:color w:val="000000" w:themeColor="text1"/>
                <w:sz w:val="24"/>
                <w:szCs w:val="24"/>
              </w:rPr>
            </w:pPr>
            <w:r w:rsidRPr="00DA55C1">
              <w:rPr>
                <w:rFonts w:cstheme="minorHAnsi"/>
                <w:color w:val="000000" w:themeColor="text1"/>
                <w:sz w:val="24"/>
                <w:szCs w:val="24"/>
              </w:rPr>
              <w:t xml:space="preserve">РИАГИАТМ </w:t>
            </w:r>
            <w:r w:rsidRPr="00DA55C1">
              <w:rPr>
                <w:rFonts w:cstheme="minorHAnsi"/>
                <w:color w:val="000000" w:themeColor="text1"/>
                <w:sz w:val="24"/>
                <w:szCs w:val="24"/>
                <w:lang w:val="uz-Cyrl-UZ"/>
              </w:rPr>
              <w:t>Хоразм вилояти филиали</w:t>
            </w:r>
            <w:r w:rsidRPr="00DA55C1">
              <w:rPr>
                <w:rFonts w:cstheme="minorHAnsi"/>
                <w:color w:val="000000" w:themeColor="text1"/>
                <w:sz w:val="24"/>
                <w:szCs w:val="24"/>
              </w:rPr>
              <w:t>, директор</w:t>
            </w:r>
          </w:p>
        </w:tc>
      </w:tr>
      <w:tr w:rsidR="00517543" w:rsidRPr="00DA55C1" w14:paraId="2261477B" w14:textId="77777777" w:rsidTr="005654C9">
        <w:tc>
          <w:tcPr>
            <w:tcW w:w="3539" w:type="dxa"/>
          </w:tcPr>
          <w:p w14:paraId="36494052" w14:textId="280133E1" w:rsidR="00517543" w:rsidRPr="00DA55C1" w:rsidRDefault="00517543" w:rsidP="00517543">
            <w:pPr>
              <w:rPr>
                <w:rFonts w:eastAsia="Times New Roman" w:cstheme="minorHAnsi"/>
                <w:color w:val="000000" w:themeColor="text1"/>
                <w:sz w:val="24"/>
                <w:szCs w:val="24"/>
                <w:lang w:eastAsia="ru-RU"/>
              </w:rPr>
            </w:pPr>
            <w:r w:rsidRPr="00DA55C1">
              <w:rPr>
                <w:rFonts w:cstheme="minorHAnsi"/>
                <w:sz w:val="24"/>
                <w:szCs w:val="24"/>
              </w:rPr>
              <w:t xml:space="preserve">Абидов А.К., </w:t>
            </w:r>
            <w:r w:rsidRPr="00DA55C1">
              <w:rPr>
                <w:rFonts w:cstheme="minorHAnsi"/>
                <w:sz w:val="24"/>
                <w:szCs w:val="24"/>
                <w:lang w:val="uz-Cyrl-UZ"/>
              </w:rPr>
              <w:t>т</w:t>
            </w:r>
            <w:r w:rsidRPr="00DA55C1">
              <w:rPr>
                <w:rFonts w:cstheme="minorHAnsi"/>
                <w:sz w:val="24"/>
                <w:szCs w:val="24"/>
              </w:rPr>
              <w:t>.</w:t>
            </w:r>
            <w:r w:rsidRPr="00DA55C1">
              <w:rPr>
                <w:rFonts w:cstheme="minorHAnsi"/>
                <w:sz w:val="24"/>
                <w:szCs w:val="24"/>
                <w:lang w:val="uz-Cyrl-UZ"/>
              </w:rPr>
              <w:t>ф</w:t>
            </w:r>
            <w:r w:rsidRPr="00DA55C1">
              <w:rPr>
                <w:rFonts w:cstheme="minorHAnsi"/>
                <w:sz w:val="24"/>
                <w:szCs w:val="24"/>
              </w:rPr>
              <w:t>.н.</w:t>
            </w:r>
          </w:p>
        </w:tc>
        <w:tc>
          <w:tcPr>
            <w:tcW w:w="5812" w:type="dxa"/>
          </w:tcPr>
          <w:p w14:paraId="3335649A" w14:textId="5130022C" w:rsidR="00517543" w:rsidRPr="00DA55C1" w:rsidRDefault="00517543" w:rsidP="00517543">
            <w:pPr>
              <w:rPr>
                <w:rFonts w:cstheme="minorHAnsi"/>
                <w:color w:val="000000" w:themeColor="text1"/>
                <w:sz w:val="24"/>
                <w:szCs w:val="24"/>
              </w:rPr>
            </w:pPr>
            <w:r w:rsidRPr="00DA55C1">
              <w:rPr>
                <w:rFonts w:cstheme="minorHAnsi"/>
                <w:color w:val="000000" w:themeColor="text1"/>
                <w:sz w:val="24"/>
                <w:szCs w:val="24"/>
              </w:rPr>
              <w:t>РИАГИАТМ</w:t>
            </w:r>
            <w:r w:rsidRPr="00DA55C1">
              <w:rPr>
                <w:rFonts w:cstheme="minorHAnsi"/>
                <w:sz w:val="24"/>
                <w:szCs w:val="24"/>
              </w:rPr>
              <w:t>, анестезиолог-реаниматолог</w:t>
            </w:r>
          </w:p>
        </w:tc>
      </w:tr>
      <w:tr w:rsidR="00517543" w:rsidRPr="00DA55C1" w14:paraId="58AD8385" w14:textId="77777777" w:rsidTr="005654C9">
        <w:tc>
          <w:tcPr>
            <w:tcW w:w="3539" w:type="dxa"/>
          </w:tcPr>
          <w:p w14:paraId="267578CB" w14:textId="77777777" w:rsidR="00517543" w:rsidRPr="00DA55C1" w:rsidRDefault="00517543" w:rsidP="00517543">
            <w:pPr>
              <w:rPr>
                <w:rFonts w:eastAsia="Times New Roman" w:cstheme="minorHAnsi"/>
                <w:color w:val="000000" w:themeColor="text1"/>
                <w:sz w:val="24"/>
                <w:szCs w:val="24"/>
                <w:lang w:val="uz-Cyrl-UZ" w:eastAsia="ru-RU"/>
              </w:rPr>
            </w:pPr>
            <w:r w:rsidRPr="00DA55C1">
              <w:rPr>
                <w:rFonts w:eastAsia="Times New Roman" w:cstheme="minorHAnsi"/>
                <w:color w:val="000000" w:themeColor="text1"/>
                <w:sz w:val="24"/>
                <w:szCs w:val="24"/>
                <w:lang w:val="uz-Cyrl-UZ" w:eastAsia="ru-RU"/>
              </w:rPr>
              <w:t>Нишанова Ф.П., т.ф.н.</w:t>
            </w:r>
          </w:p>
        </w:tc>
        <w:tc>
          <w:tcPr>
            <w:tcW w:w="5812" w:type="dxa"/>
          </w:tcPr>
          <w:p w14:paraId="03A7D546" w14:textId="77777777" w:rsidR="00517543" w:rsidRPr="00DA55C1" w:rsidRDefault="00517543" w:rsidP="00517543">
            <w:pPr>
              <w:rPr>
                <w:rFonts w:cstheme="minorHAnsi"/>
                <w:color w:val="000000" w:themeColor="text1"/>
                <w:sz w:val="24"/>
                <w:szCs w:val="24"/>
              </w:rPr>
            </w:pPr>
            <w:r w:rsidRPr="00DA55C1">
              <w:rPr>
                <w:rFonts w:cstheme="minorHAnsi"/>
                <w:color w:val="000000" w:themeColor="text1"/>
                <w:sz w:val="24"/>
                <w:szCs w:val="24"/>
              </w:rPr>
              <w:t>РИАГИАТМ</w:t>
            </w:r>
          </w:p>
        </w:tc>
      </w:tr>
      <w:tr w:rsidR="00517543" w:rsidRPr="00DA55C1" w14:paraId="548A2E33" w14:textId="77777777" w:rsidTr="005654C9">
        <w:tc>
          <w:tcPr>
            <w:tcW w:w="3539" w:type="dxa"/>
          </w:tcPr>
          <w:p w14:paraId="139B5BC9" w14:textId="77777777" w:rsidR="00517543" w:rsidRPr="00DA55C1" w:rsidRDefault="00517543" w:rsidP="00517543">
            <w:pPr>
              <w:rPr>
                <w:rFonts w:eastAsia="Times New Roman" w:cstheme="minorHAnsi"/>
                <w:color w:val="000000" w:themeColor="text1"/>
                <w:sz w:val="24"/>
                <w:szCs w:val="24"/>
                <w:lang w:eastAsia="ru-RU"/>
              </w:rPr>
            </w:pPr>
            <w:proofErr w:type="spellStart"/>
            <w:r w:rsidRPr="00DA55C1">
              <w:rPr>
                <w:rFonts w:eastAsia="Times New Roman" w:cstheme="minorHAnsi"/>
                <w:color w:val="000000" w:themeColor="text1"/>
                <w:sz w:val="24"/>
                <w:szCs w:val="24"/>
                <w:lang w:eastAsia="ru-RU"/>
              </w:rPr>
              <w:t>Микиртичев</w:t>
            </w:r>
            <w:proofErr w:type="spellEnd"/>
            <w:r w:rsidRPr="00DA55C1">
              <w:rPr>
                <w:rFonts w:eastAsia="Times New Roman" w:cstheme="minorHAnsi"/>
                <w:color w:val="000000" w:themeColor="text1"/>
                <w:sz w:val="24"/>
                <w:szCs w:val="24"/>
                <w:lang w:eastAsia="ru-RU"/>
              </w:rPr>
              <w:t xml:space="preserve"> К.Д., </w:t>
            </w:r>
            <w:r w:rsidRPr="00DA55C1">
              <w:rPr>
                <w:rFonts w:eastAsia="Times New Roman" w:cstheme="minorHAnsi"/>
                <w:color w:val="000000" w:themeColor="text1"/>
                <w:sz w:val="24"/>
                <w:szCs w:val="24"/>
                <w:lang w:val="uz-Cyrl-UZ" w:eastAsia="ru-RU"/>
              </w:rPr>
              <w:t>т.ф.н.</w:t>
            </w:r>
          </w:p>
        </w:tc>
        <w:tc>
          <w:tcPr>
            <w:tcW w:w="5812" w:type="dxa"/>
          </w:tcPr>
          <w:p w14:paraId="4A1CF906" w14:textId="77777777" w:rsidR="00517543" w:rsidRPr="00DA55C1" w:rsidRDefault="00517543" w:rsidP="00517543">
            <w:pPr>
              <w:rPr>
                <w:rFonts w:cstheme="minorHAnsi"/>
                <w:color w:val="000000" w:themeColor="text1"/>
                <w:sz w:val="24"/>
                <w:szCs w:val="24"/>
              </w:rPr>
            </w:pPr>
            <w:r w:rsidRPr="00DA55C1">
              <w:rPr>
                <w:rFonts w:cstheme="minorHAnsi"/>
                <w:color w:val="000000" w:themeColor="text1"/>
                <w:sz w:val="24"/>
                <w:szCs w:val="24"/>
              </w:rPr>
              <w:t>РИАГИАТМ</w:t>
            </w:r>
          </w:p>
        </w:tc>
      </w:tr>
      <w:tr w:rsidR="00517543" w:rsidRPr="00DA55C1" w14:paraId="394AAA3F" w14:textId="77777777" w:rsidTr="005654C9">
        <w:tc>
          <w:tcPr>
            <w:tcW w:w="3539" w:type="dxa"/>
          </w:tcPr>
          <w:p w14:paraId="541B3E42" w14:textId="77777777" w:rsidR="00517543" w:rsidRPr="00DA55C1" w:rsidRDefault="00517543" w:rsidP="00517543">
            <w:pPr>
              <w:rPr>
                <w:rFonts w:eastAsia="Times New Roman" w:cstheme="minorHAnsi"/>
                <w:color w:val="000000" w:themeColor="text1"/>
                <w:sz w:val="24"/>
                <w:szCs w:val="24"/>
                <w:lang w:eastAsia="ru-RU"/>
              </w:rPr>
            </w:pPr>
            <w:r w:rsidRPr="00DA55C1">
              <w:rPr>
                <w:rFonts w:eastAsia="Times New Roman" w:cstheme="minorHAnsi"/>
                <w:color w:val="000000" w:themeColor="text1"/>
                <w:sz w:val="24"/>
                <w:szCs w:val="24"/>
                <w:lang w:eastAsia="ru-RU"/>
              </w:rPr>
              <w:t xml:space="preserve">Ашурова В.И., </w:t>
            </w:r>
            <w:r w:rsidRPr="00DA55C1">
              <w:rPr>
                <w:rFonts w:eastAsia="Times New Roman" w:cstheme="minorHAnsi"/>
                <w:color w:val="000000" w:themeColor="text1"/>
                <w:sz w:val="24"/>
                <w:szCs w:val="24"/>
                <w:lang w:val="uz-Cyrl-UZ" w:eastAsia="ru-RU"/>
              </w:rPr>
              <w:t>т.ф.н.</w:t>
            </w:r>
          </w:p>
        </w:tc>
        <w:tc>
          <w:tcPr>
            <w:tcW w:w="5812" w:type="dxa"/>
          </w:tcPr>
          <w:p w14:paraId="34303AC0" w14:textId="77777777" w:rsidR="00517543" w:rsidRPr="00DA55C1" w:rsidRDefault="00517543" w:rsidP="00517543">
            <w:pPr>
              <w:rPr>
                <w:rFonts w:cstheme="minorHAnsi"/>
                <w:color w:val="000000" w:themeColor="text1"/>
                <w:sz w:val="24"/>
                <w:szCs w:val="24"/>
              </w:rPr>
            </w:pPr>
            <w:r w:rsidRPr="00DA55C1">
              <w:rPr>
                <w:rFonts w:cstheme="minorHAnsi"/>
                <w:color w:val="000000" w:themeColor="text1"/>
                <w:sz w:val="24"/>
                <w:szCs w:val="24"/>
              </w:rPr>
              <w:t>РИАГИАТМ</w:t>
            </w:r>
          </w:p>
        </w:tc>
      </w:tr>
      <w:tr w:rsidR="00517543" w:rsidRPr="00DA55C1" w14:paraId="7F9EF7AD" w14:textId="77777777" w:rsidTr="005654C9">
        <w:tc>
          <w:tcPr>
            <w:tcW w:w="3539" w:type="dxa"/>
          </w:tcPr>
          <w:p w14:paraId="00720C35" w14:textId="77777777" w:rsidR="00517543" w:rsidRPr="00DA55C1" w:rsidRDefault="00517543" w:rsidP="00517543">
            <w:pPr>
              <w:rPr>
                <w:rFonts w:eastAsia="Times New Roman" w:cstheme="minorHAnsi"/>
                <w:color w:val="000000" w:themeColor="text1"/>
                <w:sz w:val="24"/>
                <w:szCs w:val="24"/>
                <w:lang w:eastAsia="ru-RU"/>
              </w:rPr>
            </w:pPr>
            <w:r w:rsidRPr="00DA55C1">
              <w:rPr>
                <w:rFonts w:eastAsia="Times New Roman" w:cstheme="minorHAnsi"/>
                <w:color w:val="000000" w:themeColor="text1"/>
                <w:sz w:val="24"/>
                <w:szCs w:val="24"/>
                <w:lang w:eastAsia="ru-RU"/>
              </w:rPr>
              <w:t xml:space="preserve">Сапаров А.Б., </w:t>
            </w:r>
            <w:r w:rsidRPr="00DA55C1">
              <w:rPr>
                <w:rFonts w:eastAsia="Times New Roman" w:cstheme="minorHAnsi"/>
                <w:color w:val="000000" w:themeColor="text1"/>
                <w:sz w:val="24"/>
                <w:szCs w:val="24"/>
                <w:lang w:val="uz-Cyrl-UZ" w:eastAsia="ru-RU"/>
              </w:rPr>
              <w:t>т.ф.н.</w:t>
            </w:r>
          </w:p>
        </w:tc>
        <w:tc>
          <w:tcPr>
            <w:tcW w:w="5812" w:type="dxa"/>
          </w:tcPr>
          <w:p w14:paraId="324AEE26" w14:textId="77777777" w:rsidR="00517543" w:rsidRPr="00DA55C1" w:rsidRDefault="00517543" w:rsidP="00517543">
            <w:pPr>
              <w:rPr>
                <w:rFonts w:cstheme="minorHAnsi"/>
                <w:color w:val="000000" w:themeColor="text1"/>
                <w:sz w:val="24"/>
                <w:szCs w:val="24"/>
              </w:rPr>
            </w:pPr>
            <w:r w:rsidRPr="00DA55C1">
              <w:rPr>
                <w:rFonts w:cstheme="minorHAnsi"/>
                <w:color w:val="000000" w:themeColor="text1"/>
                <w:sz w:val="24"/>
                <w:szCs w:val="24"/>
              </w:rPr>
              <w:t>РИАГИАТМ</w:t>
            </w:r>
          </w:p>
        </w:tc>
      </w:tr>
      <w:tr w:rsidR="00517543" w:rsidRPr="00DA55C1" w14:paraId="2BE3CE02" w14:textId="77777777" w:rsidTr="005654C9">
        <w:tc>
          <w:tcPr>
            <w:tcW w:w="3539" w:type="dxa"/>
          </w:tcPr>
          <w:p w14:paraId="3809DB4A" w14:textId="77777777" w:rsidR="00517543" w:rsidRPr="00DA55C1" w:rsidRDefault="00517543" w:rsidP="00517543">
            <w:pPr>
              <w:rPr>
                <w:rFonts w:eastAsia="Times New Roman" w:cstheme="minorHAnsi"/>
                <w:color w:val="000000" w:themeColor="text1"/>
                <w:sz w:val="24"/>
                <w:szCs w:val="24"/>
                <w:lang w:eastAsia="ru-RU"/>
              </w:rPr>
            </w:pPr>
            <w:proofErr w:type="spellStart"/>
            <w:r w:rsidRPr="00DA55C1">
              <w:rPr>
                <w:rFonts w:eastAsia="Times New Roman" w:cstheme="minorHAnsi"/>
                <w:color w:val="000000" w:themeColor="text1"/>
                <w:sz w:val="24"/>
                <w:szCs w:val="24"/>
                <w:lang w:eastAsia="ru-RU"/>
              </w:rPr>
              <w:t>Бабажанова</w:t>
            </w:r>
            <w:proofErr w:type="spellEnd"/>
            <w:r w:rsidRPr="00DA55C1">
              <w:rPr>
                <w:rFonts w:eastAsia="Times New Roman" w:cstheme="minorHAnsi"/>
                <w:color w:val="000000" w:themeColor="text1"/>
                <w:sz w:val="24"/>
                <w:szCs w:val="24"/>
                <w:lang w:eastAsia="ru-RU"/>
              </w:rPr>
              <w:t xml:space="preserve"> Ш.Д., </w:t>
            </w:r>
            <w:r w:rsidRPr="00DA55C1">
              <w:rPr>
                <w:rFonts w:eastAsia="Times New Roman" w:cstheme="minorHAnsi"/>
                <w:color w:val="000000" w:themeColor="text1"/>
                <w:sz w:val="24"/>
                <w:szCs w:val="24"/>
                <w:lang w:val="uz-Cyrl-UZ" w:eastAsia="ru-RU"/>
              </w:rPr>
              <w:t>т.ф.н.</w:t>
            </w:r>
          </w:p>
        </w:tc>
        <w:tc>
          <w:tcPr>
            <w:tcW w:w="5812" w:type="dxa"/>
          </w:tcPr>
          <w:p w14:paraId="6D2E7FA5" w14:textId="77777777" w:rsidR="00517543" w:rsidRPr="00DA55C1" w:rsidRDefault="00517543" w:rsidP="00517543">
            <w:pPr>
              <w:rPr>
                <w:rFonts w:cstheme="minorHAnsi"/>
                <w:color w:val="000000" w:themeColor="text1"/>
                <w:sz w:val="24"/>
                <w:szCs w:val="24"/>
                <w:lang w:val="uz-Cyrl-UZ"/>
              </w:rPr>
            </w:pPr>
            <w:r w:rsidRPr="00DA55C1">
              <w:rPr>
                <w:rFonts w:cstheme="minorHAnsi"/>
                <w:color w:val="000000" w:themeColor="text1"/>
                <w:sz w:val="24"/>
                <w:szCs w:val="24"/>
              </w:rPr>
              <w:t>РП</w:t>
            </w:r>
            <w:r w:rsidRPr="00DA55C1">
              <w:rPr>
                <w:rFonts w:cstheme="minorHAnsi"/>
                <w:color w:val="000000" w:themeColor="text1"/>
                <w:sz w:val="24"/>
                <w:szCs w:val="24"/>
                <w:lang w:val="uz-Cyrl-UZ"/>
              </w:rPr>
              <w:t>М</w:t>
            </w:r>
          </w:p>
        </w:tc>
      </w:tr>
      <w:tr w:rsidR="00517543" w:rsidRPr="00DA55C1" w14:paraId="0BF39642" w14:textId="77777777" w:rsidTr="005654C9">
        <w:tc>
          <w:tcPr>
            <w:tcW w:w="3539" w:type="dxa"/>
          </w:tcPr>
          <w:p w14:paraId="5D63004F" w14:textId="77777777" w:rsidR="00517543" w:rsidRPr="00DA55C1" w:rsidRDefault="00517543" w:rsidP="00517543">
            <w:pPr>
              <w:rPr>
                <w:rFonts w:eastAsia="Times New Roman" w:cstheme="minorHAnsi"/>
                <w:color w:val="000000" w:themeColor="text1"/>
                <w:sz w:val="24"/>
                <w:szCs w:val="24"/>
                <w:lang w:eastAsia="ru-RU"/>
              </w:rPr>
            </w:pPr>
            <w:proofErr w:type="spellStart"/>
            <w:r w:rsidRPr="00DA55C1">
              <w:rPr>
                <w:rFonts w:cstheme="minorHAnsi"/>
                <w:sz w:val="24"/>
                <w:szCs w:val="24"/>
              </w:rPr>
              <w:t>Тараян</w:t>
            </w:r>
            <w:proofErr w:type="spellEnd"/>
            <w:r w:rsidRPr="00DA55C1">
              <w:rPr>
                <w:rFonts w:cstheme="minorHAnsi"/>
                <w:sz w:val="24"/>
                <w:szCs w:val="24"/>
              </w:rPr>
              <w:t xml:space="preserve"> С.К., </w:t>
            </w:r>
            <w:r w:rsidRPr="00DA55C1">
              <w:rPr>
                <w:rFonts w:cstheme="minorHAnsi"/>
                <w:sz w:val="24"/>
                <w:szCs w:val="24"/>
                <w:lang w:val="uz-Cyrl-UZ"/>
              </w:rPr>
              <w:t>т</w:t>
            </w:r>
            <w:r w:rsidRPr="00DA55C1">
              <w:rPr>
                <w:rFonts w:cstheme="minorHAnsi"/>
                <w:sz w:val="24"/>
                <w:szCs w:val="24"/>
              </w:rPr>
              <w:t>.</w:t>
            </w:r>
            <w:r w:rsidRPr="00DA55C1">
              <w:rPr>
                <w:rFonts w:cstheme="minorHAnsi"/>
                <w:sz w:val="24"/>
                <w:szCs w:val="24"/>
                <w:lang w:val="uz-Cyrl-UZ"/>
              </w:rPr>
              <w:t>ф</w:t>
            </w:r>
            <w:r w:rsidRPr="00DA55C1">
              <w:rPr>
                <w:rFonts w:cstheme="minorHAnsi"/>
                <w:sz w:val="24"/>
                <w:szCs w:val="24"/>
              </w:rPr>
              <w:t>.н.</w:t>
            </w:r>
          </w:p>
        </w:tc>
        <w:tc>
          <w:tcPr>
            <w:tcW w:w="5812" w:type="dxa"/>
          </w:tcPr>
          <w:p w14:paraId="3A0FD1E2" w14:textId="77777777" w:rsidR="00517543" w:rsidRPr="00DA55C1" w:rsidRDefault="00517543" w:rsidP="00517543">
            <w:pPr>
              <w:rPr>
                <w:rFonts w:cstheme="minorHAnsi"/>
                <w:color w:val="000000" w:themeColor="text1"/>
                <w:sz w:val="24"/>
                <w:szCs w:val="24"/>
              </w:rPr>
            </w:pPr>
            <w:r w:rsidRPr="00DA55C1">
              <w:rPr>
                <w:rFonts w:cstheme="minorHAnsi"/>
                <w:color w:val="000000" w:themeColor="text1"/>
                <w:sz w:val="24"/>
                <w:szCs w:val="24"/>
              </w:rPr>
              <w:t>Р</w:t>
            </w:r>
            <w:r w:rsidRPr="00DA55C1">
              <w:rPr>
                <w:rFonts w:cstheme="minorHAnsi"/>
                <w:color w:val="000000" w:themeColor="text1"/>
                <w:sz w:val="24"/>
                <w:szCs w:val="24"/>
                <w:lang w:val="uz-Cyrl-UZ"/>
              </w:rPr>
              <w:t>ПМ</w:t>
            </w:r>
            <w:r w:rsidRPr="00DA55C1">
              <w:rPr>
                <w:rFonts w:cstheme="minorHAnsi"/>
                <w:sz w:val="24"/>
                <w:szCs w:val="24"/>
              </w:rPr>
              <w:t>, анестезиолог-реаниматолог</w:t>
            </w:r>
          </w:p>
        </w:tc>
      </w:tr>
      <w:tr w:rsidR="00517543" w:rsidRPr="00DA55C1" w14:paraId="23015491" w14:textId="77777777" w:rsidTr="005654C9">
        <w:tc>
          <w:tcPr>
            <w:tcW w:w="3539" w:type="dxa"/>
          </w:tcPr>
          <w:p w14:paraId="1AD81C93" w14:textId="77777777" w:rsidR="00517543" w:rsidRPr="00DA55C1" w:rsidRDefault="00517543" w:rsidP="00517543">
            <w:pPr>
              <w:rPr>
                <w:rFonts w:eastAsia="Times New Roman" w:cstheme="minorHAnsi"/>
                <w:color w:val="000000" w:themeColor="text1"/>
                <w:sz w:val="24"/>
                <w:szCs w:val="24"/>
                <w:lang w:eastAsia="ru-RU"/>
              </w:rPr>
            </w:pPr>
            <w:r w:rsidRPr="00DA55C1">
              <w:rPr>
                <w:rFonts w:eastAsia="Times New Roman" w:cstheme="minorHAnsi"/>
                <w:color w:val="000000" w:themeColor="text1"/>
                <w:sz w:val="24"/>
                <w:szCs w:val="24"/>
                <w:lang w:eastAsia="ru-RU"/>
              </w:rPr>
              <w:t xml:space="preserve">Умарова Н.М., </w:t>
            </w:r>
            <w:r w:rsidRPr="00DA55C1">
              <w:rPr>
                <w:rFonts w:eastAsia="Times New Roman" w:cstheme="minorHAnsi"/>
                <w:color w:val="000000" w:themeColor="text1"/>
                <w:sz w:val="24"/>
                <w:szCs w:val="24"/>
                <w:lang w:val="uz-Cyrl-UZ" w:eastAsia="ru-RU"/>
              </w:rPr>
              <w:t>т.ф.н.</w:t>
            </w:r>
          </w:p>
        </w:tc>
        <w:tc>
          <w:tcPr>
            <w:tcW w:w="5812" w:type="dxa"/>
          </w:tcPr>
          <w:p w14:paraId="6FCCE886" w14:textId="77777777" w:rsidR="00517543" w:rsidRPr="00DA55C1" w:rsidRDefault="00517543" w:rsidP="00517543">
            <w:pPr>
              <w:rPr>
                <w:rFonts w:cstheme="minorHAnsi"/>
                <w:color w:val="000000" w:themeColor="text1"/>
                <w:sz w:val="24"/>
                <w:szCs w:val="24"/>
                <w:lang w:val="uz-Cyrl-UZ"/>
              </w:rPr>
            </w:pPr>
            <w:r w:rsidRPr="00DA55C1">
              <w:rPr>
                <w:rFonts w:cstheme="minorHAnsi"/>
                <w:color w:val="000000" w:themeColor="text1"/>
                <w:sz w:val="24"/>
                <w:szCs w:val="24"/>
              </w:rPr>
              <w:t>РП</w:t>
            </w:r>
            <w:r w:rsidRPr="00DA55C1">
              <w:rPr>
                <w:rFonts w:cstheme="minorHAnsi"/>
                <w:color w:val="000000" w:themeColor="text1"/>
                <w:sz w:val="24"/>
                <w:szCs w:val="24"/>
                <w:lang w:val="uz-Cyrl-UZ"/>
              </w:rPr>
              <w:t>М</w:t>
            </w:r>
          </w:p>
        </w:tc>
      </w:tr>
      <w:tr w:rsidR="00517543" w:rsidRPr="00DA55C1" w14:paraId="4DF3D582" w14:textId="77777777" w:rsidTr="005654C9">
        <w:tc>
          <w:tcPr>
            <w:tcW w:w="3539" w:type="dxa"/>
          </w:tcPr>
          <w:p w14:paraId="05160A22" w14:textId="77777777" w:rsidR="00517543" w:rsidRPr="00DA55C1" w:rsidRDefault="00517543" w:rsidP="00517543">
            <w:pPr>
              <w:rPr>
                <w:rFonts w:eastAsia="Times New Roman" w:cstheme="minorHAnsi"/>
                <w:color w:val="000000" w:themeColor="text1"/>
                <w:sz w:val="24"/>
                <w:szCs w:val="24"/>
                <w:lang w:eastAsia="ru-RU"/>
              </w:rPr>
            </w:pPr>
            <w:proofErr w:type="spellStart"/>
            <w:r w:rsidRPr="00DA55C1">
              <w:rPr>
                <w:rFonts w:eastAsia="Times New Roman" w:cstheme="minorHAnsi"/>
                <w:color w:val="000000" w:themeColor="text1"/>
                <w:sz w:val="24"/>
                <w:szCs w:val="24"/>
                <w:lang w:eastAsia="ru-RU"/>
              </w:rPr>
              <w:t>Мухамедова</w:t>
            </w:r>
            <w:proofErr w:type="spellEnd"/>
            <w:r w:rsidRPr="00DA55C1">
              <w:rPr>
                <w:rFonts w:eastAsia="Times New Roman" w:cstheme="minorHAnsi"/>
                <w:color w:val="000000" w:themeColor="text1"/>
                <w:sz w:val="24"/>
                <w:szCs w:val="24"/>
                <w:lang w:eastAsia="ru-RU"/>
              </w:rPr>
              <w:t xml:space="preserve"> У.Ю., </w:t>
            </w:r>
            <w:r w:rsidRPr="00DA55C1">
              <w:rPr>
                <w:rFonts w:eastAsia="Times New Roman" w:cstheme="minorHAnsi"/>
                <w:color w:val="000000" w:themeColor="text1"/>
                <w:sz w:val="24"/>
                <w:szCs w:val="24"/>
                <w:lang w:val="uz-Cyrl-UZ" w:eastAsia="ru-RU"/>
              </w:rPr>
              <w:t>т.ф.н.</w:t>
            </w:r>
          </w:p>
        </w:tc>
        <w:tc>
          <w:tcPr>
            <w:tcW w:w="5812" w:type="dxa"/>
          </w:tcPr>
          <w:p w14:paraId="398F6A75" w14:textId="77777777" w:rsidR="00517543" w:rsidRPr="00DA55C1" w:rsidRDefault="00517543" w:rsidP="00517543">
            <w:pPr>
              <w:rPr>
                <w:rFonts w:cstheme="minorHAnsi"/>
                <w:color w:val="000000" w:themeColor="text1"/>
                <w:sz w:val="24"/>
                <w:szCs w:val="24"/>
                <w:lang w:val="uz-Cyrl-UZ"/>
              </w:rPr>
            </w:pPr>
            <w:r w:rsidRPr="00DA55C1">
              <w:rPr>
                <w:rFonts w:cstheme="minorHAnsi"/>
                <w:color w:val="000000" w:themeColor="text1"/>
                <w:sz w:val="24"/>
                <w:szCs w:val="24"/>
              </w:rPr>
              <w:t>РП</w:t>
            </w:r>
            <w:r w:rsidRPr="00DA55C1">
              <w:rPr>
                <w:rFonts w:cstheme="minorHAnsi"/>
                <w:color w:val="000000" w:themeColor="text1"/>
                <w:sz w:val="24"/>
                <w:szCs w:val="24"/>
                <w:lang w:val="uz-Cyrl-UZ"/>
              </w:rPr>
              <w:t>М</w:t>
            </w:r>
          </w:p>
        </w:tc>
      </w:tr>
      <w:tr w:rsidR="00517543" w:rsidRPr="00DA55C1" w14:paraId="121740FF" w14:textId="77777777" w:rsidTr="005654C9">
        <w:tc>
          <w:tcPr>
            <w:tcW w:w="3539" w:type="dxa"/>
          </w:tcPr>
          <w:p w14:paraId="572BA9DD" w14:textId="3F1CBD64" w:rsidR="00517543" w:rsidRPr="00517543" w:rsidRDefault="00517543" w:rsidP="00517543">
            <w:pPr>
              <w:rPr>
                <w:rFonts w:eastAsia="Times New Roman" w:cstheme="minorHAnsi"/>
                <w:color w:val="000000" w:themeColor="text1"/>
                <w:sz w:val="24"/>
                <w:szCs w:val="24"/>
                <w:lang w:val="uz-Cyrl-UZ" w:eastAsia="ru-RU"/>
              </w:rPr>
            </w:pPr>
            <w:r>
              <w:rPr>
                <w:rFonts w:eastAsia="Times New Roman" w:cstheme="minorHAnsi"/>
                <w:color w:val="000000" w:themeColor="text1"/>
                <w:sz w:val="24"/>
                <w:szCs w:val="24"/>
                <w:lang w:val="uz-Cyrl-UZ" w:eastAsia="ru-RU"/>
              </w:rPr>
              <w:t>Джураев Ф.С.</w:t>
            </w:r>
          </w:p>
        </w:tc>
        <w:tc>
          <w:tcPr>
            <w:tcW w:w="5812" w:type="dxa"/>
          </w:tcPr>
          <w:p w14:paraId="41206032" w14:textId="27DE1A35" w:rsidR="00517543" w:rsidRPr="00DA55C1" w:rsidRDefault="00517543" w:rsidP="00517543">
            <w:pPr>
              <w:rPr>
                <w:rFonts w:cstheme="minorHAnsi"/>
                <w:color w:val="000000" w:themeColor="text1"/>
                <w:sz w:val="24"/>
                <w:szCs w:val="24"/>
              </w:rPr>
            </w:pPr>
            <w:r w:rsidRPr="00DA55C1">
              <w:rPr>
                <w:rFonts w:cstheme="minorHAnsi"/>
                <w:color w:val="000000" w:themeColor="text1"/>
                <w:sz w:val="24"/>
                <w:szCs w:val="24"/>
              </w:rPr>
              <w:t>РИАГИАТМ</w:t>
            </w:r>
            <w:r w:rsidRPr="00DA55C1">
              <w:rPr>
                <w:rFonts w:cstheme="minorHAnsi"/>
                <w:sz w:val="24"/>
                <w:szCs w:val="24"/>
              </w:rPr>
              <w:t>, анестезиолог-реаниматолог</w:t>
            </w:r>
          </w:p>
        </w:tc>
      </w:tr>
      <w:tr w:rsidR="00517543" w:rsidRPr="00DA55C1" w14:paraId="2DD7692C" w14:textId="77777777" w:rsidTr="005654C9">
        <w:tc>
          <w:tcPr>
            <w:tcW w:w="3539" w:type="dxa"/>
          </w:tcPr>
          <w:p w14:paraId="1E52AF40" w14:textId="77777777" w:rsidR="00517543" w:rsidRPr="00DA55C1" w:rsidRDefault="00517543" w:rsidP="00517543">
            <w:pPr>
              <w:rPr>
                <w:rFonts w:eastAsia="Times New Roman" w:cstheme="minorHAnsi"/>
                <w:color w:val="000000" w:themeColor="text1"/>
                <w:sz w:val="24"/>
                <w:szCs w:val="24"/>
                <w:lang w:val="uz-Cyrl-UZ" w:eastAsia="ru-RU"/>
              </w:rPr>
            </w:pPr>
            <w:proofErr w:type="spellStart"/>
            <w:r w:rsidRPr="00DA55C1">
              <w:rPr>
                <w:rFonts w:eastAsia="Times New Roman" w:cstheme="minorHAnsi"/>
                <w:color w:val="000000" w:themeColor="text1"/>
                <w:sz w:val="24"/>
                <w:szCs w:val="24"/>
                <w:lang w:eastAsia="ru-RU"/>
              </w:rPr>
              <w:t>Арифханова</w:t>
            </w:r>
            <w:proofErr w:type="spellEnd"/>
            <w:r w:rsidRPr="00DA55C1">
              <w:rPr>
                <w:rFonts w:eastAsia="Times New Roman" w:cstheme="minorHAnsi"/>
                <w:color w:val="000000" w:themeColor="text1"/>
                <w:sz w:val="24"/>
                <w:szCs w:val="24"/>
                <w:lang w:eastAsia="ru-RU"/>
              </w:rPr>
              <w:t xml:space="preserve"> З.А.</w:t>
            </w:r>
          </w:p>
        </w:tc>
        <w:tc>
          <w:tcPr>
            <w:tcW w:w="5812" w:type="dxa"/>
          </w:tcPr>
          <w:p w14:paraId="6519E79D" w14:textId="77777777" w:rsidR="00517543" w:rsidRPr="00DA55C1" w:rsidRDefault="00517543" w:rsidP="00517543">
            <w:pPr>
              <w:rPr>
                <w:rFonts w:cstheme="minorHAnsi"/>
                <w:color w:val="000000" w:themeColor="text1"/>
                <w:sz w:val="24"/>
                <w:szCs w:val="24"/>
              </w:rPr>
            </w:pPr>
            <w:r w:rsidRPr="00DA55C1">
              <w:rPr>
                <w:rFonts w:cstheme="minorHAnsi"/>
                <w:color w:val="000000" w:themeColor="text1"/>
                <w:sz w:val="24"/>
                <w:szCs w:val="24"/>
              </w:rPr>
              <w:t>РП</w:t>
            </w:r>
            <w:r w:rsidRPr="00DA55C1">
              <w:rPr>
                <w:rFonts w:cstheme="minorHAnsi"/>
                <w:color w:val="000000" w:themeColor="text1"/>
                <w:sz w:val="24"/>
                <w:szCs w:val="24"/>
                <w:lang w:val="uz-Cyrl-UZ"/>
              </w:rPr>
              <w:t>М</w:t>
            </w:r>
          </w:p>
        </w:tc>
      </w:tr>
      <w:tr w:rsidR="00517543" w:rsidRPr="00DA55C1" w14:paraId="01D73643" w14:textId="77777777" w:rsidTr="005654C9">
        <w:tc>
          <w:tcPr>
            <w:tcW w:w="3539" w:type="dxa"/>
          </w:tcPr>
          <w:p w14:paraId="3BEA8F7B" w14:textId="77777777" w:rsidR="00517543" w:rsidRPr="00DA55C1" w:rsidRDefault="00517543" w:rsidP="00517543">
            <w:pPr>
              <w:rPr>
                <w:rFonts w:eastAsia="Times New Roman" w:cstheme="minorHAnsi"/>
                <w:color w:val="000000" w:themeColor="text1"/>
                <w:sz w:val="24"/>
                <w:szCs w:val="24"/>
                <w:lang w:val="uz-Cyrl-UZ" w:eastAsia="ru-RU"/>
              </w:rPr>
            </w:pPr>
            <w:r w:rsidRPr="00DA55C1">
              <w:rPr>
                <w:rFonts w:eastAsia="Times New Roman" w:cstheme="minorHAnsi"/>
                <w:color w:val="000000" w:themeColor="text1"/>
                <w:sz w:val="24"/>
                <w:szCs w:val="24"/>
                <w:lang w:val="uz-Cyrl-UZ" w:eastAsia="ru-RU"/>
              </w:rPr>
              <w:t>Абдураимов Т.Ф.</w:t>
            </w:r>
          </w:p>
        </w:tc>
        <w:tc>
          <w:tcPr>
            <w:tcW w:w="5812" w:type="dxa"/>
          </w:tcPr>
          <w:p w14:paraId="308F3B00" w14:textId="77777777" w:rsidR="00517543" w:rsidRPr="00DA55C1" w:rsidRDefault="00517543" w:rsidP="00517543">
            <w:pPr>
              <w:rPr>
                <w:rFonts w:cstheme="minorHAnsi"/>
                <w:color w:val="000000" w:themeColor="text1"/>
                <w:sz w:val="24"/>
                <w:szCs w:val="24"/>
              </w:rPr>
            </w:pPr>
            <w:r w:rsidRPr="00DA55C1">
              <w:rPr>
                <w:rFonts w:cstheme="minorHAnsi"/>
                <w:color w:val="000000" w:themeColor="text1"/>
                <w:sz w:val="24"/>
                <w:szCs w:val="24"/>
              </w:rPr>
              <w:t>РИАГИАТМ</w:t>
            </w:r>
          </w:p>
        </w:tc>
      </w:tr>
      <w:tr w:rsidR="00517543" w:rsidRPr="00DA55C1" w14:paraId="7B910483" w14:textId="77777777" w:rsidTr="005654C9">
        <w:tc>
          <w:tcPr>
            <w:tcW w:w="3539" w:type="dxa"/>
          </w:tcPr>
          <w:p w14:paraId="384951DA" w14:textId="4A9DE38D" w:rsidR="00517543" w:rsidRPr="00DA55C1" w:rsidRDefault="00517543" w:rsidP="00517543">
            <w:pPr>
              <w:rPr>
                <w:rFonts w:eastAsia="Times New Roman" w:cstheme="minorHAnsi"/>
                <w:color w:val="000000" w:themeColor="text1"/>
                <w:sz w:val="24"/>
                <w:szCs w:val="24"/>
                <w:lang w:eastAsia="ru-RU"/>
              </w:rPr>
            </w:pPr>
            <w:r w:rsidRPr="00517543">
              <w:rPr>
                <w:rFonts w:eastAsia="Times New Roman" w:cstheme="minorHAnsi"/>
                <w:color w:val="000000" w:themeColor="text1"/>
                <w:sz w:val="24"/>
                <w:szCs w:val="24"/>
                <w:lang w:eastAsia="ru-RU"/>
              </w:rPr>
              <w:t xml:space="preserve">Насретдинова Д.Б., </w:t>
            </w:r>
            <w:proofErr w:type="spellStart"/>
            <w:r w:rsidRPr="00517543">
              <w:rPr>
                <w:rFonts w:eastAsia="Times New Roman" w:cstheme="minorHAnsi"/>
                <w:color w:val="000000" w:themeColor="text1"/>
                <w:sz w:val="24"/>
                <w:szCs w:val="24"/>
                <w:lang w:eastAsia="ru-RU"/>
              </w:rPr>
              <w:t>т.ф.н</w:t>
            </w:r>
            <w:proofErr w:type="spellEnd"/>
            <w:r w:rsidRPr="00517543">
              <w:rPr>
                <w:rFonts w:eastAsia="Times New Roman" w:cstheme="minorHAnsi"/>
                <w:color w:val="000000" w:themeColor="text1"/>
                <w:sz w:val="24"/>
                <w:szCs w:val="24"/>
                <w:lang w:eastAsia="ru-RU"/>
              </w:rPr>
              <w:t>.</w:t>
            </w:r>
          </w:p>
        </w:tc>
        <w:tc>
          <w:tcPr>
            <w:tcW w:w="5812" w:type="dxa"/>
          </w:tcPr>
          <w:p w14:paraId="6FD5E3CC" w14:textId="77777777" w:rsidR="00517543" w:rsidRPr="00DA55C1" w:rsidRDefault="00517543" w:rsidP="00517543">
            <w:pPr>
              <w:rPr>
                <w:rFonts w:cstheme="minorHAnsi"/>
                <w:color w:val="000000" w:themeColor="text1"/>
                <w:sz w:val="24"/>
                <w:szCs w:val="24"/>
              </w:rPr>
            </w:pPr>
            <w:r w:rsidRPr="00DA55C1">
              <w:rPr>
                <w:rFonts w:cstheme="minorHAnsi"/>
                <w:color w:val="000000" w:themeColor="text1"/>
                <w:sz w:val="24"/>
                <w:szCs w:val="24"/>
              </w:rPr>
              <w:t xml:space="preserve">РИАГИАТМ </w:t>
            </w:r>
            <w:proofErr w:type="spellStart"/>
            <w:r w:rsidRPr="00DA55C1">
              <w:rPr>
                <w:rFonts w:cstheme="minorHAnsi"/>
                <w:color w:val="000000" w:themeColor="text1"/>
                <w:sz w:val="24"/>
                <w:szCs w:val="24"/>
              </w:rPr>
              <w:t>Андижон</w:t>
            </w:r>
            <w:proofErr w:type="spellEnd"/>
            <w:r w:rsidRPr="00DA55C1">
              <w:rPr>
                <w:rFonts w:cstheme="minorHAnsi"/>
                <w:color w:val="000000" w:themeColor="text1"/>
                <w:sz w:val="24"/>
                <w:szCs w:val="24"/>
              </w:rPr>
              <w:t xml:space="preserve"> </w:t>
            </w:r>
            <w:proofErr w:type="spellStart"/>
            <w:r w:rsidRPr="00DA55C1">
              <w:rPr>
                <w:rFonts w:cstheme="minorHAnsi"/>
                <w:color w:val="000000" w:themeColor="text1"/>
                <w:sz w:val="24"/>
                <w:szCs w:val="24"/>
              </w:rPr>
              <w:t>вилояти</w:t>
            </w:r>
            <w:proofErr w:type="spellEnd"/>
            <w:r w:rsidRPr="00DA55C1">
              <w:rPr>
                <w:rFonts w:cstheme="minorHAnsi"/>
                <w:color w:val="000000" w:themeColor="text1"/>
                <w:sz w:val="24"/>
                <w:szCs w:val="24"/>
              </w:rPr>
              <w:t xml:space="preserve"> </w:t>
            </w:r>
            <w:proofErr w:type="spellStart"/>
            <w:r w:rsidRPr="00DA55C1">
              <w:rPr>
                <w:rFonts w:cstheme="minorHAnsi"/>
                <w:color w:val="000000" w:themeColor="text1"/>
                <w:sz w:val="24"/>
                <w:szCs w:val="24"/>
              </w:rPr>
              <w:t>филиали</w:t>
            </w:r>
            <w:proofErr w:type="spellEnd"/>
            <w:r w:rsidRPr="00DA55C1">
              <w:rPr>
                <w:rFonts w:cstheme="minorHAnsi"/>
                <w:color w:val="000000" w:themeColor="text1"/>
                <w:sz w:val="24"/>
                <w:szCs w:val="24"/>
              </w:rPr>
              <w:t>, директор</w:t>
            </w:r>
          </w:p>
        </w:tc>
      </w:tr>
      <w:tr w:rsidR="00517543" w:rsidRPr="00DA55C1" w14:paraId="176E26F3" w14:textId="77777777" w:rsidTr="005654C9">
        <w:tc>
          <w:tcPr>
            <w:tcW w:w="3539" w:type="dxa"/>
          </w:tcPr>
          <w:p w14:paraId="05671C17" w14:textId="73E9D4E5" w:rsidR="00517543" w:rsidRPr="00DA55C1" w:rsidRDefault="00517543" w:rsidP="00517543">
            <w:pPr>
              <w:rPr>
                <w:rFonts w:eastAsia="Times New Roman" w:cstheme="minorHAnsi"/>
                <w:color w:val="000000" w:themeColor="text1"/>
                <w:sz w:val="24"/>
                <w:szCs w:val="24"/>
                <w:lang w:eastAsia="ru-RU"/>
              </w:rPr>
            </w:pPr>
            <w:proofErr w:type="spellStart"/>
            <w:r w:rsidRPr="00517543">
              <w:rPr>
                <w:rFonts w:eastAsia="Times New Roman" w:cstheme="minorHAnsi"/>
                <w:color w:val="000000" w:themeColor="text1"/>
                <w:sz w:val="24"/>
                <w:szCs w:val="24"/>
                <w:lang w:eastAsia="ru-RU"/>
              </w:rPr>
              <w:t>Гаффаров</w:t>
            </w:r>
            <w:proofErr w:type="spellEnd"/>
            <w:r w:rsidRPr="00517543">
              <w:rPr>
                <w:rFonts w:eastAsia="Times New Roman" w:cstheme="minorHAnsi"/>
                <w:color w:val="000000" w:themeColor="text1"/>
                <w:sz w:val="24"/>
                <w:szCs w:val="24"/>
                <w:lang w:eastAsia="ru-RU"/>
              </w:rPr>
              <w:t xml:space="preserve"> Ф.Б.</w:t>
            </w:r>
          </w:p>
        </w:tc>
        <w:tc>
          <w:tcPr>
            <w:tcW w:w="5812" w:type="dxa"/>
          </w:tcPr>
          <w:p w14:paraId="5FAD53A1" w14:textId="64A646CB" w:rsidR="00517543" w:rsidRPr="00DA55C1" w:rsidRDefault="00517543" w:rsidP="00517543">
            <w:pPr>
              <w:rPr>
                <w:rFonts w:cstheme="minorHAnsi"/>
                <w:color w:val="000000" w:themeColor="text1"/>
                <w:sz w:val="24"/>
                <w:szCs w:val="24"/>
              </w:rPr>
            </w:pPr>
            <w:r w:rsidRPr="00DA55C1">
              <w:rPr>
                <w:rFonts w:cstheme="minorHAnsi"/>
                <w:color w:val="000000" w:themeColor="text1"/>
                <w:sz w:val="24"/>
                <w:szCs w:val="24"/>
              </w:rPr>
              <w:t>РИАГИАТМ Навои</w:t>
            </w:r>
            <w:r w:rsidR="001A4AD4">
              <w:rPr>
                <w:rFonts w:cstheme="minorHAnsi"/>
                <w:color w:val="000000" w:themeColor="text1"/>
                <w:sz w:val="24"/>
                <w:szCs w:val="24"/>
                <w:lang w:val="uz-Cyrl-UZ"/>
              </w:rPr>
              <w:t>й</w:t>
            </w:r>
            <w:r w:rsidRPr="00DA55C1">
              <w:rPr>
                <w:rFonts w:cstheme="minorHAnsi"/>
                <w:color w:val="000000" w:themeColor="text1"/>
                <w:sz w:val="24"/>
                <w:szCs w:val="24"/>
              </w:rPr>
              <w:t xml:space="preserve"> </w:t>
            </w:r>
            <w:proofErr w:type="spellStart"/>
            <w:r w:rsidRPr="00DA55C1">
              <w:rPr>
                <w:rFonts w:cstheme="minorHAnsi"/>
                <w:color w:val="000000" w:themeColor="text1"/>
                <w:sz w:val="24"/>
                <w:szCs w:val="24"/>
              </w:rPr>
              <w:t>вилояти</w:t>
            </w:r>
            <w:proofErr w:type="spellEnd"/>
            <w:r w:rsidRPr="00DA55C1">
              <w:rPr>
                <w:rFonts w:cstheme="minorHAnsi"/>
                <w:color w:val="000000" w:themeColor="text1"/>
                <w:sz w:val="24"/>
                <w:szCs w:val="24"/>
              </w:rPr>
              <w:t xml:space="preserve"> </w:t>
            </w:r>
            <w:proofErr w:type="spellStart"/>
            <w:r w:rsidRPr="00DA55C1">
              <w:rPr>
                <w:rFonts w:cstheme="minorHAnsi"/>
                <w:color w:val="000000" w:themeColor="text1"/>
                <w:sz w:val="24"/>
                <w:szCs w:val="24"/>
              </w:rPr>
              <w:t>филиали</w:t>
            </w:r>
            <w:proofErr w:type="spellEnd"/>
            <w:r w:rsidRPr="00DA55C1">
              <w:rPr>
                <w:rFonts w:cstheme="minorHAnsi"/>
                <w:color w:val="000000" w:themeColor="text1"/>
                <w:sz w:val="24"/>
                <w:szCs w:val="24"/>
              </w:rPr>
              <w:t>, директор</w:t>
            </w:r>
          </w:p>
        </w:tc>
      </w:tr>
      <w:tr w:rsidR="00517543" w:rsidRPr="00DA55C1" w14:paraId="34F50173" w14:textId="77777777" w:rsidTr="005654C9">
        <w:tc>
          <w:tcPr>
            <w:tcW w:w="3539" w:type="dxa"/>
            <w:vAlign w:val="center"/>
          </w:tcPr>
          <w:p w14:paraId="77D8FB7C" w14:textId="77777777" w:rsidR="00517543" w:rsidRPr="00DA55C1" w:rsidRDefault="00517543" w:rsidP="00517543">
            <w:pPr>
              <w:rPr>
                <w:rFonts w:eastAsia="Times New Roman" w:cstheme="minorHAnsi"/>
                <w:color w:val="000000" w:themeColor="text1"/>
                <w:sz w:val="24"/>
                <w:szCs w:val="24"/>
                <w:lang w:val="uz-Cyrl-UZ" w:eastAsia="ru-RU"/>
              </w:rPr>
            </w:pPr>
            <w:r w:rsidRPr="00DA55C1">
              <w:rPr>
                <w:rFonts w:cstheme="minorHAnsi"/>
                <w:sz w:val="24"/>
                <w:szCs w:val="24"/>
                <w:lang w:val="uz-Cyrl-UZ"/>
              </w:rPr>
              <w:t>Курбанов П.Х.</w:t>
            </w:r>
          </w:p>
        </w:tc>
        <w:tc>
          <w:tcPr>
            <w:tcW w:w="5812" w:type="dxa"/>
          </w:tcPr>
          <w:p w14:paraId="5A34C1A0" w14:textId="77777777" w:rsidR="00517543" w:rsidRPr="00DA55C1" w:rsidRDefault="00517543" w:rsidP="00517543">
            <w:pPr>
              <w:rPr>
                <w:rFonts w:cstheme="minorHAnsi"/>
                <w:color w:val="000000" w:themeColor="text1"/>
                <w:sz w:val="24"/>
                <w:szCs w:val="24"/>
              </w:rPr>
            </w:pPr>
            <w:r w:rsidRPr="00DA55C1">
              <w:rPr>
                <w:rFonts w:cstheme="minorHAnsi"/>
                <w:color w:val="000000" w:themeColor="text1"/>
                <w:sz w:val="24"/>
                <w:szCs w:val="24"/>
              </w:rPr>
              <w:t xml:space="preserve">РИАГИАТМ </w:t>
            </w:r>
            <w:proofErr w:type="spellStart"/>
            <w:r w:rsidRPr="00DA55C1">
              <w:rPr>
                <w:rFonts w:cstheme="minorHAnsi"/>
                <w:color w:val="000000" w:themeColor="text1"/>
                <w:sz w:val="24"/>
                <w:szCs w:val="24"/>
              </w:rPr>
              <w:t>Сурхондарё</w:t>
            </w:r>
            <w:proofErr w:type="spellEnd"/>
            <w:r w:rsidRPr="00DA55C1">
              <w:rPr>
                <w:rFonts w:cstheme="minorHAnsi"/>
                <w:color w:val="000000" w:themeColor="text1"/>
                <w:sz w:val="24"/>
                <w:szCs w:val="24"/>
              </w:rPr>
              <w:t xml:space="preserve"> </w:t>
            </w:r>
            <w:proofErr w:type="spellStart"/>
            <w:r w:rsidRPr="00DA55C1">
              <w:rPr>
                <w:rFonts w:cstheme="minorHAnsi"/>
                <w:color w:val="000000" w:themeColor="text1"/>
                <w:sz w:val="24"/>
                <w:szCs w:val="24"/>
              </w:rPr>
              <w:t>вилояти</w:t>
            </w:r>
            <w:proofErr w:type="spellEnd"/>
            <w:r w:rsidRPr="00DA55C1">
              <w:rPr>
                <w:rFonts w:cstheme="minorHAnsi"/>
                <w:color w:val="000000" w:themeColor="text1"/>
                <w:sz w:val="24"/>
                <w:szCs w:val="24"/>
              </w:rPr>
              <w:t xml:space="preserve"> </w:t>
            </w:r>
            <w:proofErr w:type="spellStart"/>
            <w:r w:rsidRPr="00DA55C1">
              <w:rPr>
                <w:rFonts w:cstheme="minorHAnsi"/>
                <w:color w:val="000000" w:themeColor="text1"/>
                <w:sz w:val="24"/>
                <w:szCs w:val="24"/>
              </w:rPr>
              <w:t>филиали</w:t>
            </w:r>
            <w:proofErr w:type="spellEnd"/>
            <w:r w:rsidRPr="00DA55C1">
              <w:rPr>
                <w:rFonts w:cstheme="minorHAnsi"/>
                <w:color w:val="000000" w:themeColor="text1"/>
                <w:sz w:val="24"/>
                <w:szCs w:val="24"/>
              </w:rPr>
              <w:t>, директор</w:t>
            </w:r>
          </w:p>
        </w:tc>
      </w:tr>
      <w:tr w:rsidR="00517543" w:rsidRPr="00DA55C1" w14:paraId="4060D509" w14:textId="77777777" w:rsidTr="005654C9">
        <w:tc>
          <w:tcPr>
            <w:tcW w:w="3539" w:type="dxa"/>
            <w:vAlign w:val="center"/>
          </w:tcPr>
          <w:p w14:paraId="364568F4" w14:textId="77777777" w:rsidR="00517543" w:rsidRPr="00DA55C1" w:rsidRDefault="00517543" w:rsidP="00517543">
            <w:pPr>
              <w:rPr>
                <w:rFonts w:eastAsia="Times New Roman" w:cstheme="minorHAnsi"/>
                <w:color w:val="000000" w:themeColor="text1"/>
                <w:sz w:val="24"/>
                <w:szCs w:val="24"/>
                <w:lang w:val="uz-Cyrl-UZ" w:eastAsia="ru-RU"/>
              </w:rPr>
            </w:pPr>
            <w:proofErr w:type="spellStart"/>
            <w:r w:rsidRPr="00DA55C1">
              <w:rPr>
                <w:rFonts w:eastAsia="Times New Roman" w:cstheme="minorHAnsi"/>
                <w:color w:val="000000" w:themeColor="text1"/>
                <w:sz w:val="24"/>
                <w:szCs w:val="24"/>
                <w:lang w:eastAsia="ru-RU"/>
              </w:rPr>
              <w:t>Суяркулова</w:t>
            </w:r>
            <w:proofErr w:type="spellEnd"/>
            <w:r w:rsidRPr="00DA55C1">
              <w:rPr>
                <w:rFonts w:eastAsia="Times New Roman" w:cstheme="minorHAnsi"/>
                <w:color w:val="000000" w:themeColor="text1"/>
                <w:sz w:val="24"/>
                <w:szCs w:val="24"/>
                <w:lang w:eastAsia="ru-RU"/>
              </w:rPr>
              <w:t xml:space="preserve"> М.Э., </w:t>
            </w:r>
            <w:r w:rsidRPr="00DA55C1">
              <w:rPr>
                <w:rFonts w:eastAsia="Times New Roman" w:cstheme="minorHAnsi"/>
                <w:color w:val="000000" w:themeColor="text1"/>
                <w:sz w:val="24"/>
                <w:szCs w:val="24"/>
                <w:lang w:val="uz-Cyrl-UZ" w:eastAsia="ru-RU"/>
              </w:rPr>
              <w:t>т.ф.н.</w:t>
            </w:r>
          </w:p>
        </w:tc>
        <w:tc>
          <w:tcPr>
            <w:tcW w:w="5812" w:type="dxa"/>
          </w:tcPr>
          <w:p w14:paraId="1FD819C1" w14:textId="77777777" w:rsidR="00517543" w:rsidRPr="00DA55C1" w:rsidRDefault="00517543" w:rsidP="00517543">
            <w:pPr>
              <w:rPr>
                <w:rFonts w:cstheme="minorHAnsi"/>
                <w:color w:val="000000" w:themeColor="text1"/>
                <w:sz w:val="24"/>
                <w:szCs w:val="24"/>
              </w:rPr>
            </w:pPr>
            <w:r w:rsidRPr="00DA55C1">
              <w:rPr>
                <w:rFonts w:cstheme="minorHAnsi"/>
                <w:color w:val="000000" w:themeColor="text1"/>
                <w:sz w:val="24"/>
                <w:szCs w:val="24"/>
              </w:rPr>
              <w:t>РИАГИАТМ Фар</w:t>
            </w:r>
            <w:r w:rsidRPr="00DA55C1">
              <w:rPr>
                <w:rFonts w:cstheme="minorHAnsi"/>
                <w:color w:val="000000" w:themeColor="text1"/>
                <w:sz w:val="24"/>
                <w:szCs w:val="24"/>
                <w:lang w:val="uz-Cyrl-UZ"/>
              </w:rPr>
              <w:t>ғона вилояти филиали</w:t>
            </w:r>
            <w:r w:rsidRPr="00DA55C1">
              <w:rPr>
                <w:rFonts w:cstheme="minorHAnsi"/>
                <w:color w:val="000000" w:themeColor="text1"/>
                <w:sz w:val="24"/>
                <w:szCs w:val="24"/>
              </w:rPr>
              <w:t>, директор</w:t>
            </w:r>
          </w:p>
        </w:tc>
      </w:tr>
      <w:tr w:rsidR="00517543" w:rsidRPr="00DA55C1" w14:paraId="25AF6259" w14:textId="77777777" w:rsidTr="005654C9">
        <w:tc>
          <w:tcPr>
            <w:tcW w:w="3539" w:type="dxa"/>
            <w:vAlign w:val="center"/>
          </w:tcPr>
          <w:p w14:paraId="5DD97E87" w14:textId="77777777" w:rsidR="00517543" w:rsidRPr="00DA55C1" w:rsidRDefault="00517543" w:rsidP="00517543">
            <w:pPr>
              <w:rPr>
                <w:rFonts w:eastAsia="Times New Roman" w:cstheme="minorHAnsi"/>
                <w:color w:val="000000" w:themeColor="text1"/>
                <w:sz w:val="24"/>
                <w:szCs w:val="24"/>
                <w:lang w:eastAsia="ru-RU"/>
              </w:rPr>
            </w:pPr>
            <w:proofErr w:type="spellStart"/>
            <w:r w:rsidRPr="00DA55C1">
              <w:rPr>
                <w:rFonts w:eastAsia="Times New Roman" w:cstheme="minorHAnsi"/>
                <w:color w:val="000000" w:themeColor="text1"/>
                <w:sz w:val="24"/>
                <w:szCs w:val="24"/>
                <w:lang w:eastAsia="ru-RU"/>
              </w:rPr>
              <w:t>Шодмонов</w:t>
            </w:r>
            <w:proofErr w:type="spellEnd"/>
            <w:r w:rsidRPr="00DA55C1">
              <w:rPr>
                <w:rFonts w:eastAsia="Times New Roman" w:cstheme="minorHAnsi"/>
                <w:color w:val="000000" w:themeColor="text1"/>
                <w:sz w:val="24"/>
                <w:szCs w:val="24"/>
                <w:lang w:eastAsia="ru-RU"/>
              </w:rPr>
              <w:t xml:space="preserve"> Н.М., </w:t>
            </w:r>
            <w:r w:rsidRPr="00DA55C1">
              <w:rPr>
                <w:rFonts w:eastAsia="Times New Roman" w:cstheme="minorHAnsi"/>
                <w:color w:val="000000" w:themeColor="text1"/>
                <w:sz w:val="24"/>
                <w:szCs w:val="24"/>
                <w:lang w:val="uz-Cyrl-UZ" w:eastAsia="ru-RU"/>
              </w:rPr>
              <w:t>т.ф.н.</w:t>
            </w:r>
          </w:p>
        </w:tc>
        <w:tc>
          <w:tcPr>
            <w:tcW w:w="5812" w:type="dxa"/>
          </w:tcPr>
          <w:p w14:paraId="7BD7ED16" w14:textId="77777777" w:rsidR="00517543" w:rsidRPr="00DA55C1" w:rsidRDefault="00517543" w:rsidP="00517543">
            <w:pPr>
              <w:rPr>
                <w:rFonts w:cstheme="minorHAnsi"/>
                <w:color w:val="000000" w:themeColor="text1"/>
                <w:sz w:val="24"/>
                <w:szCs w:val="24"/>
              </w:rPr>
            </w:pPr>
            <w:r w:rsidRPr="00DA55C1">
              <w:rPr>
                <w:rFonts w:cstheme="minorHAnsi"/>
                <w:color w:val="000000" w:themeColor="text1"/>
                <w:sz w:val="24"/>
                <w:szCs w:val="24"/>
              </w:rPr>
              <w:t>РИАГИАТМ</w:t>
            </w:r>
            <w:r w:rsidRPr="00DA55C1">
              <w:rPr>
                <w:rFonts w:cstheme="minorHAnsi"/>
                <w:color w:val="000000" w:themeColor="text1"/>
                <w:sz w:val="24"/>
                <w:szCs w:val="24"/>
                <w:lang w:val="uz-Cyrl-UZ"/>
              </w:rPr>
              <w:t xml:space="preserve"> Жиззах вилояти </w:t>
            </w:r>
            <w:r w:rsidRPr="00DA55C1">
              <w:rPr>
                <w:rFonts w:cstheme="minorHAnsi"/>
                <w:color w:val="000000" w:themeColor="text1"/>
                <w:sz w:val="24"/>
                <w:szCs w:val="24"/>
              </w:rPr>
              <w:t>филиал</w:t>
            </w:r>
            <w:r w:rsidRPr="00DA55C1">
              <w:rPr>
                <w:rFonts w:cstheme="minorHAnsi"/>
                <w:color w:val="000000" w:themeColor="text1"/>
                <w:sz w:val="24"/>
                <w:szCs w:val="24"/>
                <w:lang w:val="uz-Cyrl-UZ"/>
              </w:rPr>
              <w:t>и</w:t>
            </w:r>
            <w:r w:rsidRPr="00DA55C1">
              <w:rPr>
                <w:rFonts w:cstheme="minorHAnsi"/>
                <w:color w:val="000000" w:themeColor="text1"/>
                <w:sz w:val="24"/>
                <w:szCs w:val="24"/>
              </w:rPr>
              <w:t>, директор</w:t>
            </w:r>
          </w:p>
        </w:tc>
      </w:tr>
      <w:tr w:rsidR="00517543" w:rsidRPr="00DA55C1" w14:paraId="4AD1C7C3" w14:textId="77777777" w:rsidTr="005654C9">
        <w:tc>
          <w:tcPr>
            <w:tcW w:w="3539" w:type="dxa"/>
            <w:vAlign w:val="center"/>
          </w:tcPr>
          <w:p w14:paraId="545CC5D3" w14:textId="77777777" w:rsidR="00517543" w:rsidRPr="00DA55C1" w:rsidRDefault="00517543" w:rsidP="00517543">
            <w:pPr>
              <w:rPr>
                <w:rFonts w:eastAsia="Times New Roman" w:cstheme="minorHAnsi"/>
                <w:color w:val="000000" w:themeColor="text1"/>
                <w:sz w:val="24"/>
                <w:szCs w:val="24"/>
                <w:lang w:eastAsia="ru-RU"/>
              </w:rPr>
            </w:pPr>
            <w:proofErr w:type="spellStart"/>
            <w:r w:rsidRPr="00DA55C1">
              <w:rPr>
                <w:rFonts w:eastAsia="Times New Roman" w:cstheme="minorHAnsi"/>
                <w:color w:val="000000" w:themeColor="text1"/>
                <w:sz w:val="24"/>
                <w:szCs w:val="24"/>
                <w:lang w:eastAsia="ru-RU"/>
              </w:rPr>
              <w:t>Норкулова</w:t>
            </w:r>
            <w:proofErr w:type="spellEnd"/>
            <w:r w:rsidRPr="00DA55C1">
              <w:rPr>
                <w:rFonts w:eastAsia="Times New Roman" w:cstheme="minorHAnsi"/>
                <w:color w:val="000000" w:themeColor="text1"/>
                <w:sz w:val="24"/>
                <w:szCs w:val="24"/>
                <w:lang w:eastAsia="ru-RU"/>
              </w:rPr>
              <w:t xml:space="preserve"> М.А., </w:t>
            </w:r>
            <w:r w:rsidRPr="00DA55C1">
              <w:rPr>
                <w:rFonts w:eastAsia="Times New Roman" w:cstheme="minorHAnsi"/>
                <w:color w:val="000000" w:themeColor="text1"/>
                <w:sz w:val="24"/>
                <w:szCs w:val="24"/>
                <w:lang w:val="uz-Cyrl-UZ" w:eastAsia="ru-RU"/>
              </w:rPr>
              <w:t>т.ф.н.</w:t>
            </w:r>
          </w:p>
        </w:tc>
        <w:tc>
          <w:tcPr>
            <w:tcW w:w="5812" w:type="dxa"/>
          </w:tcPr>
          <w:p w14:paraId="061E1329" w14:textId="37833F15" w:rsidR="00517543" w:rsidRPr="00DA55C1" w:rsidRDefault="00517543" w:rsidP="00517543">
            <w:pPr>
              <w:rPr>
                <w:rFonts w:cstheme="minorHAnsi"/>
                <w:color w:val="000000" w:themeColor="text1"/>
                <w:sz w:val="24"/>
                <w:szCs w:val="24"/>
              </w:rPr>
            </w:pPr>
            <w:r w:rsidRPr="00DA55C1">
              <w:rPr>
                <w:rFonts w:cstheme="minorHAnsi"/>
                <w:color w:val="000000" w:themeColor="text1"/>
                <w:sz w:val="24"/>
                <w:szCs w:val="24"/>
              </w:rPr>
              <w:t xml:space="preserve">РИАГИАТМ </w:t>
            </w:r>
            <w:r w:rsidRPr="00DA55C1">
              <w:rPr>
                <w:rFonts w:cstheme="minorHAnsi"/>
                <w:color w:val="000000" w:themeColor="text1"/>
                <w:sz w:val="24"/>
                <w:szCs w:val="24"/>
                <w:lang w:val="uz-Cyrl-UZ"/>
              </w:rPr>
              <w:t>Қашқадарё вилояти филиали</w:t>
            </w:r>
            <w:r w:rsidRPr="00DA55C1">
              <w:rPr>
                <w:rFonts w:cstheme="minorHAnsi"/>
                <w:color w:val="000000" w:themeColor="text1"/>
                <w:sz w:val="24"/>
                <w:szCs w:val="24"/>
              </w:rPr>
              <w:t>, директор</w:t>
            </w:r>
          </w:p>
        </w:tc>
      </w:tr>
      <w:tr w:rsidR="00517543" w:rsidRPr="00DA55C1" w14:paraId="4A78473D" w14:textId="77777777" w:rsidTr="005654C9">
        <w:tc>
          <w:tcPr>
            <w:tcW w:w="3539" w:type="dxa"/>
            <w:vAlign w:val="center"/>
          </w:tcPr>
          <w:p w14:paraId="6CE962B2" w14:textId="77777777" w:rsidR="00517543" w:rsidRPr="00DA55C1" w:rsidRDefault="00517543" w:rsidP="00517543">
            <w:pPr>
              <w:rPr>
                <w:rFonts w:eastAsia="Times New Roman" w:cstheme="minorHAnsi"/>
                <w:color w:val="000000" w:themeColor="text1"/>
                <w:sz w:val="24"/>
                <w:szCs w:val="24"/>
                <w:lang w:eastAsia="ru-RU"/>
              </w:rPr>
            </w:pPr>
            <w:proofErr w:type="spellStart"/>
            <w:r w:rsidRPr="00DA55C1">
              <w:rPr>
                <w:rFonts w:eastAsia="Times New Roman" w:cstheme="minorHAnsi"/>
                <w:color w:val="000000" w:themeColor="text1"/>
                <w:sz w:val="24"/>
                <w:szCs w:val="24"/>
                <w:lang w:eastAsia="ru-RU"/>
              </w:rPr>
              <w:t>Бабажанов</w:t>
            </w:r>
            <w:proofErr w:type="spellEnd"/>
            <w:r w:rsidRPr="00DA55C1">
              <w:rPr>
                <w:rFonts w:eastAsia="Times New Roman" w:cstheme="minorHAnsi"/>
                <w:color w:val="000000" w:themeColor="text1"/>
                <w:sz w:val="24"/>
                <w:szCs w:val="24"/>
                <w:lang w:eastAsia="ru-RU"/>
              </w:rPr>
              <w:t xml:space="preserve"> М.А. </w:t>
            </w:r>
          </w:p>
        </w:tc>
        <w:tc>
          <w:tcPr>
            <w:tcW w:w="5812" w:type="dxa"/>
          </w:tcPr>
          <w:p w14:paraId="507C4538" w14:textId="77777777" w:rsidR="00517543" w:rsidRPr="00DA55C1" w:rsidRDefault="00517543" w:rsidP="00517543">
            <w:pPr>
              <w:rPr>
                <w:rFonts w:cstheme="minorHAnsi"/>
                <w:color w:val="000000" w:themeColor="text1"/>
                <w:sz w:val="24"/>
                <w:szCs w:val="24"/>
              </w:rPr>
            </w:pPr>
            <w:r w:rsidRPr="00DA55C1">
              <w:rPr>
                <w:rFonts w:cstheme="minorHAnsi"/>
                <w:color w:val="000000" w:themeColor="text1"/>
                <w:sz w:val="24"/>
                <w:szCs w:val="24"/>
              </w:rPr>
              <w:t xml:space="preserve">РИАГИАТМ </w:t>
            </w:r>
            <w:r w:rsidRPr="00DA55C1">
              <w:rPr>
                <w:rFonts w:cstheme="minorHAnsi"/>
                <w:color w:val="000000" w:themeColor="text1"/>
                <w:sz w:val="24"/>
                <w:szCs w:val="24"/>
                <w:lang w:val="uz-Cyrl-UZ"/>
              </w:rPr>
              <w:t xml:space="preserve">ҚР </w:t>
            </w:r>
            <w:r w:rsidRPr="00DA55C1">
              <w:rPr>
                <w:rFonts w:cstheme="minorHAnsi"/>
                <w:color w:val="000000" w:themeColor="text1"/>
                <w:sz w:val="24"/>
                <w:szCs w:val="24"/>
              </w:rPr>
              <w:t>филиал</w:t>
            </w:r>
            <w:r w:rsidRPr="00DA55C1">
              <w:rPr>
                <w:rFonts w:cstheme="minorHAnsi"/>
                <w:color w:val="000000" w:themeColor="text1"/>
                <w:sz w:val="24"/>
                <w:szCs w:val="24"/>
                <w:lang w:val="uz-Cyrl-UZ"/>
              </w:rPr>
              <w:t>и,</w:t>
            </w:r>
            <w:r w:rsidRPr="00DA55C1">
              <w:rPr>
                <w:rFonts w:cstheme="minorHAnsi"/>
                <w:color w:val="000000" w:themeColor="text1"/>
                <w:sz w:val="24"/>
                <w:szCs w:val="24"/>
              </w:rPr>
              <w:t xml:space="preserve"> директор </w:t>
            </w:r>
          </w:p>
        </w:tc>
      </w:tr>
      <w:tr w:rsidR="00517543" w:rsidRPr="00DA55C1" w14:paraId="62874A07" w14:textId="77777777" w:rsidTr="005654C9">
        <w:tc>
          <w:tcPr>
            <w:tcW w:w="3539" w:type="dxa"/>
            <w:vAlign w:val="center"/>
          </w:tcPr>
          <w:p w14:paraId="0351DD75" w14:textId="77777777" w:rsidR="00517543" w:rsidRPr="00DA55C1" w:rsidRDefault="00517543" w:rsidP="00517543">
            <w:pPr>
              <w:rPr>
                <w:rFonts w:eastAsia="Times New Roman" w:cstheme="minorHAnsi"/>
                <w:b/>
                <w:color w:val="000000" w:themeColor="text1"/>
                <w:sz w:val="24"/>
                <w:szCs w:val="24"/>
                <w:lang w:eastAsia="ru-RU"/>
              </w:rPr>
            </w:pPr>
            <w:proofErr w:type="spellStart"/>
            <w:r w:rsidRPr="00DA55C1">
              <w:rPr>
                <w:rFonts w:eastAsia="Times New Roman" w:cstheme="minorHAnsi"/>
                <w:color w:val="000000" w:themeColor="text1"/>
                <w:sz w:val="24"/>
                <w:szCs w:val="24"/>
                <w:lang w:eastAsia="ru-RU"/>
              </w:rPr>
              <w:t>Хамроева</w:t>
            </w:r>
            <w:proofErr w:type="spellEnd"/>
            <w:r w:rsidRPr="00DA55C1">
              <w:rPr>
                <w:rFonts w:eastAsia="Times New Roman" w:cstheme="minorHAnsi"/>
                <w:color w:val="000000" w:themeColor="text1"/>
                <w:sz w:val="24"/>
                <w:szCs w:val="24"/>
                <w:lang w:eastAsia="ru-RU"/>
              </w:rPr>
              <w:t xml:space="preserve"> Л.К. </w:t>
            </w:r>
          </w:p>
        </w:tc>
        <w:tc>
          <w:tcPr>
            <w:tcW w:w="5812" w:type="dxa"/>
          </w:tcPr>
          <w:p w14:paraId="76A9935D" w14:textId="77777777" w:rsidR="00517543" w:rsidRPr="00DA55C1" w:rsidRDefault="00517543" w:rsidP="00517543">
            <w:pPr>
              <w:rPr>
                <w:rFonts w:cstheme="minorHAnsi"/>
                <w:color w:val="000000" w:themeColor="text1"/>
                <w:sz w:val="24"/>
                <w:szCs w:val="24"/>
              </w:rPr>
            </w:pPr>
            <w:r w:rsidRPr="00DA55C1">
              <w:rPr>
                <w:rFonts w:cstheme="minorHAnsi"/>
                <w:color w:val="000000" w:themeColor="text1"/>
                <w:sz w:val="24"/>
                <w:szCs w:val="24"/>
              </w:rPr>
              <w:t xml:space="preserve">РИАГИАТМ </w:t>
            </w:r>
            <w:r w:rsidRPr="00DA55C1">
              <w:rPr>
                <w:rFonts w:cstheme="minorHAnsi"/>
                <w:color w:val="000000" w:themeColor="text1"/>
                <w:sz w:val="24"/>
                <w:szCs w:val="24"/>
                <w:lang w:val="uz-Cyrl-UZ"/>
              </w:rPr>
              <w:t>Самарқанд вилояти филиали</w:t>
            </w:r>
            <w:r w:rsidRPr="00DA55C1">
              <w:rPr>
                <w:rFonts w:cstheme="minorHAnsi"/>
                <w:color w:val="000000" w:themeColor="text1"/>
                <w:sz w:val="24"/>
                <w:szCs w:val="24"/>
              </w:rPr>
              <w:t xml:space="preserve">, директор </w:t>
            </w:r>
          </w:p>
        </w:tc>
      </w:tr>
      <w:tr w:rsidR="00517543" w:rsidRPr="00DA55C1" w14:paraId="7F73C9C9" w14:textId="77777777" w:rsidTr="005654C9">
        <w:tc>
          <w:tcPr>
            <w:tcW w:w="3539" w:type="dxa"/>
            <w:vAlign w:val="center"/>
          </w:tcPr>
          <w:p w14:paraId="7B2FC708" w14:textId="3D96E827" w:rsidR="00517543" w:rsidRPr="00DA55C1" w:rsidRDefault="00517543" w:rsidP="00517543">
            <w:pPr>
              <w:rPr>
                <w:rFonts w:eastAsia="Times New Roman" w:cstheme="minorHAnsi"/>
                <w:color w:val="000000" w:themeColor="text1"/>
                <w:sz w:val="24"/>
                <w:szCs w:val="24"/>
                <w:lang w:eastAsia="ru-RU"/>
              </w:rPr>
            </w:pPr>
            <w:r w:rsidRPr="00DA55C1">
              <w:rPr>
                <w:rFonts w:eastAsia="Times New Roman" w:cstheme="minorHAnsi"/>
                <w:color w:val="000000" w:themeColor="text1"/>
                <w:sz w:val="24"/>
                <w:szCs w:val="24"/>
                <w:lang w:eastAsia="ru-RU"/>
              </w:rPr>
              <w:t>Сад</w:t>
            </w:r>
            <w:r w:rsidR="00161778">
              <w:rPr>
                <w:rFonts w:eastAsia="Times New Roman" w:cstheme="minorHAnsi"/>
                <w:color w:val="000000" w:themeColor="text1"/>
                <w:sz w:val="24"/>
                <w:szCs w:val="24"/>
                <w:lang w:eastAsia="ru-RU"/>
              </w:rPr>
              <w:t>и</w:t>
            </w:r>
            <w:r>
              <w:rPr>
                <w:rFonts w:eastAsia="Times New Roman" w:cstheme="minorHAnsi"/>
                <w:color w:val="000000" w:themeColor="text1"/>
                <w:sz w:val="24"/>
                <w:szCs w:val="24"/>
                <w:lang w:val="uz-Cyrl-UZ" w:eastAsia="ru-RU"/>
              </w:rPr>
              <w:t>қ</w:t>
            </w:r>
            <w:proofErr w:type="spellStart"/>
            <w:r w:rsidRPr="00DA55C1">
              <w:rPr>
                <w:rFonts w:eastAsia="Times New Roman" w:cstheme="minorHAnsi"/>
                <w:color w:val="000000" w:themeColor="text1"/>
                <w:sz w:val="24"/>
                <w:szCs w:val="24"/>
                <w:lang w:eastAsia="ru-RU"/>
              </w:rPr>
              <w:t>ова</w:t>
            </w:r>
            <w:proofErr w:type="spellEnd"/>
            <w:r w:rsidRPr="00DA55C1">
              <w:rPr>
                <w:rFonts w:eastAsia="Times New Roman" w:cstheme="minorHAnsi"/>
                <w:color w:val="000000" w:themeColor="text1"/>
                <w:sz w:val="24"/>
                <w:szCs w:val="24"/>
                <w:lang w:eastAsia="ru-RU"/>
              </w:rPr>
              <w:t xml:space="preserve"> Х.З. </w:t>
            </w:r>
          </w:p>
        </w:tc>
        <w:tc>
          <w:tcPr>
            <w:tcW w:w="5812" w:type="dxa"/>
          </w:tcPr>
          <w:p w14:paraId="72F36B99" w14:textId="77777777" w:rsidR="00517543" w:rsidRPr="00DA55C1" w:rsidRDefault="00517543" w:rsidP="00517543">
            <w:pPr>
              <w:rPr>
                <w:rFonts w:cstheme="minorHAnsi"/>
                <w:color w:val="000000" w:themeColor="text1"/>
                <w:sz w:val="24"/>
                <w:szCs w:val="24"/>
              </w:rPr>
            </w:pPr>
            <w:r w:rsidRPr="00DA55C1">
              <w:rPr>
                <w:rFonts w:cstheme="minorHAnsi"/>
                <w:color w:val="000000" w:themeColor="text1"/>
                <w:sz w:val="24"/>
                <w:szCs w:val="24"/>
              </w:rPr>
              <w:t xml:space="preserve">РИАГИАТМ </w:t>
            </w:r>
            <w:r w:rsidRPr="00DA55C1">
              <w:rPr>
                <w:rFonts w:cstheme="minorHAnsi"/>
                <w:color w:val="000000" w:themeColor="text1"/>
                <w:sz w:val="24"/>
                <w:szCs w:val="24"/>
                <w:lang w:val="uz-Cyrl-UZ"/>
              </w:rPr>
              <w:t>Сирдарё вилояти филиали</w:t>
            </w:r>
            <w:r w:rsidRPr="00DA55C1">
              <w:rPr>
                <w:rFonts w:cstheme="minorHAnsi"/>
                <w:color w:val="000000" w:themeColor="text1"/>
                <w:sz w:val="24"/>
                <w:szCs w:val="24"/>
              </w:rPr>
              <w:t xml:space="preserve">, директор </w:t>
            </w:r>
          </w:p>
        </w:tc>
      </w:tr>
      <w:tr w:rsidR="00517543" w:rsidRPr="00DA55C1" w14:paraId="6B75052D" w14:textId="77777777" w:rsidTr="005654C9">
        <w:tc>
          <w:tcPr>
            <w:tcW w:w="3539" w:type="dxa"/>
          </w:tcPr>
          <w:p w14:paraId="181111F1" w14:textId="77777777" w:rsidR="00517543" w:rsidRPr="00DA55C1" w:rsidRDefault="00517543" w:rsidP="00517543">
            <w:pPr>
              <w:rPr>
                <w:rFonts w:eastAsia="Times New Roman" w:cstheme="minorHAnsi"/>
                <w:color w:val="000000" w:themeColor="text1"/>
                <w:sz w:val="24"/>
                <w:szCs w:val="24"/>
                <w:lang w:eastAsia="ru-RU"/>
              </w:rPr>
            </w:pPr>
            <w:proofErr w:type="spellStart"/>
            <w:r w:rsidRPr="00DA55C1">
              <w:rPr>
                <w:rFonts w:eastAsia="Times New Roman" w:cstheme="minorHAnsi"/>
                <w:color w:val="000000" w:themeColor="text1"/>
                <w:sz w:val="24"/>
                <w:szCs w:val="24"/>
                <w:lang w:eastAsia="ru-RU"/>
              </w:rPr>
              <w:t>Бахранова</w:t>
            </w:r>
            <w:proofErr w:type="spellEnd"/>
            <w:r w:rsidRPr="00DA55C1">
              <w:rPr>
                <w:rFonts w:eastAsia="Times New Roman" w:cstheme="minorHAnsi"/>
                <w:color w:val="000000" w:themeColor="text1"/>
                <w:sz w:val="24"/>
                <w:szCs w:val="24"/>
                <w:lang w:eastAsia="ru-RU"/>
              </w:rPr>
              <w:t xml:space="preserve"> Н.Р.</w:t>
            </w:r>
          </w:p>
        </w:tc>
        <w:tc>
          <w:tcPr>
            <w:tcW w:w="5812" w:type="dxa"/>
          </w:tcPr>
          <w:p w14:paraId="61EA1002" w14:textId="77777777" w:rsidR="00517543" w:rsidRPr="00DA55C1" w:rsidRDefault="00517543" w:rsidP="00517543">
            <w:pPr>
              <w:rPr>
                <w:rFonts w:cstheme="minorHAnsi"/>
                <w:color w:val="000000" w:themeColor="text1"/>
                <w:sz w:val="24"/>
                <w:szCs w:val="24"/>
              </w:rPr>
            </w:pPr>
            <w:r w:rsidRPr="00DA55C1">
              <w:rPr>
                <w:rFonts w:cstheme="minorHAnsi"/>
                <w:color w:val="000000" w:themeColor="text1"/>
                <w:sz w:val="24"/>
                <w:szCs w:val="24"/>
              </w:rPr>
              <w:t xml:space="preserve">РИАГИАТМ </w:t>
            </w:r>
            <w:r w:rsidRPr="00DA55C1">
              <w:rPr>
                <w:rFonts w:cstheme="minorHAnsi"/>
                <w:color w:val="000000" w:themeColor="text1"/>
                <w:sz w:val="24"/>
                <w:szCs w:val="24"/>
                <w:lang w:val="uz-Cyrl-UZ"/>
              </w:rPr>
              <w:t xml:space="preserve">Бухоро вилояти </w:t>
            </w:r>
            <w:r w:rsidRPr="00DA55C1">
              <w:rPr>
                <w:rFonts w:cstheme="minorHAnsi"/>
                <w:color w:val="000000" w:themeColor="text1"/>
                <w:sz w:val="24"/>
                <w:szCs w:val="24"/>
              </w:rPr>
              <w:t>филиал</w:t>
            </w:r>
            <w:r w:rsidRPr="00DA55C1">
              <w:rPr>
                <w:rFonts w:cstheme="minorHAnsi"/>
                <w:color w:val="000000" w:themeColor="text1"/>
                <w:sz w:val="24"/>
                <w:szCs w:val="24"/>
                <w:lang w:val="uz-Cyrl-UZ"/>
              </w:rPr>
              <w:t>и</w:t>
            </w:r>
            <w:r w:rsidRPr="00DA55C1">
              <w:rPr>
                <w:rFonts w:cstheme="minorHAnsi"/>
                <w:color w:val="000000" w:themeColor="text1"/>
                <w:sz w:val="24"/>
                <w:szCs w:val="24"/>
              </w:rPr>
              <w:t xml:space="preserve">, директор </w:t>
            </w:r>
          </w:p>
        </w:tc>
      </w:tr>
      <w:tr w:rsidR="00517543" w:rsidRPr="00DA55C1" w14:paraId="58BE4BD8" w14:textId="77777777" w:rsidTr="005654C9">
        <w:tc>
          <w:tcPr>
            <w:tcW w:w="3539" w:type="dxa"/>
          </w:tcPr>
          <w:p w14:paraId="03547122" w14:textId="4B67837C" w:rsidR="00517543" w:rsidRPr="00517543" w:rsidRDefault="00517543" w:rsidP="00517543">
            <w:pPr>
              <w:rPr>
                <w:rFonts w:eastAsia="Times New Roman" w:cstheme="minorHAnsi"/>
                <w:color w:val="000000" w:themeColor="text1"/>
                <w:sz w:val="24"/>
                <w:szCs w:val="24"/>
                <w:lang w:val="uz-Cyrl-UZ" w:eastAsia="ru-RU"/>
              </w:rPr>
            </w:pPr>
            <w:r>
              <w:rPr>
                <w:rFonts w:eastAsia="Times New Roman" w:cstheme="minorHAnsi"/>
                <w:color w:val="000000" w:themeColor="text1"/>
                <w:sz w:val="24"/>
                <w:szCs w:val="24"/>
                <w:lang w:val="uz-Cyrl-UZ" w:eastAsia="ru-RU"/>
              </w:rPr>
              <w:t xml:space="preserve">Джуманов </w:t>
            </w:r>
            <w:r w:rsidRPr="00DA55C1">
              <w:rPr>
                <w:rFonts w:eastAsia="Times New Roman" w:cstheme="minorHAnsi"/>
                <w:color w:val="000000" w:themeColor="text1"/>
                <w:sz w:val="24"/>
                <w:szCs w:val="24"/>
                <w:lang w:eastAsia="ru-RU"/>
              </w:rPr>
              <w:t>Б.А.</w:t>
            </w:r>
            <w:r>
              <w:rPr>
                <w:rFonts w:eastAsia="Times New Roman" w:cstheme="minorHAnsi"/>
                <w:color w:val="000000" w:themeColor="text1"/>
                <w:sz w:val="24"/>
                <w:szCs w:val="24"/>
                <w:lang w:val="uz-Cyrl-UZ" w:eastAsia="ru-RU"/>
              </w:rPr>
              <w:t>, т.ф.н.</w:t>
            </w:r>
          </w:p>
        </w:tc>
        <w:tc>
          <w:tcPr>
            <w:tcW w:w="5812" w:type="dxa"/>
          </w:tcPr>
          <w:p w14:paraId="5984DA79" w14:textId="77777777" w:rsidR="00517543" w:rsidRPr="00DA55C1" w:rsidRDefault="00517543" w:rsidP="00517543">
            <w:pPr>
              <w:rPr>
                <w:rFonts w:cstheme="minorHAnsi"/>
                <w:color w:val="000000" w:themeColor="text1"/>
                <w:sz w:val="24"/>
                <w:szCs w:val="24"/>
              </w:rPr>
            </w:pPr>
            <w:r w:rsidRPr="00DA55C1">
              <w:rPr>
                <w:rFonts w:cstheme="minorHAnsi"/>
                <w:color w:val="000000" w:themeColor="text1"/>
                <w:sz w:val="24"/>
                <w:szCs w:val="24"/>
              </w:rPr>
              <w:t xml:space="preserve">РИАГИАТМ </w:t>
            </w:r>
            <w:r w:rsidRPr="00DA55C1">
              <w:rPr>
                <w:rFonts w:cstheme="minorHAnsi"/>
                <w:color w:val="000000" w:themeColor="text1"/>
                <w:sz w:val="24"/>
                <w:szCs w:val="24"/>
                <w:lang w:val="uz-Cyrl-UZ"/>
              </w:rPr>
              <w:t xml:space="preserve">Тошкент вилояти </w:t>
            </w:r>
            <w:r w:rsidRPr="00DA55C1">
              <w:rPr>
                <w:rFonts w:cstheme="minorHAnsi"/>
                <w:color w:val="000000" w:themeColor="text1"/>
                <w:sz w:val="24"/>
                <w:szCs w:val="24"/>
              </w:rPr>
              <w:t>филиал</w:t>
            </w:r>
            <w:r w:rsidRPr="00DA55C1">
              <w:rPr>
                <w:rFonts w:cstheme="minorHAnsi"/>
                <w:color w:val="000000" w:themeColor="text1"/>
                <w:sz w:val="24"/>
                <w:szCs w:val="24"/>
                <w:lang w:val="uz-Cyrl-UZ"/>
              </w:rPr>
              <w:t>и,</w:t>
            </w:r>
            <w:r w:rsidRPr="00DA55C1">
              <w:rPr>
                <w:rFonts w:cstheme="minorHAnsi"/>
                <w:color w:val="000000" w:themeColor="text1"/>
                <w:sz w:val="24"/>
                <w:szCs w:val="24"/>
              </w:rPr>
              <w:t xml:space="preserve"> директор </w:t>
            </w:r>
          </w:p>
        </w:tc>
      </w:tr>
      <w:tr w:rsidR="00517543" w:rsidRPr="00DA55C1" w14:paraId="5DCA1E53" w14:textId="77777777" w:rsidTr="005654C9">
        <w:tc>
          <w:tcPr>
            <w:tcW w:w="3539" w:type="dxa"/>
          </w:tcPr>
          <w:p w14:paraId="17707FED" w14:textId="77777777" w:rsidR="00517543" w:rsidRPr="00DA55C1" w:rsidRDefault="00517543" w:rsidP="00517543">
            <w:pPr>
              <w:rPr>
                <w:rFonts w:eastAsia="Times New Roman" w:cstheme="minorHAnsi"/>
                <w:color w:val="000000" w:themeColor="text1"/>
                <w:sz w:val="24"/>
                <w:szCs w:val="24"/>
                <w:lang w:eastAsia="ru-RU"/>
              </w:rPr>
            </w:pPr>
            <w:r w:rsidRPr="00DA55C1">
              <w:rPr>
                <w:rFonts w:eastAsia="Times New Roman" w:cstheme="minorHAnsi"/>
                <w:color w:val="000000" w:themeColor="text1"/>
                <w:sz w:val="24"/>
                <w:szCs w:val="24"/>
                <w:lang w:eastAsia="ru-RU"/>
              </w:rPr>
              <w:t xml:space="preserve">Мухитдинова И.Н., </w:t>
            </w:r>
            <w:r w:rsidRPr="00DA55C1">
              <w:rPr>
                <w:rFonts w:eastAsia="Times New Roman" w:cstheme="minorHAnsi"/>
                <w:color w:val="000000" w:themeColor="text1"/>
                <w:sz w:val="24"/>
                <w:szCs w:val="24"/>
                <w:lang w:val="uz-Cyrl-UZ" w:eastAsia="ru-RU"/>
              </w:rPr>
              <w:t>т.ф.н.</w:t>
            </w:r>
          </w:p>
        </w:tc>
        <w:tc>
          <w:tcPr>
            <w:tcW w:w="5812" w:type="dxa"/>
          </w:tcPr>
          <w:p w14:paraId="51E8747F" w14:textId="77777777" w:rsidR="00517543" w:rsidRPr="00DA55C1" w:rsidRDefault="00517543" w:rsidP="00517543">
            <w:pPr>
              <w:rPr>
                <w:rFonts w:cstheme="minorHAnsi"/>
                <w:color w:val="000000" w:themeColor="text1"/>
                <w:sz w:val="24"/>
                <w:szCs w:val="24"/>
              </w:rPr>
            </w:pPr>
            <w:r w:rsidRPr="00DA55C1">
              <w:rPr>
                <w:rFonts w:cstheme="minorHAnsi"/>
                <w:color w:val="000000" w:themeColor="text1"/>
                <w:sz w:val="24"/>
                <w:szCs w:val="24"/>
              </w:rPr>
              <w:t xml:space="preserve">РИАГИАТМ </w:t>
            </w:r>
            <w:r w:rsidRPr="00DA55C1">
              <w:rPr>
                <w:rFonts w:cstheme="minorHAnsi"/>
                <w:color w:val="000000" w:themeColor="text1"/>
                <w:sz w:val="24"/>
                <w:szCs w:val="24"/>
                <w:lang w:val="uz-Cyrl-UZ"/>
              </w:rPr>
              <w:t>Наманган вилояти филиали</w:t>
            </w:r>
            <w:r w:rsidRPr="00DA55C1">
              <w:rPr>
                <w:rFonts w:cstheme="minorHAnsi"/>
                <w:color w:val="000000" w:themeColor="text1"/>
                <w:sz w:val="24"/>
                <w:szCs w:val="24"/>
              </w:rPr>
              <w:t xml:space="preserve">, директор </w:t>
            </w:r>
          </w:p>
        </w:tc>
      </w:tr>
      <w:tr w:rsidR="00517543" w:rsidRPr="00DA55C1" w14:paraId="54BA7B62" w14:textId="77777777" w:rsidTr="005654C9">
        <w:tc>
          <w:tcPr>
            <w:tcW w:w="3539" w:type="dxa"/>
          </w:tcPr>
          <w:p w14:paraId="2DFA4F76" w14:textId="77777777" w:rsidR="00517543" w:rsidRPr="00DA55C1" w:rsidRDefault="00517543" w:rsidP="00517543">
            <w:pPr>
              <w:rPr>
                <w:rFonts w:eastAsia="Times New Roman" w:cstheme="minorHAnsi"/>
                <w:color w:val="000000" w:themeColor="text1"/>
                <w:sz w:val="24"/>
                <w:szCs w:val="24"/>
                <w:lang w:eastAsia="ru-RU"/>
              </w:rPr>
            </w:pPr>
            <w:r w:rsidRPr="00DA55C1">
              <w:rPr>
                <w:rFonts w:eastAsia="Times New Roman" w:cstheme="minorHAnsi"/>
                <w:color w:val="000000" w:themeColor="text1"/>
                <w:sz w:val="24"/>
                <w:szCs w:val="24"/>
                <w:lang w:val="uz-Cyrl-UZ" w:eastAsia="ru-RU"/>
              </w:rPr>
              <w:t>Дустмуродов Б.М.</w:t>
            </w:r>
          </w:p>
        </w:tc>
        <w:tc>
          <w:tcPr>
            <w:tcW w:w="5812" w:type="dxa"/>
          </w:tcPr>
          <w:p w14:paraId="76C73EA0" w14:textId="77777777" w:rsidR="00517543" w:rsidRPr="00DA55C1" w:rsidRDefault="00517543" w:rsidP="00517543">
            <w:pPr>
              <w:rPr>
                <w:rFonts w:cstheme="minorHAnsi"/>
                <w:color w:val="000000" w:themeColor="text1"/>
                <w:sz w:val="24"/>
                <w:szCs w:val="24"/>
              </w:rPr>
            </w:pPr>
            <w:r w:rsidRPr="00DA55C1">
              <w:rPr>
                <w:rFonts w:cstheme="minorHAnsi"/>
                <w:color w:val="000000" w:themeColor="text1"/>
                <w:sz w:val="24"/>
                <w:szCs w:val="24"/>
              </w:rPr>
              <w:t xml:space="preserve">РИАГИАТМ </w:t>
            </w:r>
            <w:proofErr w:type="spellStart"/>
            <w:r w:rsidRPr="00DA55C1">
              <w:rPr>
                <w:rFonts w:cstheme="minorHAnsi"/>
                <w:color w:val="000000" w:themeColor="text1"/>
                <w:sz w:val="24"/>
                <w:szCs w:val="24"/>
              </w:rPr>
              <w:t>Сурхондарё</w:t>
            </w:r>
            <w:proofErr w:type="spellEnd"/>
            <w:r w:rsidRPr="00DA55C1">
              <w:rPr>
                <w:rFonts w:cstheme="minorHAnsi"/>
                <w:color w:val="000000" w:themeColor="text1"/>
                <w:sz w:val="24"/>
                <w:szCs w:val="24"/>
              </w:rPr>
              <w:t xml:space="preserve"> </w:t>
            </w:r>
            <w:proofErr w:type="spellStart"/>
            <w:r w:rsidRPr="00DA55C1">
              <w:rPr>
                <w:rFonts w:cstheme="minorHAnsi"/>
                <w:color w:val="000000" w:themeColor="text1"/>
                <w:sz w:val="24"/>
                <w:szCs w:val="24"/>
              </w:rPr>
              <w:t>вилояти</w:t>
            </w:r>
            <w:proofErr w:type="spellEnd"/>
            <w:r w:rsidRPr="00DA55C1">
              <w:rPr>
                <w:rFonts w:cstheme="minorHAnsi"/>
                <w:color w:val="000000" w:themeColor="text1"/>
                <w:sz w:val="24"/>
                <w:szCs w:val="24"/>
              </w:rPr>
              <w:t xml:space="preserve"> </w:t>
            </w:r>
            <w:r w:rsidRPr="00DA55C1">
              <w:rPr>
                <w:rFonts w:cstheme="minorHAnsi"/>
                <w:color w:val="000000" w:themeColor="text1"/>
                <w:sz w:val="24"/>
                <w:szCs w:val="24"/>
                <w:lang w:val="uz-Cyrl-UZ"/>
              </w:rPr>
              <w:t xml:space="preserve">№2 </w:t>
            </w:r>
            <w:proofErr w:type="spellStart"/>
            <w:r w:rsidRPr="00DA55C1">
              <w:rPr>
                <w:rFonts w:cstheme="minorHAnsi"/>
                <w:color w:val="000000" w:themeColor="text1"/>
                <w:sz w:val="24"/>
                <w:szCs w:val="24"/>
              </w:rPr>
              <w:t>филиали</w:t>
            </w:r>
            <w:proofErr w:type="spellEnd"/>
            <w:r w:rsidRPr="00DA55C1">
              <w:rPr>
                <w:rFonts w:cstheme="minorHAnsi"/>
                <w:color w:val="000000" w:themeColor="text1"/>
                <w:sz w:val="24"/>
                <w:szCs w:val="24"/>
              </w:rPr>
              <w:t>, директор</w:t>
            </w:r>
          </w:p>
        </w:tc>
      </w:tr>
    </w:tbl>
    <w:p w14:paraId="7FF2C437" w14:textId="77777777" w:rsidR="00517543" w:rsidRDefault="00517543" w:rsidP="00F90748">
      <w:pPr>
        <w:spacing w:before="240" w:after="0"/>
        <w:rPr>
          <w:rFonts w:cstheme="minorHAnsi"/>
          <w:b/>
          <w:color w:val="4472C4" w:themeColor="accent5"/>
          <w:sz w:val="24"/>
          <w:szCs w:val="24"/>
          <w:lang w:val="uz-Cyrl-UZ"/>
        </w:rPr>
      </w:pPr>
    </w:p>
    <w:p w14:paraId="2D9E15DB" w14:textId="5D2C1A1D" w:rsidR="00F90748" w:rsidRPr="00DA55C1" w:rsidRDefault="00F90748" w:rsidP="00F90748">
      <w:pPr>
        <w:spacing w:before="240" w:after="0"/>
        <w:rPr>
          <w:rFonts w:cstheme="minorHAnsi"/>
          <w:b/>
          <w:color w:val="4472C4" w:themeColor="accent5"/>
          <w:sz w:val="24"/>
          <w:szCs w:val="24"/>
          <w:lang w:val="uz-Cyrl-UZ"/>
        </w:rPr>
      </w:pPr>
      <w:r w:rsidRPr="00DA55C1">
        <w:rPr>
          <w:rFonts w:cstheme="minorHAnsi"/>
          <w:b/>
          <w:color w:val="4472C4" w:themeColor="accent5"/>
          <w:sz w:val="24"/>
          <w:szCs w:val="24"/>
          <w:lang w:val="uz-Cyrl-UZ"/>
        </w:rPr>
        <w:lastRenderedPageBreak/>
        <w:t>Методик ёрдам</w:t>
      </w:r>
    </w:p>
    <w:tbl>
      <w:tblPr>
        <w:tblStyle w:val="ad"/>
        <w:tblW w:w="93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39"/>
        <w:gridCol w:w="5812"/>
      </w:tblGrid>
      <w:tr w:rsidR="00F90748" w:rsidRPr="00DA55C1" w14:paraId="5BD506BE" w14:textId="77777777" w:rsidTr="005654C9">
        <w:tc>
          <w:tcPr>
            <w:tcW w:w="3539" w:type="dxa"/>
          </w:tcPr>
          <w:p w14:paraId="24B9353F" w14:textId="6C23F06A" w:rsidR="00F90748" w:rsidRPr="00DA55C1" w:rsidRDefault="00F90748" w:rsidP="005654C9">
            <w:pPr>
              <w:rPr>
                <w:rFonts w:cstheme="minorHAnsi"/>
                <w:color w:val="000000" w:themeColor="text1"/>
                <w:sz w:val="24"/>
                <w:szCs w:val="24"/>
                <w:lang w:val="uz-Cyrl-UZ"/>
              </w:rPr>
            </w:pPr>
            <w:r w:rsidRPr="00DA55C1">
              <w:rPr>
                <w:rFonts w:cstheme="minorHAnsi"/>
                <w:color w:val="000000" w:themeColor="text1"/>
                <w:sz w:val="24"/>
                <w:szCs w:val="24"/>
                <w:lang w:val="uz-Cyrl-UZ"/>
              </w:rPr>
              <w:t xml:space="preserve">Ядгарова К.Т., т.ф.н., </w:t>
            </w:r>
            <w:r w:rsidR="00AB46D3">
              <w:rPr>
                <w:rFonts w:cstheme="minorHAnsi"/>
                <w:color w:val="000000" w:themeColor="text1"/>
                <w:sz w:val="24"/>
                <w:szCs w:val="24"/>
                <w:lang w:val="uz-Cyrl-UZ"/>
              </w:rPr>
              <w:t>клиник</w:t>
            </w:r>
            <w:r w:rsidRPr="00DA55C1">
              <w:rPr>
                <w:rFonts w:cstheme="minorHAnsi"/>
                <w:color w:val="000000" w:themeColor="text1"/>
                <w:sz w:val="24"/>
                <w:szCs w:val="24"/>
                <w:lang w:val="uz-Cyrl-UZ"/>
              </w:rPr>
              <w:t xml:space="preserve"> баённомаларни ишлаб чиқиш</w:t>
            </w:r>
            <w:r w:rsidR="00AB46D3">
              <w:rPr>
                <w:rFonts w:cstheme="minorHAnsi"/>
                <w:color w:val="000000" w:themeColor="text1"/>
                <w:sz w:val="24"/>
                <w:szCs w:val="24"/>
                <w:lang w:val="uz-Cyrl-UZ"/>
              </w:rPr>
              <w:t>ни ташкиллаштириш</w:t>
            </w:r>
            <w:r w:rsidRPr="00DA55C1">
              <w:rPr>
                <w:rFonts w:cstheme="minorHAnsi"/>
                <w:color w:val="000000" w:themeColor="text1"/>
                <w:sz w:val="24"/>
                <w:szCs w:val="24"/>
                <w:lang w:val="uz-Cyrl-UZ"/>
              </w:rPr>
              <w:t xml:space="preserve"> бўлими бошлиғи</w:t>
            </w:r>
          </w:p>
        </w:tc>
        <w:tc>
          <w:tcPr>
            <w:tcW w:w="5812" w:type="dxa"/>
          </w:tcPr>
          <w:p w14:paraId="703C7EB0" w14:textId="39CB02E7" w:rsidR="00F90748" w:rsidRPr="00DA55C1" w:rsidRDefault="00F90748" w:rsidP="005654C9">
            <w:pPr>
              <w:rPr>
                <w:rFonts w:cstheme="minorHAnsi"/>
                <w:color w:val="000000" w:themeColor="text1"/>
                <w:sz w:val="24"/>
                <w:szCs w:val="24"/>
              </w:rPr>
            </w:pPr>
            <w:r w:rsidRPr="00DA55C1">
              <w:rPr>
                <w:rFonts w:cstheme="minorHAnsi"/>
                <w:color w:val="000000" w:themeColor="text1"/>
                <w:sz w:val="24"/>
                <w:szCs w:val="24"/>
                <w:lang w:val="uz-Cyrl-UZ"/>
              </w:rPr>
              <w:t>Инновацион соғлиқни сақлаш миллий палатаси</w:t>
            </w:r>
          </w:p>
        </w:tc>
      </w:tr>
      <w:tr w:rsidR="00517543" w:rsidRPr="00DA55C1" w14:paraId="50060552" w14:textId="77777777" w:rsidTr="005654C9">
        <w:tc>
          <w:tcPr>
            <w:tcW w:w="3539" w:type="dxa"/>
          </w:tcPr>
          <w:p w14:paraId="5B297785" w14:textId="368715CE" w:rsidR="00517543" w:rsidRPr="00DA55C1" w:rsidRDefault="00517543" w:rsidP="005654C9">
            <w:pPr>
              <w:rPr>
                <w:rFonts w:cstheme="minorHAnsi"/>
                <w:color w:val="000000" w:themeColor="text1"/>
                <w:sz w:val="24"/>
                <w:szCs w:val="24"/>
                <w:lang w:val="uz-Cyrl-UZ"/>
              </w:rPr>
            </w:pPr>
            <w:r w:rsidRPr="00517543">
              <w:rPr>
                <w:rFonts w:cstheme="minorHAnsi"/>
                <w:color w:val="000000" w:themeColor="text1"/>
                <w:sz w:val="24"/>
                <w:szCs w:val="24"/>
                <w:lang w:val="uz-Cyrl-UZ"/>
              </w:rPr>
              <w:t>Усмонов С.К., етакчи мутахассис</w:t>
            </w:r>
            <w:r w:rsidRPr="00517543">
              <w:rPr>
                <w:rFonts w:cstheme="minorHAnsi"/>
                <w:color w:val="000000" w:themeColor="text1"/>
                <w:sz w:val="24"/>
                <w:szCs w:val="24"/>
                <w:lang w:val="uz-Cyrl-UZ"/>
              </w:rPr>
              <w:tab/>
            </w:r>
          </w:p>
        </w:tc>
        <w:tc>
          <w:tcPr>
            <w:tcW w:w="5812" w:type="dxa"/>
          </w:tcPr>
          <w:p w14:paraId="60DB16C9" w14:textId="3C3B1D14" w:rsidR="00517543" w:rsidRPr="00DA55C1" w:rsidRDefault="00517543" w:rsidP="005654C9">
            <w:pPr>
              <w:rPr>
                <w:rFonts w:cstheme="minorHAnsi"/>
                <w:color w:val="000000" w:themeColor="text1"/>
                <w:sz w:val="24"/>
                <w:szCs w:val="24"/>
                <w:lang w:val="uz-Cyrl-UZ"/>
              </w:rPr>
            </w:pPr>
            <w:r w:rsidRPr="00517543">
              <w:rPr>
                <w:rFonts w:cstheme="minorHAnsi"/>
                <w:color w:val="000000" w:themeColor="text1"/>
                <w:sz w:val="24"/>
                <w:szCs w:val="24"/>
                <w:lang w:val="uz-Cyrl-UZ"/>
              </w:rPr>
              <w:t>Инновацион соғлиқни сақлаш миллий палатаси</w:t>
            </w:r>
          </w:p>
        </w:tc>
      </w:tr>
    </w:tbl>
    <w:p w14:paraId="16709AF1" w14:textId="77777777" w:rsidR="00F90748" w:rsidRPr="00DA55C1" w:rsidRDefault="00F90748" w:rsidP="00F90748">
      <w:pPr>
        <w:spacing w:before="240" w:after="0"/>
        <w:rPr>
          <w:rFonts w:cstheme="minorHAnsi"/>
          <w:b/>
          <w:color w:val="4472C4" w:themeColor="accent5"/>
          <w:sz w:val="24"/>
          <w:szCs w:val="24"/>
          <w:lang w:val="uz-Cyrl-UZ"/>
        </w:rPr>
      </w:pPr>
      <w:r w:rsidRPr="00DA55C1">
        <w:rPr>
          <w:rFonts w:cstheme="minorHAnsi"/>
          <w:b/>
          <w:color w:val="4472C4" w:themeColor="accent5"/>
          <w:sz w:val="24"/>
          <w:szCs w:val="24"/>
          <w:lang w:val="uz-Cyrl-UZ"/>
        </w:rPr>
        <w:t>Тақризчилар</w:t>
      </w:r>
    </w:p>
    <w:tbl>
      <w:tblPr>
        <w:tblStyle w:val="ad"/>
        <w:tblW w:w="93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39"/>
        <w:gridCol w:w="5812"/>
      </w:tblGrid>
      <w:tr w:rsidR="00F90748" w:rsidRPr="00DA55C1" w14:paraId="38F06E8E" w14:textId="77777777" w:rsidTr="005654C9">
        <w:tc>
          <w:tcPr>
            <w:tcW w:w="3539" w:type="dxa"/>
          </w:tcPr>
          <w:p w14:paraId="78F4C2F3" w14:textId="77777777" w:rsidR="00F90748" w:rsidRPr="00DA55C1" w:rsidRDefault="00F90748" w:rsidP="005654C9">
            <w:pPr>
              <w:contextualSpacing/>
              <w:rPr>
                <w:rFonts w:cstheme="minorHAnsi"/>
                <w:color w:val="000000" w:themeColor="text1"/>
                <w:sz w:val="24"/>
                <w:szCs w:val="24"/>
              </w:rPr>
            </w:pPr>
            <w:r w:rsidRPr="00DA55C1">
              <w:rPr>
                <w:rFonts w:cstheme="minorHAnsi"/>
                <w:color w:val="000000" w:themeColor="text1"/>
                <w:sz w:val="24"/>
                <w:szCs w:val="24"/>
                <w:lang w:val="uz-Cyrl-UZ" w:eastAsia="ru-RU"/>
              </w:rPr>
              <w:t>Юсупбаев Р.Б.</w:t>
            </w:r>
          </w:p>
        </w:tc>
        <w:tc>
          <w:tcPr>
            <w:tcW w:w="5812" w:type="dxa"/>
          </w:tcPr>
          <w:p w14:paraId="60E7D558" w14:textId="77777777" w:rsidR="00F90748" w:rsidRPr="00DA55C1" w:rsidRDefault="00F90748" w:rsidP="005654C9">
            <w:pPr>
              <w:rPr>
                <w:rFonts w:cstheme="minorHAnsi"/>
                <w:color w:val="000000" w:themeColor="text1"/>
                <w:sz w:val="24"/>
                <w:szCs w:val="24"/>
              </w:rPr>
            </w:pPr>
            <w:r w:rsidRPr="00DA55C1">
              <w:rPr>
                <w:rFonts w:cstheme="minorHAnsi"/>
                <w:color w:val="000000" w:themeColor="text1"/>
                <w:sz w:val="24"/>
                <w:szCs w:val="24"/>
              </w:rPr>
              <w:t xml:space="preserve">РИАГИАТМ, </w:t>
            </w:r>
            <w:proofErr w:type="spellStart"/>
            <w:r w:rsidRPr="00DA55C1">
              <w:rPr>
                <w:rFonts w:cstheme="minorHAnsi"/>
                <w:color w:val="000000" w:themeColor="text1"/>
                <w:sz w:val="24"/>
                <w:szCs w:val="24"/>
              </w:rPr>
              <w:t>т.ф.д</w:t>
            </w:r>
            <w:proofErr w:type="spellEnd"/>
            <w:r w:rsidRPr="00DA55C1">
              <w:rPr>
                <w:rFonts w:cstheme="minorHAnsi"/>
                <w:color w:val="000000" w:themeColor="text1"/>
                <w:sz w:val="24"/>
                <w:szCs w:val="24"/>
              </w:rPr>
              <w:t xml:space="preserve">., </w:t>
            </w:r>
            <w:proofErr w:type="spellStart"/>
            <w:r w:rsidRPr="00DA55C1">
              <w:rPr>
                <w:rFonts w:cstheme="minorHAnsi"/>
                <w:color w:val="000000" w:themeColor="text1"/>
                <w:sz w:val="24"/>
                <w:szCs w:val="24"/>
              </w:rPr>
              <w:t>катта</w:t>
            </w:r>
            <w:proofErr w:type="spellEnd"/>
            <w:r w:rsidRPr="00DA55C1">
              <w:rPr>
                <w:rFonts w:cstheme="minorHAnsi"/>
                <w:color w:val="000000" w:themeColor="text1"/>
                <w:sz w:val="24"/>
                <w:szCs w:val="24"/>
              </w:rPr>
              <w:t xml:space="preserve"> </w:t>
            </w:r>
            <w:proofErr w:type="spellStart"/>
            <w:r w:rsidRPr="00DA55C1">
              <w:rPr>
                <w:rFonts w:cstheme="minorHAnsi"/>
                <w:color w:val="000000" w:themeColor="text1"/>
                <w:sz w:val="24"/>
                <w:szCs w:val="24"/>
              </w:rPr>
              <w:t>илмий</w:t>
            </w:r>
            <w:proofErr w:type="spellEnd"/>
            <w:r w:rsidRPr="00DA55C1">
              <w:rPr>
                <w:rFonts w:cstheme="minorHAnsi"/>
                <w:color w:val="000000" w:themeColor="text1"/>
                <w:sz w:val="24"/>
                <w:szCs w:val="24"/>
              </w:rPr>
              <w:t xml:space="preserve"> ходим, </w:t>
            </w:r>
            <w:proofErr w:type="spellStart"/>
            <w:r w:rsidRPr="00DA55C1">
              <w:rPr>
                <w:rFonts w:cstheme="minorHAnsi"/>
                <w:color w:val="000000" w:themeColor="text1"/>
                <w:sz w:val="24"/>
                <w:szCs w:val="24"/>
              </w:rPr>
              <w:t>Илмий</w:t>
            </w:r>
            <w:proofErr w:type="spellEnd"/>
            <w:r w:rsidRPr="00DA55C1">
              <w:rPr>
                <w:rFonts w:cstheme="minorHAnsi"/>
                <w:color w:val="000000" w:themeColor="text1"/>
                <w:sz w:val="24"/>
                <w:szCs w:val="24"/>
              </w:rPr>
              <w:t xml:space="preserve"> </w:t>
            </w:r>
            <w:proofErr w:type="spellStart"/>
            <w:r w:rsidRPr="00DA55C1">
              <w:rPr>
                <w:rFonts w:cstheme="minorHAnsi"/>
                <w:color w:val="000000" w:themeColor="text1"/>
                <w:sz w:val="24"/>
                <w:szCs w:val="24"/>
              </w:rPr>
              <w:t>кенгаш</w:t>
            </w:r>
            <w:proofErr w:type="spellEnd"/>
            <w:r w:rsidRPr="00DA55C1">
              <w:rPr>
                <w:rFonts w:cstheme="minorHAnsi"/>
                <w:color w:val="000000" w:themeColor="text1"/>
                <w:sz w:val="24"/>
                <w:szCs w:val="24"/>
              </w:rPr>
              <w:t xml:space="preserve"> </w:t>
            </w:r>
            <w:proofErr w:type="spellStart"/>
            <w:r w:rsidRPr="00DA55C1">
              <w:rPr>
                <w:rFonts w:cstheme="minorHAnsi"/>
                <w:color w:val="000000" w:themeColor="text1"/>
                <w:sz w:val="24"/>
                <w:szCs w:val="24"/>
              </w:rPr>
              <w:t>котиби</w:t>
            </w:r>
            <w:proofErr w:type="spellEnd"/>
          </w:p>
        </w:tc>
      </w:tr>
      <w:tr w:rsidR="00F90748" w:rsidRPr="00DA55C1" w14:paraId="27D5B3DC" w14:textId="77777777" w:rsidTr="005654C9">
        <w:tc>
          <w:tcPr>
            <w:tcW w:w="3539" w:type="dxa"/>
          </w:tcPr>
          <w:p w14:paraId="7ACE1267" w14:textId="77777777" w:rsidR="00F90748" w:rsidRPr="00DA55C1" w:rsidRDefault="00F90748" w:rsidP="005654C9">
            <w:pPr>
              <w:contextualSpacing/>
              <w:rPr>
                <w:rFonts w:cstheme="minorHAnsi"/>
                <w:color w:val="000000" w:themeColor="text1"/>
                <w:sz w:val="24"/>
                <w:szCs w:val="24"/>
              </w:rPr>
            </w:pPr>
            <w:r w:rsidRPr="00DA55C1">
              <w:rPr>
                <w:rFonts w:cstheme="minorHAnsi"/>
                <w:color w:val="000000" w:themeColor="text1"/>
                <w:sz w:val="24"/>
                <w:szCs w:val="24"/>
              </w:rPr>
              <w:t xml:space="preserve">Каримова Ф.Д. </w:t>
            </w:r>
          </w:p>
        </w:tc>
        <w:tc>
          <w:tcPr>
            <w:tcW w:w="5812" w:type="dxa"/>
          </w:tcPr>
          <w:p w14:paraId="4EA4EAEF" w14:textId="77777777" w:rsidR="00F90748" w:rsidRPr="00DA55C1" w:rsidRDefault="00F90748" w:rsidP="005654C9">
            <w:pPr>
              <w:rPr>
                <w:rFonts w:cstheme="minorHAnsi"/>
                <w:color w:val="000000" w:themeColor="text1"/>
                <w:sz w:val="24"/>
                <w:szCs w:val="24"/>
              </w:rPr>
            </w:pPr>
            <w:r w:rsidRPr="00DA55C1">
              <w:rPr>
                <w:rFonts w:cstheme="minorHAnsi"/>
                <w:color w:val="000000" w:themeColor="text1"/>
                <w:sz w:val="24"/>
                <w:szCs w:val="24"/>
              </w:rPr>
              <w:t>ТХКМРМ</w:t>
            </w:r>
            <w:r w:rsidRPr="00DA55C1">
              <w:rPr>
                <w:rFonts w:cstheme="minorHAnsi"/>
                <w:color w:val="000000" w:themeColor="text1"/>
                <w:sz w:val="24"/>
                <w:szCs w:val="24"/>
                <w:lang w:val="uz-Cyrl-UZ"/>
              </w:rPr>
              <w:t xml:space="preserve">, т.ф.д., </w:t>
            </w:r>
            <w:r w:rsidRPr="00DA55C1">
              <w:rPr>
                <w:rFonts w:cstheme="minorHAnsi"/>
                <w:color w:val="000000" w:themeColor="text1"/>
                <w:sz w:val="24"/>
                <w:szCs w:val="24"/>
              </w:rPr>
              <w:t xml:space="preserve">профессор, </w:t>
            </w:r>
            <w:r w:rsidRPr="00DA55C1">
              <w:rPr>
                <w:rFonts w:cstheme="minorHAnsi"/>
                <w:color w:val="000000" w:themeColor="text1"/>
                <w:sz w:val="24"/>
                <w:szCs w:val="24"/>
                <w:lang w:val="uz-Cyrl-UZ"/>
              </w:rPr>
              <w:t>Акушерлик ва гинекология №2 кафедраси мудири</w:t>
            </w:r>
          </w:p>
        </w:tc>
      </w:tr>
    </w:tbl>
    <w:p w14:paraId="4C61BB04" w14:textId="77777777" w:rsidR="00F90748" w:rsidRPr="00DA55C1" w:rsidRDefault="00F90748" w:rsidP="00F90748">
      <w:pPr>
        <w:pStyle w:val="a7"/>
        <w:widowControl w:val="0"/>
        <w:spacing w:after="0"/>
        <w:jc w:val="both"/>
        <w:rPr>
          <w:rFonts w:cstheme="minorHAnsi"/>
          <w:color w:val="000000" w:themeColor="text1"/>
          <w:lang w:eastAsia="ru-RU" w:bidi="en-US"/>
        </w:rPr>
      </w:pPr>
    </w:p>
    <w:tbl>
      <w:tblPr>
        <w:tblStyle w:val="ad"/>
        <w:tblW w:w="9493"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55"/>
        <w:gridCol w:w="425"/>
        <w:gridCol w:w="7513"/>
      </w:tblGrid>
      <w:tr w:rsidR="00F90748" w:rsidRPr="00DA55C1" w14:paraId="54DEBD68" w14:textId="77777777" w:rsidTr="005654C9">
        <w:trPr>
          <w:jc w:val="center"/>
        </w:trPr>
        <w:tc>
          <w:tcPr>
            <w:tcW w:w="1555" w:type="dxa"/>
            <w:vAlign w:val="center"/>
          </w:tcPr>
          <w:p w14:paraId="5C5055DA" w14:textId="77777777" w:rsidR="00F90748" w:rsidRPr="00DA55C1" w:rsidRDefault="00F90748" w:rsidP="005654C9">
            <w:pPr>
              <w:rPr>
                <w:rFonts w:cstheme="minorHAnsi"/>
                <w:i/>
                <w:color w:val="000000" w:themeColor="text1"/>
                <w:sz w:val="24"/>
                <w:szCs w:val="24"/>
              </w:rPr>
            </w:pPr>
            <w:r w:rsidRPr="00DA55C1">
              <w:rPr>
                <w:rFonts w:cstheme="minorHAnsi"/>
                <w:i/>
                <w:color w:val="000000" w:themeColor="text1"/>
                <w:sz w:val="24"/>
                <w:szCs w:val="24"/>
              </w:rPr>
              <w:t>РИАГИАТМ</w:t>
            </w:r>
          </w:p>
        </w:tc>
        <w:tc>
          <w:tcPr>
            <w:tcW w:w="425" w:type="dxa"/>
            <w:vAlign w:val="center"/>
          </w:tcPr>
          <w:p w14:paraId="10FA7E64" w14:textId="77777777" w:rsidR="00F90748" w:rsidRPr="00DA55C1" w:rsidRDefault="00F90748" w:rsidP="005654C9">
            <w:pPr>
              <w:jc w:val="center"/>
              <w:rPr>
                <w:rFonts w:cstheme="minorHAnsi"/>
                <w:i/>
                <w:color w:val="000000" w:themeColor="text1"/>
              </w:rPr>
            </w:pPr>
            <w:r w:rsidRPr="00DA55C1">
              <w:rPr>
                <w:rFonts w:cstheme="minorHAnsi"/>
                <w:i/>
                <w:color w:val="000000" w:themeColor="text1"/>
                <w:sz w:val="24"/>
                <w:szCs w:val="24"/>
              </w:rPr>
              <w:sym w:font="Symbol" w:char="F02D"/>
            </w:r>
          </w:p>
        </w:tc>
        <w:tc>
          <w:tcPr>
            <w:tcW w:w="7513" w:type="dxa"/>
          </w:tcPr>
          <w:p w14:paraId="74CF6EE8" w14:textId="77777777" w:rsidR="00F90748" w:rsidRPr="00DA55C1" w:rsidRDefault="00F90748" w:rsidP="005654C9">
            <w:pPr>
              <w:rPr>
                <w:rFonts w:cstheme="minorHAnsi"/>
                <w:i/>
                <w:color w:val="000000" w:themeColor="text1"/>
                <w:sz w:val="24"/>
                <w:szCs w:val="24"/>
              </w:rPr>
            </w:pPr>
            <w:proofErr w:type="spellStart"/>
            <w:r w:rsidRPr="00DA55C1">
              <w:rPr>
                <w:rFonts w:cstheme="minorHAnsi"/>
                <w:i/>
                <w:color w:val="000000" w:themeColor="text1"/>
                <w:sz w:val="24"/>
                <w:szCs w:val="24"/>
              </w:rPr>
              <w:t>Рeспублика</w:t>
            </w:r>
            <w:proofErr w:type="spellEnd"/>
            <w:r w:rsidRPr="00DA55C1">
              <w:rPr>
                <w:rFonts w:cstheme="minorHAnsi"/>
                <w:i/>
                <w:color w:val="000000" w:themeColor="text1"/>
                <w:sz w:val="24"/>
                <w:szCs w:val="24"/>
              </w:rPr>
              <w:t xml:space="preserve"> </w:t>
            </w:r>
            <w:proofErr w:type="spellStart"/>
            <w:r w:rsidRPr="00DA55C1">
              <w:rPr>
                <w:rFonts w:cstheme="minorHAnsi"/>
                <w:i/>
                <w:color w:val="000000" w:themeColor="text1"/>
                <w:sz w:val="24"/>
                <w:szCs w:val="24"/>
              </w:rPr>
              <w:t>ихтисослаштирилган</w:t>
            </w:r>
            <w:proofErr w:type="spellEnd"/>
            <w:r w:rsidRPr="00DA55C1">
              <w:rPr>
                <w:rFonts w:cstheme="minorHAnsi"/>
                <w:i/>
                <w:color w:val="000000" w:themeColor="text1"/>
                <w:sz w:val="24"/>
                <w:szCs w:val="24"/>
              </w:rPr>
              <w:t xml:space="preserve"> </w:t>
            </w:r>
            <w:proofErr w:type="spellStart"/>
            <w:r w:rsidRPr="00DA55C1">
              <w:rPr>
                <w:rFonts w:cstheme="minorHAnsi"/>
                <w:i/>
                <w:color w:val="000000" w:themeColor="text1"/>
                <w:sz w:val="24"/>
                <w:szCs w:val="24"/>
              </w:rPr>
              <w:t>акушeрлик</w:t>
            </w:r>
            <w:proofErr w:type="spellEnd"/>
            <w:r w:rsidRPr="00DA55C1">
              <w:rPr>
                <w:rFonts w:cstheme="minorHAnsi"/>
                <w:i/>
                <w:color w:val="000000" w:themeColor="text1"/>
                <w:sz w:val="24"/>
                <w:szCs w:val="24"/>
              </w:rPr>
              <w:t xml:space="preserve"> </w:t>
            </w:r>
            <w:proofErr w:type="spellStart"/>
            <w:r w:rsidRPr="00DA55C1">
              <w:rPr>
                <w:rFonts w:cstheme="minorHAnsi"/>
                <w:i/>
                <w:color w:val="000000" w:themeColor="text1"/>
                <w:sz w:val="24"/>
                <w:szCs w:val="24"/>
              </w:rPr>
              <w:t>ва</w:t>
            </w:r>
            <w:proofErr w:type="spellEnd"/>
            <w:r w:rsidRPr="00DA55C1">
              <w:rPr>
                <w:rFonts w:cstheme="minorHAnsi"/>
                <w:i/>
                <w:color w:val="000000" w:themeColor="text1"/>
                <w:sz w:val="24"/>
                <w:szCs w:val="24"/>
              </w:rPr>
              <w:t xml:space="preserve"> </w:t>
            </w:r>
            <w:proofErr w:type="spellStart"/>
            <w:r w:rsidRPr="00DA55C1">
              <w:rPr>
                <w:rFonts w:cstheme="minorHAnsi"/>
                <w:i/>
                <w:color w:val="000000" w:themeColor="text1"/>
                <w:sz w:val="24"/>
                <w:szCs w:val="24"/>
              </w:rPr>
              <w:t>гинeкология</w:t>
            </w:r>
            <w:proofErr w:type="spellEnd"/>
            <w:r w:rsidRPr="00DA55C1">
              <w:rPr>
                <w:rFonts w:cstheme="minorHAnsi"/>
                <w:i/>
                <w:color w:val="000000" w:themeColor="text1"/>
                <w:sz w:val="24"/>
                <w:szCs w:val="24"/>
              </w:rPr>
              <w:t xml:space="preserve"> </w:t>
            </w:r>
            <w:proofErr w:type="spellStart"/>
            <w:r w:rsidRPr="00DA55C1">
              <w:rPr>
                <w:rFonts w:cstheme="minorHAnsi"/>
                <w:i/>
                <w:color w:val="000000" w:themeColor="text1"/>
                <w:sz w:val="24"/>
                <w:szCs w:val="24"/>
              </w:rPr>
              <w:t>илмий-амалий</w:t>
            </w:r>
            <w:proofErr w:type="spellEnd"/>
            <w:r w:rsidRPr="00DA55C1">
              <w:rPr>
                <w:rFonts w:cstheme="minorHAnsi"/>
                <w:i/>
                <w:color w:val="000000" w:themeColor="text1"/>
                <w:sz w:val="24"/>
                <w:szCs w:val="24"/>
              </w:rPr>
              <w:t xml:space="preserve"> </w:t>
            </w:r>
            <w:proofErr w:type="spellStart"/>
            <w:r w:rsidRPr="00DA55C1">
              <w:rPr>
                <w:rFonts w:cstheme="minorHAnsi"/>
                <w:i/>
                <w:color w:val="000000" w:themeColor="text1"/>
                <w:sz w:val="24"/>
                <w:szCs w:val="24"/>
              </w:rPr>
              <w:t>тиббиёт</w:t>
            </w:r>
            <w:proofErr w:type="spellEnd"/>
            <w:r w:rsidRPr="00DA55C1">
              <w:rPr>
                <w:rFonts w:cstheme="minorHAnsi"/>
                <w:i/>
                <w:color w:val="000000" w:themeColor="text1"/>
                <w:sz w:val="24"/>
                <w:szCs w:val="24"/>
              </w:rPr>
              <w:t xml:space="preserve"> </w:t>
            </w:r>
            <w:proofErr w:type="spellStart"/>
            <w:r w:rsidRPr="00DA55C1">
              <w:rPr>
                <w:rFonts w:cstheme="minorHAnsi"/>
                <w:i/>
                <w:color w:val="000000" w:themeColor="text1"/>
                <w:sz w:val="24"/>
                <w:szCs w:val="24"/>
              </w:rPr>
              <w:t>маркази</w:t>
            </w:r>
            <w:proofErr w:type="spellEnd"/>
          </w:p>
        </w:tc>
      </w:tr>
      <w:tr w:rsidR="00F90748" w:rsidRPr="00DA55C1" w14:paraId="3DCBEF5E" w14:textId="77777777" w:rsidTr="005654C9">
        <w:trPr>
          <w:jc w:val="center"/>
        </w:trPr>
        <w:tc>
          <w:tcPr>
            <w:tcW w:w="1555" w:type="dxa"/>
            <w:vAlign w:val="center"/>
          </w:tcPr>
          <w:p w14:paraId="001513D4" w14:textId="77777777" w:rsidR="00F90748" w:rsidRPr="00DA55C1" w:rsidRDefault="00F90748" w:rsidP="005654C9">
            <w:pPr>
              <w:rPr>
                <w:rFonts w:cstheme="minorHAnsi"/>
                <w:i/>
                <w:color w:val="000000" w:themeColor="text1"/>
                <w:sz w:val="24"/>
                <w:szCs w:val="24"/>
                <w:lang w:val="uz-Cyrl-UZ"/>
              </w:rPr>
            </w:pPr>
            <w:r w:rsidRPr="00DA55C1">
              <w:rPr>
                <w:rFonts w:cstheme="minorHAnsi"/>
                <w:i/>
                <w:color w:val="000000" w:themeColor="text1"/>
                <w:sz w:val="24"/>
                <w:szCs w:val="24"/>
                <w:lang w:val="uz-Cyrl-UZ"/>
              </w:rPr>
              <w:t>РПМ</w:t>
            </w:r>
          </w:p>
        </w:tc>
        <w:tc>
          <w:tcPr>
            <w:tcW w:w="425" w:type="dxa"/>
            <w:vAlign w:val="center"/>
          </w:tcPr>
          <w:p w14:paraId="43A665B6" w14:textId="77777777" w:rsidR="00F90748" w:rsidRPr="00DA55C1" w:rsidRDefault="00F90748" w:rsidP="005654C9">
            <w:pPr>
              <w:jc w:val="center"/>
              <w:rPr>
                <w:rFonts w:cstheme="minorHAnsi"/>
                <w:i/>
                <w:color w:val="000000" w:themeColor="text1"/>
              </w:rPr>
            </w:pPr>
            <w:r w:rsidRPr="00DA55C1">
              <w:rPr>
                <w:rFonts w:cstheme="minorHAnsi"/>
                <w:i/>
                <w:color w:val="000000" w:themeColor="text1"/>
                <w:sz w:val="24"/>
                <w:szCs w:val="24"/>
              </w:rPr>
              <w:sym w:font="Symbol" w:char="F02D"/>
            </w:r>
          </w:p>
        </w:tc>
        <w:tc>
          <w:tcPr>
            <w:tcW w:w="7513" w:type="dxa"/>
          </w:tcPr>
          <w:p w14:paraId="6198CBB6" w14:textId="77777777" w:rsidR="00F90748" w:rsidRPr="00DA55C1" w:rsidRDefault="00F90748" w:rsidP="005654C9">
            <w:pPr>
              <w:rPr>
                <w:rFonts w:cstheme="minorHAnsi"/>
                <w:i/>
                <w:color w:val="000000" w:themeColor="text1"/>
                <w:sz w:val="24"/>
                <w:szCs w:val="24"/>
                <w:lang w:val="uz-Cyrl-UZ"/>
              </w:rPr>
            </w:pPr>
            <w:r w:rsidRPr="00DA55C1">
              <w:rPr>
                <w:rFonts w:cstheme="minorHAnsi"/>
                <w:i/>
                <w:color w:val="000000" w:themeColor="text1"/>
                <w:sz w:val="24"/>
                <w:szCs w:val="24"/>
                <w:lang w:val="uz-Cyrl-UZ"/>
              </w:rPr>
              <w:t>Республика перинатал маркази</w:t>
            </w:r>
          </w:p>
        </w:tc>
      </w:tr>
      <w:tr w:rsidR="00F90748" w:rsidRPr="00DA55C1" w14:paraId="55064A3B" w14:textId="77777777" w:rsidTr="005654C9">
        <w:trPr>
          <w:jc w:val="center"/>
        </w:trPr>
        <w:tc>
          <w:tcPr>
            <w:tcW w:w="1555" w:type="dxa"/>
            <w:vAlign w:val="center"/>
          </w:tcPr>
          <w:p w14:paraId="79D68654" w14:textId="77777777" w:rsidR="00F90748" w:rsidRPr="00DA55C1" w:rsidRDefault="00F90748" w:rsidP="005654C9">
            <w:pPr>
              <w:rPr>
                <w:rFonts w:cstheme="minorHAnsi"/>
                <w:i/>
                <w:color w:val="000000" w:themeColor="text1"/>
                <w:sz w:val="24"/>
                <w:szCs w:val="24"/>
                <w:lang w:val="uz-Cyrl-UZ"/>
              </w:rPr>
            </w:pPr>
            <w:r w:rsidRPr="00DA55C1">
              <w:rPr>
                <w:rFonts w:cstheme="minorHAnsi"/>
                <w:i/>
                <w:color w:val="000000" w:themeColor="text1"/>
                <w:sz w:val="24"/>
                <w:szCs w:val="24"/>
                <w:lang w:val="uz-Cyrl-UZ"/>
              </w:rPr>
              <w:t>ШПМ</w:t>
            </w:r>
          </w:p>
        </w:tc>
        <w:tc>
          <w:tcPr>
            <w:tcW w:w="425" w:type="dxa"/>
            <w:vAlign w:val="center"/>
          </w:tcPr>
          <w:p w14:paraId="35EC4000" w14:textId="77777777" w:rsidR="00F90748" w:rsidRPr="00DA55C1" w:rsidRDefault="00F90748" w:rsidP="005654C9">
            <w:pPr>
              <w:jc w:val="center"/>
              <w:rPr>
                <w:rFonts w:cstheme="minorHAnsi"/>
                <w:i/>
                <w:color w:val="000000" w:themeColor="text1"/>
              </w:rPr>
            </w:pPr>
            <w:r w:rsidRPr="00DA55C1">
              <w:rPr>
                <w:rFonts w:cstheme="minorHAnsi"/>
                <w:i/>
                <w:color w:val="000000" w:themeColor="text1"/>
                <w:sz w:val="24"/>
                <w:szCs w:val="24"/>
              </w:rPr>
              <w:sym w:font="Symbol" w:char="F02D"/>
            </w:r>
          </w:p>
        </w:tc>
        <w:tc>
          <w:tcPr>
            <w:tcW w:w="7513" w:type="dxa"/>
          </w:tcPr>
          <w:p w14:paraId="436000AA" w14:textId="77777777" w:rsidR="00F90748" w:rsidRPr="00DA55C1" w:rsidRDefault="00F90748" w:rsidP="005654C9">
            <w:pPr>
              <w:rPr>
                <w:rFonts w:cstheme="minorHAnsi"/>
                <w:i/>
                <w:color w:val="000000" w:themeColor="text1"/>
                <w:sz w:val="24"/>
                <w:szCs w:val="24"/>
                <w:lang w:val="uz-Cyrl-UZ"/>
              </w:rPr>
            </w:pPr>
            <w:r w:rsidRPr="00DA55C1">
              <w:rPr>
                <w:rFonts w:cstheme="minorHAnsi"/>
                <w:i/>
                <w:color w:val="000000" w:themeColor="text1"/>
                <w:sz w:val="24"/>
                <w:szCs w:val="24"/>
                <w:lang w:val="uz-Cyrl-UZ"/>
              </w:rPr>
              <w:t>Шаҳар перинатал маркази</w:t>
            </w:r>
          </w:p>
        </w:tc>
      </w:tr>
      <w:tr w:rsidR="00F90748" w:rsidRPr="00DA55C1" w14:paraId="7137F47B" w14:textId="77777777" w:rsidTr="005654C9">
        <w:trPr>
          <w:jc w:val="center"/>
        </w:trPr>
        <w:tc>
          <w:tcPr>
            <w:tcW w:w="1555" w:type="dxa"/>
            <w:vAlign w:val="center"/>
          </w:tcPr>
          <w:p w14:paraId="6D5A966B" w14:textId="77777777" w:rsidR="00F90748" w:rsidRPr="00DA55C1" w:rsidRDefault="00F90748" w:rsidP="005654C9">
            <w:pPr>
              <w:rPr>
                <w:rFonts w:cstheme="minorHAnsi"/>
                <w:i/>
                <w:color w:val="000000" w:themeColor="text1"/>
                <w:sz w:val="24"/>
                <w:szCs w:val="24"/>
                <w:lang w:val="uz-Cyrl-UZ"/>
              </w:rPr>
            </w:pPr>
            <w:r w:rsidRPr="00DA55C1">
              <w:rPr>
                <w:rFonts w:cstheme="minorHAnsi"/>
                <w:i/>
                <w:color w:val="000000" w:themeColor="text1"/>
                <w:sz w:val="24"/>
                <w:szCs w:val="24"/>
                <w:lang w:val="uz-Cyrl-UZ"/>
              </w:rPr>
              <w:t>ТХКМРМ</w:t>
            </w:r>
          </w:p>
        </w:tc>
        <w:tc>
          <w:tcPr>
            <w:tcW w:w="425" w:type="dxa"/>
            <w:vAlign w:val="center"/>
          </w:tcPr>
          <w:p w14:paraId="474970AB" w14:textId="77777777" w:rsidR="00F90748" w:rsidRPr="00DA55C1" w:rsidRDefault="00F90748" w:rsidP="005654C9">
            <w:pPr>
              <w:jc w:val="center"/>
              <w:rPr>
                <w:rFonts w:cstheme="minorHAnsi"/>
                <w:i/>
                <w:color w:val="000000" w:themeColor="text1"/>
              </w:rPr>
            </w:pPr>
            <w:r w:rsidRPr="00DA55C1">
              <w:rPr>
                <w:rFonts w:cstheme="minorHAnsi"/>
                <w:i/>
                <w:color w:val="000000" w:themeColor="text1"/>
                <w:sz w:val="24"/>
                <w:szCs w:val="24"/>
              </w:rPr>
              <w:sym w:font="Symbol" w:char="F02D"/>
            </w:r>
          </w:p>
        </w:tc>
        <w:tc>
          <w:tcPr>
            <w:tcW w:w="7513" w:type="dxa"/>
          </w:tcPr>
          <w:p w14:paraId="67743C3E" w14:textId="77777777" w:rsidR="00F90748" w:rsidRPr="00DA55C1" w:rsidRDefault="00F90748" w:rsidP="005654C9">
            <w:pPr>
              <w:rPr>
                <w:rFonts w:cstheme="minorHAnsi"/>
                <w:i/>
                <w:color w:val="000000" w:themeColor="text1"/>
                <w:sz w:val="24"/>
                <w:szCs w:val="24"/>
              </w:rPr>
            </w:pPr>
            <w:proofErr w:type="spellStart"/>
            <w:r w:rsidRPr="00DA55C1">
              <w:rPr>
                <w:rFonts w:cstheme="minorHAnsi"/>
                <w:i/>
                <w:color w:val="000000" w:themeColor="text1"/>
                <w:sz w:val="24"/>
                <w:szCs w:val="24"/>
              </w:rPr>
              <w:t>Тиббиёт</w:t>
            </w:r>
            <w:proofErr w:type="spellEnd"/>
            <w:r w:rsidRPr="00DA55C1">
              <w:rPr>
                <w:rFonts w:cstheme="minorHAnsi"/>
                <w:i/>
                <w:color w:val="000000" w:themeColor="text1"/>
                <w:sz w:val="24"/>
                <w:szCs w:val="24"/>
              </w:rPr>
              <w:t xml:space="preserve"> </w:t>
            </w:r>
            <w:proofErr w:type="spellStart"/>
            <w:r w:rsidRPr="00DA55C1">
              <w:rPr>
                <w:rFonts w:cstheme="minorHAnsi"/>
                <w:i/>
                <w:color w:val="000000" w:themeColor="text1"/>
                <w:sz w:val="24"/>
                <w:szCs w:val="24"/>
              </w:rPr>
              <w:t>ходимларининг</w:t>
            </w:r>
            <w:proofErr w:type="spellEnd"/>
            <w:r w:rsidRPr="00DA55C1">
              <w:rPr>
                <w:rFonts w:cstheme="minorHAnsi"/>
                <w:i/>
                <w:color w:val="000000" w:themeColor="text1"/>
                <w:sz w:val="24"/>
                <w:szCs w:val="24"/>
              </w:rPr>
              <w:t xml:space="preserve"> </w:t>
            </w:r>
            <w:proofErr w:type="spellStart"/>
            <w:r w:rsidRPr="00DA55C1">
              <w:rPr>
                <w:rFonts w:cstheme="minorHAnsi"/>
                <w:i/>
                <w:color w:val="000000" w:themeColor="text1"/>
                <w:sz w:val="24"/>
                <w:szCs w:val="24"/>
              </w:rPr>
              <w:t>касбий</w:t>
            </w:r>
            <w:proofErr w:type="spellEnd"/>
            <w:r w:rsidRPr="00DA55C1">
              <w:rPr>
                <w:rFonts w:cstheme="minorHAnsi"/>
                <w:i/>
                <w:color w:val="000000" w:themeColor="text1"/>
                <w:sz w:val="24"/>
                <w:szCs w:val="24"/>
              </w:rPr>
              <w:t xml:space="preserve"> </w:t>
            </w:r>
            <w:proofErr w:type="spellStart"/>
            <w:r w:rsidRPr="00DA55C1">
              <w:rPr>
                <w:rFonts w:cstheme="minorHAnsi"/>
                <w:i/>
                <w:color w:val="000000" w:themeColor="text1"/>
                <w:sz w:val="24"/>
                <w:szCs w:val="24"/>
              </w:rPr>
              <w:t>малакасини</w:t>
            </w:r>
            <w:proofErr w:type="spellEnd"/>
            <w:r w:rsidRPr="00DA55C1">
              <w:rPr>
                <w:rFonts w:cstheme="minorHAnsi"/>
                <w:i/>
                <w:color w:val="000000" w:themeColor="text1"/>
                <w:sz w:val="24"/>
                <w:szCs w:val="24"/>
              </w:rPr>
              <w:t xml:space="preserve"> </w:t>
            </w:r>
            <w:proofErr w:type="spellStart"/>
            <w:r w:rsidRPr="00DA55C1">
              <w:rPr>
                <w:rFonts w:cstheme="minorHAnsi"/>
                <w:i/>
                <w:color w:val="000000" w:themeColor="text1"/>
                <w:sz w:val="24"/>
                <w:szCs w:val="24"/>
              </w:rPr>
              <w:t>ривожлантириш</w:t>
            </w:r>
            <w:proofErr w:type="spellEnd"/>
            <w:r w:rsidRPr="00DA55C1">
              <w:rPr>
                <w:rFonts w:cstheme="minorHAnsi"/>
                <w:i/>
                <w:color w:val="000000" w:themeColor="text1"/>
                <w:sz w:val="24"/>
                <w:szCs w:val="24"/>
              </w:rPr>
              <w:t xml:space="preserve"> </w:t>
            </w:r>
            <w:proofErr w:type="spellStart"/>
            <w:r w:rsidRPr="00DA55C1">
              <w:rPr>
                <w:rFonts w:cstheme="minorHAnsi"/>
                <w:i/>
                <w:color w:val="000000" w:themeColor="text1"/>
                <w:sz w:val="24"/>
                <w:szCs w:val="24"/>
              </w:rPr>
              <w:t>маркази</w:t>
            </w:r>
            <w:proofErr w:type="spellEnd"/>
          </w:p>
        </w:tc>
      </w:tr>
    </w:tbl>
    <w:p w14:paraId="582DE591" w14:textId="77777777" w:rsidR="00F90748" w:rsidRPr="00DA55C1" w:rsidRDefault="00F90748" w:rsidP="00F90748">
      <w:pPr>
        <w:spacing w:after="0"/>
        <w:rPr>
          <w:rFonts w:cstheme="minorHAnsi"/>
          <w:b/>
          <w:color w:val="4472C4" w:themeColor="accent5"/>
          <w:sz w:val="24"/>
          <w:szCs w:val="24"/>
          <w:lang w:val="uz-Cyrl-UZ"/>
        </w:rPr>
      </w:pPr>
    </w:p>
    <w:p w14:paraId="0AAB0A59" w14:textId="7565A9BE" w:rsidR="00F90748" w:rsidRPr="00DA55C1" w:rsidRDefault="00F90748" w:rsidP="00F90748">
      <w:pPr>
        <w:spacing w:after="0"/>
        <w:rPr>
          <w:rFonts w:cstheme="minorHAnsi"/>
          <w:b/>
          <w:color w:val="4472C4" w:themeColor="accent5"/>
          <w:sz w:val="24"/>
          <w:szCs w:val="24"/>
          <w:lang w:val="uz-Cyrl-UZ"/>
        </w:rPr>
      </w:pPr>
      <w:r w:rsidRPr="00DA55C1">
        <w:rPr>
          <w:rFonts w:cstheme="minorHAnsi"/>
          <w:b/>
          <w:color w:val="4472C4" w:themeColor="accent5"/>
          <w:sz w:val="24"/>
          <w:szCs w:val="24"/>
          <w:lang w:val="uz-Cyrl-UZ"/>
        </w:rPr>
        <w:t>Мазкур клиник баённома Ўзбекистон Республикасидаги БМТ Аҳолишунослик Жамғармасининг (ЮНФПА/UNFPA) техникавий кўмагида ишлаб чиқилди</w:t>
      </w:r>
    </w:p>
    <w:p w14:paraId="5EB8AEF4" w14:textId="77777777" w:rsidR="00F90748" w:rsidRPr="00DA55C1" w:rsidRDefault="00F90748" w:rsidP="00F90748">
      <w:pPr>
        <w:spacing w:after="0" w:line="240" w:lineRule="auto"/>
        <w:jc w:val="both"/>
        <w:rPr>
          <w:rFonts w:cstheme="minorHAnsi"/>
          <w:color w:val="000000" w:themeColor="text1"/>
          <w:sz w:val="24"/>
          <w:szCs w:val="24"/>
          <w:lang w:val="uz-Cyrl-UZ"/>
        </w:rPr>
      </w:pPr>
    </w:p>
    <w:p w14:paraId="6E1CB070" w14:textId="65CFFDD5" w:rsidR="00F90748" w:rsidRPr="00DA55C1" w:rsidRDefault="00F90748" w:rsidP="00F90748">
      <w:pPr>
        <w:spacing w:after="0" w:line="240" w:lineRule="auto"/>
        <w:jc w:val="both"/>
        <w:rPr>
          <w:rFonts w:cstheme="minorHAnsi"/>
          <w:color w:val="000000" w:themeColor="text1"/>
          <w:sz w:val="24"/>
          <w:szCs w:val="24"/>
          <w:lang w:val="uz-Cyrl-UZ"/>
        </w:rPr>
      </w:pPr>
      <w:r w:rsidRPr="00DA55C1">
        <w:rPr>
          <w:rFonts w:cstheme="minorHAnsi"/>
          <w:color w:val="000000" w:themeColor="text1"/>
          <w:sz w:val="24"/>
          <w:szCs w:val="24"/>
          <w:lang w:val="uz-Cyrl-UZ"/>
        </w:rPr>
        <w:t xml:space="preserve">Клиник баённома 2021 йил «29» </w:t>
      </w:r>
      <w:r w:rsidR="00517543">
        <w:rPr>
          <w:rFonts w:cstheme="minorHAnsi"/>
          <w:color w:val="000000" w:themeColor="text1"/>
          <w:sz w:val="24"/>
          <w:szCs w:val="24"/>
          <w:lang w:val="uz-Cyrl-UZ"/>
        </w:rPr>
        <w:t>июлда</w:t>
      </w:r>
      <w:r w:rsidRPr="00DA55C1">
        <w:rPr>
          <w:rFonts w:cstheme="minorHAnsi"/>
          <w:color w:val="000000" w:themeColor="text1"/>
          <w:sz w:val="24"/>
          <w:szCs w:val="24"/>
          <w:lang w:val="uz-Cyrl-UZ"/>
        </w:rPr>
        <w:t xml:space="preserve"> Республика ихтисослаштирилган акушерлик ва гинекология илмий-амалий тиббиёт марказининг Илмий кенгаши томонидан кўриб чиқилди ва тасдиқланди, </w:t>
      </w:r>
      <w:r w:rsidR="00517543">
        <w:rPr>
          <w:rFonts w:cstheme="minorHAnsi"/>
          <w:color w:val="000000" w:themeColor="text1"/>
          <w:sz w:val="24"/>
          <w:szCs w:val="24"/>
          <w:lang w:val="uz-Cyrl-UZ"/>
        </w:rPr>
        <w:t>7</w:t>
      </w:r>
      <w:r w:rsidRPr="00DA55C1">
        <w:rPr>
          <w:rFonts w:cstheme="minorHAnsi"/>
          <w:color w:val="000000" w:themeColor="text1"/>
          <w:sz w:val="24"/>
          <w:szCs w:val="24"/>
          <w:lang w:val="uz-Cyrl-UZ"/>
        </w:rPr>
        <w:t>-сонли баённома.</w:t>
      </w:r>
    </w:p>
    <w:p w14:paraId="5DA9A4CF" w14:textId="77777777" w:rsidR="00F90748" w:rsidRPr="00DA55C1" w:rsidRDefault="00F90748" w:rsidP="00F90748">
      <w:pPr>
        <w:spacing w:after="0" w:line="240" w:lineRule="auto"/>
        <w:contextualSpacing/>
        <w:rPr>
          <w:rFonts w:cstheme="minorHAnsi"/>
          <w:color w:val="000000" w:themeColor="text1"/>
          <w:sz w:val="24"/>
          <w:szCs w:val="24"/>
          <w:lang w:val="uz-Cyrl-UZ"/>
        </w:rPr>
      </w:pPr>
    </w:p>
    <w:p w14:paraId="5024773C" w14:textId="4662CFEC" w:rsidR="00FF7ADB" w:rsidRPr="00DA55C1" w:rsidRDefault="00F90748" w:rsidP="00F90748">
      <w:pPr>
        <w:contextualSpacing/>
        <w:rPr>
          <w:rFonts w:cstheme="minorHAnsi"/>
          <w:color w:val="000000" w:themeColor="text1"/>
          <w:sz w:val="24"/>
          <w:szCs w:val="24"/>
        </w:rPr>
      </w:pPr>
      <w:proofErr w:type="spellStart"/>
      <w:r w:rsidRPr="00DA55C1">
        <w:rPr>
          <w:rFonts w:cstheme="minorHAnsi"/>
          <w:color w:val="000000" w:themeColor="text1"/>
          <w:sz w:val="24"/>
          <w:szCs w:val="24"/>
        </w:rPr>
        <w:t>Илмий</w:t>
      </w:r>
      <w:proofErr w:type="spellEnd"/>
      <w:r w:rsidRPr="00DA55C1">
        <w:rPr>
          <w:rFonts w:cstheme="minorHAnsi"/>
          <w:color w:val="000000" w:themeColor="text1"/>
          <w:sz w:val="24"/>
          <w:szCs w:val="24"/>
        </w:rPr>
        <w:t xml:space="preserve"> </w:t>
      </w:r>
      <w:proofErr w:type="spellStart"/>
      <w:r w:rsidRPr="00DA55C1">
        <w:rPr>
          <w:rFonts w:cstheme="minorHAnsi"/>
          <w:color w:val="000000" w:themeColor="text1"/>
          <w:sz w:val="24"/>
          <w:szCs w:val="24"/>
        </w:rPr>
        <w:t>кенгаш</w:t>
      </w:r>
      <w:proofErr w:type="spellEnd"/>
      <w:r w:rsidRPr="00DA55C1">
        <w:rPr>
          <w:rFonts w:cstheme="minorHAnsi"/>
          <w:color w:val="000000" w:themeColor="text1"/>
          <w:sz w:val="24"/>
          <w:szCs w:val="24"/>
        </w:rPr>
        <w:t xml:space="preserve"> </w:t>
      </w:r>
      <w:proofErr w:type="spellStart"/>
      <w:r w:rsidRPr="00DA55C1">
        <w:rPr>
          <w:rFonts w:cstheme="minorHAnsi"/>
          <w:color w:val="000000" w:themeColor="text1"/>
          <w:sz w:val="24"/>
          <w:szCs w:val="24"/>
        </w:rPr>
        <w:t>раиси</w:t>
      </w:r>
      <w:proofErr w:type="spellEnd"/>
      <w:r w:rsidRPr="00DA55C1">
        <w:rPr>
          <w:rFonts w:cstheme="minorHAnsi"/>
          <w:color w:val="000000" w:themeColor="text1"/>
          <w:sz w:val="24"/>
          <w:szCs w:val="24"/>
          <w:lang w:val="uz-Cyrl-UZ"/>
        </w:rPr>
        <w:t xml:space="preserve"> </w:t>
      </w:r>
      <w:r w:rsidRPr="00DA55C1">
        <w:rPr>
          <w:rFonts w:cstheme="minorHAnsi"/>
          <w:i/>
          <w:color w:val="000000" w:themeColor="text1"/>
          <w:sz w:val="24"/>
          <w:szCs w:val="24"/>
        </w:rPr>
        <w:sym w:font="Symbol" w:char="F02D"/>
      </w:r>
      <w:r w:rsidRPr="00DA55C1">
        <w:rPr>
          <w:rFonts w:cstheme="minorHAnsi"/>
          <w:color w:val="000000" w:themeColor="text1"/>
          <w:sz w:val="24"/>
          <w:szCs w:val="24"/>
        </w:rPr>
        <w:t xml:space="preserve"> т</w:t>
      </w:r>
      <w:r w:rsidRPr="00DA55C1">
        <w:rPr>
          <w:rFonts w:cstheme="minorHAnsi"/>
          <w:color w:val="000000" w:themeColor="text1"/>
          <w:sz w:val="24"/>
          <w:szCs w:val="24"/>
          <w:lang w:val="uz-Cyrl-UZ"/>
        </w:rPr>
        <w:t>.ф.д.</w:t>
      </w:r>
      <w:r w:rsidRPr="00DA55C1">
        <w:rPr>
          <w:rFonts w:cstheme="minorHAnsi"/>
          <w:color w:val="000000" w:themeColor="text1"/>
          <w:sz w:val="24"/>
          <w:szCs w:val="24"/>
        </w:rPr>
        <w:t xml:space="preserve">, профессор </w:t>
      </w:r>
      <w:proofErr w:type="spellStart"/>
      <w:r w:rsidRPr="00DA55C1">
        <w:rPr>
          <w:rFonts w:cstheme="minorHAnsi"/>
          <w:color w:val="000000" w:themeColor="text1"/>
          <w:sz w:val="24"/>
          <w:szCs w:val="24"/>
        </w:rPr>
        <w:t>Асатова</w:t>
      </w:r>
      <w:proofErr w:type="spellEnd"/>
      <w:r w:rsidRPr="00DA55C1">
        <w:rPr>
          <w:rFonts w:cstheme="minorHAnsi"/>
          <w:color w:val="000000" w:themeColor="text1"/>
          <w:sz w:val="24"/>
          <w:szCs w:val="24"/>
        </w:rPr>
        <w:t xml:space="preserve"> M.M.</w:t>
      </w:r>
    </w:p>
    <w:p w14:paraId="57CF6CBF" w14:textId="77777777" w:rsidR="00D340AC" w:rsidRPr="00DA55C1" w:rsidRDefault="00D340AC" w:rsidP="00D340AC">
      <w:pPr>
        <w:spacing w:after="0"/>
        <w:contextualSpacing/>
        <w:rPr>
          <w:rFonts w:cstheme="minorHAnsi"/>
          <w:color w:val="000000" w:themeColor="text1"/>
          <w:sz w:val="24"/>
          <w:szCs w:val="24"/>
        </w:rPr>
      </w:pPr>
    </w:p>
    <w:bookmarkEnd w:id="2"/>
    <w:p w14:paraId="60F268E9" w14:textId="77777777" w:rsidR="00517543" w:rsidRDefault="00517543">
      <w:pPr>
        <w:rPr>
          <w:rFonts w:cstheme="minorHAnsi"/>
          <w:b/>
          <w:color w:val="0070C0"/>
          <w:sz w:val="24"/>
          <w:szCs w:val="24"/>
        </w:rPr>
      </w:pPr>
      <w:r>
        <w:rPr>
          <w:rFonts w:cstheme="minorHAnsi"/>
          <w:b/>
          <w:color w:val="0070C0"/>
          <w:sz w:val="24"/>
          <w:szCs w:val="24"/>
        </w:rPr>
        <w:br w:type="page"/>
      </w:r>
    </w:p>
    <w:p w14:paraId="56AE238E" w14:textId="77777777" w:rsidR="00472A81" w:rsidRPr="007F3CF8" w:rsidRDefault="00472A81" w:rsidP="007F3CF8">
      <w:pPr>
        <w:spacing w:line="240" w:lineRule="auto"/>
        <w:jc w:val="both"/>
        <w:rPr>
          <w:rFonts w:cs="Times New Roman"/>
          <w:b/>
          <w:color w:val="4472C4" w:themeColor="accent5"/>
          <w:sz w:val="32"/>
          <w:szCs w:val="24"/>
          <w:lang w:val="uz-Cyrl-UZ"/>
        </w:rPr>
      </w:pPr>
      <w:r w:rsidRPr="007F3CF8">
        <w:rPr>
          <w:rFonts w:cs="Times New Roman"/>
          <w:b/>
          <w:color w:val="4472C4" w:themeColor="accent5"/>
          <w:sz w:val="32"/>
          <w:szCs w:val="24"/>
          <w:lang w:val="uz-Cyrl-UZ"/>
        </w:rPr>
        <w:lastRenderedPageBreak/>
        <w:t>КИРИШ</w:t>
      </w:r>
    </w:p>
    <w:p w14:paraId="6A87F506" w14:textId="77777777" w:rsidR="00623539" w:rsidRPr="00565519" w:rsidRDefault="00623539" w:rsidP="00623539">
      <w:pPr>
        <w:spacing w:line="240" w:lineRule="auto"/>
        <w:jc w:val="both"/>
        <w:rPr>
          <w:rFonts w:cs="Times New Roman"/>
          <w:b/>
          <w:color w:val="4472C4" w:themeColor="accent5"/>
          <w:sz w:val="24"/>
          <w:szCs w:val="24"/>
          <w:lang w:val="uz-Cyrl-UZ"/>
        </w:rPr>
      </w:pPr>
      <w:r w:rsidRPr="00565519">
        <w:rPr>
          <w:rFonts w:cs="Times New Roman"/>
          <w:b/>
          <w:color w:val="4472C4" w:themeColor="accent5"/>
          <w:sz w:val="24"/>
          <w:szCs w:val="24"/>
          <w:lang w:val="uz-Cyrl-UZ"/>
        </w:rPr>
        <w:t>Клиник баённоманинг тавсияларига риоя қилиш:</w:t>
      </w:r>
    </w:p>
    <w:p w14:paraId="7CCFE62E" w14:textId="06BD0F17" w:rsidR="00623539" w:rsidRPr="00565519" w:rsidRDefault="00623539" w:rsidP="00623539">
      <w:pPr>
        <w:spacing w:after="0" w:line="240" w:lineRule="auto"/>
        <w:ind w:firstLine="360"/>
        <w:jc w:val="both"/>
        <w:rPr>
          <w:rFonts w:cs="Times New Roman"/>
          <w:color w:val="000000" w:themeColor="text1"/>
          <w:sz w:val="24"/>
          <w:szCs w:val="24"/>
          <w:lang w:val="uz-Cyrl-UZ"/>
        </w:rPr>
      </w:pPr>
      <w:r w:rsidRPr="00565519">
        <w:rPr>
          <w:rFonts w:cs="Times New Roman"/>
          <w:color w:val="000000" w:themeColor="text1"/>
          <w:sz w:val="24"/>
          <w:szCs w:val="24"/>
          <w:lang w:val="uz-Cyrl-UZ"/>
        </w:rPr>
        <w:t xml:space="preserve">Клиник баённомада ишлаб чиқилаётган пайтда амалда бўлган далилларга мувофиқ умумий </w:t>
      </w:r>
      <w:r w:rsidR="00964487">
        <w:rPr>
          <w:rFonts w:cs="Times New Roman"/>
          <w:color w:val="000000" w:themeColor="text1"/>
          <w:sz w:val="24"/>
          <w:szCs w:val="24"/>
          <w:lang w:val="uz-Cyrl-UZ"/>
        </w:rPr>
        <w:t xml:space="preserve">кўринишдаги </w:t>
      </w:r>
      <w:r w:rsidRPr="00565519">
        <w:rPr>
          <w:rFonts w:cs="Times New Roman"/>
          <w:color w:val="000000" w:themeColor="text1"/>
          <w:sz w:val="24"/>
          <w:szCs w:val="24"/>
          <w:lang w:val="uz-Cyrl-UZ"/>
        </w:rPr>
        <w:t>тавсиялар тақдим этилган.</w:t>
      </w:r>
    </w:p>
    <w:p w14:paraId="4EBE6E58" w14:textId="347201B8" w:rsidR="00623539" w:rsidRPr="00565519" w:rsidRDefault="00623539" w:rsidP="00623539">
      <w:pPr>
        <w:spacing w:after="0" w:line="240" w:lineRule="auto"/>
        <w:ind w:firstLine="360"/>
        <w:jc w:val="both"/>
        <w:rPr>
          <w:rFonts w:cs="Times New Roman"/>
          <w:color w:val="000000" w:themeColor="text1"/>
          <w:sz w:val="24"/>
          <w:szCs w:val="24"/>
          <w:lang w:val="uz-Cyrl-UZ"/>
        </w:rPr>
      </w:pPr>
      <w:r w:rsidRPr="00565519">
        <w:rPr>
          <w:rFonts w:cs="Times New Roman"/>
          <w:color w:val="000000" w:themeColor="text1"/>
          <w:sz w:val="24"/>
          <w:szCs w:val="24"/>
          <w:lang w:val="uz-Cyrl-UZ"/>
        </w:rPr>
        <w:t>Амали</w:t>
      </w:r>
      <w:r w:rsidR="00964487">
        <w:rPr>
          <w:rFonts w:cs="Times New Roman"/>
          <w:color w:val="000000" w:themeColor="text1"/>
          <w:sz w:val="24"/>
          <w:szCs w:val="24"/>
          <w:lang w:val="uz-Cyrl-UZ"/>
        </w:rPr>
        <w:t xml:space="preserve">ётда </w:t>
      </w:r>
      <w:r w:rsidRPr="00565519">
        <w:rPr>
          <w:rFonts w:cs="Times New Roman"/>
          <w:color w:val="000000" w:themeColor="text1"/>
          <w:sz w:val="24"/>
          <w:szCs w:val="24"/>
          <w:lang w:val="uz-Cyrl-UZ"/>
        </w:rPr>
        <w:t>мазкур баённоманинг тавсияларидан</w:t>
      </w:r>
      <w:r w:rsidR="00964487">
        <w:rPr>
          <w:rFonts w:cs="Times New Roman"/>
          <w:color w:val="000000" w:themeColor="text1"/>
          <w:sz w:val="24"/>
          <w:szCs w:val="24"/>
          <w:lang w:val="uz-Cyrl-UZ"/>
        </w:rPr>
        <w:t xml:space="preserve"> ташқари</w:t>
      </w:r>
      <w:r w:rsidRPr="00565519">
        <w:rPr>
          <w:rFonts w:cs="Times New Roman"/>
          <w:color w:val="000000" w:themeColor="text1"/>
          <w:sz w:val="24"/>
          <w:szCs w:val="24"/>
          <w:lang w:val="uz-Cyrl-UZ"/>
        </w:rPr>
        <w:t xml:space="preserve"> чиқиш тўғрисида қарор қабул қилинаётган бўлса, у ҳолда шифокор-клиницистлар беморнинг касаллик тарихида қуйидаги маълумотларни </w:t>
      </w:r>
      <w:r w:rsidR="00964487">
        <w:rPr>
          <w:rFonts w:cs="Times New Roman"/>
          <w:color w:val="000000" w:themeColor="text1"/>
          <w:sz w:val="24"/>
          <w:szCs w:val="24"/>
          <w:lang w:val="uz-Cyrl-UZ"/>
        </w:rPr>
        <w:t xml:space="preserve">қайд этишлари лозим </w:t>
      </w:r>
      <w:r w:rsidRPr="00565519">
        <w:rPr>
          <w:rFonts w:cs="Times New Roman"/>
          <w:color w:val="000000" w:themeColor="text1"/>
          <w:sz w:val="24"/>
          <w:szCs w:val="24"/>
          <w:lang w:val="uz-Cyrl-UZ"/>
        </w:rPr>
        <w:t>бўлади:</w:t>
      </w:r>
    </w:p>
    <w:p w14:paraId="7A9BF4B7" w14:textId="6A21D5B4" w:rsidR="00623539" w:rsidRPr="00565519" w:rsidRDefault="00623539" w:rsidP="00623539">
      <w:pPr>
        <w:pStyle w:val="a7"/>
        <w:numPr>
          <w:ilvl w:val="0"/>
          <w:numId w:val="9"/>
        </w:numPr>
        <w:spacing w:after="0" w:line="240" w:lineRule="auto"/>
        <w:jc w:val="both"/>
        <w:rPr>
          <w:rFonts w:cs="Times New Roman"/>
          <w:color w:val="000000" w:themeColor="text1"/>
          <w:sz w:val="24"/>
          <w:szCs w:val="24"/>
          <w:lang w:val="uz-Cyrl-UZ"/>
        </w:rPr>
      </w:pPr>
      <w:r w:rsidRPr="00565519">
        <w:rPr>
          <w:rFonts w:cs="Times New Roman"/>
          <w:color w:val="000000" w:themeColor="text1"/>
          <w:sz w:val="24"/>
          <w:szCs w:val="24"/>
          <w:lang w:val="uz-Cyrl-UZ"/>
        </w:rPr>
        <w:t xml:space="preserve">ким томонидан </w:t>
      </w:r>
      <w:r w:rsidR="00964487">
        <w:rPr>
          <w:rFonts w:cs="Times New Roman"/>
          <w:color w:val="000000" w:themeColor="text1"/>
          <w:sz w:val="24"/>
          <w:szCs w:val="24"/>
          <w:lang w:val="uz-Cyrl-UZ"/>
        </w:rPr>
        <w:t xml:space="preserve">ушбу </w:t>
      </w:r>
      <w:r w:rsidRPr="00565519">
        <w:rPr>
          <w:rFonts w:cs="Times New Roman"/>
          <w:color w:val="000000" w:themeColor="text1"/>
          <w:sz w:val="24"/>
          <w:szCs w:val="24"/>
          <w:lang w:val="uz-Cyrl-UZ"/>
        </w:rPr>
        <w:t>қарор қабул қилингани;</w:t>
      </w:r>
    </w:p>
    <w:p w14:paraId="4C080D03" w14:textId="3D03FA80" w:rsidR="00623539" w:rsidRPr="00565519" w:rsidRDefault="00623539" w:rsidP="00623539">
      <w:pPr>
        <w:pStyle w:val="a7"/>
        <w:numPr>
          <w:ilvl w:val="0"/>
          <w:numId w:val="9"/>
        </w:numPr>
        <w:spacing w:after="0" w:line="240" w:lineRule="auto"/>
        <w:jc w:val="both"/>
        <w:rPr>
          <w:rFonts w:cs="Times New Roman"/>
          <w:color w:val="000000" w:themeColor="text1"/>
          <w:sz w:val="24"/>
          <w:szCs w:val="24"/>
          <w:lang w:val="uz-Cyrl-UZ"/>
        </w:rPr>
      </w:pPr>
      <w:r w:rsidRPr="00565519">
        <w:rPr>
          <w:rFonts w:cs="Times New Roman"/>
          <w:color w:val="000000" w:themeColor="text1"/>
          <w:sz w:val="24"/>
          <w:szCs w:val="24"/>
          <w:lang w:val="uz-Cyrl-UZ"/>
        </w:rPr>
        <w:t xml:space="preserve">баённоманинг тавсияларидан </w:t>
      </w:r>
      <w:r w:rsidR="00964487">
        <w:rPr>
          <w:rFonts w:cs="Times New Roman"/>
          <w:color w:val="000000" w:themeColor="text1"/>
          <w:sz w:val="24"/>
          <w:szCs w:val="24"/>
          <w:lang w:val="uz-Cyrl-UZ"/>
        </w:rPr>
        <w:t>ташқари</w:t>
      </w:r>
      <w:r w:rsidRPr="00565519">
        <w:rPr>
          <w:rFonts w:cs="Times New Roman"/>
          <w:color w:val="000000" w:themeColor="text1"/>
          <w:sz w:val="24"/>
          <w:szCs w:val="24"/>
          <w:lang w:val="uz-Cyrl-UZ"/>
        </w:rPr>
        <w:t xml:space="preserve"> чиқиш тўғрисидаги </w:t>
      </w:r>
      <w:r w:rsidR="00964487" w:rsidRPr="00964487">
        <w:rPr>
          <w:rFonts w:cs="Times New Roman"/>
          <w:color w:val="000000" w:themeColor="text1"/>
          <w:sz w:val="24"/>
          <w:szCs w:val="24"/>
          <w:lang w:val="uz-Cyrl-UZ"/>
        </w:rPr>
        <w:t>қабул қилинаётган қарорнинг батафсил асоси</w:t>
      </w:r>
      <w:r w:rsidRPr="00565519">
        <w:rPr>
          <w:rFonts w:cs="Times New Roman"/>
          <w:color w:val="000000" w:themeColor="text1"/>
          <w:sz w:val="24"/>
          <w:szCs w:val="24"/>
          <w:lang w:val="uz-Cyrl-UZ"/>
        </w:rPr>
        <w:t>;</w:t>
      </w:r>
    </w:p>
    <w:p w14:paraId="6BE801BB" w14:textId="77777777" w:rsidR="00623539" w:rsidRPr="00565519" w:rsidRDefault="00623539" w:rsidP="00623539">
      <w:pPr>
        <w:pStyle w:val="a7"/>
        <w:numPr>
          <w:ilvl w:val="0"/>
          <w:numId w:val="9"/>
        </w:numPr>
        <w:spacing w:after="0" w:line="240" w:lineRule="auto"/>
        <w:jc w:val="both"/>
        <w:rPr>
          <w:rFonts w:cs="Times New Roman"/>
          <w:color w:val="000000" w:themeColor="text1"/>
          <w:sz w:val="24"/>
          <w:szCs w:val="24"/>
          <w:lang w:val="uz-Cyrl-UZ"/>
        </w:rPr>
      </w:pPr>
      <w:r w:rsidRPr="00565519">
        <w:rPr>
          <w:rFonts w:cs="Times New Roman"/>
          <w:color w:val="000000" w:themeColor="text1"/>
          <w:sz w:val="24"/>
          <w:szCs w:val="24"/>
          <w:lang w:val="uz-Cyrl-UZ"/>
        </w:rPr>
        <w:t>беморни олиб бориш бўйича қандай тавсиялар қабул қилингани тўғрисида.</w:t>
      </w:r>
    </w:p>
    <w:p w14:paraId="3E975460" w14:textId="7EA8908B" w:rsidR="00623539" w:rsidRPr="00565519" w:rsidRDefault="00964487" w:rsidP="00623539">
      <w:pPr>
        <w:spacing w:after="0" w:line="240" w:lineRule="auto"/>
        <w:ind w:firstLine="360"/>
        <w:jc w:val="both"/>
        <w:rPr>
          <w:rFonts w:cs="Times New Roman"/>
          <w:color w:val="000000" w:themeColor="text1"/>
          <w:sz w:val="24"/>
          <w:szCs w:val="24"/>
          <w:lang w:val="uz-Cyrl-UZ"/>
        </w:rPr>
      </w:pPr>
      <w:r>
        <w:rPr>
          <w:rFonts w:cs="Times New Roman"/>
          <w:color w:val="000000" w:themeColor="text1"/>
          <w:sz w:val="24"/>
          <w:szCs w:val="24"/>
          <w:lang w:val="uz-Cyrl-UZ"/>
        </w:rPr>
        <w:t>Тавсия</w:t>
      </w:r>
      <w:r w:rsidR="00623539" w:rsidRPr="00565519">
        <w:rPr>
          <w:rFonts w:cs="Times New Roman"/>
          <w:color w:val="000000" w:themeColor="text1"/>
          <w:sz w:val="24"/>
          <w:szCs w:val="24"/>
          <w:lang w:val="uz-Cyrl-UZ"/>
        </w:rPr>
        <w:t>лар клиник амалиётнинг барча бўлимларини қамраб олмайди</w:t>
      </w:r>
      <w:r w:rsidR="007667F3">
        <w:rPr>
          <w:rFonts w:cs="Times New Roman"/>
          <w:color w:val="000000" w:themeColor="text1"/>
          <w:sz w:val="24"/>
          <w:szCs w:val="24"/>
          <w:lang w:val="uz-Cyrl-UZ"/>
        </w:rPr>
        <w:t xml:space="preserve">. Шунинг учун, </w:t>
      </w:r>
      <w:r w:rsidRPr="00964487">
        <w:rPr>
          <w:rFonts w:cs="Times New Roman"/>
          <w:color w:val="000000" w:themeColor="text1"/>
          <w:sz w:val="24"/>
          <w:szCs w:val="24"/>
          <w:lang w:val="uz-Cyrl-UZ"/>
        </w:rPr>
        <w:t xml:space="preserve"> шифокорлар бемор</w:t>
      </w:r>
      <w:r w:rsidR="008F4F0C">
        <w:rPr>
          <w:rFonts w:cs="Times New Roman"/>
          <w:color w:val="000000" w:themeColor="text1"/>
          <w:sz w:val="24"/>
          <w:szCs w:val="24"/>
          <w:lang w:val="uz-Cyrl-UZ"/>
        </w:rPr>
        <w:t>лар</w:t>
      </w:r>
      <w:r w:rsidRPr="00964487">
        <w:rPr>
          <w:rFonts w:cs="Times New Roman"/>
          <w:color w:val="000000" w:themeColor="text1"/>
          <w:sz w:val="24"/>
          <w:szCs w:val="24"/>
          <w:lang w:val="uz-Cyrl-UZ"/>
        </w:rPr>
        <w:t xml:space="preserve">нинг эҳтиёжларини инобатга олган ҳолда, </w:t>
      </w:r>
      <w:r w:rsidR="00412B77">
        <w:rPr>
          <w:rFonts w:cs="Times New Roman"/>
          <w:color w:val="000000" w:themeColor="text1"/>
          <w:sz w:val="24"/>
          <w:szCs w:val="24"/>
          <w:lang w:val="uz-Cyrl-UZ"/>
        </w:rPr>
        <w:t>конфиденциал</w:t>
      </w:r>
      <w:r w:rsidRPr="00964487">
        <w:rPr>
          <w:rFonts w:cs="Times New Roman"/>
          <w:color w:val="000000" w:themeColor="text1"/>
          <w:sz w:val="24"/>
          <w:szCs w:val="24"/>
          <w:lang w:val="uz-Cyrl-UZ"/>
        </w:rPr>
        <w:t xml:space="preserve"> мулоқот тамойилини сақлаган ҳолда, индивидуал олиб бориш тактикасини </w:t>
      </w:r>
      <w:r w:rsidR="007667F3">
        <w:rPr>
          <w:rFonts w:cs="Times New Roman"/>
          <w:color w:val="000000" w:themeColor="text1"/>
          <w:sz w:val="24"/>
          <w:szCs w:val="24"/>
          <w:lang w:val="uz-Cyrl-UZ"/>
        </w:rPr>
        <w:t xml:space="preserve">улар </w:t>
      </w:r>
      <w:r w:rsidRPr="00964487">
        <w:rPr>
          <w:rFonts w:cs="Times New Roman"/>
          <w:color w:val="000000" w:themeColor="text1"/>
          <w:sz w:val="24"/>
          <w:szCs w:val="24"/>
          <w:lang w:val="uz-Cyrl-UZ"/>
        </w:rPr>
        <w:t>билан муҳокама қилишлари керак. Бунга қуйидагилар киради:</w:t>
      </w:r>
    </w:p>
    <w:p w14:paraId="4E8CC103" w14:textId="406687BA" w:rsidR="00623539" w:rsidRPr="00565519" w:rsidRDefault="00623539" w:rsidP="00623539">
      <w:pPr>
        <w:pStyle w:val="a7"/>
        <w:numPr>
          <w:ilvl w:val="0"/>
          <w:numId w:val="10"/>
        </w:numPr>
        <w:spacing w:after="0" w:line="240" w:lineRule="auto"/>
        <w:jc w:val="both"/>
        <w:rPr>
          <w:rFonts w:cs="Times New Roman"/>
          <w:color w:val="000000" w:themeColor="text1"/>
          <w:sz w:val="24"/>
          <w:szCs w:val="24"/>
          <w:lang w:val="uz-Cyrl-UZ"/>
        </w:rPr>
      </w:pPr>
      <w:r w:rsidRPr="00565519">
        <w:rPr>
          <w:rFonts w:cs="Times New Roman"/>
          <w:color w:val="000000" w:themeColor="text1"/>
          <w:sz w:val="24"/>
          <w:szCs w:val="24"/>
          <w:lang w:val="uz-Cyrl-UZ"/>
        </w:rPr>
        <w:t>Зарур бўлганда, таржимон хизматларидан фойдаланиш.</w:t>
      </w:r>
    </w:p>
    <w:p w14:paraId="08D57DA4" w14:textId="77777777" w:rsidR="00623539" w:rsidRPr="00565519" w:rsidRDefault="00623539" w:rsidP="00623539">
      <w:pPr>
        <w:pStyle w:val="a7"/>
        <w:numPr>
          <w:ilvl w:val="0"/>
          <w:numId w:val="10"/>
        </w:numPr>
        <w:spacing w:after="0" w:line="240" w:lineRule="auto"/>
        <w:jc w:val="both"/>
        <w:rPr>
          <w:rFonts w:cs="Times New Roman"/>
          <w:color w:val="000000" w:themeColor="text1"/>
          <w:sz w:val="24"/>
          <w:szCs w:val="24"/>
          <w:lang w:val="uz-Cyrl-UZ"/>
        </w:rPr>
      </w:pPr>
      <w:r w:rsidRPr="00565519">
        <w:rPr>
          <w:rFonts w:cs="Times New Roman"/>
          <w:color w:val="000000" w:themeColor="text1"/>
          <w:sz w:val="24"/>
          <w:szCs w:val="24"/>
          <w:lang w:val="uz-Cyrl-UZ"/>
        </w:rPr>
        <w:t>Беморга маслаҳат бериш ва олиб бориш тактикаси ёки аниқ бир муолажани ўтказиш учун розиликни олиш.</w:t>
      </w:r>
    </w:p>
    <w:p w14:paraId="01419F20" w14:textId="166F865C" w:rsidR="00623539" w:rsidRPr="00565519" w:rsidRDefault="00623539" w:rsidP="00623539">
      <w:pPr>
        <w:pStyle w:val="a7"/>
        <w:numPr>
          <w:ilvl w:val="0"/>
          <w:numId w:val="10"/>
        </w:numPr>
        <w:spacing w:after="0" w:line="240" w:lineRule="auto"/>
        <w:jc w:val="both"/>
        <w:rPr>
          <w:rFonts w:cs="Times New Roman"/>
          <w:color w:val="000000" w:themeColor="text1"/>
          <w:sz w:val="24"/>
          <w:szCs w:val="24"/>
          <w:lang w:val="uz-Cyrl-UZ"/>
        </w:rPr>
      </w:pPr>
      <w:r w:rsidRPr="00565519">
        <w:rPr>
          <w:rFonts w:cs="Times New Roman"/>
          <w:color w:val="000000" w:themeColor="text1"/>
          <w:sz w:val="24"/>
          <w:szCs w:val="24"/>
          <w:lang w:val="uz-Cyrl-UZ"/>
        </w:rPr>
        <w:t xml:space="preserve">Қонун талаблари доирасида ва профессионал </w:t>
      </w:r>
      <w:r w:rsidR="00412B77">
        <w:rPr>
          <w:rFonts w:cs="Times New Roman"/>
          <w:color w:val="000000" w:themeColor="text1"/>
          <w:sz w:val="24"/>
          <w:szCs w:val="24"/>
          <w:lang w:val="uz-Cyrl-UZ"/>
        </w:rPr>
        <w:t>Этика</w:t>
      </w:r>
      <w:r w:rsidRPr="00565519">
        <w:rPr>
          <w:rFonts w:cs="Times New Roman"/>
          <w:color w:val="000000" w:themeColor="text1"/>
          <w:sz w:val="24"/>
          <w:szCs w:val="24"/>
          <w:lang w:val="uz-Cyrl-UZ"/>
        </w:rPr>
        <w:t xml:space="preserve"> стандартларига риоя қилган ҳолда ёрдам кўрсатиш.</w:t>
      </w:r>
    </w:p>
    <w:p w14:paraId="4D8237FC" w14:textId="3CE3EB15" w:rsidR="00623539" w:rsidRPr="00565519" w:rsidRDefault="00623539" w:rsidP="00623539">
      <w:pPr>
        <w:pStyle w:val="a7"/>
        <w:numPr>
          <w:ilvl w:val="0"/>
          <w:numId w:val="10"/>
        </w:numPr>
        <w:spacing w:after="0" w:line="240" w:lineRule="auto"/>
        <w:jc w:val="both"/>
        <w:rPr>
          <w:rFonts w:cs="Times New Roman"/>
          <w:color w:val="000000" w:themeColor="text1"/>
          <w:sz w:val="24"/>
          <w:szCs w:val="24"/>
          <w:lang w:val="uz-Cyrl-UZ"/>
        </w:rPr>
      </w:pPr>
      <w:r w:rsidRPr="00565519">
        <w:rPr>
          <w:rFonts w:cs="Times New Roman"/>
          <w:color w:val="000000" w:themeColor="text1"/>
          <w:sz w:val="24"/>
          <w:szCs w:val="24"/>
          <w:lang w:val="uz-Cyrl-UZ"/>
        </w:rPr>
        <w:t xml:space="preserve">Умумий </w:t>
      </w:r>
      <w:r w:rsidR="00412B77">
        <w:rPr>
          <w:rFonts w:cs="Times New Roman"/>
          <w:color w:val="000000" w:themeColor="text1"/>
          <w:sz w:val="24"/>
          <w:szCs w:val="24"/>
          <w:lang w:val="uz-Cyrl-UZ"/>
        </w:rPr>
        <w:t xml:space="preserve"> </w:t>
      </w:r>
      <w:r w:rsidRPr="00565519">
        <w:rPr>
          <w:rFonts w:cs="Times New Roman"/>
          <w:color w:val="000000" w:themeColor="text1"/>
          <w:sz w:val="24"/>
          <w:szCs w:val="24"/>
          <w:lang w:val="uz-Cyrl-UZ"/>
        </w:rPr>
        <w:t xml:space="preserve"> талабларга мувофиқ </w:t>
      </w:r>
      <w:r w:rsidR="007667F3">
        <w:rPr>
          <w:rFonts w:cs="Times New Roman"/>
          <w:color w:val="000000" w:themeColor="text1"/>
          <w:sz w:val="24"/>
          <w:szCs w:val="24"/>
          <w:lang w:val="uz-Cyrl-UZ"/>
        </w:rPr>
        <w:t>ташхислаш ва даволаш</w:t>
      </w:r>
      <w:r w:rsidRPr="00565519">
        <w:rPr>
          <w:rFonts w:cs="Times New Roman"/>
          <w:color w:val="000000" w:themeColor="text1"/>
          <w:sz w:val="24"/>
          <w:szCs w:val="24"/>
          <w:lang w:val="uz-Cyrl-UZ"/>
        </w:rPr>
        <w:t xml:space="preserve"> тактикаларини ҳужжатлаштириш.</w:t>
      </w:r>
    </w:p>
    <w:p w14:paraId="71492657" w14:textId="1872D7FA" w:rsidR="00FF7ADB" w:rsidRPr="00DA55C1" w:rsidRDefault="00FF7ADB" w:rsidP="00623539">
      <w:pPr>
        <w:spacing w:before="240"/>
        <w:jc w:val="both"/>
        <w:rPr>
          <w:rFonts w:cstheme="minorHAnsi"/>
          <w:sz w:val="24"/>
          <w:szCs w:val="24"/>
          <w:lang w:val="uz-Cyrl-UZ"/>
        </w:rPr>
      </w:pPr>
      <w:r w:rsidRPr="00623539">
        <w:rPr>
          <w:rFonts w:cstheme="minorHAnsi"/>
          <w:b/>
          <w:color w:val="0070C0"/>
          <w:sz w:val="24"/>
          <w:szCs w:val="24"/>
          <w:lang w:val="uz-Cyrl-UZ"/>
        </w:rPr>
        <w:t xml:space="preserve">Клиник </w:t>
      </w:r>
      <w:r w:rsidR="00623539">
        <w:rPr>
          <w:rFonts w:cstheme="minorHAnsi"/>
          <w:b/>
          <w:color w:val="0070C0"/>
          <w:sz w:val="24"/>
          <w:szCs w:val="24"/>
          <w:lang w:val="uz-Cyrl-UZ"/>
        </w:rPr>
        <w:t xml:space="preserve">баённомани </w:t>
      </w:r>
      <w:r w:rsidRPr="00623539">
        <w:rPr>
          <w:rFonts w:cstheme="minorHAnsi"/>
          <w:b/>
          <w:color w:val="0070C0"/>
          <w:sz w:val="24"/>
          <w:szCs w:val="24"/>
          <w:lang w:val="uz-Cyrl-UZ"/>
        </w:rPr>
        <w:t>чиқишдан мақсад</w:t>
      </w:r>
      <w:r w:rsidR="00623539">
        <w:rPr>
          <w:rFonts w:cstheme="minorHAnsi"/>
          <w:b/>
          <w:color w:val="0070C0"/>
          <w:sz w:val="24"/>
          <w:szCs w:val="24"/>
          <w:lang w:val="uz-Cyrl-UZ"/>
        </w:rPr>
        <w:t xml:space="preserve">: </w:t>
      </w:r>
      <w:r w:rsidR="00623539" w:rsidRPr="00623539">
        <w:rPr>
          <w:rFonts w:cstheme="minorHAnsi"/>
          <w:sz w:val="24"/>
          <w:szCs w:val="24"/>
          <w:lang w:val="uz-Cyrl-UZ"/>
        </w:rPr>
        <w:t xml:space="preserve">далилларга асосланган маълумотлар ва тавсияларни тиббиёт ходимларига тақдим этиш, </w:t>
      </w:r>
      <w:r w:rsidR="00262270" w:rsidRPr="00262270">
        <w:rPr>
          <w:rFonts w:cstheme="minorHAnsi"/>
          <w:sz w:val="24"/>
          <w:szCs w:val="24"/>
          <w:lang w:val="uz-Cyrl-UZ"/>
        </w:rPr>
        <w:t>ҳомила энса билан</w:t>
      </w:r>
      <w:r w:rsidR="00412B77">
        <w:rPr>
          <w:rFonts w:cstheme="minorHAnsi"/>
          <w:sz w:val="24"/>
          <w:szCs w:val="24"/>
          <w:lang w:val="uz-Cyrl-UZ"/>
        </w:rPr>
        <w:t xml:space="preserve"> </w:t>
      </w:r>
      <w:r w:rsidR="00262270" w:rsidRPr="00262270">
        <w:rPr>
          <w:rFonts w:cstheme="minorHAnsi"/>
          <w:sz w:val="24"/>
          <w:szCs w:val="24"/>
          <w:lang w:val="uz-Cyrl-UZ"/>
        </w:rPr>
        <w:t xml:space="preserve"> келишида ўз-ўзидан содир бўлувчи бир ҳомилалик </w:t>
      </w:r>
      <w:r w:rsidR="00623539" w:rsidRPr="00623539">
        <w:rPr>
          <w:rFonts w:cstheme="minorHAnsi"/>
          <w:sz w:val="24"/>
          <w:szCs w:val="24"/>
          <w:lang w:val="uz-Cyrl-UZ"/>
        </w:rPr>
        <w:t xml:space="preserve">ўз-ўзидан содир бўлувчи </w:t>
      </w:r>
      <w:r w:rsidR="00262270" w:rsidRPr="00623539">
        <w:rPr>
          <w:rFonts w:cstheme="minorHAnsi"/>
          <w:sz w:val="24"/>
          <w:szCs w:val="24"/>
          <w:lang w:val="uz-Cyrl-UZ"/>
        </w:rPr>
        <w:t xml:space="preserve">асоратланмаган </w:t>
      </w:r>
      <w:r w:rsidR="00623539" w:rsidRPr="00623539">
        <w:rPr>
          <w:rFonts w:cstheme="minorHAnsi"/>
          <w:sz w:val="24"/>
          <w:szCs w:val="24"/>
          <w:lang w:val="uz-Cyrl-UZ"/>
        </w:rPr>
        <w:t>туғруқни олиб бориш бўйича ягона ёндашув тизимини ташкил этиш ва тадбиқ этиш</w:t>
      </w:r>
      <w:r w:rsidR="009E7C4F" w:rsidRPr="00DA55C1">
        <w:rPr>
          <w:rFonts w:cstheme="minorHAnsi"/>
          <w:sz w:val="24"/>
          <w:szCs w:val="24"/>
          <w:lang w:val="uz-Cyrl-UZ"/>
        </w:rPr>
        <w:t>.</w:t>
      </w:r>
    </w:p>
    <w:p w14:paraId="20FC68D2" w14:textId="52482838" w:rsidR="00BF02D4" w:rsidRPr="00DA55C1" w:rsidRDefault="00F90748" w:rsidP="00623539">
      <w:pPr>
        <w:spacing w:before="120" w:after="120"/>
        <w:jc w:val="both"/>
        <w:rPr>
          <w:rFonts w:cstheme="minorHAnsi"/>
          <w:b/>
          <w:color w:val="0070C0"/>
          <w:sz w:val="24"/>
          <w:szCs w:val="24"/>
          <w:lang w:val="uz-Cyrl-UZ"/>
        </w:rPr>
      </w:pPr>
      <w:bookmarkStart w:id="4" w:name="_Toc36195345"/>
      <w:r w:rsidRPr="00DA55C1">
        <w:rPr>
          <w:rFonts w:cstheme="minorHAnsi"/>
          <w:b/>
          <w:color w:val="0070C0"/>
          <w:sz w:val="24"/>
          <w:szCs w:val="24"/>
          <w:lang w:val="uz-Cyrl-UZ"/>
        </w:rPr>
        <w:t xml:space="preserve">Беморлар тоифаси: </w:t>
      </w:r>
      <w:bookmarkEnd w:id="4"/>
      <w:r w:rsidR="00262270" w:rsidRPr="00262270">
        <w:rPr>
          <w:rFonts w:cstheme="minorHAnsi"/>
          <w:color w:val="000000" w:themeColor="text1"/>
          <w:sz w:val="24"/>
          <w:szCs w:val="24"/>
          <w:lang w:val="uz-Cyrl-UZ"/>
        </w:rPr>
        <w:t xml:space="preserve">ҳомила энса билан </w:t>
      </w:r>
      <w:r w:rsidR="00412B77">
        <w:rPr>
          <w:rFonts w:cstheme="minorHAnsi"/>
          <w:color w:val="000000" w:themeColor="text1"/>
          <w:sz w:val="24"/>
          <w:szCs w:val="24"/>
          <w:lang w:val="uz-Cyrl-UZ"/>
        </w:rPr>
        <w:t xml:space="preserve"> </w:t>
      </w:r>
      <w:r w:rsidR="00262270" w:rsidRPr="00262270">
        <w:rPr>
          <w:rFonts w:cstheme="minorHAnsi"/>
          <w:color w:val="000000" w:themeColor="text1"/>
          <w:sz w:val="24"/>
          <w:szCs w:val="24"/>
          <w:lang w:val="uz-Cyrl-UZ"/>
        </w:rPr>
        <w:t xml:space="preserve"> келишида ўз-ўзидан содир бўлувчи бир ҳомилалик</w:t>
      </w:r>
      <w:r w:rsidR="00262270" w:rsidRPr="00262270">
        <w:rPr>
          <w:rFonts w:cstheme="minorHAnsi"/>
          <w:b/>
          <w:color w:val="000000" w:themeColor="text1"/>
          <w:sz w:val="24"/>
          <w:szCs w:val="24"/>
          <w:lang w:val="uz-Cyrl-UZ"/>
        </w:rPr>
        <w:t xml:space="preserve"> </w:t>
      </w:r>
      <w:r w:rsidR="00623539" w:rsidRPr="00623539">
        <w:rPr>
          <w:rFonts w:cstheme="minorHAnsi"/>
          <w:bCs/>
          <w:color w:val="000000" w:themeColor="text1"/>
          <w:sz w:val="24"/>
          <w:szCs w:val="24"/>
          <w:lang w:val="uz-Cyrl-UZ"/>
        </w:rPr>
        <w:t>туғувчи ва туққан аёллар</w:t>
      </w:r>
      <w:r w:rsidRPr="00DA55C1">
        <w:rPr>
          <w:rFonts w:cstheme="minorHAnsi"/>
          <w:bCs/>
          <w:color w:val="000000" w:themeColor="text1"/>
          <w:sz w:val="24"/>
          <w:szCs w:val="24"/>
          <w:lang w:val="uz-Cyrl-UZ"/>
        </w:rPr>
        <w:t>.</w:t>
      </w:r>
    </w:p>
    <w:p w14:paraId="53718A2E" w14:textId="3ED54899" w:rsidR="00D340AC" w:rsidRDefault="00131958" w:rsidP="00F90748">
      <w:pPr>
        <w:spacing w:after="120" w:line="240" w:lineRule="auto"/>
        <w:contextualSpacing/>
        <w:jc w:val="both"/>
        <w:rPr>
          <w:rFonts w:cstheme="minorHAnsi"/>
          <w:sz w:val="24"/>
          <w:szCs w:val="24"/>
          <w:lang w:val="uz-Cyrl-UZ"/>
        </w:rPr>
      </w:pPr>
      <w:r>
        <w:rPr>
          <w:rFonts w:cstheme="minorHAnsi"/>
          <w:b/>
          <w:color w:val="0070C0"/>
          <w:sz w:val="24"/>
          <w:szCs w:val="24"/>
          <w:lang w:val="uz-Cyrl-UZ"/>
        </w:rPr>
        <w:t>Баённомадан ф</w:t>
      </w:r>
      <w:r w:rsidR="00F90748" w:rsidRPr="007C02E8">
        <w:rPr>
          <w:rFonts w:cstheme="minorHAnsi"/>
          <w:b/>
          <w:color w:val="0070C0"/>
          <w:sz w:val="24"/>
          <w:szCs w:val="24"/>
          <w:lang w:val="uz-Cyrl-UZ"/>
        </w:rPr>
        <w:t>ойдаланувчи гуруҳлар</w:t>
      </w:r>
      <w:r w:rsidR="001644FD" w:rsidRPr="007C02E8">
        <w:rPr>
          <w:rFonts w:cstheme="minorHAnsi"/>
          <w:b/>
          <w:color w:val="0070C0"/>
          <w:sz w:val="24"/>
          <w:szCs w:val="24"/>
          <w:lang w:val="uz-Cyrl-UZ"/>
        </w:rPr>
        <w:t>:</w:t>
      </w:r>
      <w:r w:rsidR="001644FD" w:rsidRPr="007C02E8">
        <w:rPr>
          <w:rFonts w:cstheme="minorHAnsi"/>
          <w:sz w:val="24"/>
          <w:szCs w:val="24"/>
          <w:lang w:val="uz-Cyrl-UZ"/>
        </w:rPr>
        <w:t xml:space="preserve"> </w:t>
      </w:r>
      <w:r w:rsidR="00F90748" w:rsidRPr="00DA55C1">
        <w:rPr>
          <w:rFonts w:cstheme="minorHAnsi"/>
          <w:color w:val="000000" w:themeColor="text1"/>
          <w:sz w:val="24"/>
          <w:szCs w:val="24"/>
          <w:lang w:val="uz-Cyrl-UZ"/>
        </w:rPr>
        <w:t xml:space="preserve">акушер-гинекологлар, </w:t>
      </w:r>
      <w:r>
        <w:rPr>
          <w:rFonts w:cstheme="minorHAnsi"/>
          <w:color w:val="000000" w:themeColor="text1"/>
          <w:sz w:val="24"/>
          <w:szCs w:val="24"/>
          <w:lang w:val="uz-Cyrl-UZ"/>
        </w:rPr>
        <w:t xml:space="preserve">неонатологлар, лаборантлар, умумий амалиёт (оила) шифокорлари, </w:t>
      </w:r>
      <w:r w:rsidR="00F90748" w:rsidRPr="00DA55C1">
        <w:rPr>
          <w:rFonts w:cstheme="minorHAnsi"/>
          <w:color w:val="000000" w:themeColor="text1"/>
          <w:sz w:val="24"/>
          <w:szCs w:val="24"/>
          <w:lang w:val="uz-Cyrl-UZ"/>
        </w:rPr>
        <w:t xml:space="preserve">доялар, </w:t>
      </w:r>
      <w:r>
        <w:rPr>
          <w:rFonts w:cstheme="minorHAnsi"/>
          <w:color w:val="000000" w:themeColor="text1"/>
          <w:sz w:val="24"/>
          <w:szCs w:val="24"/>
          <w:lang w:val="uz-Cyrl-UZ"/>
        </w:rPr>
        <w:t xml:space="preserve">клиник фармакологлар, </w:t>
      </w:r>
      <w:r w:rsidRPr="00131958">
        <w:rPr>
          <w:rFonts w:cstheme="minorHAnsi"/>
          <w:color w:val="000000" w:themeColor="text1"/>
          <w:sz w:val="24"/>
          <w:szCs w:val="24"/>
          <w:lang w:val="uz-Cyrl-UZ"/>
        </w:rPr>
        <w:t>ОТМ ўқитувчилари, талабалари, клиник ординаторлари</w:t>
      </w:r>
      <w:r>
        <w:rPr>
          <w:rFonts w:cstheme="minorHAnsi"/>
          <w:color w:val="000000" w:themeColor="text1"/>
          <w:sz w:val="24"/>
          <w:szCs w:val="24"/>
          <w:lang w:val="uz-Cyrl-UZ"/>
        </w:rPr>
        <w:t xml:space="preserve"> ва </w:t>
      </w:r>
      <w:r w:rsidRPr="00131958">
        <w:rPr>
          <w:rFonts w:cstheme="minorHAnsi"/>
          <w:color w:val="000000" w:themeColor="text1"/>
          <w:sz w:val="24"/>
          <w:szCs w:val="24"/>
          <w:lang w:val="uz-Cyrl-UZ"/>
        </w:rPr>
        <w:t>магистрантлари</w:t>
      </w:r>
      <w:r w:rsidR="001644FD" w:rsidRPr="007C02E8">
        <w:rPr>
          <w:rFonts w:cstheme="minorHAnsi"/>
          <w:sz w:val="24"/>
          <w:szCs w:val="24"/>
          <w:lang w:val="uz-Cyrl-UZ"/>
        </w:rPr>
        <w:t>.</w:t>
      </w:r>
    </w:p>
    <w:p w14:paraId="174EE8D5" w14:textId="77777777" w:rsidR="007C02E8" w:rsidRDefault="007C02E8" w:rsidP="00F90748">
      <w:pPr>
        <w:spacing w:after="120" w:line="240" w:lineRule="auto"/>
        <w:contextualSpacing/>
        <w:jc w:val="both"/>
        <w:rPr>
          <w:rFonts w:cstheme="minorHAnsi"/>
          <w:sz w:val="24"/>
          <w:szCs w:val="24"/>
          <w:lang w:val="uz-Cyrl-UZ"/>
        </w:rPr>
      </w:pPr>
    </w:p>
    <w:p w14:paraId="0B5A5648" w14:textId="77777777" w:rsidR="007C02E8" w:rsidRPr="00DA55C1" w:rsidRDefault="007C02E8" w:rsidP="007C02E8">
      <w:pPr>
        <w:spacing w:before="120" w:after="120"/>
        <w:rPr>
          <w:rFonts w:cstheme="minorHAnsi"/>
          <w:b/>
          <w:color w:val="0070C0"/>
          <w:sz w:val="24"/>
          <w:szCs w:val="24"/>
          <w:lang w:val="uz-Cyrl-UZ"/>
        </w:rPr>
      </w:pPr>
      <w:proofErr w:type="spellStart"/>
      <w:r w:rsidRPr="00DA55C1">
        <w:rPr>
          <w:rFonts w:cstheme="minorHAnsi"/>
          <w:b/>
          <w:color w:val="0070C0"/>
          <w:sz w:val="24"/>
          <w:szCs w:val="24"/>
        </w:rPr>
        <w:t>Қисқартмалар</w:t>
      </w:r>
      <w:proofErr w:type="spellEnd"/>
      <w:r w:rsidRPr="00DA55C1">
        <w:rPr>
          <w:rFonts w:cstheme="minorHAnsi"/>
          <w:b/>
          <w:color w:val="0070C0"/>
          <w:sz w:val="24"/>
          <w:szCs w:val="24"/>
        </w:rPr>
        <w:t xml:space="preserve"> </w:t>
      </w:r>
      <w:proofErr w:type="spellStart"/>
      <w:r w:rsidRPr="00DA55C1">
        <w:rPr>
          <w:rFonts w:cstheme="minorHAnsi"/>
          <w:b/>
          <w:color w:val="0070C0"/>
          <w:sz w:val="24"/>
          <w:szCs w:val="24"/>
        </w:rPr>
        <w:t>рўйхати</w:t>
      </w:r>
      <w:proofErr w:type="spellEnd"/>
      <w:r w:rsidRPr="00DA55C1">
        <w:rPr>
          <w:rFonts w:cstheme="minorHAnsi"/>
          <w:b/>
          <w:color w:val="0070C0"/>
          <w:sz w:val="24"/>
          <w:szCs w:val="24"/>
          <w:lang w:val="uz-Cyrl-UZ"/>
        </w:rPr>
        <w:t>:</w:t>
      </w:r>
    </w:p>
    <w:tbl>
      <w:tblPr>
        <w:tblStyle w:val="4"/>
        <w:tblW w:w="9810" w:type="dxa"/>
        <w:tblInd w:w="108" w:type="dxa"/>
        <w:tblLook w:val="04A0" w:firstRow="1" w:lastRow="0" w:firstColumn="1" w:lastColumn="0" w:noHBand="0" w:noVBand="1"/>
      </w:tblPr>
      <w:tblGrid>
        <w:gridCol w:w="789"/>
        <w:gridCol w:w="374"/>
        <w:gridCol w:w="8647"/>
      </w:tblGrid>
      <w:tr w:rsidR="007C02E8" w:rsidRPr="00623539" w14:paraId="2D43A587" w14:textId="77777777" w:rsidTr="00634ECD">
        <w:tc>
          <w:tcPr>
            <w:tcW w:w="789" w:type="dxa"/>
            <w:tcBorders>
              <w:bottom w:val="single" w:sz="4" w:space="0" w:color="auto"/>
              <w:right w:val="nil"/>
            </w:tcBorders>
            <w:shd w:val="clear" w:color="auto" w:fill="D9E2F3" w:themeFill="accent5" w:themeFillTint="33"/>
            <w:vAlign w:val="center"/>
          </w:tcPr>
          <w:p w14:paraId="23ACAFB8" w14:textId="5D8BB4BD" w:rsidR="007C02E8" w:rsidRPr="00623539" w:rsidRDefault="007C02E8" w:rsidP="00D612DA">
            <w:pPr>
              <w:widowControl w:val="0"/>
              <w:autoSpaceDE w:val="0"/>
              <w:autoSpaceDN w:val="0"/>
              <w:contextualSpacing/>
              <w:rPr>
                <w:rFonts w:asciiTheme="minorHAnsi" w:hAnsiTheme="minorHAnsi" w:cstheme="minorHAnsi"/>
                <w:b/>
                <w:color w:val="000000" w:themeColor="text1"/>
                <w:sz w:val="24"/>
                <w:szCs w:val="24"/>
                <w:lang w:val="en-US"/>
              </w:rPr>
            </w:pPr>
            <w:r w:rsidRPr="00623539">
              <w:rPr>
                <w:rFonts w:asciiTheme="minorHAnsi" w:hAnsiTheme="minorHAnsi" w:cstheme="minorHAnsi"/>
                <w:b/>
                <w:color w:val="000000" w:themeColor="text1"/>
                <w:sz w:val="24"/>
                <w:szCs w:val="24"/>
                <w:lang w:val="uz-Cyrl-UZ"/>
              </w:rPr>
              <w:t>ҚБ</w:t>
            </w:r>
          </w:p>
        </w:tc>
        <w:tc>
          <w:tcPr>
            <w:tcW w:w="374" w:type="dxa"/>
            <w:tcBorders>
              <w:top w:val="single" w:sz="4" w:space="0" w:color="auto"/>
              <w:left w:val="nil"/>
              <w:bottom w:val="single" w:sz="4" w:space="0" w:color="auto"/>
              <w:right w:val="nil"/>
            </w:tcBorders>
            <w:shd w:val="clear" w:color="auto" w:fill="D9E2F3" w:themeFill="accent5" w:themeFillTint="33"/>
            <w:vAlign w:val="center"/>
          </w:tcPr>
          <w:p w14:paraId="32DDFC16" w14:textId="77777777" w:rsidR="007C02E8" w:rsidRPr="00623539" w:rsidRDefault="007C02E8" w:rsidP="00D612DA">
            <w:pPr>
              <w:contextualSpacing/>
              <w:rPr>
                <w:rFonts w:asciiTheme="minorHAnsi" w:hAnsiTheme="minorHAnsi" w:cstheme="minorHAnsi"/>
                <w:i/>
                <w:color w:val="000000" w:themeColor="text1"/>
                <w:sz w:val="24"/>
                <w:szCs w:val="24"/>
              </w:rPr>
            </w:pPr>
            <w:bookmarkStart w:id="5" w:name="_Hlk78586508"/>
            <w:r w:rsidRPr="00623539">
              <w:rPr>
                <w:rFonts w:asciiTheme="minorHAnsi" w:hAnsiTheme="minorHAnsi" w:cstheme="minorHAnsi"/>
                <w:i/>
                <w:color w:val="000000" w:themeColor="text1"/>
                <w:sz w:val="24"/>
                <w:szCs w:val="24"/>
              </w:rPr>
              <w:sym w:font="Symbol" w:char="F02D"/>
            </w:r>
            <w:bookmarkEnd w:id="5"/>
          </w:p>
        </w:tc>
        <w:tc>
          <w:tcPr>
            <w:tcW w:w="8647" w:type="dxa"/>
            <w:tcBorders>
              <w:left w:val="nil"/>
              <w:bottom w:val="single" w:sz="4" w:space="0" w:color="auto"/>
            </w:tcBorders>
            <w:shd w:val="clear" w:color="auto" w:fill="FFF2CC" w:themeFill="accent4" w:themeFillTint="33"/>
            <w:vAlign w:val="center"/>
          </w:tcPr>
          <w:p w14:paraId="091CB475" w14:textId="77777777" w:rsidR="007C02E8" w:rsidRPr="00623539" w:rsidRDefault="007C02E8" w:rsidP="00D612DA">
            <w:pPr>
              <w:widowControl w:val="0"/>
              <w:autoSpaceDE w:val="0"/>
              <w:autoSpaceDN w:val="0"/>
              <w:contextualSpacing/>
              <w:rPr>
                <w:rFonts w:asciiTheme="minorHAnsi" w:hAnsiTheme="minorHAnsi" w:cstheme="minorHAnsi"/>
                <w:color w:val="000000" w:themeColor="text1"/>
                <w:sz w:val="24"/>
                <w:szCs w:val="24"/>
                <w:lang w:val="uz-Cyrl-UZ"/>
              </w:rPr>
            </w:pPr>
            <w:r w:rsidRPr="00623539">
              <w:rPr>
                <w:rFonts w:asciiTheme="minorHAnsi" w:hAnsiTheme="minorHAnsi" w:cstheme="minorHAnsi"/>
                <w:color w:val="000000" w:themeColor="text1"/>
                <w:sz w:val="24"/>
                <w:szCs w:val="24"/>
                <w:lang w:val="uz-Cyrl-UZ"/>
              </w:rPr>
              <w:t>артериал қон босими</w:t>
            </w:r>
          </w:p>
        </w:tc>
      </w:tr>
      <w:tr w:rsidR="007C02E8" w:rsidRPr="00623539" w14:paraId="39462912" w14:textId="77777777" w:rsidTr="00634ECD">
        <w:tc>
          <w:tcPr>
            <w:tcW w:w="789" w:type="dxa"/>
            <w:tcBorders>
              <w:top w:val="single" w:sz="4" w:space="0" w:color="auto"/>
              <w:left w:val="single" w:sz="4" w:space="0" w:color="auto"/>
              <w:bottom w:val="single" w:sz="4" w:space="0" w:color="auto"/>
              <w:right w:val="nil"/>
            </w:tcBorders>
            <w:shd w:val="clear" w:color="auto" w:fill="D9E2F3" w:themeFill="accent5" w:themeFillTint="33"/>
            <w:vAlign w:val="center"/>
          </w:tcPr>
          <w:p w14:paraId="1731E84A" w14:textId="77777777" w:rsidR="007C02E8" w:rsidRPr="00623539" w:rsidRDefault="007C02E8" w:rsidP="00D612DA">
            <w:pPr>
              <w:widowControl w:val="0"/>
              <w:autoSpaceDE w:val="0"/>
              <w:autoSpaceDN w:val="0"/>
              <w:contextualSpacing/>
              <w:rPr>
                <w:rFonts w:asciiTheme="minorHAnsi" w:hAnsiTheme="minorHAnsi" w:cstheme="minorHAnsi"/>
                <w:b/>
                <w:color w:val="000000" w:themeColor="text1"/>
                <w:sz w:val="24"/>
                <w:szCs w:val="24"/>
                <w:lang w:val="uz-Cyrl-UZ"/>
              </w:rPr>
            </w:pPr>
            <w:r w:rsidRPr="00623539">
              <w:rPr>
                <w:rFonts w:asciiTheme="minorHAnsi" w:hAnsiTheme="minorHAnsi" w:cstheme="minorHAnsi"/>
                <w:b/>
                <w:color w:val="000000" w:themeColor="text1"/>
                <w:sz w:val="24"/>
                <w:szCs w:val="24"/>
                <w:lang w:val="uz-Cyrl-UZ"/>
              </w:rPr>
              <w:t>ОИВ</w:t>
            </w:r>
          </w:p>
        </w:tc>
        <w:tc>
          <w:tcPr>
            <w:tcW w:w="374" w:type="dxa"/>
            <w:tcBorders>
              <w:top w:val="single" w:sz="4" w:space="0" w:color="auto"/>
              <w:left w:val="nil"/>
              <w:bottom w:val="single" w:sz="4" w:space="0" w:color="auto"/>
              <w:right w:val="nil"/>
            </w:tcBorders>
            <w:shd w:val="clear" w:color="auto" w:fill="D9E2F3" w:themeFill="accent5" w:themeFillTint="33"/>
            <w:vAlign w:val="center"/>
          </w:tcPr>
          <w:p w14:paraId="70A913DB" w14:textId="77777777" w:rsidR="007C02E8" w:rsidRPr="00623539" w:rsidRDefault="007C02E8" w:rsidP="00D612DA">
            <w:pPr>
              <w:contextualSpacing/>
              <w:rPr>
                <w:rFonts w:asciiTheme="minorHAnsi" w:hAnsiTheme="minorHAnsi" w:cstheme="minorHAnsi"/>
                <w:i/>
                <w:color w:val="000000" w:themeColor="text1"/>
                <w:sz w:val="24"/>
                <w:szCs w:val="24"/>
              </w:rPr>
            </w:pPr>
            <w:r w:rsidRPr="00623539">
              <w:rPr>
                <w:rFonts w:asciiTheme="minorHAnsi" w:hAnsiTheme="minorHAnsi" w:cstheme="minorHAnsi"/>
                <w:i/>
                <w:color w:val="000000" w:themeColor="text1"/>
                <w:sz w:val="24"/>
                <w:szCs w:val="24"/>
              </w:rPr>
              <w:sym w:font="Symbol" w:char="F02D"/>
            </w:r>
          </w:p>
        </w:tc>
        <w:tc>
          <w:tcPr>
            <w:tcW w:w="8647" w:type="dxa"/>
            <w:tcBorders>
              <w:top w:val="single" w:sz="4" w:space="0" w:color="auto"/>
              <w:left w:val="nil"/>
              <w:bottom w:val="single" w:sz="4" w:space="0" w:color="auto"/>
              <w:right w:val="single" w:sz="4" w:space="0" w:color="auto"/>
            </w:tcBorders>
            <w:shd w:val="clear" w:color="auto" w:fill="FFF2CC" w:themeFill="accent4" w:themeFillTint="33"/>
            <w:vAlign w:val="center"/>
          </w:tcPr>
          <w:p w14:paraId="216BA282" w14:textId="77777777" w:rsidR="007C02E8" w:rsidRPr="00623539" w:rsidRDefault="007C02E8" w:rsidP="00D612DA">
            <w:pPr>
              <w:widowControl w:val="0"/>
              <w:autoSpaceDE w:val="0"/>
              <w:autoSpaceDN w:val="0"/>
              <w:contextualSpacing/>
              <w:rPr>
                <w:rFonts w:asciiTheme="minorHAnsi" w:hAnsiTheme="minorHAnsi" w:cstheme="minorHAnsi"/>
                <w:color w:val="000000" w:themeColor="text1"/>
                <w:sz w:val="24"/>
                <w:szCs w:val="24"/>
                <w:lang w:val="uz-Cyrl-UZ"/>
              </w:rPr>
            </w:pPr>
            <w:r w:rsidRPr="00623539">
              <w:rPr>
                <w:rFonts w:asciiTheme="minorHAnsi" w:hAnsiTheme="minorHAnsi" w:cstheme="minorHAnsi"/>
                <w:color w:val="000000" w:themeColor="text1"/>
                <w:sz w:val="24"/>
                <w:szCs w:val="24"/>
                <w:lang w:val="uz-Cyrl-UZ"/>
              </w:rPr>
              <w:t>одамнинг иммунитет танқислиги вируси</w:t>
            </w:r>
          </w:p>
        </w:tc>
      </w:tr>
      <w:tr w:rsidR="007C02E8" w:rsidRPr="00623539" w14:paraId="0FED450F" w14:textId="77777777" w:rsidTr="00634ECD">
        <w:tc>
          <w:tcPr>
            <w:tcW w:w="789" w:type="dxa"/>
            <w:tcBorders>
              <w:top w:val="single" w:sz="4" w:space="0" w:color="auto"/>
              <w:left w:val="single" w:sz="4" w:space="0" w:color="auto"/>
              <w:bottom w:val="single" w:sz="4" w:space="0" w:color="auto"/>
              <w:right w:val="nil"/>
            </w:tcBorders>
            <w:shd w:val="clear" w:color="auto" w:fill="D9E2F3" w:themeFill="accent5" w:themeFillTint="33"/>
            <w:vAlign w:val="center"/>
          </w:tcPr>
          <w:p w14:paraId="53A27B31" w14:textId="77777777" w:rsidR="007C02E8" w:rsidRPr="00623539" w:rsidRDefault="007C02E8" w:rsidP="00D612DA">
            <w:pPr>
              <w:widowControl w:val="0"/>
              <w:autoSpaceDE w:val="0"/>
              <w:autoSpaceDN w:val="0"/>
              <w:contextualSpacing/>
              <w:rPr>
                <w:rFonts w:asciiTheme="minorHAnsi" w:hAnsiTheme="minorHAnsi" w:cstheme="minorHAnsi"/>
                <w:b/>
                <w:color w:val="000000" w:themeColor="text1"/>
                <w:sz w:val="24"/>
                <w:szCs w:val="24"/>
                <w:lang w:val="uz-Cyrl-UZ"/>
              </w:rPr>
            </w:pPr>
            <w:r w:rsidRPr="00623539">
              <w:rPr>
                <w:rFonts w:asciiTheme="minorHAnsi" w:hAnsiTheme="minorHAnsi" w:cstheme="minorHAnsi"/>
                <w:b/>
                <w:color w:val="000000" w:themeColor="text1"/>
                <w:sz w:val="24"/>
                <w:szCs w:val="24"/>
                <w:lang w:val="uz-Cyrl-UZ"/>
              </w:rPr>
              <w:t>БТБ</w:t>
            </w:r>
          </w:p>
        </w:tc>
        <w:tc>
          <w:tcPr>
            <w:tcW w:w="374" w:type="dxa"/>
            <w:tcBorders>
              <w:top w:val="single" w:sz="4" w:space="0" w:color="auto"/>
              <w:left w:val="nil"/>
              <w:bottom w:val="single" w:sz="4" w:space="0" w:color="auto"/>
              <w:right w:val="nil"/>
            </w:tcBorders>
            <w:shd w:val="clear" w:color="auto" w:fill="D9E2F3" w:themeFill="accent5" w:themeFillTint="33"/>
            <w:vAlign w:val="center"/>
          </w:tcPr>
          <w:p w14:paraId="1B5CF6F9" w14:textId="77777777" w:rsidR="007C02E8" w:rsidRPr="00623539" w:rsidRDefault="007C02E8" w:rsidP="00D612DA">
            <w:pPr>
              <w:contextualSpacing/>
              <w:rPr>
                <w:rFonts w:asciiTheme="minorHAnsi" w:hAnsiTheme="minorHAnsi" w:cstheme="minorHAnsi"/>
                <w:i/>
                <w:color w:val="000000" w:themeColor="text1"/>
                <w:sz w:val="24"/>
                <w:szCs w:val="24"/>
              </w:rPr>
            </w:pPr>
            <w:r w:rsidRPr="00623539">
              <w:rPr>
                <w:rFonts w:asciiTheme="minorHAnsi" w:hAnsiTheme="minorHAnsi" w:cstheme="minorHAnsi"/>
                <w:i/>
                <w:color w:val="000000" w:themeColor="text1"/>
                <w:sz w:val="24"/>
                <w:szCs w:val="24"/>
              </w:rPr>
              <w:sym w:font="Symbol" w:char="F02D"/>
            </w:r>
          </w:p>
        </w:tc>
        <w:tc>
          <w:tcPr>
            <w:tcW w:w="8647" w:type="dxa"/>
            <w:tcBorders>
              <w:top w:val="single" w:sz="4" w:space="0" w:color="auto"/>
              <w:left w:val="nil"/>
              <w:bottom w:val="single" w:sz="4" w:space="0" w:color="auto"/>
              <w:right w:val="single" w:sz="4" w:space="0" w:color="auto"/>
            </w:tcBorders>
            <w:shd w:val="clear" w:color="auto" w:fill="FFF2CC" w:themeFill="accent4" w:themeFillTint="33"/>
            <w:vAlign w:val="center"/>
          </w:tcPr>
          <w:p w14:paraId="587B5EB6" w14:textId="77777777" w:rsidR="007C02E8" w:rsidRPr="00623539" w:rsidRDefault="007C02E8" w:rsidP="00D612DA">
            <w:pPr>
              <w:widowControl w:val="0"/>
              <w:autoSpaceDE w:val="0"/>
              <w:autoSpaceDN w:val="0"/>
              <w:contextualSpacing/>
              <w:rPr>
                <w:rFonts w:asciiTheme="minorHAnsi" w:hAnsiTheme="minorHAnsi" w:cstheme="minorHAnsi"/>
                <w:color w:val="000000" w:themeColor="text1"/>
                <w:sz w:val="24"/>
                <w:szCs w:val="24"/>
                <w:lang w:val="uz-Cyrl-UZ"/>
              </w:rPr>
            </w:pPr>
            <w:r w:rsidRPr="00623539">
              <w:rPr>
                <w:rFonts w:asciiTheme="minorHAnsi" w:hAnsiTheme="minorHAnsi" w:cstheme="minorHAnsi"/>
                <w:color w:val="000000" w:themeColor="text1"/>
                <w:sz w:val="24"/>
                <w:szCs w:val="24"/>
                <w:lang w:val="uz-Cyrl-UZ"/>
              </w:rPr>
              <w:t>бачадон туби баландлиги</w:t>
            </w:r>
          </w:p>
        </w:tc>
      </w:tr>
      <w:tr w:rsidR="007C02E8" w:rsidRPr="00623539" w14:paraId="79C5E649" w14:textId="77777777" w:rsidTr="00634ECD">
        <w:tc>
          <w:tcPr>
            <w:tcW w:w="789" w:type="dxa"/>
            <w:tcBorders>
              <w:top w:val="single" w:sz="4" w:space="0" w:color="auto"/>
              <w:left w:val="single" w:sz="4" w:space="0" w:color="auto"/>
              <w:bottom w:val="single" w:sz="4" w:space="0" w:color="auto"/>
              <w:right w:val="nil"/>
            </w:tcBorders>
            <w:shd w:val="clear" w:color="auto" w:fill="D9E2F3" w:themeFill="accent5" w:themeFillTint="33"/>
            <w:vAlign w:val="center"/>
          </w:tcPr>
          <w:p w14:paraId="1C7F1B3B" w14:textId="77777777" w:rsidR="007C02E8" w:rsidRPr="00623539" w:rsidRDefault="007C02E8" w:rsidP="00D612DA">
            <w:pPr>
              <w:widowControl w:val="0"/>
              <w:autoSpaceDE w:val="0"/>
              <w:autoSpaceDN w:val="0"/>
              <w:contextualSpacing/>
              <w:rPr>
                <w:rFonts w:asciiTheme="minorHAnsi" w:hAnsiTheme="minorHAnsi" w:cstheme="minorHAnsi"/>
                <w:b/>
                <w:color w:val="000000" w:themeColor="text1"/>
                <w:sz w:val="24"/>
                <w:szCs w:val="24"/>
                <w:lang w:val="uz-Cyrl-UZ"/>
              </w:rPr>
            </w:pPr>
            <w:r w:rsidRPr="00623539">
              <w:rPr>
                <w:rFonts w:asciiTheme="minorHAnsi" w:hAnsiTheme="minorHAnsi" w:cstheme="minorHAnsi"/>
                <w:b/>
                <w:color w:val="000000" w:themeColor="text1"/>
                <w:sz w:val="24"/>
                <w:szCs w:val="24"/>
                <w:lang w:val="uz-Cyrl-UZ"/>
              </w:rPr>
              <w:t>ОГВ</w:t>
            </w:r>
          </w:p>
        </w:tc>
        <w:tc>
          <w:tcPr>
            <w:tcW w:w="374" w:type="dxa"/>
            <w:tcBorders>
              <w:top w:val="single" w:sz="4" w:space="0" w:color="auto"/>
              <w:left w:val="nil"/>
              <w:bottom w:val="single" w:sz="4" w:space="0" w:color="auto"/>
              <w:right w:val="nil"/>
            </w:tcBorders>
            <w:shd w:val="clear" w:color="auto" w:fill="D9E2F3" w:themeFill="accent5" w:themeFillTint="33"/>
            <w:vAlign w:val="center"/>
          </w:tcPr>
          <w:p w14:paraId="5344648C" w14:textId="77777777" w:rsidR="007C02E8" w:rsidRPr="00623539" w:rsidRDefault="007C02E8" w:rsidP="00D612DA">
            <w:pPr>
              <w:contextualSpacing/>
              <w:rPr>
                <w:rFonts w:asciiTheme="minorHAnsi" w:hAnsiTheme="minorHAnsi" w:cstheme="minorHAnsi"/>
                <w:i/>
                <w:color w:val="000000" w:themeColor="text1"/>
                <w:sz w:val="24"/>
                <w:szCs w:val="24"/>
              </w:rPr>
            </w:pPr>
            <w:r w:rsidRPr="00623539">
              <w:rPr>
                <w:rFonts w:asciiTheme="minorHAnsi" w:hAnsiTheme="minorHAnsi" w:cstheme="minorHAnsi"/>
                <w:i/>
                <w:color w:val="000000" w:themeColor="text1"/>
                <w:sz w:val="24"/>
                <w:szCs w:val="24"/>
              </w:rPr>
              <w:sym w:font="Symbol" w:char="F02D"/>
            </w:r>
          </w:p>
        </w:tc>
        <w:tc>
          <w:tcPr>
            <w:tcW w:w="8647" w:type="dxa"/>
            <w:tcBorders>
              <w:top w:val="single" w:sz="4" w:space="0" w:color="auto"/>
              <w:left w:val="nil"/>
              <w:bottom w:val="single" w:sz="4" w:space="0" w:color="auto"/>
              <w:right w:val="single" w:sz="4" w:space="0" w:color="auto"/>
            </w:tcBorders>
            <w:shd w:val="clear" w:color="auto" w:fill="FFF2CC" w:themeFill="accent4" w:themeFillTint="33"/>
            <w:vAlign w:val="center"/>
          </w:tcPr>
          <w:p w14:paraId="01D23EF5" w14:textId="77777777" w:rsidR="007C02E8" w:rsidRPr="00623539" w:rsidRDefault="007C02E8" w:rsidP="00D612DA">
            <w:pPr>
              <w:widowControl w:val="0"/>
              <w:autoSpaceDE w:val="0"/>
              <w:autoSpaceDN w:val="0"/>
              <w:contextualSpacing/>
              <w:rPr>
                <w:rFonts w:asciiTheme="minorHAnsi" w:hAnsiTheme="minorHAnsi" w:cstheme="minorHAnsi"/>
                <w:color w:val="000000" w:themeColor="text1"/>
                <w:sz w:val="24"/>
                <w:szCs w:val="24"/>
                <w:lang w:val="uz-Cyrl-UZ"/>
              </w:rPr>
            </w:pPr>
            <w:r w:rsidRPr="00623539">
              <w:rPr>
                <w:rFonts w:asciiTheme="minorHAnsi" w:hAnsiTheme="minorHAnsi" w:cstheme="minorHAnsi"/>
                <w:bCs/>
                <w:sz w:val="24"/>
                <w:szCs w:val="24"/>
                <w:lang w:val="uz-Cyrl-UZ"/>
              </w:rPr>
              <w:t xml:space="preserve">оддий герпес </w:t>
            </w:r>
            <w:r w:rsidRPr="00623539">
              <w:rPr>
                <w:rFonts w:asciiTheme="minorHAnsi" w:hAnsiTheme="minorHAnsi" w:cstheme="minorHAnsi"/>
                <w:bCs/>
                <w:sz w:val="24"/>
                <w:szCs w:val="24"/>
              </w:rPr>
              <w:t>вирус</w:t>
            </w:r>
            <w:r w:rsidRPr="00623539">
              <w:rPr>
                <w:rFonts w:asciiTheme="minorHAnsi" w:hAnsiTheme="minorHAnsi" w:cstheme="minorHAnsi"/>
                <w:bCs/>
                <w:sz w:val="24"/>
                <w:szCs w:val="24"/>
                <w:lang w:val="uz-Cyrl-UZ"/>
              </w:rPr>
              <w:t>и</w:t>
            </w:r>
          </w:p>
        </w:tc>
      </w:tr>
      <w:tr w:rsidR="007C02E8" w:rsidRPr="00623539" w14:paraId="2AD41C42" w14:textId="77777777" w:rsidTr="00634ECD">
        <w:tc>
          <w:tcPr>
            <w:tcW w:w="789" w:type="dxa"/>
            <w:tcBorders>
              <w:top w:val="single" w:sz="4" w:space="0" w:color="auto"/>
              <w:left w:val="single" w:sz="4" w:space="0" w:color="auto"/>
              <w:bottom w:val="single" w:sz="4" w:space="0" w:color="auto"/>
              <w:right w:val="nil"/>
            </w:tcBorders>
            <w:shd w:val="clear" w:color="auto" w:fill="D9E2F3" w:themeFill="accent5" w:themeFillTint="33"/>
          </w:tcPr>
          <w:p w14:paraId="382081F2" w14:textId="77777777" w:rsidR="007C02E8" w:rsidRPr="00623539" w:rsidRDefault="007C02E8" w:rsidP="00D612DA">
            <w:pPr>
              <w:widowControl w:val="0"/>
              <w:autoSpaceDE w:val="0"/>
              <w:autoSpaceDN w:val="0"/>
              <w:contextualSpacing/>
              <w:rPr>
                <w:rFonts w:asciiTheme="minorHAnsi" w:hAnsiTheme="minorHAnsi" w:cstheme="minorHAnsi"/>
                <w:b/>
                <w:color w:val="000000" w:themeColor="text1"/>
                <w:sz w:val="24"/>
                <w:szCs w:val="24"/>
                <w:lang w:val="uz-Cyrl-UZ"/>
              </w:rPr>
            </w:pPr>
            <w:r w:rsidRPr="00623539">
              <w:rPr>
                <w:rFonts w:asciiTheme="minorHAnsi" w:hAnsiTheme="minorHAnsi" w:cstheme="minorHAnsi"/>
                <w:b/>
                <w:color w:val="000000" w:themeColor="text1"/>
                <w:sz w:val="24"/>
                <w:szCs w:val="24"/>
                <w:lang w:val="uz-Cyrl-UZ"/>
              </w:rPr>
              <w:t>ЖССТ</w:t>
            </w:r>
          </w:p>
        </w:tc>
        <w:tc>
          <w:tcPr>
            <w:tcW w:w="374" w:type="dxa"/>
            <w:tcBorders>
              <w:top w:val="single" w:sz="4" w:space="0" w:color="auto"/>
              <w:left w:val="nil"/>
              <w:bottom w:val="single" w:sz="4" w:space="0" w:color="auto"/>
              <w:right w:val="nil"/>
            </w:tcBorders>
            <w:shd w:val="clear" w:color="auto" w:fill="D9E2F3" w:themeFill="accent5" w:themeFillTint="33"/>
            <w:vAlign w:val="center"/>
          </w:tcPr>
          <w:p w14:paraId="52260265" w14:textId="77777777" w:rsidR="007C02E8" w:rsidRPr="00623539" w:rsidRDefault="007C02E8" w:rsidP="00D612DA">
            <w:pPr>
              <w:contextualSpacing/>
              <w:rPr>
                <w:rFonts w:asciiTheme="minorHAnsi" w:hAnsiTheme="minorHAnsi" w:cstheme="minorHAnsi"/>
                <w:i/>
                <w:color w:val="000000" w:themeColor="text1"/>
                <w:sz w:val="24"/>
                <w:szCs w:val="24"/>
              </w:rPr>
            </w:pPr>
            <w:r w:rsidRPr="00623539">
              <w:rPr>
                <w:rFonts w:asciiTheme="minorHAnsi" w:hAnsiTheme="minorHAnsi" w:cstheme="minorHAnsi"/>
                <w:i/>
                <w:color w:val="000000" w:themeColor="text1"/>
                <w:sz w:val="24"/>
                <w:szCs w:val="24"/>
              </w:rPr>
              <w:sym w:font="Symbol" w:char="F02D"/>
            </w:r>
          </w:p>
        </w:tc>
        <w:tc>
          <w:tcPr>
            <w:tcW w:w="8647" w:type="dxa"/>
            <w:tcBorders>
              <w:top w:val="single" w:sz="4" w:space="0" w:color="auto"/>
              <w:left w:val="nil"/>
              <w:bottom w:val="single" w:sz="4" w:space="0" w:color="auto"/>
              <w:right w:val="single" w:sz="4" w:space="0" w:color="auto"/>
            </w:tcBorders>
            <w:shd w:val="clear" w:color="auto" w:fill="FFF2CC" w:themeFill="accent4" w:themeFillTint="33"/>
            <w:vAlign w:val="center"/>
          </w:tcPr>
          <w:p w14:paraId="1736C299" w14:textId="77777777" w:rsidR="007C02E8" w:rsidRPr="00623539" w:rsidRDefault="007C02E8" w:rsidP="00D612DA">
            <w:pPr>
              <w:widowControl w:val="0"/>
              <w:autoSpaceDE w:val="0"/>
              <w:autoSpaceDN w:val="0"/>
              <w:contextualSpacing/>
              <w:rPr>
                <w:rFonts w:asciiTheme="minorHAnsi" w:hAnsiTheme="minorHAnsi" w:cstheme="minorHAnsi"/>
                <w:color w:val="000000" w:themeColor="text1"/>
                <w:sz w:val="24"/>
                <w:szCs w:val="24"/>
                <w:lang w:val="uz-Cyrl-UZ"/>
              </w:rPr>
            </w:pPr>
            <w:r w:rsidRPr="00623539">
              <w:rPr>
                <w:rFonts w:asciiTheme="minorHAnsi" w:hAnsiTheme="minorHAnsi" w:cstheme="minorHAnsi"/>
                <w:color w:val="000000" w:themeColor="text1"/>
                <w:sz w:val="24"/>
                <w:szCs w:val="24"/>
                <w:lang w:val="uz-Cyrl-UZ"/>
              </w:rPr>
              <w:t>Жаҳон соғлиқни сақлаш ташкилоти</w:t>
            </w:r>
          </w:p>
        </w:tc>
      </w:tr>
      <w:tr w:rsidR="007C02E8" w:rsidRPr="00623539" w14:paraId="29CEE4D9" w14:textId="77777777" w:rsidTr="00634ECD">
        <w:tc>
          <w:tcPr>
            <w:tcW w:w="789" w:type="dxa"/>
            <w:tcBorders>
              <w:top w:val="single" w:sz="4" w:space="0" w:color="auto"/>
              <w:left w:val="single" w:sz="4" w:space="0" w:color="auto"/>
              <w:bottom w:val="single" w:sz="4" w:space="0" w:color="auto"/>
              <w:right w:val="nil"/>
            </w:tcBorders>
            <w:shd w:val="clear" w:color="auto" w:fill="D9E2F3" w:themeFill="accent5" w:themeFillTint="33"/>
          </w:tcPr>
          <w:p w14:paraId="264CDE0E" w14:textId="77777777" w:rsidR="007C02E8" w:rsidRPr="00623539" w:rsidRDefault="007C02E8" w:rsidP="00D612DA">
            <w:pPr>
              <w:widowControl w:val="0"/>
              <w:autoSpaceDE w:val="0"/>
              <w:autoSpaceDN w:val="0"/>
              <w:contextualSpacing/>
              <w:rPr>
                <w:rFonts w:asciiTheme="minorHAnsi" w:hAnsiTheme="minorHAnsi" w:cstheme="minorHAnsi"/>
                <w:b/>
                <w:color w:val="000000" w:themeColor="text1"/>
                <w:sz w:val="24"/>
                <w:szCs w:val="24"/>
                <w:lang w:val="uz-Cyrl-UZ"/>
              </w:rPr>
            </w:pPr>
            <w:r w:rsidRPr="00623539">
              <w:rPr>
                <w:rFonts w:asciiTheme="minorHAnsi" w:hAnsiTheme="minorHAnsi" w:cstheme="minorHAnsi"/>
                <w:b/>
                <w:color w:val="000000" w:themeColor="text1"/>
                <w:sz w:val="24"/>
                <w:szCs w:val="24"/>
                <w:lang w:val="uz-Cyrl-UZ"/>
              </w:rPr>
              <w:t>КТГ</w:t>
            </w:r>
          </w:p>
        </w:tc>
        <w:tc>
          <w:tcPr>
            <w:tcW w:w="374" w:type="dxa"/>
            <w:tcBorders>
              <w:top w:val="single" w:sz="4" w:space="0" w:color="auto"/>
              <w:left w:val="nil"/>
              <w:bottom w:val="single" w:sz="4" w:space="0" w:color="auto"/>
              <w:right w:val="nil"/>
            </w:tcBorders>
            <w:shd w:val="clear" w:color="auto" w:fill="D9E2F3" w:themeFill="accent5" w:themeFillTint="33"/>
            <w:vAlign w:val="center"/>
          </w:tcPr>
          <w:p w14:paraId="6DEF7CE6" w14:textId="77777777" w:rsidR="007C02E8" w:rsidRPr="00623539" w:rsidRDefault="007C02E8" w:rsidP="00D612DA">
            <w:pPr>
              <w:contextualSpacing/>
              <w:rPr>
                <w:rFonts w:asciiTheme="minorHAnsi" w:hAnsiTheme="minorHAnsi" w:cstheme="minorHAnsi"/>
                <w:i/>
                <w:color w:val="000000" w:themeColor="text1"/>
                <w:sz w:val="24"/>
                <w:szCs w:val="24"/>
              </w:rPr>
            </w:pPr>
            <w:r w:rsidRPr="00623539">
              <w:rPr>
                <w:rFonts w:asciiTheme="minorHAnsi" w:hAnsiTheme="minorHAnsi" w:cstheme="minorHAnsi"/>
                <w:i/>
                <w:color w:val="000000" w:themeColor="text1"/>
                <w:sz w:val="24"/>
                <w:szCs w:val="24"/>
              </w:rPr>
              <w:sym w:font="Symbol" w:char="F02D"/>
            </w:r>
          </w:p>
        </w:tc>
        <w:tc>
          <w:tcPr>
            <w:tcW w:w="8647" w:type="dxa"/>
            <w:tcBorders>
              <w:top w:val="single" w:sz="4" w:space="0" w:color="auto"/>
              <w:left w:val="nil"/>
              <w:bottom w:val="single" w:sz="4" w:space="0" w:color="auto"/>
              <w:right w:val="single" w:sz="4" w:space="0" w:color="auto"/>
            </w:tcBorders>
            <w:shd w:val="clear" w:color="auto" w:fill="FFF2CC" w:themeFill="accent4" w:themeFillTint="33"/>
            <w:vAlign w:val="center"/>
          </w:tcPr>
          <w:p w14:paraId="17977E24" w14:textId="77777777" w:rsidR="007C02E8" w:rsidRPr="00623539" w:rsidRDefault="007C02E8" w:rsidP="00D612DA">
            <w:pPr>
              <w:widowControl w:val="0"/>
              <w:autoSpaceDE w:val="0"/>
              <w:autoSpaceDN w:val="0"/>
              <w:contextualSpacing/>
              <w:rPr>
                <w:rFonts w:asciiTheme="minorHAnsi" w:hAnsiTheme="minorHAnsi" w:cstheme="minorHAnsi"/>
                <w:color w:val="000000" w:themeColor="text1"/>
                <w:sz w:val="24"/>
                <w:szCs w:val="24"/>
                <w:lang w:val="uz-Cyrl-UZ"/>
              </w:rPr>
            </w:pPr>
            <w:r w:rsidRPr="00623539">
              <w:rPr>
                <w:rFonts w:asciiTheme="minorHAnsi" w:hAnsiTheme="minorHAnsi" w:cstheme="minorHAnsi"/>
                <w:color w:val="000000" w:themeColor="text1"/>
                <w:sz w:val="24"/>
                <w:szCs w:val="24"/>
                <w:lang w:val="uz-Cyrl-UZ"/>
              </w:rPr>
              <w:t>кардиотокография</w:t>
            </w:r>
          </w:p>
        </w:tc>
      </w:tr>
      <w:tr w:rsidR="007C02E8" w:rsidRPr="00623539" w14:paraId="1349D917" w14:textId="77777777" w:rsidTr="00634ECD">
        <w:tc>
          <w:tcPr>
            <w:tcW w:w="789" w:type="dxa"/>
            <w:tcBorders>
              <w:top w:val="single" w:sz="4" w:space="0" w:color="auto"/>
              <w:left w:val="single" w:sz="4" w:space="0" w:color="auto"/>
              <w:bottom w:val="single" w:sz="4" w:space="0" w:color="auto"/>
              <w:right w:val="nil"/>
            </w:tcBorders>
            <w:shd w:val="clear" w:color="auto" w:fill="D9E2F3" w:themeFill="accent5" w:themeFillTint="33"/>
          </w:tcPr>
          <w:p w14:paraId="012E3466" w14:textId="77777777" w:rsidR="007C02E8" w:rsidRPr="00623539" w:rsidRDefault="007C02E8" w:rsidP="00D612DA">
            <w:pPr>
              <w:widowControl w:val="0"/>
              <w:autoSpaceDE w:val="0"/>
              <w:autoSpaceDN w:val="0"/>
              <w:contextualSpacing/>
              <w:rPr>
                <w:rFonts w:asciiTheme="minorHAnsi" w:hAnsiTheme="minorHAnsi" w:cstheme="minorHAnsi"/>
                <w:b/>
                <w:color w:val="000000" w:themeColor="text1"/>
                <w:sz w:val="24"/>
                <w:szCs w:val="24"/>
                <w:lang w:val="uz-Cyrl-UZ"/>
              </w:rPr>
            </w:pPr>
            <w:r w:rsidRPr="00623539">
              <w:rPr>
                <w:rFonts w:asciiTheme="minorHAnsi" w:hAnsiTheme="minorHAnsi" w:cstheme="minorHAnsi"/>
                <w:b/>
                <w:color w:val="000000" w:themeColor="text1"/>
                <w:sz w:val="24"/>
                <w:szCs w:val="24"/>
                <w:lang w:val="uz-Cyrl-UZ"/>
              </w:rPr>
              <w:t>УТТ</w:t>
            </w:r>
          </w:p>
        </w:tc>
        <w:tc>
          <w:tcPr>
            <w:tcW w:w="374" w:type="dxa"/>
            <w:tcBorders>
              <w:top w:val="single" w:sz="4" w:space="0" w:color="auto"/>
              <w:left w:val="nil"/>
              <w:bottom w:val="single" w:sz="4" w:space="0" w:color="auto"/>
              <w:right w:val="nil"/>
            </w:tcBorders>
            <w:shd w:val="clear" w:color="auto" w:fill="D9E2F3" w:themeFill="accent5" w:themeFillTint="33"/>
            <w:vAlign w:val="center"/>
          </w:tcPr>
          <w:p w14:paraId="649CDF2E" w14:textId="77777777" w:rsidR="007C02E8" w:rsidRPr="00623539" w:rsidRDefault="007C02E8" w:rsidP="00D612DA">
            <w:pPr>
              <w:contextualSpacing/>
              <w:rPr>
                <w:rFonts w:asciiTheme="minorHAnsi" w:hAnsiTheme="minorHAnsi" w:cstheme="minorHAnsi"/>
                <w:i/>
                <w:color w:val="000000" w:themeColor="text1"/>
                <w:sz w:val="24"/>
                <w:szCs w:val="24"/>
              </w:rPr>
            </w:pPr>
            <w:r w:rsidRPr="00623539">
              <w:rPr>
                <w:rFonts w:asciiTheme="minorHAnsi" w:hAnsiTheme="minorHAnsi" w:cstheme="minorHAnsi"/>
                <w:i/>
                <w:color w:val="000000" w:themeColor="text1"/>
                <w:sz w:val="24"/>
                <w:szCs w:val="24"/>
              </w:rPr>
              <w:sym w:font="Symbol" w:char="F02D"/>
            </w:r>
          </w:p>
        </w:tc>
        <w:tc>
          <w:tcPr>
            <w:tcW w:w="8647" w:type="dxa"/>
            <w:tcBorders>
              <w:top w:val="single" w:sz="4" w:space="0" w:color="auto"/>
              <w:left w:val="nil"/>
              <w:bottom w:val="single" w:sz="4" w:space="0" w:color="auto"/>
              <w:right w:val="single" w:sz="4" w:space="0" w:color="auto"/>
            </w:tcBorders>
            <w:shd w:val="clear" w:color="auto" w:fill="FFF2CC" w:themeFill="accent4" w:themeFillTint="33"/>
            <w:vAlign w:val="center"/>
          </w:tcPr>
          <w:p w14:paraId="712AD568" w14:textId="4B3B217E" w:rsidR="007C02E8" w:rsidRPr="00623539" w:rsidRDefault="007C02E8" w:rsidP="00D612DA">
            <w:pPr>
              <w:widowControl w:val="0"/>
              <w:autoSpaceDE w:val="0"/>
              <w:autoSpaceDN w:val="0"/>
              <w:contextualSpacing/>
              <w:rPr>
                <w:rFonts w:asciiTheme="minorHAnsi" w:hAnsiTheme="minorHAnsi" w:cstheme="minorHAnsi"/>
                <w:color w:val="000000" w:themeColor="text1"/>
                <w:sz w:val="24"/>
                <w:szCs w:val="24"/>
                <w:lang w:val="uz-Cyrl-UZ"/>
              </w:rPr>
            </w:pPr>
            <w:r w:rsidRPr="00623539">
              <w:rPr>
                <w:rFonts w:asciiTheme="minorHAnsi" w:hAnsiTheme="minorHAnsi" w:cstheme="minorHAnsi"/>
                <w:color w:val="000000" w:themeColor="text1"/>
                <w:sz w:val="24"/>
                <w:szCs w:val="24"/>
                <w:lang w:val="uz-Cyrl-UZ"/>
              </w:rPr>
              <w:t>ул</w:t>
            </w:r>
            <w:r w:rsidR="0008612D">
              <w:rPr>
                <w:rFonts w:asciiTheme="minorHAnsi" w:hAnsiTheme="minorHAnsi" w:cstheme="minorHAnsi"/>
                <w:color w:val="000000" w:themeColor="text1"/>
                <w:sz w:val="24"/>
                <w:szCs w:val="24"/>
                <w:lang w:val="uz-Cyrl-UZ"/>
              </w:rPr>
              <w:t>ь</w:t>
            </w:r>
            <w:r w:rsidRPr="00623539">
              <w:rPr>
                <w:rFonts w:asciiTheme="minorHAnsi" w:hAnsiTheme="minorHAnsi" w:cstheme="minorHAnsi"/>
                <w:color w:val="000000" w:themeColor="text1"/>
                <w:sz w:val="24"/>
                <w:szCs w:val="24"/>
                <w:lang w:val="uz-Cyrl-UZ"/>
              </w:rPr>
              <w:t>тратовуш текшируви</w:t>
            </w:r>
          </w:p>
        </w:tc>
      </w:tr>
      <w:tr w:rsidR="007C02E8" w:rsidRPr="00623539" w14:paraId="4AE6AA34" w14:textId="77777777" w:rsidTr="00634ECD">
        <w:tc>
          <w:tcPr>
            <w:tcW w:w="789" w:type="dxa"/>
            <w:tcBorders>
              <w:top w:val="single" w:sz="4" w:space="0" w:color="auto"/>
              <w:left w:val="single" w:sz="4" w:space="0" w:color="auto"/>
              <w:bottom w:val="single" w:sz="4" w:space="0" w:color="auto"/>
              <w:right w:val="nil"/>
            </w:tcBorders>
            <w:shd w:val="clear" w:color="auto" w:fill="D9E2F3" w:themeFill="accent5" w:themeFillTint="33"/>
          </w:tcPr>
          <w:p w14:paraId="131A06D3" w14:textId="77777777" w:rsidR="007C02E8" w:rsidRPr="00623539" w:rsidRDefault="007C02E8" w:rsidP="00D612DA">
            <w:pPr>
              <w:widowControl w:val="0"/>
              <w:autoSpaceDE w:val="0"/>
              <w:autoSpaceDN w:val="0"/>
              <w:contextualSpacing/>
              <w:rPr>
                <w:rFonts w:asciiTheme="minorHAnsi" w:hAnsiTheme="minorHAnsi" w:cstheme="minorHAnsi"/>
                <w:b/>
                <w:color w:val="000000" w:themeColor="text1"/>
                <w:sz w:val="24"/>
                <w:szCs w:val="24"/>
                <w:lang w:val="uz-Cyrl-UZ"/>
              </w:rPr>
            </w:pPr>
            <w:r w:rsidRPr="00623539">
              <w:rPr>
                <w:rFonts w:asciiTheme="minorHAnsi" w:hAnsiTheme="minorHAnsi" w:cstheme="minorHAnsi"/>
                <w:b/>
                <w:color w:val="000000" w:themeColor="text1"/>
                <w:sz w:val="24"/>
                <w:szCs w:val="24"/>
                <w:lang w:val="uz-Cyrl-UZ"/>
              </w:rPr>
              <w:t>ҲЮУ</w:t>
            </w:r>
          </w:p>
        </w:tc>
        <w:tc>
          <w:tcPr>
            <w:tcW w:w="374" w:type="dxa"/>
            <w:tcBorders>
              <w:top w:val="single" w:sz="4" w:space="0" w:color="auto"/>
              <w:left w:val="nil"/>
              <w:bottom w:val="single" w:sz="4" w:space="0" w:color="auto"/>
              <w:right w:val="nil"/>
            </w:tcBorders>
            <w:shd w:val="clear" w:color="auto" w:fill="D9E2F3" w:themeFill="accent5" w:themeFillTint="33"/>
            <w:vAlign w:val="center"/>
          </w:tcPr>
          <w:p w14:paraId="68847A5B" w14:textId="77777777" w:rsidR="007C02E8" w:rsidRPr="00623539" w:rsidRDefault="007C02E8" w:rsidP="00D612DA">
            <w:pPr>
              <w:contextualSpacing/>
              <w:rPr>
                <w:rFonts w:asciiTheme="minorHAnsi" w:hAnsiTheme="minorHAnsi" w:cstheme="minorHAnsi"/>
                <w:i/>
                <w:color w:val="000000" w:themeColor="text1"/>
                <w:sz w:val="24"/>
                <w:szCs w:val="24"/>
              </w:rPr>
            </w:pPr>
            <w:r w:rsidRPr="00623539">
              <w:rPr>
                <w:rFonts w:asciiTheme="minorHAnsi" w:hAnsiTheme="minorHAnsi" w:cstheme="minorHAnsi"/>
                <w:i/>
                <w:color w:val="000000" w:themeColor="text1"/>
                <w:sz w:val="24"/>
                <w:szCs w:val="24"/>
              </w:rPr>
              <w:sym w:font="Symbol" w:char="F02D"/>
            </w:r>
          </w:p>
        </w:tc>
        <w:tc>
          <w:tcPr>
            <w:tcW w:w="8647" w:type="dxa"/>
            <w:tcBorders>
              <w:top w:val="single" w:sz="4" w:space="0" w:color="auto"/>
              <w:left w:val="nil"/>
              <w:bottom w:val="single" w:sz="4" w:space="0" w:color="auto"/>
              <w:right w:val="single" w:sz="4" w:space="0" w:color="auto"/>
            </w:tcBorders>
            <w:shd w:val="clear" w:color="auto" w:fill="FFF2CC" w:themeFill="accent4" w:themeFillTint="33"/>
            <w:vAlign w:val="center"/>
          </w:tcPr>
          <w:p w14:paraId="3D56ED9E" w14:textId="4BE86634" w:rsidR="007C02E8" w:rsidRPr="00623539" w:rsidRDefault="007C02E8" w:rsidP="00D612DA">
            <w:pPr>
              <w:widowControl w:val="0"/>
              <w:autoSpaceDE w:val="0"/>
              <w:autoSpaceDN w:val="0"/>
              <w:contextualSpacing/>
              <w:rPr>
                <w:rFonts w:asciiTheme="minorHAnsi" w:hAnsiTheme="minorHAnsi" w:cstheme="minorHAnsi"/>
                <w:color w:val="000000" w:themeColor="text1"/>
                <w:sz w:val="24"/>
                <w:szCs w:val="24"/>
                <w:lang w:val="uz-Cyrl-UZ"/>
              </w:rPr>
            </w:pPr>
            <w:r w:rsidRPr="00623539">
              <w:rPr>
                <w:rFonts w:asciiTheme="minorHAnsi" w:hAnsiTheme="minorHAnsi" w:cstheme="minorHAnsi"/>
                <w:color w:val="000000" w:themeColor="text1"/>
                <w:sz w:val="24"/>
                <w:szCs w:val="24"/>
                <w:lang w:val="uz-Cyrl-UZ"/>
              </w:rPr>
              <w:t>ҳомила юрак уриш</w:t>
            </w:r>
            <w:r w:rsidR="0088702B">
              <w:rPr>
                <w:rFonts w:asciiTheme="minorHAnsi" w:hAnsiTheme="minorHAnsi" w:cstheme="minorHAnsi"/>
                <w:color w:val="000000" w:themeColor="text1"/>
                <w:sz w:val="24"/>
                <w:szCs w:val="24"/>
                <w:lang w:val="uz-Cyrl-UZ"/>
              </w:rPr>
              <w:t>и</w:t>
            </w:r>
            <w:r w:rsidRPr="00623539">
              <w:rPr>
                <w:rFonts w:asciiTheme="minorHAnsi" w:hAnsiTheme="minorHAnsi" w:cstheme="minorHAnsi"/>
                <w:color w:val="000000" w:themeColor="text1"/>
                <w:sz w:val="24"/>
                <w:szCs w:val="24"/>
                <w:lang w:val="uz-Cyrl-UZ"/>
              </w:rPr>
              <w:t xml:space="preserve"> сони</w:t>
            </w:r>
          </w:p>
        </w:tc>
      </w:tr>
    </w:tbl>
    <w:p w14:paraId="66B46E86" w14:textId="14567274" w:rsidR="007C02E8" w:rsidRPr="007C02E8" w:rsidRDefault="007C02E8" w:rsidP="00F90748">
      <w:pPr>
        <w:spacing w:after="120" w:line="240" w:lineRule="auto"/>
        <w:contextualSpacing/>
        <w:jc w:val="both"/>
        <w:rPr>
          <w:rFonts w:cstheme="minorHAnsi"/>
          <w:sz w:val="24"/>
          <w:szCs w:val="24"/>
          <w:lang w:val="uz-Cyrl-UZ"/>
        </w:rPr>
        <w:sectPr w:rsidR="007C02E8" w:rsidRPr="007C02E8" w:rsidSect="005654C9">
          <w:footerReference w:type="default" r:id="rId10"/>
          <w:type w:val="nextColumn"/>
          <w:pgSz w:w="12240" w:h="16340"/>
          <w:pgMar w:top="1134" w:right="1134" w:bottom="709" w:left="1134" w:header="283" w:footer="283" w:gutter="0"/>
          <w:cols w:space="708"/>
          <w:noEndnote/>
          <w:titlePg/>
          <w:docGrid w:linePitch="299"/>
        </w:sectPr>
      </w:pPr>
    </w:p>
    <w:p w14:paraId="36266AF3" w14:textId="606706F6" w:rsidR="003828C1" w:rsidRDefault="000837CF" w:rsidP="008F688A">
      <w:pPr>
        <w:pStyle w:val="1"/>
        <w:spacing w:before="0" w:after="240" w:line="240" w:lineRule="auto"/>
        <w:rPr>
          <w:rFonts w:asciiTheme="minorHAnsi" w:hAnsiTheme="minorHAnsi" w:cstheme="minorHAnsi"/>
          <w:b/>
          <w:lang w:val="uz-Cyrl-UZ"/>
        </w:rPr>
      </w:pPr>
      <w:bookmarkStart w:id="6" w:name="_Toc57221807"/>
      <w:bookmarkStart w:id="7" w:name="_Toc83850035"/>
      <w:r w:rsidRPr="00DA55C1">
        <w:rPr>
          <w:rFonts w:asciiTheme="minorHAnsi" w:hAnsiTheme="minorHAnsi" w:cstheme="minorHAnsi"/>
          <w:b/>
          <w:lang w:val="uz-Cyrl-UZ"/>
        </w:rPr>
        <w:lastRenderedPageBreak/>
        <w:t>КИРИШ</w:t>
      </w:r>
      <w:bookmarkEnd w:id="6"/>
      <w:bookmarkEnd w:id="7"/>
    </w:p>
    <w:p w14:paraId="0FC38A9A" w14:textId="7AF9050A" w:rsidR="0096203B" w:rsidRPr="00565519" w:rsidRDefault="0096203B" w:rsidP="008F688A">
      <w:pPr>
        <w:pStyle w:val="2"/>
        <w:spacing w:before="240" w:after="240" w:line="240" w:lineRule="auto"/>
        <w:rPr>
          <w:rFonts w:asciiTheme="minorHAnsi" w:hAnsiTheme="minorHAnsi" w:cs="Times New Roman"/>
          <w:b/>
          <w:color w:val="4472C4" w:themeColor="accent5"/>
        </w:rPr>
      </w:pPr>
      <w:bookmarkStart w:id="8" w:name="_Toc74350209"/>
      <w:bookmarkStart w:id="9" w:name="_Toc83850036"/>
      <w:r w:rsidRPr="00565519">
        <w:rPr>
          <w:rFonts w:asciiTheme="minorHAnsi" w:hAnsiTheme="minorHAnsi" w:cs="Times New Roman"/>
          <w:b/>
          <w:color w:val="4472C4" w:themeColor="accent5"/>
          <w:lang w:val="uz-Cyrl-UZ"/>
        </w:rPr>
        <w:t>Таъриф</w:t>
      </w:r>
      <w:bookmarkEnd w:id="8"/>
      <w:r w:rsidR="00742B4F">
        <w:rPr>
          <w:rFonts w:asciiTheme="minorHAnsi" w:hAnsiTheme="minorHAnsi" w:cs="Times New Roman"/>
          <w:b/>
          <w:color w:val="4472C4" w:themeColor="accent5"/>
          <w:lang w:val="uz-Cyrl-UZ"/>
        </w:rPr>
        <w:t>лар</w:t>
      </w:r>
      <w:bookmarkEnd w:id="9"/>
    </w:p>
    <w:p w14:paraId="5BA8EF30" w14:textId="43B6FD49" w:rsidR="0096203B" w:rsidRDefault="00E23E59" w:rsidP="00AA01AA">
      <w:pPr>
        <w:pStyle w:val="a7"/>
        <w:numPr>
          <w:ilvl w:val="0"/>
          <w:numId w:val="11"/>
        </w:numPr>
        <w:spacing w:after="0" w:line="240" w:lineRule="auto"/>
        <w:jc w:val="both"/>
        <w:rPr>
          <w:rFonts w:cs="Times New Roman"/>
          <w:color w:val="000000" w:themeColor="text1"/>
          <w:sz w:val="24"/>
          <w:szCs w:val="24"/>
          <w:lang w:val="uz-Cyrl-UZ"/>
        </w:rPr>
      </w:pPr>
      <w:r w:rsidRPr="00E23E59">
        <w:rPr>
          <w:rFonts w:cs="Times New Roman"/>
          <w:color w:val="000000" w:themeColor="text1"/>
          <w:sz w:val="24"/>
          <w:szCs w:val="24"/>
          <w:lang w:val="uz-Cyrl-UZ"/>
        </w:rPr>
        <w:t>Ҳомиладорликнинг</w:t>
      </w:r>
      <w:r w:rsidR="00F4253A">
        <w:rPr>
          <w:rFonts w:cs="Times New Roman"/>
          <w:color w:val="000000" w:themeColor="text1"/>
          <w:sz w:val="24"/>
          <w:szCs w:val="24"/>
          <w:lang w:val="uz-Cyrl-UZ"/>
        </w:rPr>
        <w:t xml:space="preserve"> </w:t>
      </w:r>
      <w:r w:rsidRPr="00E23E59">
        <w:rPr>
          <w:rFonts w:cs="Times New Roman"/>
          <w:color w:val="000000" w:themeColor="text1"/>
          <w:sz w:val="24"/>
          <w:szCs w:val="24"/>
          <w:lang w:val="uz-Cyrl-UZ"/>
        </w:rPr>
        <w:t>37</w:t>
      </w:r>
      <w:r w:rsidRPr="00E23E59">
        <w:rPr>
          <w:rFonts w:cs="Times New Roman"/>
          <w:color w:val="000000" w:themeColor="text1"/>
          <w:sz w:val="24"/>
          <w:szCs w:val="24"/>
          <w:vertAlign w:val="superscript"/>
          <w:lang w:val="uz-Cyrl-UZ"/>
        </w:rPr>
        <w:t>0</w:t>
      </w:r>
      <w:r w:rsidRPr="00E23E59">
        <w:rPr>
          <w:rFonts w:cs="Times New Roman"/>
          <w:color w:val="000000" w:themeColor="text1"/>
          <w:sz w:val="24"/>
          <w:szCs w:val="24"/>
          <w:lang w:val="uz-Cyrl-UZ"/>
        </w:rPr>
        <w:t>-41</w:t>
      </w:r>
      <w:r w:rsidRPr="00E23E59">
        <w:rPr>
          <w:rFonts w:cs="Times New Roman"/>
          <w:color w:val="000000" w:themeColor="text1"/>
          <w:sz w:val="24"/>
          <w:szCs w:val="24"/>
          <w:vertAlign w:val="superscript"/>
          <w:lang w:val="uz-Cyrl-UZ"/>
        </w:rPr>
        <w:t>6</w:t>
      </w:r>
      <w:r w:rsidRPr="00E23E59">
        <w:rPr>
          <w:rFonts w:cs="Times New Roman"/>
          <w:color w:val="000000" w:themeColor="text1"/>
          <w:sz w:val="24"/>
          <w:szCs w:val="24"/>
          <w:lang w:val="uz-Cyrl-UZ"/>
        </w:rPr>
        <w:t xml:space="preserve"> ҳафталик муддатларида </w:t>
      </w:r>
      <w:r>
        <w:rPr>
          <w:rFonts w:cs="Times New Roman"/>
          <w:color w:val="000000" w:themeColor="text1"/>
          <w:sz w:val="24"/>
          <w:szCs w:val="24"/>
          <w:lang w:val="uz-Cyrl-UZ"/>
        </w:rPr>
        <w:t xml:space="preserve">ўз-ўзидан </w:t>
      </w:r>
      <w:r w:rsidRPr="00E23E59">
        <w:rPr>
          <w:rFonts w:cs="Times New Roman"/>
          <w:color w:val="000000" w:themeColor="text1"/>
          <w:sz w:val="24"/>
          <w:szCs w:val="24"/>
          <w:lang w:val="uz-Cyrl-UZ"/>
        </w:rPr>
        <w:t xml:space="preserve">содир бўлган туғруқ </w:t>
      </w:r>
      <w:r w:rsidRPr="00E23E59">
        <w:rPr>
          <w:rFonts w:cs="Times New Roman"/>
          <w:b/>
          <w:color w:val="385623" w:themeColor="accent6" w:themeShade="80"/>
          <w:sz w:val="24"/>
          <w:szCs w:val="24"/>
          <w:lang w:val="uz-Cyrl-UZ"/>
        </w:rPr>
        <w:t>муддатдаги туғруқ</w:t>
      </w:r>
      <w:r>
        <w:rPr>
          <w:rFonts w:cs="Times New Roman"/>
          <w:color w:val="000000" w:themeColor="text1"/>
          <w:sz w:val="24"/>
          <w:szCs w:val="24"/>
          <w:lang w:val="uz-Cyrl-UZ"/>
        </w:rPr>
        <w:t xml:space="preserve"> </w:t>
      </w:r>
      <w:r w:rsidR="0096203B" w:rsidRPr="00BE584F">
        <w:rPr>
          <w:rFonts w:cs="Times New Roman"/>
          <w:bCs/>
          <w:color w:val="000000" w:themeColor="text1"/>
          <w:sz w:val="24"/>
          <w:szCs w:val="24"/>
          <w:lang w:val="uz-Cyrl-UZ"/>
        </w:rPr>
        <w:t>деб номланади</w:t>
      </w:r>
      <w:r w:rsidR="0096203B" w:rsidRPr="00BE584F">
        <w:rPr>
          <w:rFonts w:cs="Times New Roman"/>
          <w:color w:val="000000" w:themeColor="text1"/>
          <w:sz w:val="24"/>
          <w:szCs w:val="24"/>
          <w:lang w:val="uz-Cyrl-UZ"/>
        </w:rPr>
        <w:t>.</w:t>
      </w:r>
    </w:p>
    <w:p w14:paraId="46E4F3EB" w14:textId="244D8C42" w:rsidR="00463574" w:rsidRPr="0060183E" w:rsidRDefault="007B1A0B" w:rsidP="00AA01AA">
      <w:pPr>
        <w:pStyle w:val="a7"/>
        <w:numPr>
          <w:ilvl w:val="0"/>
          <w:numId w:val="11"/>
        </w:numPr>
        <w:spacing w:after="0"/>
        <w:jc w:val="both"/>
        <w:rPr>
          <w:rFonts w:cs="Times New Roman"/>
          <w:color w:val="000000" w:themeColor="text1"/>
          <w:sz w:val="24"/>
          <w:szCs w:val="24"/>
          <w:lang w:val="uz-Cyrl-UZ"/>
        </w:rPr>
      </w:pPr>
      <w:r>
        <w:rPr>
          <w:rFonts w:cs="Times New Roman"/>
          <w:color w:val="000000" w:themeColor="text1"/>
          <w:sz w:val="24"/>
          <w:szCs w:val="24"/>
          <w:lang w:val="uz-Cyrl-UZ"/>
        </w:rPr>
        <w:t xml:space="preserve">Туғруқ </w:t>
      </w:r>
      <w:r w:rsidR="00463574">
        <w:rPr>
          <w:rFonts w:cs="Times New Roman"/>
          <w:color w:val="000000" w:themeColor="text1"/>
          <w:sz w:val="24"/>
          <w:szCs w:val="24"/>
          <w:lang w:val="uz-Cyrl-UZ"/>
        </w:rPr>
        <w:t xml:space="preserve">фаолияти </w:t>
      </w:r>
      <w:r w:rsidR="00463574" w:rsidRPr="00463574">
        <w:rPr>
          <w:rFonts w:cs="Times New Roman"/>
          <w:color w:val="000000" w:themeColor="text1"/>
          <w:sz w:val="24"/>
          <w:szCs w:val="24"/>
          <w:lang w:val="uz-Cyrl-UZ"/>
        </w:rPr>
        <w:t>ўз-ўзидан бошланган, туғ</w:t>
      </w:r>
      <w:r w:rsidR="00463574">
        <w:rPr>
          <w:rFonts w:cs="Times New Roman"/>
          <w:color w:val="000000" w:themeColor="text1"/>
          <w:sz w:val="24"/>
          <w:szCs w:val="24"/>
          <w:lang w:val="uz-Cyrl-UZ"/>
        </w:rPr>
        <w:t xml:space="preserve">руқ </w:t>
      </w:r>
      <w:r w:rsidR="00463574" w:rsidRPr="00463574">
        <w:rPr>
          <w:rFonts w:cs="Times New Roman"/>
          <w:color w:val="000000" w:themeColor="text1"/>
          <w:sz w:val="24"/>
          <w:szCs w:val="24"/>
          <w:lang w:val="uz-Cyrl-UZ"/>
        </w:rPr>
        <w:t>бошлан</w:t>
      </w:r>
      <w:r w:rsidR="00463574">
        <w:rPr>
          <w:rFonts w:cs="Times New Roman"/>
          <w:color w:val="000000" w:themeColor="text1"/>
          <w:sz w:val="24"/>
          <w:szCs w:val="24"/>
          <w:lang w:val="uz-Cyrl-UZ"/>
        </w:rPr>
        <w:t xml:space="preserve">ишида акушерлик асоратлар ривожланиш хавфи паст </w:t>
      </w:r>
      <w:r w:rsidR="00463574" w:rsidRPr="00463574">
        <w:rPr>
          <w:rFonts w:cs="Times New Roman"/>
          <w:color w:val="000000" w:themeColor="text1"/>
          <w:sz w:val="24"/>
          <w:szCs w:val="24"/>
          <w:lang w:val="uz-Cyrl-UZ"/>
        </w:rPr>
        <w:t xml:space="preserve">бўлган ва асоратларсиз </w:t>
      </w:r>
      <w:r w:rsidR="00463574">
        <w:rPr>
          <w:rFonts w:cs="Times New Roman"/>
          <w:color w:val="000000" w:themeColor="text1"/>
          <w:sz w:val="24"/>
          <w:szCs w:val="24"/>
          <w:lang w:val="uz-Cyrl-UZ"/>
        </w:rPr>
        <w:t>якунланган</w:t>
      </w:r>
      <w:r>
        <w:rPr>
          <w:rFonts w:cs="Times New Roman"/>
          <w:color w:val="000000" w:themeColor="text1"/>
          <w:sz w:val="24"/>
          <w:szCs w:val="24"/>
          <w:lang w:val="uz-Cyrl-UZ"/>
        </w:rPr>
        <w:t>,</w:t>
      </w:r>
      <w:r w:rsidR="00463574">
        <w:rPr>
          <w:rFonts w:cs="Times New Roman"/>
          <w:color w:val="000000" w:themeColor="text1"/>
          <w:sz w:val="24"/>
          <w:szCs w:val="24"/>
          <w:lang w:val="uz-Cyrl-UZ"/>
        </w:rPr>
        <w:t xml:space="preserve"> туғруқда ҳомила </w:t>
      </w:r>
      <w:r w:rsidR="00B2261E">
        <w:rPr>
          <w:rFonts w:cs="Times New Roman"/>
          <w:color w:val="000000" w:themeColor="text1"/>
          <w:sz w:val="24"/>
          <w:szCs w:val="24"/>
          <w:lang w:val="uz-Cyrl-UZ"/>
        </w:rPr>
        <w:t xml:space="preserve">мустақил </w:t>
      </w:r>
      <w:r w:rsidR="00463574">
        <w:rPr>
          <w:rFonts w:cs="Times New Roman"/>
          <w:color w:val="000000" w:themeColor="text1"/>
          <w:sz w:val="24"/>
          <w:szCs w:val="24"/>
          <w:lang w:val="uz-Cyrl-UZ"/>
        </w:rPr>
        <w:t xml:space="preserve">боши билан туғилган ва туғруқдан кейинги даврда туққан аёл ва боланинг ҳолатлари қониқарли бўлган </w:t>
      </w:r>
      <w:r>
        <w:rPr>
          <w:rFonts w:cs="Times New Roman"/>
          <w:color w:val="000000" w:themeColor="text1"/>
          <w:sz w:val="24"/>
          <w:szCs w:val="24"/>
          <w:lang w:val="uz-Cyrl-UZ"/>
        </w:rPr>
        <w:t xml:space="preserve">бир ҳомилалик муддатдаги </w:t>
      </w:r>
      <w:r w:rsidR="00463574">
        <w:rPr>
          <w:rFonts w:cs="Times New Roman"/>
          <w:color w:val="000000" w:themeColor="text1"/>
          <w:sz w:val="24"/>
          <w:szCs w:val="24"/>
          <w:lang w:val="uz-Cyrl-UZ"/>
        </w:rPr>
        <w:t>туғруқ</w:t>
      </w:r>
      <w:r>
        <w:rPr>
          <w:rFonts w:cs="Times New Roman"/>
          <w:color w:val="000000" w:themeColor="text1"/>
          <w:sz w:val="24"/>
          <w:szCs w:val="24"/>
          <w:lang w:val="uz-Cyrl-UZ"/>
        </w:rPr>
        <w:t xml:space="preserve"> </w:t>
      </w:r>
      <w:r>
        <w:rPr>
          <w:rFonts w:cs="Times New Roman"/>
          <w:b/>
          <w:color w:val="385623" w:themeColor="accent6" w:themeShade="80"/>
          <w:sz w:val="24"/>
          <w:szCs w:val="24"/>
          <w:lang w:val="uz-Cyrl-UZ"/>
        </w:rPr>
        <w:t xml:space="preserve">нормал </w:t>
      </w:r>
      <w:r w:rsidRPr="00E23E59">
        <w:rPr>
          <w:rFonts w:cs="Times New Roman"/>
          <w:b/>
          <w:color w:val="385623" w:themeColor="accent6" w:themeShade="80"/>
          <w:sz w:val="24"/>
          <w:szCs w:val="24"/>
          <w:lang w:val="uz-Cyrl-UZ"/>
        </w:rPr>
        <w:t>туғруқ</w:t>
      </w:r>
      <w:r>
        <w:rPr>
          <w:rFonts w:cs="Times New Roman"/>
          <w:color w:val="000000" w:themeColor="text1"/>
          <w:sz w:val="24"/>
          <w:szCs w:val="24"/>
          <w:lang w:val="uz-Cyrl-UZ"/>
        </w:rPr>
        <w:t xml:space="preserve"> </w:t>
      </w:r>
      <w:r w:rsidRPr="00BE584F">
        <w:rPr>
          <w:rFonts w:cs="Times New Roman"/>
          <w:bCs/>
          <w:color w:val="000000" w:themeColor="text1"/>
          <w:sz w:val="24"/>
          <w:szCs w:val="24"/>
          <w:lang w:val="uz-Cyrl-UZ"/>
        </w:rPr>
        <w:t xml:space="preserve">деб </w:t>
      </w:r>
      <w:r>
        <w:rPr>
          <w:rFonts w:cs="Times New Roman"/>
          <w:bCs/>
          <w:color w:val="000000" w:themeColor="text1"/>
          <w:sz w:val="24"/>
          <w:szCs w:val="24"/>
          <w:lang w:val="uz-Cyrl-UZ"/>
        </w:rPr>
        <w:t>таърифланади.</w:t>
      </w:r>
    </w:p>
    <w:p w14:paraId="7B679CFD" w14:textId="24102165" w:rsidR="0060183E" w:rsidRDefault="0060183E" w:rsidP="00AA01AA">
      <w:pPr>
        <w:spacing w:after="120" w:line="240" w:lineRule="auto"/>
        <w:jc w:val="both"/>
        <w:rPr>
          <w:rFonts w:cs="Times New Roman"/>
          <w:color w:val="000000" w:themeColor="text1"/>
          <w:sz w:val="24"/>
          <w:szCs w:val="24"/>
          <w:lang w:val="uz-Cyrl-UZ"/>
        </w:rPr>
      </w:pPr>
      <w:r w:rsidRPr="0060183E">
        <w:rPr>
          <w:rFonts w:cs="Times New Roman"/>
          <w:color w:val="000000" w:themeColor="text1"/>
          <w:sz w:val="24"/>
          <w:szCs w:val="24"/>
          <w:lang w:val="uz-Cyrl-UZ"/>
        </w:rPr>
        <w:t xml:space="preserve">Туғруқ асоратларсиз </w:t>
      </w:r>
      <w:r>
        <w:rPr>
          <w:rFonts w:cs="Times New Roman"/>
          <w:color w:val="000000" w:themeColor="text1"/>
          <w:sz w:val="24"/>
          <w:szCs w:val="24"/>
          <w:lang w:val="uz-Cyrl-UZ"/>
        </w:rPr>
        <w:t xml:space="preserve">якунланган бўлса, юқорида кўрсатилган таърифлар </w:t>
      </w:r>
      <w:r w:rsidRPr="0060183E">
        <w:rPr>
          <w:rFonts w:cs="Times New Roman"/>
          <w:color w:val="000000" w:themeColor="text1"/>
          <w:sz w:val="24"/>
          <w:szCs w:val="24"/>
          <w:lang w:val="uz-Cyrl-UZ"/>
        </w:rPr>
        <w:t>акушерлик асоратлар</w:t>
      </w:r>
      <w:r>
        <w:rPr>
          <w:rFonts w:cs="Times New Roman"/>
          <w:color w:val="000000" w:themeColor="text1"/>
          <w:sz w:val="24"/>
          <w:szCs w:val="24"/>
          <w:lang w:val="uz-Cyrl-UZ"/>
        </w:rPr>
        <w:t xml:space="preserve"> ривожланиш х</w:t>
      </w:r>
      <w:r w:rsidRPr="0060183E">
        <w:rPr>
          <w:rFonts w:cs="Times New Roman"/>
          <w:color w:val="000000" w:themeColor="text1"/>
          <w:sz w:val="24"/>
          <w:szCs w:val="24"/>
          <w:lang w:val="uz-Cyrl-UZ"/>
        </w:rPr>
        <w:t xml:space="preserve">авфи юқори бўлган </w:t>
      </w:r>
      <w:r>
        <w:rPr>
          <w:rFonts w:cs="Times New Roman"/>
          <w:color w:val="000000" w:themeColor="text1"/>
          <w:sz w:val="24"/>
          <w:szCs w:val="24"/>
          <w:lang w:val="uz-Cyrl-UZ"/>
        </w:rPr>
        <w:t xml:space="preserve">аёлларнинг гуруҳига </w:t>
      </w:r>
      <w:r w:rsidRPr="0060183E">
        <w:rPr>
          <w:rFonts w:cs="Times New Roman"/>
          <w:color w:val="000000" w:themeColor="text1"/>
          <w:sz w:val="24"/>
          <w:szCs w:val="24"/>
          <w:lang w:val="uz-Cyrl-UZ"/>
        </w:rPr>
        <w:t>ҳам қўлланилиши мумкин.</w:t>
      </w:r>
    </w:p>
    <w:p w14:paraId="19DDF663" w14:textId="71FACB22" w:rsidR="0060183E" w:rsidRDefault="0060183E" w:rsidP="00AA01AA">
      <w:pPr>
        <w:spacing w:after="120" w:line="240" w:lineRule="auto"/>
        <w:jc w:val="both"/>
        <w:rPr>
          <w:rFonts w:cs="Times New Roman"/>
          <w:color w:val="000000" w:themeColor="text1"/>
          <w:sz w:val="24"/>
          <w:szCs w:val="24"/>
          <w:lang w:val="uz-Cyrl-UZ"/>
        </w:rPr>
      </w:pPr>
      <w:r w:rsidRPr="0060183E">
        <w:rPr>
          <w:rFonts w:cs="Times New Roman"/>
          <w:color w:val="000000" w:themeColor="text1"/>
          <w:sz w:val="24"/>
          <w:szCs w:val="24"/>
          <w:lang w:val="uz-Cyrl-UZ"/>
        </w:rPr>
        <w:t>Кўп йиллик мунозаралар ва изланишларга қарама</w:t>
      </w:r>
      <w:r>
        <w:rPr>
          <w:rFonts w:cs="Times New Roman"/>
          <w:color w:val="000000" w:themeColor="text1"/>
          <w:sz w:val="24"/>
          <w:szCs w:val="24"/>
          <w:lang w:val="uz-Cyrl-UZ"/>
        </w:rPr>
        <w:t>сдан</w:t>
      </w:r>
      <w:r w:rsidRPr="0060183E">
        <w:rPr>
          <w:rFonts w:cs="Times New Roman"/>
          <w:color w:val="000000" w:themeColor="text1"/>
          <w:sz w:val="24"/>
          <w:szCs w:val="24"/>
          <w:lang w:val="uz-Cyrl-UZ"/>
        </w:rPr>
        <w:t>, ҳозирги кунга қадар "нормал туғ</w:t>
      </w:r>
      <w:r>
        <w:rPr>
          <w:rFonts w:cs="Times New Roman"/>
          <w:color w:val="000000" w:themeColor="text1"/>
          <w:sz w:val="24"/>
          <w:szCs w:val="24"/>
          <w:lang w:val="uz-Cyrl-UZ"/>
        </w:rPr>
        <w:t>руқ</w:t>
      </w:r>
      <w:r w:rsidRPr="0060183E">
        <w:rPr>
          <w:rFonts w:cs="Times New Roman"/>
          <w:color w:val="000000" w:themeColor="text1"/>
          <w:sz w:val="24"/>
          <w:szCs w:val="24"/>
          <w:lang w:val="uz-Cyrl-UZ"/>
        </w:rPr>
        <w:t xml:space="preserve">" деган умум қабул қилинган </w:t>
      </w:r>
      <w:r>
        <w:rPr>
          <w:rFonts w:cs="Times New Roman"/>
          <w:color w:val="000000" w:themeColor="text1"/>
          <w:sz w:val="24"/>
          <w:szCs w:val="24"/>
          <w:lang w:val="uz-Cyrl-UZ"/>
        </w:rPr>
        <w:t>универсал</w:t>
      </w:r>
      <w:r w:rsidRPr="0060183E">
        <w:rPr>
          <w:rFonts w:cs="Times New Roman"/>
          <w:color w:val="000000" w:themeColor="text1"/>
          <w:sz w:val="24"/>
          <w:szCs w:val="24"/>
          <w:lang w:val="uz-Cyrl-UZ"/>
        </w:rPr>
        <w:t xml:space="preserve"> ёки стандартлаштирилган тушунча</w:t>
      </w:r>
      <w:r w:rsidR="008028E5">
        <w:rPr>
          <w:rFonts w:cs="Times New Roman"/>
          <w:color w:val="000000" w:themeColor="text1"/>
          <w:sz w:val="24"/>
          <w:szCs w:val="24"/>
          <w:lang w:val="uz-Cyrl-UZ"/>
        </w:rPr>
        <w:t xml:space="preserve"> мавжуд эмас</w:t>
      </w:r>
      <w:r w:rsidRPr="0060183E">
        <w:rPr>
          <w:rFonts w:cs="Times New Roman"/>
          <w:color w:val="000000" w:themeColor="text1"/>
          <w:sz w:val="24"/>
          <w:szCs w:val="24"/>
          <w:lang w:val="uz-Cyrl-UZ"/>
        </w:rPr>
        <w:t>. Сўнгги 20 йил ичида она ва бола</w:t>
      </w:r>
      <w:r w:rsidR="008028E5">
        <w:rPr>
          <w:rFonts w:cs="Times New Roman"/>
          <w:color w:val="000000" w:themeColor="text1"/>
          <w:sz w:val="24"/>
          <w:szCs w:val="24"/>
          <w:lang w:val="uz-Cyrl-UZ"/>
        </w:rPr>
        <w:t xml:space="preserve"> </w:t>
      </w:r>
      <w:r w:rsidRPr="0060183E">
        <w:rPr>
          <w:rFonts w:cs="Times New Roman"/>
          <w:color w:val="000000" w:themeColor="text1"/>
          <w:sz w:val="24"/>
          <w:szCs w:val="24"/>
          <w:lang w:val="uz-Cyrl-UZ"/>
        </w:rPr>
        <w:t>прогноз</w:t>
      </w:r>
      <w:r w:rsidR="008028E5">
        <w:rPr>
          <w:rFonts w:cs="Times New Roman"/>
          <w:color w:val="000000" w:themeColor="text1"/>
          <w:sz w:val="24"/>
          <w:szCs w:val="24"/>
          <w:lang w:val="uz-Cyrl-UZ"/>
        </w:rPr>
        <w:t>лари</w:t>
      </w:r>
      <w:r w:rsidR="00A03050">
        <w:rPr>
          <w:rFonts w:cs="Times New Roman"/>
          <w:color w:val="000000" w:themeColor="text1"/>
          <w:sz w:val="24"/>
          <w:szCs w:val="24"/>
          <w:lang w:val="uz-Cyrl-UZ"/>
        </w:rPr>
        <w:t xml:space="preserve"> </w:t>
      </w:r>
      <w:r w:rsidRPr="0060183E">
        <w:rPr>
          <w:rFonts w:cs="Times New Roman"/>
          <w:color w:val="000000" w:themeColor="text1"/>
          <w:sz w:val="24"/>
          <w:szCs w:val="24"/>
          <w:lang w:val="uz-Cyrl-UZ"/>
        </w:rPr>
        <w:t>яхшила</w:t>
      </w:r>
      <w:r w:rsidR="00A03050">
        <w:rPr>
          <w:rFonts w:cs="Times New Roman"/>
          <w:color w:val="000000" w:themeColor="text1"/>
          <w:sz w:val="24"/>
          <w:szCs w:val="24"/>
          <w:lang w:val="uz-Cyrl-UZ"/>
        </w:rPr>
        <w:t xml:space="preserve">нишини </w:t>
      </w:r>
      <w:r w:rsidR="00A03050" w:rsidRPr="00A03050">
        <w:rPr>
          <w:rFonts w:cs="Times New Roman"/>
          <w:color w:val="000000" w:themeColor="text1"/>
          <w:sz w:val="24"/>
          <w:szCs w:val="24"/>
          <w:lang w:val="uz-Cyrl-UZ"/>
        </w:rPr>
        <w:t xml:space="preserve">таъминлайдиган </w:t>
      </w:r>
      <w:r w:rsidR="008028E5">
        <w:rPr>
          <w:rFonts w:cs="Times New Roman"/>
          <w:color w:val="000000" w:themeColor="text1"/>
          <w:sz w:val="24"/>
          <w:szCs w:val="24"/>
          <w:lang w:val="uz-Cyrl-UZ"/>
        </w:rPr>
        <w:t xml:space="preserve">ҳомиладорликни тўхтатиш ёки туғруқнинг </w:t>
      </w:r>
      <w:r w:rsidR="008028E5" w:rsidRPr="008028E5">
        <w:rPr>
          <w:rFonts w:cs="Times New Roman"/>
          <w:color w:val="000000" w:themeColor="text1"/>
          <w:sz w:val="24"/>
          <w:szCs w:val="24"/>
          <w:lang w:val="uz-Cyrl-UZ"/>
        </w:rPr>
        <w:t xml:space="preserve">физиологик жараёнини </w:t>
      </w:r>
      <w:r w:rsidR="008028E5">
        <w:rPr>
          <w:rFonts w:cs="Times New Roman"/>
          <w:color w:val="000000" w:themeColor="text1"/>
          <w:sz w:val="24"/>
          <w:szCs w:val="24"/>
          <w:lang w:val="uz-Cyrl-UZ"/>
        </w:rPr>
        <w:t xml:space="preserve">назорат қилиш, тезлаштириш ва бошқаришга </w:t>
      </w:r>
      <w:r w:rsidR="008028E5" w:rsidRPr="008028E5">
        <w:rPr>
          <w:rFonts w:cs="Times New Roman"/>
          <w:color w:val="000000" w:themeColor="text1"/>
          <w:sz w:val="24"/>
          <w:szCs w:val="24"/>
          <w:lang w:val="uz-Cyrl-UZ"/>
        </w:rPr>
        <w:t>қаратилган</w:t>
      </w:r>
      <w:r w:rsidR="00A03050">
        <w:rPr>
          <w:rFonts w:cs="Times New Roman"/>
          <w:color w:val="000000" w:themeColor="text1"/>
          <w:sz w:val="24"/>
          <w:szCs w:val="24"/>
          <w:lang w:val="uz-Cyrl-UZ"/>
        </w:rPr>
        <w:t xml:space="preserve"> муолажалар сони сезиларли даражада ошиши кузатилмоқда. </w:t>
      </w:r>
      <w:r w:rsidRPr="0060183E">
        <w:rPr>
          <w:rFonts w:cs="Times New Roman"/>
          <w:color w:val="000000" w:themeColor="text1"/>
          <w:sz w:val="24"/>
          <w:szCs w:val="24"/>
          <w:lang w:val="uz-Cyrl-UZ"/>
        </w:rPr>
        <w:t xml:space="preserve">Фаол тиббий аралашув аёл </w:t>
      </w:r>
      <w:r w:rsidR="00A03050">
        <w:rPr>
          <w:rFonts w:cs="Times New Roman"/>
          <w:color w:val="000000" w:themeColor="text1"/>
          <w:sz w:val="24"/>
          <w:szCs w:val="24"/>
          <w:lang w:val="uz-Cyrl-UZ"/>
        </w:rPr>
        <w:t>организмининг фарзанд кўриш табиий қобилияти</w:t>
      </w:r>
      <w:r w:rsidRPr="0060183E">
        <w:rPr>
          <w:rFonts w:cs="Times New Roman"/>
          <w:color w:val="000000" w:themeColor="text1"/>
          <w:sz w:val="24"/>
          <w:szCs w:val="24"/>
          <w:lang w:val="uz-Cyrl-UZ"/>
        </w:rPr>
        <w:t xml:space="preserve">га ҳам, </w:t>
      </w:r>
      <w:r w:rsidR="00A03050">
        <w:rPr>
          <w:rFonts w:cs="Times New Roman"/>
          <w:color w:val="000000" w:themeColor="text1"/>
          <w:sz w:val="24"/>
          <w:szCs w:val="24"/>
          <w:lang w:val="uz-Cyrl-UZ"/>
        </w:rPr>
        <w:t xml:space="preserve">туғувчи </w:t>
      </w:r>
      <w:r w:rsidRPr="0060183E">
        <w:rPr>
          <w:rFonts w:cs="Times New Roman"/>
          <w:color w:val="000000" w:themeColor="text1"/>
          <w:sz w:val="24"/>
          <w:szCs w:val="24"/>
          <w:lang w:val="uz-Cyrl-UZ"/>
        </w:rPr>
        <w:t>аёлларнинг</w:t>
      </w:r>
      <w:r w:rsidR="00A03050">
        <w:rPr>
          <w:rFonts w:cs="Times New Roman"/>
          <w:color w:val="000000" w:themeColor="text1"/>
          <w:sz w:val="24"/>
          <w:szCs w:val="24"/>
          <w:lang w:val="uz-Cyrl-UZ"/>
        </w:rPr>
        <w:t xml:space="preserve"> </w:t>
      </w:r>
      <w:r w:rsidRPr="0060183E">
        <w:rPr>
          <w:rFonts w:cs="Times New Roman"/>
          <w:color w:val="000000" w:themeColor="text1"/>
          <w:sz w:val="24"/>
          <w:szCs w:val="24"/>
          <w:lang w:val="uz-Cyrl-UZ"/>
        </w:rPr>
        <w:t>субъектив тажрибасига ҳам салбий таъсир кўрсатади. Бундан ташқари, тўғридан-тўғри кўрсатма</w:t>
      </w:r>
      <w:r w:rsidR="00A03050">
        <w:rPr>
          <w:rFonts w:cs="Times New Roman"/>
          <w:color w:val="000000" w:themeColor="text1"/>
          <w:sz w:val="24"/>
          <w:szCs w:val="24"/>
          <w:lang w:val="uz-Cyrl-UZ"/>
        </w:rPr>
        <w:t>лар мавжуд бўлмаганда, туғруқ фаолияти</w:t>
      </w:r>
      <w:r w:rsidR="00277C0F">
        <w:rPr>
          <w:rFonts w:cs="Times New Roman"/>
          <w:color w:val="000000" w:themeColor="text1"/>
          <w:sz w:val="24"/>
          <w:szCs w:val="24"/>
          <w:lang w:val="uz-Cyrl-UZ"/>
        </w:rPr>
        <w:t>да қўлланил</w:t>
      </w:r>
      <w:r w:rsidR="00E66006">
        <w:rPr>
          <w:rFonts w:cs="Times New Roman"/>
          <w:color w:val="000000" w:themeColor="text1"/>
          <w:sz w:val="24"/>
          <w:szCs w:val="24"/>
          <w:lang w:val="uz-Cyrl-UZ"/>
        </w:rPr>
        <w:t>аёт</w:t>
      </w:r>
      <w:r w:rsidR="00277C0F">
        <w:rPr>
          <w:rFonts w:cs="Times New Roman"/>
          <w:color w:val="000000" w:themeColor="text1"/>
          <w:sz w:val="24"/>
          <w:szCs w:val="24"/>
          <w:lang w:val="uz-Cyrl-UZ"/>
        </w:rPr>
        <w:t>ган тиббий аралашувларнинг сони кўпайиши</w:t>
      </w:r>
      <w:r w:rsidRPr="0060183E">
        <w:rPr>
          <w:rFonts w:cs="Times New Roman"/>
          <w:color w:val="000000" w:themeColor="text1"/>
          <w:sz w:val="24"/>
          <w:szCs w:val="24"/>
          <w:lang w:val="uz-Cyrl-UZ"/>
        </w:rPr>
        <w:t xml:space="preserve">, </w:t>
      </w:r>
      <w:r w:rsidR="00277C0F">
        <w:rPr>
          <w:rFonts w:cs="Times New Roman"/>
          <w:color w:val="000000" w:themeColor="text1"/>
          <w:sz w:val="24"/>
          <w:szCs w:val="24"/>
          <w:lang w:val="uz-Cyrl-UZ"/>
        </w:rPr>
        <w:t>турли</w:t>
      </w:r>
      <w:r w:rsidRPr="0060183E">
        <w:rPr>
          <w:rFonts w:cs="Times New Roman"/>
          <w:color w:val="000000" w:themeColor="text1"/>
          <w:sz w:val="24"/>
          <w:szCs w:val="24"/>
          <w:lang w:val="uz-Cyrl-UZ"/>
        </w:rPr>
        <w:t xml:space="preserve"> молиявий имкониятларга эга бўлган </w:t>
      </w:r>
      <w:r w:rsidR="00277C0F">
        <w:rPr>
          <w:rFonts w:cs="Times New Roman"/>
          <w:color w:val="000000" w:themeColor="text1"/>
          <w:sz w:val="24"/>
          <w:szCs w:val="24"/>
          <w:lang w:val="uz-Cyrl-UZ"/>
        </w:rPr>
        <w:t>аёллар</w:t>
      </w:r>
      <w:r w:rsidR="00E66006">
        <w:rPr>
          <w:rFonts w:cs="Times New Roman"/>
          <w:color w:val="000000" w:themeColor="text1"/>
          <w:sz w:val="24"/>
          <w:szCs w:val="24"/>
          <w:lang w:val="uz-Cyrl-UZ"/>
        </w:rPr>
        <w:t xml:space="preserve"> орасида </w:t>
      </w:r>
      <w:r w:rsidRPr="0060183E">
        <w:rPr>
          <w:rFonts w:cs="Times New Roman"/>
          <w:color w:val="000000" w:themeColor="text1"/>
          <w:sz w:val="24"/>
          <w:szCs w:val="24"/>
          <w:lang w:val="uz-Cyrl-UZ"/>
        </w:rPr>
        <w:t>тиббий ёрдам кўрсатиш</w:t>
      </w:r>
      <w:r w:rsidR="00E66006">
        <w:rPr>
          <w:rFonts w:cs="Times New Roman"/>
          <w:color w:val="000000" w:themeColor="text1"/>
          <w:sz w:val="24"/>
          <w:szCs w:val="24"/>
          <w:lang w:val="uz-Cyrl-UZ"/>
        </w:rPr>
        <w:t>нинг</w:t>
      </w:r>
      <w:r w:rsidR="00277C0F">
        <w:rPr>
          <w:rFonts w:cs="Times New Roman"/>
          <w:color w:val="000000" w:themeColor="text1"/>
          <w:sz w:val="24"/>
          <w:szCs w:val="24"/>
          <w:lang w:val="uz-Cyrl-UZ"/>
        </w:rPr>
        <w:t xml:space="preserve"> даражаси</w:t>
      </w:r>
      <w:r w:rsidR="00E66006">
        <w:rPr>
          <w:rFonts w:cs="Times New Roman"/>
          <w:color w:val="000000" w:themeColor="text1"/>
          <w:sz w:val="24"/>
          <w:szCs w:val="24"/>
          <w:lang w:val="uz-Cyrl-UZ"/>
        </w:rPr>
        <w:t>даги</w:t>
      </w:r>
      <w:r w:rsidRPr="0060183E">
        <w:rPr>
          <w:rFonts w:cs="Times New Roman"/>
          <w:color w:val="000000" w:themeColor="text1"/>
          <w:sz w:val="24"/>
          <w:szCs w:val="24"/>
          <w:lang w:val="uz-Cyrl-UZ"/>
        </w:rPr>
        <w:t xml:space="preserve"> </w:t>
      </w:r>
      <w:r w:rsidR="00277C0F">
        <w:rPr>
          <w:rFonts w:cs="Times New Roman"/>
          <w:color w:val="000000" w:themeColor="text1"/>
          <w:sz w:val="24"/>
          <w:szCs w:val="24"/>
          <w:lang w:val="uz-Cyrl-UZ"/>
        </w:rPr>
        <w:t xml:space="preserve">фарқни </w:t>
      </w:r>
      <w:r w:rsidRPr="0060183E">
        <w:rPr>
          <w:rFonts w:cs="Times New Roman"/>
          <w:color w:val="000000" w:themeColor="text1"/>
          <w:sz w:val="24"/>
          <w:szCs w:val="24"/>
          <w:lang w:val="uz-Cyrl-UZ"/>
        </w:rPr>
        <w:t>оширади.</w:t>
      </w:r>
    </w:p>
    <w:p w14:paraId="3D4FBCBB" w14:textId="36DD2124" w:rsidR="00E66006" w:rsidRDefault="00E66006" w:rsidP="00AA01AA">
      <w:pPr>
        <w:spacing w:after="0"/>
        <w:contextualSpacing/>
        <w:jc w:val="both"/>
        <w:rPr>
          <w:rFonts w:cs="Times New Roman"/>
          <w:color w:val="000000" w:themeColor="text1"/>
          <w:sz w:val="24"/>
          <w:szCs w:val="24"/>
          <w:lang w:val="uz-Cyrl-UZ"/>
        </w:rPr>
      </w:pPr>
      <w:r w:rsidRPr="00E66006">
        <w:rPr>
          <w:rFonts w:cs="Times New Roman"/>
          <w:b/>
          <w:color w:val="000000" w:themeColor="text1"/>
          <w:sz w:val="24"/>
          <w:szCs w:val="24"/>
          <w:lang w:val="uz-Cyrl-UZ"/>
        </w:rPr>
        <w:t>Факт:</w:t>
      </w:r>
      <w:r>
        <w:rPr>
          <w:rFonts w:cs="Times New Roman"/>
          <w:color w:val="000000" w:themeColor="text1"/>
          <w:sz w:val="24"/>
          <w:szCs w:val="24"/>
          <w:lang w:val="uz-Cyrl-UZ"/>
        </w:rPr>
        <w:t xml:space="preserve"> </w:t>
      </w:r>
      <w:r w:rsidRPr="00E66006">
        <w:rPr>
          <w:rFonts w:cs="Times New Roman"/>
          <w:color w:val="000000" w:themeColor="text1"/>
          <w:sz w:val="24"/>
          <w:szCs w:val="24"/>
          <w:lang w:val="uz-Cyrl-UZ"/>
        </w:rPr>
        <w:t xml:space="preserve">туғруқ физиологик жараён бўлиб, аксарият ҳолатларда она ва </w:t>
      </w:r>
      <w:r>
        <w:rPr>
          <w:rFonts w:cs="Times New Roman"/>
          <w:color w:val="000000" w:themeColor="text1"/>
          <w:sz w:val="24"/>
          <w:szCs w:val="24"/>
          <w:lang w:val="uz-Cyrl-UZ"/>
        </w:rPr>
        <w:t xml:space="preserve">бола </w:t>
      </w:r>
      <w:r w:rsidRPr="00E66006">
        <w:rPr>
          <w:rFonts w:cs="Times New Roman"/>
          <w:color w:val="000000" w:themeColor="text1"/>
          <w:sz w:val="24"/>
          <w:szCs w:val="24"/>
          <w:lang w:val="uz-Cyrl-UZ"/>
        </w:rPr>
        <w:t>учун асорат</w:t>
      </w:r>
      <w:r>
        <w:rPr>
          <w:rFonts w:cs="Times New Roman"/>
          <w:color w:val="000000" w:themeColor="text1"/>
          <w:sz w:val="24"/>
          <w:szCs w:val="24"/>
          <w:lang w:val="uz-Cyrl-UZ"/>
        </w:rPr>
        <w:t>лар</w:t>
      </w:r>
      <w:r w:rsidRPr="00E66006">
        <w:rPr>
          <w:rFonts w:cs="Times New Roman"/>
          <w:color w:val="000000" w:themeColor="text1"/>
          <w:sz w:val="24"/>
          <w:szCs w:val="24"/>
          <w:lang w:val="uz-Cyrl-UZ"/>
        </w:rPr>
        <w:t>сиз якунланади</w:t>
      </w:r>
      <w:r>
        <w:rPr>
          <w:rFonts w:cs="Times New Roman"/>
          <w:color w:val="000000" w:themeColor="text1"/>
          <w:sz w:val="24"/>
          <w:szCs w:val="24"/>
          <w:lang w:val="uz-Cyrl-UZ"/>
        </w:rPr>
        <w:t>.</w:t>
      </w:r>
    </w:p>
    <w:p w14:paraId="50A6C1BA" w14:textId="0123DCDD" w:rsidR="004B5DFD" w:rsidRDefault="00E66006" w:rsidP="00AA01AA">
      <w:pPr>
        <w:pStyle w:val="a7"/>
        <w:numPr>
          <w:ilvl w:val="0"/>
          <w:numId w:val="11"/>
        </w:numPr>
        <w:spacing w:after="0" w:line="240" w:lineRule="auto"/>
        <w:jc w:val="both"/>
        <w:rPr>
          <w:rFonts w:cs="Times New Roman"/>
          <w:color w:val="000000" w:themeColor="text1"/>
          <w:sz w:val="24"/>
          <w:szCs w:val="24"/>
          <w:lang w:val="uz-Cyrl-UZ"/>
        </w:rPr>
      </w:pPr>
      <w:r w:rsidRPr="004B5DFD">
        <w:rPr>
          <w:rFonts w:cs="Times New Roman"/>
          <w:b/>
          <w:color w:val="385623" w:themeColor="accent6" w:themeShade="80"/>
          <w:sz w:val="24"/>
          <w:szCs w:val="24"/>
          <w:lang w:val="uz-Cyrl-UZ"/>
        </w:rPr>
        <w:t>Аналгезия (оғриқсизлантириш)</w:t>
      </w:r>
      <w:r w:rsidRPr="004B5DFD">
        <w:rPr>
          <w:rFonts w:cs="Times New Roman"/>
          <w:color w:val="000000" w:themeColor="text1"/>
          <w:sz w:val="24"/>
          <w:szCs w:val="24"/>
          <w:lang w:val="uz-Cyrl-UZ"/>
        </w:rPr>
        <w:t xml:space="preserve"> –</w:t>
      </w:r>
      <w:r w:rsidR="004B5DFD">
        <w:rPr>
          <w:rFonts w:cs="Times New Roman"/>
          <w:color w:val="000000" w:themeColor="text1"/>
          <w:sz w:val="24"/>
          <w:szCs w:val="24"/>
          <w:lang w:val="uz-Cyrl-UZ"/>
        </w:rPr>
        <w:t xml:space="preserve"> </w:t>
      </w:r>
      <w:r w:rsidRPr="004B5DFD">
        <w:rPr>
          <w:rFonts w:cs="Times New Roman"/>
          <w:color w:val="000000" w:themeColor="text1"/>
          <w:sz w:val="24"/>
          <w:szCs w:val="24"/>
          <w:lang w:val="uz-Cyrl-UZ"/>
        </w:rPr>
        <w:t xml:space="preserve">фармакологик ва нофармакологик </w:t>
      </w:r>
      <w:r w:rsidR="004B5DFD" w:rsidRPr="004B5DFD">
        <w:rPr>
          <w:rFonts w:cs="Times New Roman"/>
          <w:color w:val="000000" w:themeColor="text1"/>
          <w:sz w:val="24"/>
          <w:szCs w:val="24"/>
          <w:lang w:val="uz-Cyrl-UZ"/>
        </w:rPr>
        <w:t xml:space="preserve">(шу жумладан, оғриқни сезиш ҳиссининг бошқа турлари таъсирланмайдиган селектив) </w:t>
      </w:r>
      <w:r w:rsidRPr="004B5DFD">
        <w:rPr>
          <w:rFonts w:cs="Times New Roman"/>
          <w:color w:val="000000" w:themeColor="text1"/>
          <w:sz w:val="24"/>
          <w:szCs w:val="24"/>
          <w:lang w:val="uz-Cyrl-UZ"/>
        </w:rPr>
        <w:t>усуллар ёрдамида оғриқни сезиш ҳиссини камайтириш</w:t>
      </w:r>
      <w:r w:rsidR="004B5DFD" w:rsidRPr="004B5DFD">
        <w:rPr>
          <w:rFonts w:cs="Times New Roman"/>
          <w:color w:val="000000" w:themeColor="text1"/>
          <w:sz w:val="24"/>
          <w:szCs w:val="24"/>
          <w:lang w:val="uz-Cyrl-UZ"/>
        </w:rPr>
        <w:t xml:space="preserve">га қаратилган муолажалар. </w:t>
      </w:r>
    </w:p>
    <w:p w14:paraId="4C285CCA" w14:textId="5C1E62CF" w:rsidR="004B5DFD" w:rsidRPr="004B5DFD" w:rsidRDefault="004B5DFD" w:rsidP="00AA01AA">
      <w:pPr>
        <w:pStyle w:val="a7"/>
        <w:numPr>
          <w:ilvl w:val="0"/>
          <w:numId w:val="11"/>
        </w:numPr>
        <w:spacing w:after="0" w:line="240" w:lineRule="auto"/>
        <w:jc w:val="both"/>
        <w:rPr>
          <w:rFonts w:cs="Times New Roman"/>
          <w:color w:val="000000" w:themeColor="text1"/>
          <w:sz w:val="24"/>
          <w:szCs w:val="24"/>
          <w:lang w:val="uz-Cyrl-UZ"/>
        </w:rPr>
      </w:pPr>
      <w:r>
        <w:rPr>
          <w:rFonts w:cs="Times New Roman"/>
          <w:b/>
          <w:color w:val="385623" w:themeColor="accent6" w:themeShade="80"/>
          <w:sz w:val="24"/>
          <w:szCs w:val="24"/>
          <w:lang w:val="uz-Cyrl-UZ"/>
        </w:rPr>
        <w:t xml:space="preserve">Туғруқ жараёнида нейроаксиал оғриқсизлантириш </w:t>
      </w:r>
      <w:r>
        <w:rPr>
          <w:rFonts w:cs="Times New Roman"/>
          <w:color w:val="000000" w:themeColor="text1"/>
          <w:sz w:val="24"/>
          <w:szCs w:val="24"/>
          <w:lang w:val="uz-Cyrl-UZ"/>
        </w:rPr>
        <w:t>– эпидурал, спинал ва спинал-эпидурал усуллар ёрдамида туғруқ жараёнини оғриқсизлантириш муолажаси.</w:t>
      </w:r>
    </w:p>
    <w:p w14:paraId="2651809D" w14:textId="77777777" w:rsidR="0096203B" w:rsidRPr="00565519" w:rsidRDefault="0096203B" w:rsidP="008F688A">
      <w:pPr>
        <w:pStyle w:val="2"/>
        <w:spacing w:before="240" w:after="240" w:line="240" w:lineRule="auto"/>
        <w:rPr>
          <w:rFonts w:asciiTheme="minorHAnsi" w:hAnsiTheme="minorHAnsi" w:cs="Times New Roman"/>
          <w:b/>
          <w:color w:val="4472C4" w:themeColor="accent5"/>
        </w:rPr>
      </w:pPr>
      <w:bookmarkStart w:id="10" w:name="_Toc74350208"/>
      <w:bookmarkStart w:id="11" w:name="_Toc83850037"/>
      <w:r w:rsidRPr="00565519">
        <w:rPr>
          <w:rFonts w:asciiTheme="minorHAnsi" w:hAnsiTheme="minorHAnsi" w:cs="Times New Roman"/>
          <w:b/>
          <w:color w:val="4472C4" w:themeColor="accent5"/>
        </w:rPr>
        <w:t xml:space="preserve">КХТ-10 </w:t>
      </w:r>
      <w:proofErr w:type="spellStart"/>
      <w:r w:rsidRPr="00565519">
        <w:rPr>
          <w:rFonts w:asciiTheme="minorHAnsi" w:hAnsiTheme="minorHAnsi" w:cs="Times New Roman"/>
          <w:b/>
          <w:color w:val="4472C4" w:themeColor="accent5"/>
        </w:rPr>
        <w:t>бўйича</w:t>
      </w:r>
      <w:proofErr w:type="spellEnd"/>
      <w:r w:rsidRPr="00565519">
        <w:rPr>
          <w:rFonts w:asciiTheme="minorHAnsi" w:hAnsiTheme="minorHAnsi" w:cs="Times New Roman"/>
          <w:b/>
          <w:color w:val="4472C4" w:themeColor="accent5"/>
        </w:rPr>
        <w:t xml:space="preserve"> </w:t>
      </w:r>
      <w:proofErr w:type="spellStart"/>
      <w:r w:rsidRPr="00565519">
        <w:rPr>
          <w:rFonts w:asciiTheme="minorHAnsi" w:hAnsiTheme="minorHAnsi" w:cs="Times New Roman"/>
          <w:b/>
          <w:color w:val="4472C4" w:themeColor="accent5"/>
        </w:rPr>
        <w:t>кодланиши</w:t>
      </w:r>
      <w:bookmarkEnd w:id="10"/>
      <w:bookmarkEnd w:id="11"/>
      <w:proofErr w:type="spellEnd"/>
    </w:p>
    <w:tbl>
      <w:tblPr>
        <w:tblStyle w:val="ad"/>
        <w:tblW w:w="9923" w:type="dxa"/>
        <w:tblInd w:w="-5" w:type="dxa"/>
        <w:tblLook w:val="04A0" w:firstRow="1" w:lastRow="0" w:firstColumn="1" w:lastColumn="0" w:noHBand="0" w:noVBand="1"/>
      </w:tblPr>
      <w:tblGrid>
        <w:gridCol w:w="851"/>
        <w:gridCol w:w="9072"/>
      </w:tblGrid>
      <w:tr w:rsidR="0096203B" w:rsidRPr="00565519" w14:paraId="13A17CC0" w14:textId="77777777" w:rsidTr="00AA01AA">
        <w:tc>
          <w:tcPr>
            <w:tcW w:w="851" w:type="dxa"/>
            <w:shd w:val="clear" w:color="auto" w:fill="C5E0B3" w:themeFill="accent6" w:themeFillTint="66"/>
            <w:vAlign w:val="center"/>
          </w:tcPr>
          <w:p w14:paraId="1FBFE0E0" w14:textId="3A323DBB" w:rsidR="0096203B" w:rsidRPr="00565519" w:rsidRDefault="0096203B" w:rsidP="00D612DA">
            <w:pPr>
              <w:tabs>
                <w:tab w:val="left" w:pos="167"/>
              </w:tabs>
              <w:jc w:val="center"/>
              <w:rPr>
                <w:rFonts w:cs="Times New Roman"/>
                <w:b/>
                <w:bCs/>
                <w:color w:val="000000" w:themeColor="text1"/>
                <w:sz w:val="24"/>
                <w:szCs w:val="24"/>
              </w:rPr>
            </w:pPr>
            <w:r w:rsidRPr="00565519">
              <w:rPr>
                <w:rFonts w:cs="Times New Roman"/>
                <w:b/>
                <w:bCs/>
                <w:color w:val="000000" w:themeColor="text1"/>
                <w:sz w:val="24"/>
                <w:szCs w:val="24"/>
              </w:rPr>
              <w:t>О</w:t>
            </w:r>
            <w:r w:rsidR="004B5DFD">
              <w:rPr>
                <w:rFonts w:cs="Times New Roman"/>
                <w:b/>
                <w:bCs/>
                <w:color w:val="000000" w:themeColor="text1"/>
                <w:sz w:val="24"/>
                <w:szCs w:val="24"/>
                <w:lang w:val="uz-Cyrl-UZ"/>
              </w:rPr>
              <w:t>80</w:t>
            </w:r>
            <w:r>
              <w:rPr>
                <w:rFonts w:cs="Times New Roman"/>
                <w:b/>
                <w:bCs/>
                <w:color w:val="000000" w:themeColor="text1"/>
                <w:sz w:val="24"/>
                <w:szCs w:val="24"/>
                <w:lang w:val="uz-Cyrl-UZ"/>
              </w:rPr>
              <w:t>.0</w:t>
            </w:r>
          </w:p>
        </w:tc>
        <w:tc>
          <w:tcPr>
            <w:tcW w:w="9072" w:type="dxa"/>
            <w:shd w:val="clear" w:color="auto" w:fill="FFE599" w:themeFill="accent4" w:themeFillTint="66"/>
          </w:tcPr>
          <w:p w14:paraId="1F22C30D" w14:textId="5924A027" w:rsidR="0096203B" w:rsidRPr="00426F62" w:rsidRDefault="004B5DFD" w:rsidP="00D612DA">
            <w:pPr>
              <w:jc w:val="both"/>
              <w:rPr>
                <w:rFonts w:cs="Times New Roman"/>
                <w:color w:val="000000" w:themeColor="text1"/>
                <w:sz w:val="24"/>
                <w:szCs w:val="24"/>
                <w:lang w:val="uz-Cyrl-UZ"/>
              </w:rPr>
            </w:pPr>
            <w:r w:rsidRPr="00262270">
              <w:rPr>
                <w:rFonts w:cstheme="minorHAnsi"/>
                <w:color w:val="000000" w:themeColor="text1"/>
                <w:sz w:val="24"/>
                <w:szCs w:val="24"/>
                <w:lang w:val="uz-Cyrl-UZ"/>
              </w:rPr>
              <w:t>Ҳомила энса билан олдинда келишида ўз-ўзидан содир бўлувчи бир ҳомилалик</w:t>
            </w:r>
            <w:r>
              <w:rPr>
                <w:rFonts w:cstheme="minorHAnsi"/>
                <w:color w:val="000000" w:themeColor="text1"/>
                <w:sz w:val="24"/>
                <w:szCs w:val="24"/>
                <w:lang w:val="uz-Cyrl-UZ"/>
              </w:rPr>
              <w:t xml:space="preserve"> туғруқ</w:t>
            </w:r>
          </w:p>
        </w:tc>
      </w:tr>
    </w:tbl>
    <w:p w14:paraId="239E5D7B" w14:textId="02038079" w:rsidR="008F688A" w:rsidRPr="00565519" w:rsidRDefault="008F688A" w:rsidP="008F688A">
      <w:pPr>
        <w:pStyle w:val="2"/>
        <w:spacing w:before="240" w:after="240" w:line="240" w:lineRule="auto"/>
        <w:rPr>
          <w:rFonts w:asciiTheme="minorHAnsi" w:hAnsiTheme="minorHAnsi" w:cs="Times New Roman"/>
          <w:b/>
          <w:color w:val="4472C4" w:themeColor="accent5"/>
        </w:rPr>
      </w:pPr>
      <w:bookmarkStart w:id="12" w:name="_Toc83850038"/>
      <w:r>
        <w:rPr>
          <w:rFonts w:asciiTheme="minorHAnsi" w:hAnsiTheme="minorHAnsi" w:cs="Times New Roman"/>
          <w:b/>
          <w:color w:val="4472C4" w:themeColor="accent5"/>
          <w:lang w:val="uz-Cyrl-UZ"/>
        </w:rPr>
        <w:t>Эпидемиология</w:t>
      </w:r>
      <w:bookmarkEnd w:id="12"/>
    </w:p>
    <w:p w14:paraId="5475ADF1" w14:textId="6F437F3D" w:rsidR="00AA01AA" w:rsidRPr="008F688A" w:rsidRDefault="008F4F0C" w:rsidP="008F688A">
      <w:pPr>
        <w:jc w:val="both"/>
        <w:rPr>
          <w:rFonts w:cs="Times New Roman"/>
          <w:color w:val="000000" w:themeColor="text1"/>
          <w:sz w:val="24"/>
          <w:szCs w:val="24"/>
          <w:lang w:val="uz-Cyrl-UZ"/>
        </w:rPr>
      </w:pPr>
      <w:r>
        <w:rPr>
          <w:rFonts w:cs="Times New Roman"/>
          <w:color w:val="000000" w:themeColor="text1"/>
          <w:sz w:val="24"/>
          <w:szCs w:val="24"/>
          <w:lang w:val="uz-Cyrl-UZ"/>
        </w:rPr>
        <w:t>Т</w:t>
      </w:r>
      <w:r w:rsidRPr="008F688A">
        <w:rPr>
          <w:rFonts w:cs="Times New Roman"/>
          <w:color w:val="000000" w:themeColor="text1"/>
          <w:sz w:val="24"/>
          <w:szCs w:val="24"/>
          <w:lang w:val="uz-Cyrl-UZ"/>
        </w:rPr>
        <w:t>уғ</w:t>
      </w:r>
      <w:r>
        <w:rPr>
          <w:rFonts w:cs="Times New Roman"/>
          <w:color w:val="000000" w:themeColor="text1"/>
          <w:sz w:val="24"/>
          <w:szCs w:val="24"/>
          <w:lang w:val="uz-Cyrl-UZ"/>
        </w:rPr>
        <w:t>руқ даври о</w:t>
      </w:r>
      <w:r w:rsidRPr="008F688A">
        <w:rPr>
          <w:rFonts w:cs="Times New Roman"/>
          <w:color w:val="000000" w:themeColor="text1"/>
          <w:sz w:val="24"/>
          <w:szCs w:val="24"/>
          <w:lang w:val="uz-Cyrl-UZ"/>
        </w:rPr>
        <w:t xml:space="preserve">на ва </w:t>
      </w:r>
      <w:r>
        <w:rPr>
          <w:rFonts w:cs="Times New Roman"/>
          <w:color w:val="000000" w:themeColor="text1"/>
          <w:sz w:val="24"/>
          <w:szCs w:val="24"/>
          <w:lang w:val="uz-Cyrl-UZ"/>
        </w:rPr>
        <w:t>гўдак яшаб қолиш</w:t>
      </w:r>
      <w:r w:rsidRPr="00F233A2">
        <w:rPr>
          <w:rFonts w:cs="Times New Roman"/>
          <w:color w:val="000000" w:themeColor="text1"/>
          <w:sz w:val="24"/>
          <w:szCs w:val="24"/>
          <w:lang w:val="uz-Cyrl-UZ"/>
        </w:rPr>
        <w:t xml:space="preserve">лиги </w:t>
      </w:r>
      <w:r w:rsidRPr="008F688A">
        <w:rPr>
          <w:rFonts w:cs="Times New Roman"/>
          <w:color w:val="000000" w:themeColor="text1"/>
          <w:sz w:val="24"/>
          <w:szCs w:val="24"/>
          <w:lang w:val="uz-Cyrl-UZ"/>
        </w:rPr>
        <w:t>учун муҳим давр ҳисобланади</w:t>
      </w:r>
      <w:r>
        <w:rPr>
          <w:rFonts w:cs="Times New Roman"/>
          <w:color w:val="000000" w:themeColor="text1"/>
          <w:sz w:val="24"/>
          <w:szCs w:val="24"/>
          <w:lang w:val="uz-Cyrl-UZ"/>
        </w:rPr>
        <w:t>.</w:t>
      </w:r>
      <w:r w:rsidRPr="008F688A">
        <w:rPr>
          <w:rFonts w:cs="Times New Roman"/>
          <w:color w:val="000000" w:themeColor="text1"/>
          <w:sz w:val="24"/>
          <w:szCs w:val="24"/>
          <w:lang w:val="uz-Cyrl-UZ"/>
        </w:rPr>
        <w:t xml:space="preserve"> </w:t>
      </w:r>
      <w:r w:rsidR="008F688A" w:rsidRPr="008F688A">
        <w:rPr>
          <w:rFonts w:cs="Times New Roman"/>
          <w:color w:val="000000" w:themeColor="text1"/>
          <w:sz w:val="24"/>
          <w:szCs w:val="24"/>
          <w:lang w:val="uz-Cyrl-UZ"/>
        </w:rPr>
        <w:t>Дунё бўйлаб ҳар йили 140 миллионга яқин туғ</w:t>
      </w:r>
      <w:r w:rsidR="00F233A2">
        <w:rPr>
          <w:rFonts w:cs="Times New Roman"/>
          <w:color w:val="000000" w:themeColor="text1"/>
          <w:sz w:val="24"/>
          <w:szCs w:val="24"/>
          <w:lang w:val="uz-Cyrl-UZ"/>
        </w:rPr>
        <w:t xml:space="preserve">руқлар </w:t>
      </w:r>
      <w:r w:rsidR="008F688A" w:rsidRPr="008F688A">
        <w:rPr>
          <w:rFonts w:cs="Times New Roman"/>
          <w:color w:val="000000" w:themeColor="text1"/>
          <w:sz w:val="24"/>
          <w:szCs w:val="24"/>
          <w:lang w:val="uz-Cyrl-UZ"/>
        </w:rPr>
        <w:t xml:space="preserve">содир бўлади ва уларнинг аксарияти она ва </w:t>
      </w:r>
      <w:r w:rsidR="00412B77">
        <w:rPr>
          <w:rFonts w:cs="Times New Roman"/>
          <w:color w:val="000000" w:themeColor="text1"/>
          <w:sz w:val="24"/>
          <w:szCs w:val="24"/>
          <w:lang w:val="uz-Cyrl-UZ"/>
        </w:rPr>
        <w:t xml:space="preserve">гўдак </w:t>
      </w:r>
      <w:r w:rsidR="00F233A2">
        <w:rPr>
          <w:rFonts w:cs="Times New Roman"/>
          <w:color w:val="000000" w:themeColor="text1"/>
          <w:sz w:val="24"/>
          <w:szCs w:val="24"/>
          <w:lang w:val="uz-Cyrl-UZ"/>
        </w:rPr>
        <w:t xml:space="preserve">учун </w:t>
      </w:r>
      <w:r w:rsidR="008F688A" w:rsidRPr="008F688A">
        <w:rPr>
          <w:rFonts w:cs="Times New Roman"/>
          <w:color w:val="000000" w:themeColor="text1"/>
          <w:sz w:val="24"/>
          <w:szCs w:val="24"/>
          <w:lang w:val="uz-Cyrl-UZ"/>
        </w:rPr>
        <w:t>ҳеч қандай хавф туғдирма</w:t>
      </w:r>
      <w:r w:rsidR="00F233A2">
        <w:rPr>
          <w:rFonts w:cs="Times New Roman"/>
          <w:color w:val="000000" w:themeColor="text1"/>
          <w:sz w:val="24"/>
          <w:szCs w:val="24"/>
          <w:lang w:val="uz-Cyrl-UZ"/>
        </w:rPr>
        <w:t>сдан кечади</w:t>
      </w:r>
      <w:r w:rsidR="008F688A" w:rsidRPr="008F688A">
        <w:rPr>
          <w:rFonts w:cs="Times New Roman"/>
          <w:color w:val="000000" w:themeColor="text1"/>
          <w:sz w:val="24"/>
          <w:szCs w:val="24"/>
          <w:lang w:val="uz-Cyrl-UZ"/>
        </w:rPr>
        <w:t xml:space="preserve">. </w:t>
      </w:r>
      <w:r>
        <w:rPr>
          <w:rFonts w:cs="Times New Roman"/>
          <w:color w:val="000000" w:themeColor="text1"/>
          <w:sz w:val="24"/>
          <w:szCs w:val="24"/>
          <w:lang w:val="uz-Cyrl-UZ"/>
        </w:rPr>
        <w:t xml:space="preserve">Аммо туғруқ жараёнида </w:t>
      </w:r>
      <w:r w:rsidR="008F688A" w:rsidRPr="008F688A">
        <w:rPr>
          <w:rFonts w:cs="Times New Roman"/>
          <w:color w:val="000000" w:themeColor="text1"/>
          <w:sz w:val="24"/>
          <w:szCs w:val="24"/>
          <w:lang w:val="uz-Cyrl-UZ"/>
        </w:rPr>
        <w:t xml:space="preserve"> асоратлар</w:t>
      </w:r>
      <w:r w:rsidR="00F233A2">
        <w:rPr>
          <w:rFonts w:cs="Times New Roman"/>
          <w:color w:val="000000" w:themeColor="text1"/>
          <w:sz w:val="24"/>
          <w:szCs w:val="24"/>
          <w:lang w:val="uz-Cyrl-UZ"/>
        </w:rPr>
        <w:t xml:space="preserve"> юзага келганда </w:t>
      </w:r>
      <w:r>
        <w:rPr>
          <w:rFonts w:cs="Times New Roman"/>
          <w:color w:val="000000" w:themeColor="text1"/>
          <w:sz w:val="24"/>
          <w:szCs w:val="24"/>
          <w:lang w:val="uz-Cyrl-UZ"/>
        </w:rPr>
        <w:t xml:space="preserve">она ва гўдак учун </w:t>
      </w:r>
      <w:r w:rsidR="008F688A" w:rsidRPr="008F688A">
        <w:rPr>
          <w:rFonts w:cs="Times New Roman"/>
          <w:color w:val="000000" w:themeColor="text1"/>
          <w:sz w:val="24"/>
          <w:szCs w:val="24"/>
          <w:lang w:val="uz-Cyrl-UZ"/>
        </w:rPr>
        <w:t xml:space="preserve">ўлим хавфи ортиши мумкин. Барқарор ривожланишнинг </w:t>
      </w:r>
      <w:r w:rsidR="00DC43D2">
        <w:rPr>
          <w:rFonts w:cs="Times New Roman"/>
          <w:color w:val="000000" w:themeColor="text1"/>
          <w:sz w:val="24"/>
          <w:szCs w:val="24"/>
          <w:lang w:val="uz-Cyrl-UZ"/>
        </w:rPr>
        <w:t xml:space="preserve">учинчи </w:t>
      </w:r>
      <w:r w:rsidR="00AA01AA" w:rsidRPr="008F688A">
        <w:rPr>
          <w:rFonts w:cs="Times New Roman"/>
          <w:color w:val="000000" w:themeColor="text1"/>
          <w:sz w:val="24"/>
          <w:szCs w:val="24"/>
          <w:lang w:val="uz-Cyrl-UZ"/>
        </w:rPr>
        <w:t>мақсади</w:t>
      </w:r>
      <w:r w:rsidR="00AA01AA">
        <w:rPr>
          <w:rFonts w:cs="Times New Roman"/>
          <w:color w:val="000000" w:themeColor="text1"/>
          <w:sz w:val="24"/>
          <w:szCs w:val="24"/>
          <w:lang w:val="uz-Cyrl-UZ"/>
        </w:rPr>
        <w:t>:</w:t>
      </w:r>
      <w:r w:rsidR="00AA01AA" w:rsidRPr="008F688A">
        <w:rPr>
          <w:rFonts w:cs="Times New Roman"/>
          <w:color w:val="000000" w:themeColor="text1"/>
          <w:sz w:val="24"/>
          <w:szCs w:val="24"/>
          <w:lang w:val="uz-Cyrl-UZ"/>
        </w:rPr>
        <w:t xml:space="preserve"> </w:t>
      </w:r>
      <w:r w:rsidR="00AA01AA">
        <w:rPr>
          <w:rFonts w:cs="Times New Roman"/>
          <w:color w:val="000000" w:themeColor="text1"/>
          <w:sz w:val="24"/>
          <w:szCs w:val="24"/>
          <w:lang w:val="uz-Cyrl-UZ"/>
        </w:rPr>
        <w:t xml:space="preserve">ҳар қандай </w:t>
      </w:r>
      <w:r w:rsidR="00AA01AA" w:rsidRPr="008F688A">
        <w:rPr>
          <w:rFonts w:cs="Times New Roman"/>
          <w:color w:val="000000" w:themeColor="text1"/>
          <w:sz w:val="24"/>
          <w:szCs w:val="24"/>
          <w:lang w:val="uz-Cyrl-UZ"/>
        </w:rPr>
        <w:t>ёшда соғлом турмуш тарзини таъминлаш ва</w:t>
      </w:r>
      <w:r w:rsidR="00AA01AA">
        <w:rPr>
          <w:rFonts w:cs="Times New Roman"/>
          <w:color w:val="000000" w:themeColor="text1"/>
          <w:sz w:val="24"/>
          <w:szCs w:val="24"/>
          <w:lang w:val="uz-Cyrl-UZ"/>
        </w:rPr>
        <w:t xml:space="preserve"> </w:t>
      </w:r>
      <w:r w:rsidR="00AA01AA" w:rsidRPr="008F688A">
        <w:rPr>
          <w:rFonts w:cs="Times New Roman"/>
          <w:color w:val="000000" w:themeColor="text1"/>
          <w:sz w:val="24"/>
          <w:szCs w:val="24"/>
          <w:lang w:val="uz-Cyrl-UZ"/>
        </w:rPr>
        <w:t>фаровонликни тарғиб қилиш</w:t>
      </w:r>
      <w:r w:rsidR="00AA01AA">
        <w:rPr>
          <w:rFonts w:cs="Times New Roman"/>
          <w:color w:val="000000" w:themeColor="text1"/>
          <w:sz w:val="24"/>
          <w:szCs w:val="24"/>
          <w:lang w:val="uz-Cyrl-UZ"/>
        </w:rPr>
        <w:t>, шунингдек, а</w:t>
      </w:r>
      <w:r w:rsidR="00AA01AA" w:rsidRPr="00AA01AA">
        <w:rPr>
          <w:rFonts w:cs="Times New Roman"/>
          <w:color w:val="000000" w:themeColor="text1"/>
          <w:sz w:val="24"/>
          <w:szCs w:val="24"/>
          <w:lang w:val="uz-Cyrl-UZ"/>
        </w:rPr>
        <w:t>ёллар</w:t>
      </w:r>
      <w:r w:rsidR="00AA01AA">
        <w:rPr>
          <w:rFonts w:cs="Times New Roman"/>
          <w:color w:val="000000" w:themeColor="text1"/>
          <w:sz w:val="24"/>
          <w:szCs w:val="24"/>
          <w:lang w:val="uz-Cyrl-UZ"/>
        </w:rPr>
        <w:t xml:space="preserve">, болалар ва ўсмирларнинг </w:t>
      </w:r>
      <w:r w:rsidR="00AA01AA" w:rsidRPr="00AA01AA">
        <w:rPr>
          <w:rFonts w:cs="Times New Roman"/>
          <w:color w:val="000000" w:themeColor="text1"/>
          <w:sz w:val="24"/>
          <w:szCs w:val="24"/>
          <w:lang w:val="uz-Cyrl-UZ"/>
        </w:rPr>
        <w:t>саломатлигини муҳофаза қилиш</w:t>
      </w:r>
      <w:r w:rsidR="00AA01AA">
        <w:rPr>
          <w:rFonts w:cs="Times New Roman"/>
          <w:color w:val="000000" w:themeColor="text1"/>
          <w:sz w:val="24"/>
          <w:szCs w:val="24"/>
          <w:lang w:val="uz-Cyrl-UZ"/>
        </w:rPr>
        <w:t xml:space="preserve"> бўйича Глобал стратегияга (2016-2030) </w:t>
      </w:r>
      <w:r w:rsidR="00AA01AA" w:rsidRPr="008F688A">
        <w:rPr>
          <w:rFonts w:cs="Times New Roman"/>
          <w:color w:val="000000" w:themeColor="text1"/>
          <w:sz w:val="24"/>
          <w:szCs w:val="24"/>
          <w:lang w:val="uz-Cyrl-UZ"/>
        </w:rPr>
        <w:t>мувофиқ</w:t>
      </w:r>
      <w:r w:rsidR="00AA01AA">
        <w:rPr>
          <w:rFonts w:cs="Times New Roman"/>
          <w:color w:val="000000" w:themeColor="text1"/>
          <w:sz w:val="24"/>
          <w:szCs w:val="24"/>
          <w:lang w:val="uz-Cyrl-UZ"/>
        </w:rPr>
        <w:t xml:space="preserve"> </w:t>
      </w:r>
      <w:r w:rsidR="00AA01AA" w:rsidRPr="00AA01AA">
        <w:rPr>
          <w:rFonts w:cs="Times New Roman"/>
          <w:color w:val="000000" w:themeColor="text1"/>
          <w:sz w:val="24"/>
          <w:szCs w:val="24"/>
          <w:lang w:val="uz-Cyrl-UZ"/>
        </w:rPr>
        <w:t xml:space="preserve">нафақат </w:t>
      </w:r>
      <w:r w:rsidR="00AA01AA">
        <w:rPr>
          <w:rFonts w:cs="Times New Roman"/>
          <w:color w:val="000000" w:themeColor="text1"/>
          <w:sz w:val="24"/>
          <w:szCs w:val="24"/>
          <w:lang w:val="uz-Cyrl-UZ"/>
        </w:rPr>
        <w:t xml:space="preserve">асоратланган туғруқлар </w:t>
      </w:r>
      <w:r w:rsidR="00AA01AA" w:rsidRPr="00AA01AA">
        <w:rPr>
          <w:rFonts w:cs="Times New Roman"/>
          <w:color w:val="000000" w:themeColor="text1"/>
          <w:sz w:val="24"/>
          <w:szCs w:val="24"/>
          <w:lang w:val="uz-Cyrl-UZ"/>
        </w:rPr>
        <w:t>оқибатида ўлимнинг олдини олиш, балки боланинг кейинги муваффақиятли ривожланиши</w:t>
      </w:r>
      <w:r w:rsidR="00AA01AA">
        <w:rPr>
          <w:rFonts w:cs="Times New Roman"/>
          <w:color w:val="000000" w:themeColor="text1"/>
          <w:sz w:val="24"/>
          <w:szCs w:val="24"/>
          <w:lang w:val="uz-Cyrl-UZ"/>
        </w:rPr>
        <w:t xml:space="preserve"> </w:t>
      </w:r>
      <w:r w:rsidR="00AA01AA" w:rsidRPr="00AA01AA">
        <w:rPr>
          <w:rFonts w:cs="Times New Roman"/>
          <w:color w:val="000000" w:themeColor="text1"/>
          <w:sz w:val="24"/>
          <w:szCs w:val="24"/>
          <w:lang w:val="uz-Cyrl-UZ"/>
        </w:rPr>
        <w:t xml:space="preserve">соғлиқни сақлашнинг устувор вазифаси </w:t>
      </w:r>
      <w:r w:rsidR="00AA01AA">
        <w:rPr>
          <w:rFonts w:cs="Times New Roman"/>
          <w:color w:val="000000" w:themeColor="text1"/>
          <w:sz w:val="24"/>
          <w:szCs w:val="24"/>
          <w:lang w:val="uz-Cyrl-UZ"/>
        </w:rPr>
        <w:t>ҳисобланади</w:t>
      </w:r>
      <w:r w:rsidR="00AA01AA" w:rsidRPr="00AA01AA">
        <w:rPr>
          <w:rFonts w:cs="Times New Roman"/>
          <w:color w:val="000000" w:themeColor="text1"/>
          <w:sz w:val="24"/>
          <w:szCs w:val="24"/>
          <w:lang w:val="uz-Cyrl-UZ"/>
        </w:rPr>
        <w:t>.</w:t>
      </w:r>
    </w:p>
    <w:p w14:paraId="752E5BB7" w14:textId="10CCB001" w:rsidR="00C8695F" w:rsidRPr="00DA55C1" w:rsidRDefault="00D612DA" w:rsidP="002766B3">
      <w:pPr>
        <w:pStyle w:val="1"/>
        <w:spacing w:before="120" w:after="120" w:line="240" w:lineRule="auto"/>
        <w:rPr>
          <w:rFonts w:asciiTheme="minorHAnsi" w:hAnsiTheme="minorHAnsi" w:cstheme="minorHAnsi"/>
          <w:b/>
          <w:lang w:val="uz-Cyrl-UZ"/>
        </w:rPr>
      </w:pPr>
      <w:bookmarkStart w:id="13" w:name="_Toc83850039"/>
      <w:bookmarkStart w:id="14" w:name="_Toc57221808"/>
      <w:r>
        <w:rPr>
          <w:rFonts w:asciiTheme="minorHAnsi" w:hAnsiTheme="minorHAnsi" w:cstheme="minorHAnsi"/>
          <w:b/>
          <w:lang w:val="uz-Cyrl-UZ"/>
        </w:rPr>
        <w:lastRenderedPageBreak/>
        <w:t>НОРМАЛ ТУҒРУҚНИНГ КЛИНИК КЎРИНИШИ</w:t>
      </w:r>
      <w:bookmarkEnd w:id="13"/>
      <w:r>
        <w:rPr>
          <w:rFonts w:asciiTheme="minorHAnsi" w:hAnsiTheme="minorHAnsi" w:cstheme="minorHAnsi"/>
          <w:b/>
          <w:lang w:val="uz-Cyrl-UZ"/>
        </w:rPr>
        <w:t xml:space="preserve"> </w:t>
      </w:r>
      <w:bookmarkEnd w:id="14"/>
    </w:p>
    <w:p w14:paraId="15E467D3" w14:textId="4399B9C3" w:rsidR="00DC43D2" w:rsidRPr="00DC43D2" w:rsidRDefault="00DC43D2" w:rsidP="00C50E54">
      <w:pPr>
        <w:spacing w:before="120" w:after="0" w:line="240" w:lineRule="auto"/>
        <w:jc w:val="both"/>
        <w:rPr>
          <w:rFonts w:cstheme="minorHAnsi"/>
          <w:sz w:val="24"/>
          <w:szCs w:val="24"/>
          <w:lang w:val="uz-Cyrl-UZ"/>
        </w:rPr>
      </w:pPr>
      <w:r w:rsidRPr="00DC43D2">
        <w:rPr>
          <w:rFonts w:cstheme="minorHAnsi"/>
          <w:sz w:val="24"/>
          <w:szCs w:val="24"/>
          <w:lang w:val="uz-Cyrl-UZ"/>
        </w:rPr>
        <w:t>Туғруқнинг объектив белгилари қ</w:t>
      </w:r>
      <w:r w:rsidR="00771BA0">
        <w:rPr>
          <w:rFonts w:cstheme="minorHAnsi"/>
          <w:sz w:val="24"/>
          <w:szCs w:val="24"/>
          <w:lang w:val="uz-Cyrl-UZ"/>
        </w:rPr>
        <w:t>у</w:t>
      </w:r>
      <w:r w:rsidRPr="00DC43D2">
        <w:rPr>
          <w:rFonts w:cstheme="minorHAnsi"/>
          <w:sz w:val="24"/>
          <w:szCs w:val="24"/>
          <w:lang w:val="uz-Cyrl-UZ"/>
        </w:rPr>
        <w:t>йидагича:</w:t>
      </w:r>
    </w:p>
    <w:p w14:paraId="3B810978" w14:textId="18AC16B5" w:rsidR="00DC43D2" w:rsidRPr="00DC43D2" w:rsidRDefault="00DC43D2" w:rsidP="00912B83">
      <w:pPr>
        <w:pStyle w:val="a7"/>
        <w:numPr>
          <w:ilvl w:val="0"/>
          <w:numId w:val="13"/>
        </w:numPr>
        <w:spacing w:after="120" w:line="240" w:lineRule="auto"/>
        <w:jc w:val="both"/>
        <w:rPr>
          <w:rFonts w:cstheme="minorHAnsi"/>
          <w:sz w:val="24"/>
          <w:szCs w:val="24"/>
          <w:lang w:val="uz-Cyrl-UZ"/>
        </w:rPr>
      </w:pPr>
      <w:r w:rsidRPr="00DC43D2">
        <w:rPr>
          <w:rFonts w:cstheme="minorHAnsi"/>
          <w:sz w:val="24"/>
          <w:szCs w:val="24"/>
          <w:lang w:val="uz-Cyrl-UZ"/>
        </w:rPr>
        <w:t xml:space="preserve">Маълум бир мунтазамлик билан бачадон қисқаришлари (фаол фазада 40 сониядан кўпроқ давом этувчи 10 дақиқа ичида камида </w:t>
      </w:r>
      <w:r>
        <w:rPr>
          <w:rFonts w:cstheme="minorHAnsi"/>
          <w:sz w:val="24"/>
          <w:szCs w:val="24"/>
          <w:lang w:val="uz-Cyrl-UZ"/>
        </w:rPr>
        <w:t>3</w:t>
      </w:r>
      <w:r w:rsidRPr="00DC43D2">
        <w:rPr>
          <w:rFonts w:cstheme="minorHAnsi"/>
          <w:sz w:val="24"/>
          <w:szCs w:val="24"/>
          <w:lang w:val="uz-Cyrl-UZ"/>
        </w:rPr>
        <w:t xml:space="preserve"> маротаба қисқаришлар</w:t>
      </w:r>
      <w:r>
        <w:rPr>
          <w:rFonts w:cstheme="minorHAnsi"/>
          <w:sz w:val="24"/>
          <w:szCs w:val="24"/>
          <w:lang w:val="uz-Cyrl-UZ"/>
        </w:rPr>
        <w:t xml:space="preserve"> кузатилиши</w:t>
      </w:r>
      <w:r w:rsidRPr="00DC43D2">
        <w:rPr>
          <w:rFonts w:cstheme="minorHAnsi"/>
          <w:sz w:val="24"/>
          <w:szCs w:val="24"/>
          <w:lang w:val="uz-Cyrl-UZ"/>
        </w:rPr>
        <w:t>).</w:t>
      </w:r>
    </w:p>
    <w:p w14:paraId="36C8D765" w14:textId="1CF0256A" w:rsidR="00DC43D2" w:rsidRDefault="00DC43D2" w:rsidP="00DC43D2">
      <w:pPr>
        <w:pStyle w:val="a7"/>
        <w:numPr>
          <w:ilvl w:val="0"/>
          <w:numId w:val="13"/>
        </w:numPr>
        <w:spacing w:before="120" w:after="120" w:line="240" w:lineRule="auto"/>
        <w:jc w:val="both"/>
        <w:rPr>
          <w:rFonts w:cstheme="minorHAnsi"/>
          <w:sz w:val="24"/>
          <w:szCs w:val="24"/>
          <w:lang w:val="uz-Cyrl-UZ"/>
        </w:rPr>
      </w:pPr>
      <w:r w:rsidRPr="00DC43D2">
        <w:rPr>
          <w:rFonts w:cstheme="minorHAnsi"/>
          <w:sz w:val="24"/>
          <w:szCs w:val="24"/>
          <w:lang w:val="uz-Cyrl-UZ"/>
        </w:rPr>
        <w:t>Бачадон бўйни тузилишидаги (структуравий) ўзгаришлар (ингичкалашади-текисланади-очилади).</w:t>
      </w:r>
    </w:p>
    <w:p w14:paraId="43D819B7" w14:textId="56C7E8C7" w:rsidR="00DC43D2" w:rsidRDefault="00DC43D2" w:rsidP="00DC43D2">
      <w:pPr>
        <w:spacing w:before="120" w:after="120" w:line="240" w:lineRule="auto"/>
        <w:jc w:val="both"/>
        <w:rPr>
          <w:rFonts w:cstheme="minorHAnsi"/>
          <w:sz w:val="24"/>
          <w:szCs w:val="24"/>
          <w:lang w:val="uz-Cyrl-UZ"/>
        </w:rPr>
      </w:pPr>
      <w:r>
        <w:rPr>
          <w:rFonts w:cstheme="minorHAnsi"/>
          <w:sz w:val="24"/>
          <w:szCs w:val="24"/>
          <w:lang w:val="uz-Cyrl-UZ"/>
        </w:rPr>
        <w:t>Туғруқ уч даврдан иборат</w:t>
      </w:r>
      <w:r w:rsidR="00EB777B">
        <w:rPr>
          <w:rFonts w:cstheme="minorHAnsi"/>
          <w:sz w:val="24"/>
          <w:szCs w:val="24"/>
          <w:lang w:val="uz-Cyrl-UZ"/>
        </w:rPr>
        <w:t>.</w:t>
      </w:r>
    </w:p>
    <w:p w14:paraId="11E86E67" w14:textId="18214461" w:rsidR="0077329C" w:rsidRDefault="0077329C" w:rsidP="0077329C">
      <w:pPr>
        <w:spacing w:before="120" w:after="120" w:line="240" w:lineRule="auto"/>
        <w:jc w:val="both"/>
        <w:rPr>
          <w:rFonts w:cstheme="minorHAnsi"/>
          <w:sz w:val="24"/>
          <w:szCs w:val="24"/>
          <w:lang w:val="uz-Cyrl-UZ"/>
        </w:rPr>
      </w:pPr>
      <w:r w:rsidRPr="00631555">
        <w:rPr>
          <w:rFonts w:cs="Times New Roman"/>
          <w:b/>
          <w:color w:val="385623" w:themeColor="accent6" w:themeShade="80"/>
          <w:sz w:val="24"/>
          <w:szCs w:val="24"/>
          <w:lang w:val="uz-Cyrl-UZ"/>
        </w:rPr>
        <w:t>Туғруқнинг биринчи даври</w:t>
      </w:r>
      <w:r>
        <w:rPr>
          <w:rFonts w:cstheme="minorHAnsi"/>
          <w:sz w:val="24"/>
          <w:szCs w:val="24"/>
          <w:lang w:val="uz-Cyrl-UZ"/>
        </w:rPr>
        <w:t xml:space="preserve"> – туғруқ </w:t>
      </w:r>
      <w:r w:rsidR="00616878">
        <w:rPr>
          <w:rFonts w:cstheme="minorHAnsi"/>
          <w:sz w:val="24"/>
          <w:szCs w:val="24"/>
          <w:lang w:val="uz-Cyrl-UZ"/>
        </w:rPr>
        <w:t>фаолияти бошлан</w:t>
      </w:r>
      <w:r w:rsidR="00E37616">
        <w:rPr>
          <w:rFonts w:cstheme="minorHAnsi"/>
          <w:sz w:val="24"/>
          <w:szCs w:val="24"/>
          <w:lang w:val="uz-Cyrl-UZ"/>
        </w:rPr>
        <w:t xml:space="preserve">гандан </w:t>
      </w:r>
      <w:r w:rsidR="00616878">
        <w:rPr>
          <w:rFonts w:cstheme="minorHAnsi"/>
          <w:sz w:val="24"/>
          <w:szCs w:val="24"/>
          <w:lang w:val="uz-Cyrl-UZ"/>
        </w:rPr>
        <w:t>бачадон б</w:t>
      </w:r>
      <w:r w:rsidR="00771BA0">
        <w:rPr>
          <w:rFonts w:cstheme="minorHAnsi"/>
          <w:sz w:val="24"/>
          <w:szCs w:val="24"/>
          <w:lang w:val="uz-Cyrl-UZ"/>
        </w:rPr>
        <w:t>ўйни</w:t>
      </w:r>
      <w:r w:rsidR="00B538ED">
        <w:rPr>
          <w:rFonts w:cstheme="minorHAnsi"/>
          <w:sz w:val="24"/>
          <w:szCs w:val="24"/>
          <w:lang w:val="uz-Cyrl-UZ"/>
        </w:rPr>
        <w:t xml:space="preserve"> </w:t>
      </w:r>
      <w:r w:rsidRPr="0077329C">
        <w:rPr>
          <w:rFonts w:cstheme="minorHAnsi"/>
          <w:sz w:val="24"/>
          <w:szCs w:val="24"/>
          <w:lang w:val="uz-Cyrl-UZ"/>
        </w:rPr>
        <w:t xml:space="preserve">тўлиқ </w:t>
      </w:r>
      <w:r w:rsidR="00616878">
        <w:rPr>
          <w:rFonts w:cstheme="minorHAnsi"/>
          <w:sz w:val="24"/>
          <w:szCs w:val="24"/>
          <w:lang w:val="uz-Cyrl-UZ"/>
        </w:rPr>
        <w:t xml:space="preserve">очилишига </w:t>
      </w:r>
      <w:r w:rsidRPr="0077329C">
        <w:rPr>
          <w:rFonts w:cstheme="minorHAnsi"/>
          <w:sz w:val="24"/>
          <w:szCs w:val="24"/>
          <w:lang w:val="uz-Cyrl-UZ"/>
        </w:rPr>
        <w:t xml:space="preserve">қадар бўлган </w:t>
      </w:r>
      <w:r w:rsidR="00616878">
        <w:rPr>
          <w:rFonts w:cstheme="minorHAnsi"/>
          <w:sz w:val="24"/>
          <w:szCs w:val="24"/>
          <w:lang w:val="uz-Cyrl-UZ"/>
        </w:rPr>
        <w:t>давр ҳисобланади</w:t>
      </w:r>
      <w:r w:rsidRPr="0077329C">
        <w:rPr>
          <w:rFonts w:cstheme="minorHAnsi"/>
          <w:sz w:val="24"/>
          <w:szCs w:val="24"/>
          <w:lang w:val="uz-Cyrl-UZ"/>
        </w:rPr>
        <w:t>. Туғ</w:t>
      </w:r>
      <w:r w:rsidR="00616878">
        <w:rPr>
          <w:rFonts w:cstheme="minorHAnsi"/>
          <w:sz w:val="24"/>
          <w:szCs w:val="24"/>
          <w:lang w:val="uz-Cyrl-UZ"/>
        </w:rPr>
        <w:t xml:space="preserve">руқ фаолияти </w:t>
      </w:r>
      <w:r w:rsidRPr="0077329C">
        <w:rPr>
          <w:rFonts w:cstheme="minorHAnsi"/>
          <w:sz w:val="24"/>
          <w:szCs w:val="24"/>
          <w:lang w:val="uz-Cyrl-UZ"/>
        </w:rPr>
        <w:t>бошланишининг аниқ вақти кўпинча туғ</w:t>
      </w:r>
      <w:r w:rsidR="00616878">
        <w:rPr>
          <w:rFonts w:cstheme="minorHAnsi"/>
          <w:sz w:val="24"/>
          <w:szCs w:val="24"/>
          <w:lang w:val="uz-Cyrl-UZ"/>
        </w:rPr>
        <w:t xml:space="preserve">увчи </w:t>
      </w:r>
      <w:r w:rsidRPr="0077329C">
        <w:rPr>
          <w:rFonts w:cstheme="minorHAnsi"/>
          <w:sz w:val="24"/>
          <w:szCs w:val="24"/>
          <w:lang w:val="uz-Cyrl-UZ"/>
        </w:rPr>
        <w:t>аёлни</w:t>
      </w:r>
      <w:r w:rsidR="00616878">
        <w:rPr>
          <w:rFonts w:cstheme="minorHAnsi"/>
          <w:sz w:val="24"/>
          <w:szCs w:val="24"/>
          <w:lang w:val="uz-Cyrl-UZ"/>
        </w:rPr>
        <w:t>нг</w:t>
      </w:r>
      <w:r w:rsidRPr="0077329C">
        <w:rPr>
          <w:rFonts w:cstheme="minorHAnsi"/>
          <w:sz w:val="24"/>
          <w:szCs w:val="24"/>
          <w:lang w:val="uz-Cyrl-UZ"/>
        </w:rPr>
        <w:t xml:space="preserve"> сўрови асосида </w:t>
      </w:r>
      <w:r w:rsidR="00616878">
        <w:rPr>
          <w:rFonts w:cstheme="minorHAnsi"/>
          <w:sz w:val="24"/>
          <w:szCs w:val="24"/>
          <w:lang w:val="uz-Cyrl-UZ"/>
        </w:rPr>
        <w:t>белгиланади</w:t>
      </w:r>
      <w:r w:rsidRPr="0077329C">
        <w:rPr>
          <w:rFonts w:cstheme="minorHAnsi"/>
          <w:sz w:val="24"/>
          <w:szCs w:val="24"/>
          <w:lang w:val="uz-Cyrl-UZ"/>
        </w:rPr>
        <w:t xml:space="preserve"> </w:t>
      </w:r>
      <w:r w:rsidR="00616878">
        <w:rPr>
          <w:rFonts w:cstheme="minorHAnsi"/>
          <w:sz w:val="24"/>
          <w:szCs w:val="24"/>
          <w:lang w:val="uz-Cyrl-UZ"/>
        </w:rPr>
        <w:t xml:space="preserve">– </w:t>
      </w:r>
      <w:r w:rsidRPr="0077329C">
        <w:rPr>
          <w:rFonts w:cstheme="minorHAnsi"/>
          <w:sz w:val="24"/>
          <w:szCs w:val="24"/>
          <w:lang w:val="uz-Cyrl-UZ"/>
        </w:rPr>
        <w:t>бачадон</w:t>
      </w:r>
      <w:r w:rsidR="00616878">
        <w:rPr>
          <w:rFonts w:cstheme="minorHAnsi"/>
          <w:sz w:val="24"/>
          <w:szCs w:val="24"/>
          <w:lang w:val="uz-Cyrl-UZ"/>
        </w:rPr>
        <w:t xml:space="preserve"> </w:t>
      </w:r>
      <w:r w:rsidRPr="0077329C">
        <w:rPr>
          <w:rFonts w:cstheme="minorHAnsi"/>
          <w:sz w:val="24"/>
          <w:szCs w:val="24"/>
          <w:lang w:val="uz-Cyrl-UZ"/>
        </w:rPr>
        <w:t>қисқариш</w:t>
      </w:r>
      <w:r w:rsidR="00616878">
        <w:rPr>
          <w:rFonts w:cstheme="minorHAnsi"/>
          <w:sz w:val="24"/>
          <w:szCs w:val="24"/>
          <w:lang w:val="uz-Cyrl-UZ"/>
        </w:rPr>
        <w:t xml:space="preserve">лари </w:t>
      </w:r>
      <w:r w:rsidRPr="0077329C">
        <w:rPr>
          <w:rFonts w:cstheme="minorHAnsi"/>
          <w:sz w:val="24"/>
          <w:szCs w:val="24"/>
          <w:lang w:val="uz-Cyrl-UZ"/>
        </w:rPr>
        <w:t>(</w:t>
      </w:r>
      <w:r w:rsidR="00616878">
        <w:rPr>
          <w:rFonts w:cstheme="minorHAnsi"/>
          <w:sz w:val="24"/>
          <w:szCs w:val="24"/>
          <w:lang w:val="uz-Cyrl-UZ"/>
        </w:rPr>
        <w:t>тўлғоқлар</w:t>
      </w:r>
      <w:r w:rsidRPr="0077329C">
        <w:rPr>
          <w:rFonts w:cstheme="minorHAnsi"/>
          <w:sz w:val="24"/>
          <w:szCs w:val="24"/>
          <w:lang w:val="uz-Cyrl-UZ"/>
        </w:rPr>
        <w:t xml:space="preserve">) </w:t>
      </w:r>
      <w:r w:rsidR="00616878" w:rsidRPr="0077329C">
        <w:rPr>
          <w:rFonts w:cstheme="minorHAnsi"/>
          <w:sz w:val="24"/>
          <w:szCs w:val="24"/>
          <w:lang w:val="uz-Cyrl-UZ"/>
        </w:rPr>
        <w:t xml:space="preserve">мунтазам равишда </w:t>
      </w:r>
      <w:r w:rsidRPr="0077329C">
        <w:rPr>
          <w:rFonts w:cstheme="minorHAnsi"/>
          <w:sz w:val="24"/>
          <w:szCs w:val="24"/>
          <w:lang w:val="uz-Cyrl-UZ"/>
        </w:rPr>
        <w:t>ҳар 5 дақиқада 1 соатдан кўпроқ вақт давомида бошлаган вақт</w:t>
      </w:r>
      <w:r w:rsidR="007548E3">
        <w:rPr>
          <w:rFonts w:cstheme="minorHAnsi"/>
          <w:sz w:val="24"/>
          <w:szCs w:val="24"/>
          <w:lang w:val="uz-Cyrl-UZ"/>
        </w:rPr>
        <w:t xml:space="preserve"> </w:t>
      </w:r>
      <w:r w:rsidRPr="0077329C">
        <w:rPr>
          <w:rFonts w:cstheme="minorHAnsi"/>
          <w:sz w:val="24"/>
          <w:szCs w:val="24"/>
          <w:lang w:val="uz-Cyrl-UZ"/>
        </w:rPr>
        <w:t>аниқла</w:t>
      </w:r>
      <w:r w:rsidR="007548E3">
        <w:rPr>
          <w:rFonts w:cstheme="minorHAnsi"/>
          <w:sz w:val="24"/>
          <w:szCs w:val="24"/>
          <w:lang w:val="uz-Cyrl-UZ"/>
        </w:rPr>
        <w:t>на</w:t>
      </w:r>
      <w:r w:rsidRPr="0077329C">
        <w:rPr>
          <w:rFonts w:cstheme="minorHAnsi"/>
          <w:sz w:val="24"/>
          <w:szCs w:val="24"/>
          <w:lang w:val="uz-Cyrl-UZ"/>
        </w:rPr>
        <w:t>ди.</w:t>
      </w:r>
    </w:p>
    <w:p w14:paraId="47F71647" w14:textId="17789DBE" w:rsidR="00631555" w:rsidRDefault="00631555" w:rsidP="00C50E54">
      <w:pPr>
        <w:spacing w:before="120" w:after="0" w:line="240" w:lineRule="auto"/>
        <w:jc w:val="both"/>
        <w:rPr>
          <w:rFonts w:cstheme="minorHAnsi"/>
          <w:sz w:val="24"/>
          <w:szCs w:val="24"/>
          <w:lang w:val="uz-Cyrl-UZ"/>
        </w:rPr>
      </w:pPr>
      <w:r>
        <w:rPr>
          <w:rFonts w:cstheme="minorHAnsi"/>
          <w:sz w:val="24"/>
          <w:szCs w:val="24"/>
          <w:lang w:val="uz-Cyrl-UZ"/>
        </w:rPr>
        <w:t>Туғруқнинг биринчи даври латент ва фаол фазадан иборат:</w:t>
      </w:r>
    </w:p>
    <w:p w14:paraId="09483C9F" w14:textId="2152D8DE" w:rsidR="00631555" w:rsidRPr="0042032B" w:rsidRDefault="00631555" w:rsidP="00912B83">
      <w:pPr>
        <w:pStyle w:val="a7"/>
        <w:numPr>
          <w:ilvl w:val="0"/>
          <w:numId w:val="14"/>
        </w:numPr>
        <w:spacing w:after="120" w:line="240" w:lineRule="auto"/>
        <w:jc w:val="both"/>
        <w:rPr>
          <w:rFonts w:cstheme="minorHAnsi"/>
          <w:sz w:val="24"/>
          <w:szCs w:val="24"/>
          <w:lang w:val="uz-Cyrl-UZ"/>
        </w:rPr>
      </w:pPr>
      <w:r w:rsidRPr="0042032B">
        <w:rPr>
          <w:rFonts w:cstheme="minorHAnsi"/>
          <w:sz w:val="24"/>
          <w:szCs w:val="24"/>
          <w:lang w:val="uz-Cyrl-UZ"/>
        </w:rPr>
        <w:t>латент фаза</w:t>
      </w:r>
      <w:r w:rsidR="0042032B">
        <w:rPr>
          <w:rFonts w:cstheme="minorHAnsi"/>
          <w:sz w:val="24"/>
          <w:szCs w:val="24"/>
          <w:lang w:val="uz-Cyrl-UZ"/>
        </w:rPr>
        <w:t>да</w:t>
      </w:r>
      <w:r w:rsidRPr="0042032B">
        <w:rPr>
          <w:rFonts w:cstheme="minorHAnsi"/>
          <w:sz w:val="24"/>
          <w:szCs w:val="24"/>
          <w:lang w:val="uz-Cyrl-UZ"/>
        </w:rPr>
        <w:t xml:space="preserve"> бачадон қисқаришлари (кўпинча оғриқли),</w:t>
      </w:r>
      <w:r w:rsidR="0042032B" w:rsidRPr="0042032B">
        <w:rPr>
          <w:rFonts w:cstheme="minorHAnsi"/>
          <w:sz w:val="24"/>
          <w:szCs w:val="24"/>
          <w:lang w:val="uz-Cyrl-UZ"/>
        </w:rPr>
        <w:t xml:space="preserve"> бачадон бўғзининг текисланиши ва 5 см гача очилиб бориши </w:t>
      </w:r>
      <w:r w:rsidR="0042032B">
        <w:rPr>
          <w:rFonts w:cstheme="minorHAnsi"/>
          <w:sz w:val="24"/>
          <w:szCs w:val="24"/>
          <w:lang w:val="uz-Cyrl-UZ"/>
        </w:rPr>
        <w:t>кузатилади</w:t>
      </w:r>
      <w:r w:rsidR="0042032B" w:rsidRPr="0042032B">
        <w:rPr>
          <w:rFonts w:cstheme="minorHAnsi"/>
          <w:sz w:val="24"/>
          <w:szCs w:val="24"/>
          <w:lang w:val="uz-Cyrl-UZ"/>
        </w:rPr>
        <w:t>;</w:t>
      </w:r>
    </w:p>
    <w:p w14:paraId="38F1584D" w14:textId="628354B4" w:rsidR="0042032B" w:rsidRDefault="0042032B" w:rsidP="0042032B">
      <w:pPr>
        <w:pStyle w:val="a7"/>
        <w:numPr>
          <w:ilvl w:val="0"/>
          <w:numId w:val="14"/>
        </w:numPr>
        <w:spacing w:before="120" w:after="120" w:line="240" w:lineRule="auto"/>
        <w:jc w:val="both"/>
        <w:rPr>
          <w:rFonts w:cstheme="minorHAnsi"/>
          <w:sz w:val="24"/>
          <w:szCs w:val="24"/>
          <w:lang w:val="uz-Cyrl-UZ"/>
        </w:rPr>
      </w:pPr>
      <w:r w:rsidRPr="0042032B">
        <w:rPr>
          <w:rFonts w:cstheme="minorHAnsi"/>
          <w:sz w:val="24"/>
          <w:szCs w:val="24"/>
          <w:lang w:val="uz-Cyrl-UZ"/>
        </w:rPr>
        <w:t>фаол фаза</w:t>
      </w:r>
      <w:r>
        <w:rPr>
          <w:rFonts w:cstheme="minorHAnsi"/>
          <w:sz w:val="24"/>
          <w:szCs w:val="24"/>
          <w:lang w:val="uz-Cyrl-UZ"/>
        </w:rPr>
        <w:t>да</w:t>
      </w:r>
      <w:r w:rsidRPr="0042032B">
        <w:rPr>
          <w:rFonts w:cstheme="minorHAnsi"/>
          <w:sz w:val="24"/>
          <w:szCs w:val="24"/>
          <w:lang w:val="uz-Cyrl-UZ"/>
        </w:rPr>
        <w:t xml:space="preserve"> мунтазам оғриқли бачадон қисқаришлари, бачадон бўғзининг анча тез 5 см дан тўлиқ очилиши </w:t>
      </w:r>
      <w:r>
        <w:rPr>
          <w:rFonts w:cstheme="minorHAnsi"/>
          <w:sz w:val="24"/>
          <w:szCs w:val="24"/>
          <w:lang w:val="uz-Cyrl-UZ"/>
        </w:rPr>
        <w:t>кузатилади.</w:t>
      </w:r>
    </w:p>
    <w:p w14:paraId="63555701" w14:textId="373F47C6" w:rsidR="0042032B" w:rsidRDefault="0042032B" w:rsidP="0042032B">
      <w:pPr>
        <w:spacing w:before="120" w:after="120" w:line="240" w:lineRule="auto"/>
        <w:jc w:val="both"/>
        <w:rPr>
          <w:rFonts w:cstheme="minorHAnsi"/>
          <w:sz w:val="24"/>
          <w:szCs w:val="24"/>
          <w:lang w:val="uz-Cyrl-UZ"/>
        </w:rPr>
      </w:pPr>
      <w:r>
        <w:rPr>
          <w:rFonts w:cstheme="minorHAnsi"/>
          <w:sz w:val="24"/>
          <w:szCs w:val="24"/>
          <w:lang w:val="uz-Cyrl-UZ"/>
        </w:rPr>
        <w:t xml:space="preserve">Латент фазанинг стандарт давомийлиги аниқ белгиланмаган бўлиб, ҳар бир аёлда фарқ қилиши мумкин. Латент фазанинг максимал давомийлиги биринчи туғувчи аёлларда 20 соатдан, қайта туғувчи аёлларда эса 14 соатдан ошмайди. </w:t>
      </w:r>
      <w:r w:rsidR="00F72B37">
        <w:rPr>
          <w:rFonts w:cstheme="minorHAnsi"/>
          <w:sz w:val="24"/>
          <w:szCs w:val="24"/>
          <w:lang w:val="uz-Cyrl-UZ"/>
        </w:rPr>
        <w:t xml:space="preserve">Одатда фаол фазанинг давомийлиги биринчи туғруқда 12 соатдан, кейинги туғруқларда эса 10 соатдан ошмайди. Одатда фаол фазада бачадон бўғзининг очилиш тезлиги </w:t>
      </w:r>
      <w:r w:rsidR="00F72B37" w:rsidRPr="00F72B37">
        <w:rPr>
          <w:rFonts w:cstheme="minorHAnsi"/>
          <w:sz w:val="24"/>
          <w:szCs w:val="24"/>
          <w:lang w:val="uz-Cyrl-UZ"/>
        </w:rPr>
        <w:t>≥1 см/соат</w:t>
      </w:r>
      <w:r w:rsidR="00F72B37">
        <w:rPr>
          <w:rFonts w:cstheme="minorHAnsi"/>
          <w:sz w:val="24"/>
          <w:szCs w:val="24"/>
          <w:lang w:val="uz-Cyrl-UZ"/>
        </w:rPr>
        <w:t xml:space="preserve">ига ташкил қилади, бироқ, </w:t>
      </w:r>
      <w:r w:rsidR="00F72B37" w:rsidRPr="00F72B37">
        <w:rPr>
          <w:rFonts w:cstheme="minorHAnsi"/>
          <w:sz w:val="24"/>
          <w:szCs w:val="24"/>
          <w:lang w:val="uz-Cyrl-UZ"/>
        </w:rPr>
        <w:t xml:space="preserve">секинроқ </w:t>
      </w:r>
      <w:r w:rsidR="00F72B37">
        <w:rPr>
          <w:rFonts w:cstheme="minorHAnsi"/>
          <w:sz w:val="24"/>
          <w:szCs w:val="24"/>
          <w:lang w:val="uz-Cyrl-UZ"/>
        </w:rPr>
        <w:t xml:space="preserve">очилиши ҳам </w:t>
      </w:r>
      <w:r w:rsidR="00F72B37" w:rsidRPr="00F72B37">
        <w:rPr>
          <w:rFonts w:cstheme="minorHAnsi"/>
          <w:sz w:val="24"/>
          <w:szCs w:val="24"/>
          <w:lang w:val="uz-Cyrl-UZ"/>
        </w:rPr>
        <w:t>мумкин</w:t>
      </w:r>
      <w:r w:rsidR="00F72B37">
        <w:rPr>
          <w:rFonts w:cstheme="minorHAnsi"/>
          <w:sz w:val="24"/>
          <w:szCs w:val="24"/>
          <w:lang w:val="uz-Cyrl-UZ"/>
        </w:rPr>
        <w:t>.</w:t>
      </w:r>
      <w:r w:rsidR="00B538ED">
        <w:rPr>
          <w:rFonts w:cstheme="minorHAnsi"/>
          <w:sz w:val="24"/>
          <w:szCs w:val="24"/>
          <w:lang w:val="uz-Cyrl-UZ"/>
        </w:rPr>
        <w:t xml:space="preserve"> Фаол фазада ҳам биринчи туғувчи, ҳам қайта туғувчи аёлларда бачадон бўғзининг минимал очилиш тезлиги 0</w:t>
      </w:r>
      <w:r w:rsidR="001842AF">
        <w:rPr>
          <w:rFonts w:cstheme="minorHAnsi"/>
          <w:sz w:val="24"/>
          <w:szCs w:val="24"/>
          <w:lang w:val="uz-Cyrl-UZ"/>
        </w:rPr>
        <w:t>,</w:t>
      </w:r>
      <w:r w:rsidR="00B538ED">
        <w:rPr>
          <w:rFonts w:cstheme="minorHAnsi"/>
          <w:sz w:val="24"/>
          <w:szCs w:val="24"/>
          <w:lang w:val="uz-Cyrl-UZ"/>
        </w:rPr>
        <w:t>5 см/соатига ташкил қилади.</w:t>
      </w:r>
    </w:p>
    <w:p w14:paraId="742B2D3F" w14:textId="2AE63C45" w:rsidR="00B538ED" w:rsidRDefault="00B538ED" w:rsidP="0042032B">
      <w:pPr>
        <w:spacing w:before="120" w:after="120" w:line="240" w:lineRule="auto"/>
        <w:jc w:val="both"/>
        <w:rPr>
          <w:rFonts w:cstheme="minorHAnsi"/>
          <w:sz w:val="24"/>
          <w:szCs w:val="24"/>
          <w:lang w:val="uz-Cyrl-UZ"/>
        </w:rPr>
      </w:pPr>
      <w:r w:rsidRPr="00631555">
        <w:rPr>
          <w:rFonts w:cs="Times New Roman"/>
          <w:b/>
          <w:color w:val="385623" w:themeColor="accent6" w:themeShade="80"/>
          <w:sz w:val="24"/>
          <w:szCs w:val="24"/>
          <w:lang w:val="uz-Cyrl-UZ"/>
        </w:rPr>
        <w:t xml:space="preserve">Туғруқнинг </w:t>
      </w:r>
      <w:r>
        <w:rPr>
          <w:rFonts w:cs="Times New Roman"/>
          <w:b/>
          <w:color w:val="385623" w:themeColor="accent6" w:themeShade="80"/>
          <w:sz w:val="24"/>
          <w:szCs w:val="24"/>
          <w:lang w:val="uz-Cyrl-UZ"/>
        </w:rPr>
        <w:t>иккинчи</w:t>
      </w:r>
      <w:r w:rsidRPr="00631555">
        <w:rPr>
          <w:rFonts w:cs="Times New Roman"/>
          <w:b/>
          <w:color w:val="385623" w:themeColor="accent6" w:themeShade="80"/>
          <w:sz w:val="24"/>
          <w:szCs w:val="24"/>
          <w:lang w:val="uz-Cyrl-UZ"/>
        </w:rPr>
        <w:t xml:space="preserve"> даври</w:t>
      </w:r>
      <w:r>
        <w:rPr>
          <w:rFonts w:cstheme="minorHAnsi"/>
          <w:sz w:val="24"/>
          <w:szCs w:val="24"/>
          <w:lang w:val="uz-Cyrl-UZ"/>
        </w:rPr>
        <w:t xml:space="preserve"> – бачадон б</w:t>
      </w:r>
      <w:r w:rsidR="00771BA0">
        <w:rPr>
          <w:rFonts w:cstheme="minorHAnsi"/>
          <w:sz w:val="24"/>
          <w:szCs w:val="24"/>
          <w:lang w:val="uz-Cyrl-UZ"/>
        </w:rPr>
        <w:t>ўйни</w:t>
      </w:r>
      <w:r>
        <w:rPr>
          <w:rFonts w:cstheme="minorHAnsi"/>
          <w:sz w:val="24"/>
          <w:szCs w:val="24"/>
          <w:lang w:val="uz-Cyrl-UZ"/>
        </w:rPr>
        <w:t xml:space="preserve"> </w:t>
      </w:r>
      <w:r w:rsidRPr="0077329C">
        <w:rPr>
          <w:rFonts w:cstheme="minorHAnsi"/>
          <w:sz w:val="24"/>
          <w:szCs w:val="24"/>
          <w:lang w:val="uz-Cyrl-UZ"/>
        </w:rPr>
        <w:t xml:space="preserve">тўлиқ </w:t>
      </w:r>
      <w:r>
        <w:rPr>
          <w:rFonts w:cstheme="minorHAnsi"/>
          <w:sz w:val="24"/>
          <w:szCs w:val="24"/>
          <w:lang w:val="uz-Cyrl-UZ"/>
        </w:rPr>
        <w:t>очил</w:t>
      </w:r>
      <w:r w:rsidR="00E37616">
        <w:rPr>
          <w:rFonts w:cstheme="minorHAnsi"/>
          <w:sz w:val="24"/>
          <w:szCs w:val="24"/>
          <w:lang w:val="uz-Cyrl-UZ"/>
        </w:rPr>
        <w:t xml:space="preserve">гандан </w:t>
      </w:r>
      <w:r>
        <w:rPr>
          <w:rFonts w:cstheme="minorHAnsi"/>
          <w:sz w:val="24"/>
          <w:szCs w:val="24"/>
          <w:lang w:val="uz-Cyrl-UZ"/>
        </w:rPr>
        <w:t>ҳомила туғилишига қадар бўлган давр ҳисобланади.</w:t>
      </w:r>
      <w:r w:rsidR="002C7A8A">
        <w:rPr>
          <w:rFonts w:cstheme="minorHAnsi"/>
          <w:sz w:val="24"/>
          <w:szCs w:val="24"/>
          <w:lang w:val="uz-Cyrl-UZ"/>
        </w:rPr>
        <w:t xml:space="preserve"> </w:t>
      </w:r>
      <w:r w:rsidR="00F62118">
        <w:rPr>
          <w:rFonts w:cstheme="minorHAnsi"/>
          <w:sz w:val="24"/>
          <w:szCs w:val="24"/>
          <w:lang w:val="uz-Cyrl-UZ"/>
        </w:rPr>
        <w:t xml:space="preserve">Туғруқнинг иккинчи даври биринчи туғруқда 3 соатдан, кейинги туғруқларда эса 2 соатдан ошмайди. Эпидурал оғриқсизлантиришда туғруқнинг иккинчи даври яна 1 соатга чўзилиши мумкин ва биринчи туғувчи аёлларда 4 соатни ва қайта туғувчи аёлларда эса 3 соатни ташкил қилиши мумкин. </w:t>
      </w:r>
    </w:p>
    <w:p w14:paraId="6FE37FB6" w14:textId="5B40D679" w:rsidR="00E37616" w:rsidRPr="00A602F2" w:rsidRDefault="00E37616" w:rsidP="0042032B">
      <w:pPr>
        <w:spacing w:before="120" w:after="120" w:line="240" w:lineRule="auto"/>
        <w:jc w:val="both"/>
        <w:rPr>
          <w:rFonts w:cstheme="minorHAnsi"/>
          <w:sz w:val="24"/>
          <w:szCs w:val="24"/>
          <w:lang w:val="uz-Cyrl-UZ"/>
        </w:rPr>
      </w:pPr>
      <w:r w:rsidRPr="00631555">
        <w:rPr>
          <w:rFonts w:cs="Times New Roman"/>
          <w:b/>
          <w:color w:val="385623" w:themeColor="accent6" w:themeShade="80"/>
          <w:sz w:val="24"/>
          <w:szCs w:val="24"/>
          <w:lang w:val="uz-Cyrl-UZ"/>
        </w:rPr>
        <w:t xml:space="preserve">Туғруқнинг </w:t>
      </w:r>
      <w:r>
        <w:rPr>
          <w:rFonts w:cs="Times New Roman"/>
          <w:b/>
          <w:color w:val="385623" w:themeColor="accent6" w:themeShade="80"/>
          <w:sz w:val="24"/>
          <w:szCs w:val="24"/>
          <w:lang w:val="uz-Cyrl-UZ"/>
        </w:rPr>
        <w:t xml:space="preserve">учинчи </w:t>
      </w:r>
      <w:r w:rsidRPr="00631555">
        <w:rPr>
          <w:rFonts w:cs="Times New Roman"/>
          <w:b/>
          <w:color w:val="385623" w:themeColor="accent6" w:themeShade="80"/>
          <w:sz w:val="24"/>
          <w:szCs w:val="24"/>
          <w:lang w:val="uz-Cyrl-UZ"/>
        </w:rPr>
        <w:t>даври</w:t>
      </w:r>
      <w:r>
        <w:rPr>
          <w:rFonts w:cstheme="minorHAnsi"/>
          <w:sz w:val="24"/>
          <w:szCs w:val="24"/>
          <w:lang w:val="uz-Cyrl-UZ"/>
        </w:rPr>
        <w:t xml:space="preserve"> – ҳомила туғилгандан йўлдош тушгунига қадар бўлган давр ҳисобланади.</w:t>
      </w:r>
      <w:r w:rsidR="00475956">
        <w:rPr>
          <w:rFonts w:cstheme="minorHAnsi"/>
          <w:sz w:val="24"/>
          <w:szCs w:val="24"/>
          <w:lang w:val="uz-Cyrl-UZ"/>
        </w:rPr>
        <w:t xml:space="preserve"> 90% ҳолатларда туғруқнинг учинчи даври 15 дақиқада ва 7% ҳолатларда эса 30 дақиқа ичида йўлдош туғилиши билан якунланади.</w:t>
      </w:r>
      <w:r w:rsidR="00A602F2">
        <w:rPr>
          <w:rFonts w:cstheme="minorHAnsi"/>
          <w:sz w:val="24"/>
          <w:szCs w:val="24"/>
          <w:lang w:val="uz-Cyrl-UZ"/>
        </w:rPr>
        <w:t xml:space="preserve"> </w:t>
      </w:r>
      <w:r w:rsidR="00A602F2" w:rsidRPr="00A602F2">
        <w:rPr>
          <w:rFonts w:cstheme="minorHAnsi"/>
          <w:sz w:val="24"/>
          <w:szCs w:val="24"/>
          <w:lang w:val="uz-Cyrl-UZ"/>
        </w:rPr>
        <w:t>Туғ</w:t>
      </w:r>
      <w:r w:rsidR="00A602F2">
        <w:rPr>
          <w:rFonts w:cstheme="minorHAnsi"/>
          <w:sz w:val="24"/>
          <w:szCs w:val="24"/>
          <w:lang w:val="uz-Cyrl-UZ"/>
        </w:rPr>
        <w:t xml:space="preserve">руқнинг </w:t>
      </w:r>
      <w:r w:rsidR="00A602F2" w:rsidRPr="00A602F2">
        <w:rPr>
          <w:rFonts w:cstheme="minorHAnsi"/>
          <w:sz w:val="24"/>
          <w:szCs w:val="24"/>
          <w:lang w:val="uz-Cyrl-UZ"/>
        </w:rPr>
        <w:t xml:space="preserve">учинчи </w:t>
      </w:r>
      <w:r w:rsidR="00A602F2">
        <w:rPr>
          <w:rFonts w:cstheme="minorHAnsi"/>
          <w:sz w:val="24"/>
          <w:szCs w:val="24"/>
          <w:lang w:val="uz-Cyrl-UZ"/>
        </w:rPr>
        <w:t xml:space="preserve">даврининг </w:t>
      </w:r>
      <w:r w:rsidR="00A602F2" w:rsidRPr="00A602F2">
        <w:rPr>
          <w:rFonts w:cstheme="minorHAnsi"/>
          <w:sz w:val="24"/>
          <w:szCs w:val="24"/>
          <w:lang w:val="uz-Cyrl-UZ"/>
        </w:rPr>
        <w:t>давомийлиги 10 дақиқадан</w:t>
      </w:r>
      <w:r w:rsidR="00972B15">
        <w:rPr>
          <w:rFonts w:cstheme="minorHAnsi"/>
          <w:sz w:val="24"/>
          <w:szCs w:val="24"/>
          <w:lang w:val="uz-Cyrl-UZ"/>
        </w:rPr>
        <w:t xml:space="preserve"> кўпроққа чўзилиши, </w:t>
      </w:r>
      <w:r w:rsidR="00A602F2" w:rsidRPr="00A602F2">
        <w:rPr>
          <w:rFonts w:cstheme="minorHAnsi"/>
          <w:sz w:val="24"/>
          <w:szCs w:val="24"/>
          <w:lang w:val="uz-Cyrl-UZ"/>
        </w:rPr>
        <w:t>туғруқдан кейинги қон кетиш хавфи</w:t>
      </w:r>
      <w:r w:rsidR="00972B15">
        <w:rPr>
          <w:rFonts w:cstheme="minorHAnsi"/>
          <w:sz w:val="24"/>
          <w:szCs w:val="24"/>
          <w:lang w:val="uz-Cyrl-UZ"/>
        </w:rPr>
        <w:t>ни</w:t>
      </w:r>
      <w:r w:rsidR="00A602F2" w:rsidRPr="00A602F2">
        <w:rPr>
          <w:rFonts w:cstheme="minorHAnsi"/>
          <w:sz w:val="24"/>
          <w:szCs w:val="24"/>
          <w:lang w:val="uz-Cyrl-UZ"/>
        </w:rPr>
        <w:t xml:space="preserve"> о</w:t>
      </w:r>
      <w:r w:rsidR="00972B15">
        <w:rPr>
          <w:rFonts w:cstheme="minorHAnsi"/>
          <w:sz w:val="24"/>
          <w:szCs w:val="24"/>
          <w:lang w:val="uz-Cyrl-UZ"/>
        </w:rPr>
        <w:t>ширади</w:t>
      </w:r>
      <w:r w:rsidR="00A602F2" w:rsidRPr="00A602F2">
        <w:rPr>
          <w:rFonts w:cstheme="minorHAnsi"/>
          <w:sz w:val="24"/>
          <w:szCs w:val="24"/>
          <w:lang w:val="uz-Cyrl-UZ"/>
        </w:rPr>
        <w:t xml:space="preserve">. </w:t>
      </w:r>
      <w:r w:rsidR="00747732">
        <w:rPr>
          <w:rFonts w:cstheme="minorHAnsi"/>
          <w:sz w:val="24"/>
          <w:szCs w:val="24"/>
          <w:lang w:val="uz-Cyrl-UZ"/>
        </w:rPr>
        <w:t xml:space="preserve">Туғруқнинг учинчи даврининг давомийлигига </w:t>
      </w:r>
      <w:r w:rsidR="00A602F2" w:rsidRPr="00A602F2">
        <w:rPr>
          <w:rFonts w:cstheme="minorHAnsi"/>
          <w:sz w:val="24"/>
          <w:szCs w:val="24"/>
          <w:lang w:val="uz-Cyrl-UZ"/>
        </w:rPr>
        <w:t>таъсир қилувчи асосий омил</w:t>
      </w:r>
      <w:r w:rsidR="00747732">
        <w:rPr>
          <w:rFonts w:cstheme="minorHAnsi"/>
          <w:sz w:val="24"/>
          <w:szCs w:val="24"/>
          <w:lang w:val="uz-Cyrl-UZ"/>
        </w:rPr>
        <w:t xml:space="preserve"> </w:t>
      </w:r>
      <w:r w:rsidR="00747732" w:rsidRPr="00A602F2">
        <w:rPr>
          <w:rFonts w:cstheme="minorHAnsi"/>
          <w:sz w:val="24"/>
          <w:szCs w:val="24"/>
          <w:lang w:val="uz-Cyrl-UZ"/>
        </w:rPr>
        <w:t xml:space="preserve">ҳомиладорлик </w:t>
      </w:r>
      <w:r w:rsidR="00747732">
        <w:rPr>
          <w:rFonts w:cstheme="minorHAnsi"/>
          <w:sz w:val="24"/>
          <w:szCs w:val="24"/>
          <w:lang w:val="uz-Cyrl-UZ"/>
        </w:rPr>
        <w:t>муддати ҳисобланади</w:t>
      </w:r>
      <w:r w:rsidR="00A602F2" w:rsidRPr="00A602F2">
        <w:rPr>
          <w:rFonts w:cstheme="minorHAnsi"/>
          <w:sz w:val="24"/>
          <w:szCs w:val="24"/>
          <w:lang w:val="uz-Cyrl-UZ"/>
        </w:rPr>
        <w:t xml:space="preserve">; </w:t>
      </w:r>
      <w:r w:rsidR="00747732">
        <w:rPr>
          <w:rFonts w:cstheme="minorHAnsi"/>
          <w:sz w:val="24"/>
          <w:szCs w:val="24"/>
          <w:lang w:val="uz-Cyrl-UZ"/>
        </w:rPr>
        <w:t xml:space="preserve">муддатидан олдинги туғруқларда муддатдаги туғруқларга </w:t>
      </w:r>
      <w:r w:rsidR="00A602F2" w:rsidRPr="00A602F2">
        <w:rPr>
          <w:rFonts w:cstheme="minorHAnsi"/>
          <w:sz w:val="24"/>
          <w:szCs w:val="24"/>
          <w:lang w:val="uz-Cyrl-UZ"/>
        </w:rPr>
        <w:t xml:space="preserve">қараганда </w:t>
      </w:r>
      <w:r w:rsidR="00747732">
        <w:rPr>
          <w:rFonts w:cstheme="minorHAnsi"/>
          <w:sz w:val="24"/>
          <w:szCs w:val="24"/>
          <w:lang w:val="uz-Cyrl-UZ"/>
        </w:rPr>
        <w:t>туғруқнинг учинчи даври бироз узоқроқ давом этади. ЖССТ йўлдош туғилмаганда</w:t>
      </w:r>
      <w:r w:rsidR="00FD4D95">
        <w:rPr>
          <w:rFonts w:cstheme="minorHAnsi"/>
          <w:sz w:val="24"/>
          <w:szCs w:val="24"/>
          <w:lang w:val="uz-Cyrl-UZ"/>
        </w:rPr>
        <w:t xml:space="preserve"> </w:t>
      </w:r>
      <w:r w:rsidR="00A602F2" w:rsidRPr="00A602F2">
        <w:rPr>
          <w:rFonts w:cstheme="minorHAnsi"/>
          <w:sz w:val="24"/>
          <w:szCs w:val="24"/>
          <w:lang w:val="uz-Cyrl-UZ"/>
        </w:rPr>
        <w:t>йўлдошни қўл</w:t>
      </w:r>
      <w:r w:rsidR="00747732">
        <w:rPr>
          <w:rFonts w:cstheme="minorHAnsi"/>
          <w:sz w:val="24"/>
          <w:szCs w:val="24"/>
          <w:lang w:val="uz-Cyrl-UZ"/>
        </w:rPr>
        <w:t xml:space="preserve"> билан ажратиб </w:t>
      </w:r>
      <w:r w:rsidR="00A602F2" w:rsidRPr="00A602F2">
        <w:rPr>
          <w:rFonts w:cstheme="minorHAnsi"/>
          <w:sz w:val="24"/>
          <w:szCs w:val="24"/>
          <w:lang w:val="uz-Cyrl-UZ"/>
        </w:rPr>
        <w:t>олишни бошлашдан</w:t>
      </w:r>
      <w:r w:rsidR="00FD4D95">
        <w:rPr>
          <w:rFonts w:cstheme="minorHAnsi"/>
          <w:sz w:val="24"/>
          <w:szCs w:val="24"/>
          <w:lang w:val="uz-Cyrl-UZ"/>
        </w:rPr>
        <w:t xml:space="preserve"> в</w:t>
      </w:r>
      <w:r w:rsidR="00A602F2" w:rsidRPr="00A602F2">
        <w:rPr>
          <w:rFonts w:cstheme="minorHAnsi"/>
          <w:sz w:val="24"/>
          <w:szCs w:val="24"/>
          <w:lang w:val="uz-Cyrl-UZ"/>
        </w:rPr>
        <w:t xml:space="preserve">а </w:t>
      </w:r>
      <w:r w:rsidR="00747732">
        <w:rPr>
          <w:rFonts w:cstheme="minorHAnsi"/>
          <w:sz w:val="24"/>
          <w:szCs w:val="24"/>
          <w:lang w:val="uz-Cyrl-UZ"/>
        </w:rPr>
        <w:t xml:space="preserve">қон кетиши кузатилмаганда </w:t>
      </w:r>
      <w:r w:rsidR="00A602F2" w:rsidRPr="00A602F2">
        <w:rPr>
          <w:rFonts w:cstheme="minorHAnsi"/>
          <w:sz w:val="24"/>
          <w:szCs w:val="24"/>
          <w:lang w:val="uz-Cyrl-UZ"/>
        </w:rPr>
        <w:t xml:space="preserve">йўлдошни </w:t>
      </w:r>
      <w:r w:rsidR="006233D3">
        <w:rPr>
          <w:rFonts w:cstheme="minorHAnsi"/>
          <w:sz w:val="24"/>
          <w:szCs w:val="24"/>
          <w:lang w:val="uz-Cyrl-UZ"/>
        </w:rPr>
        <w:t>ажратиб</w:t>
      </w:r>
      <w:r w:rsidR="00FD4D95">
        <w:rPr>
          <w:rFonts w:cstheme="minorHAnsi"/>
          <w:sz w:val="24"/>
          <w:szCs w:val="24"/>
          <w:lang w:val="uz-Cyrl-UZ"/>
        </w:rPr>
        <w:t xml:space="preserve"> олишдан</w:t>
      </w:r>
      <w:r w:rsidR="00FD4D95" w:rsidRPr="00FD4D95">
        <w:rPr>
          <w:rFonts w:cstheme="minorHAnsi"/>
          <w:sz w:val="24"/>
          <w:szCs w:val="24"/>
          <w:lang w:val="uz-Cyrl-UZ"/>
        </w:rPr>
        <w:t xml:space="preserve"> </w:t>
      </w:r>
      <w:r w:rsidR="00FD4D95">
        <w:rPr>
          <w:rFonts w:cstheme="minorHAnsi"/>
          <w:sz w:val="24"/>
          <w:szCs w:val="24"/>
          <w:lang w:val="uz-Cyrl-UZ"/>
        </w:rPr>
        <w:t>аввал 30 дақиқа вақт кутишни тавсия қилади.</w:t>
      </w:r>
    </w:p>
    <w:p w14:paraId="2798390F" w14:textId="5EFA9443" w:rsidR="00BF351B" w:rsidRPr="00DB7D30" w:rsidRDefault="009465F6" w:rsidP="00393461">
      <w:pPr>
        <w:pStyle w:val="1"/>
        <w:spacing w:before="120" w:after="120" w:line="240" w:lineRule="auto"/>
        <w:rPr>
          <w:rFonts w:asciiTheme="minorHAnsi" w:hAnsiTheme="minorHAnsi" w:cstheme="minorHAnsi"/>
          <w:b/>
          <w:lang w:val="uz-Cyrl-UZ"/>
        </w:rPr>
      </w:pPr>
      <w:bookmarkStart w:id="15" w:name="_Toc57221809"/>
      <w:bookmarkStart w:id="16" w:name="_Toc83850040"/>
      <w:r>
        <w:rPr>
          <w:rFonts w:asciiTheme="minorHAnsi" w:hAnsiTheme="minorHAnsi" w:cstheme="minorHAnsi"/>
          <w:b/>
          <w:lang w:val="uz-Cyrl-UZ"/>
        </w:rPr>
        <w:t>НОРМАЛ ТУҒРУҚ</w:t>
      </w:r>
      <w:r w:rsidR="00C307B7">
        <w:rPr>
          <w:rFonts w:asciiTheme="minorHAnsi" w:hAnsiTheme="minorHAnsi" w:cstheme="minorHAnsi"/>
          <w:b/>
          <w:lang w:val="uz-Cyrl-UZ"/>
        </w:rPr>
        <w:t xml:space="preserve"> ТАШХИСИНИ ҚЎЙИШ</w:t>
      </w:r>
      <w:bookmarkEnd w:id="15"/>
      <w:bookmarkEnd w:id="16"/>
    </w:p>
    <w:p w14:paraId="5794CEFE" w14:textId="14BBB46A" w:rsidR="00C307B7" w:rsidRPr="00C307B7" w:rsidRDefault="00C307B7" w:rsidP="00C307B7">
      <w:pPr>
        <w:spacing w:after="0" w:line="240" w:lineRule="auto"/>
        <w:jc w:val="both"/>
        <w:rPr>
          <w:rFonts w:cs="Times New Roman"/>
          <w:color w:val="000000" w:themeColor="text1"/>
          <w:sz w:val="24"/>
          <w:szCs w:val="24"/>
          <w:lang w:val="uz-Cyrl-UZ"/>
        </w:rPr>
      </w:pPr>
      <w:r>
        <w:rPr>
          <w:rFonts w:cs="Times New Roman"/>
          <w:color w:val="000000" w:themeColor="text1"/>
          <w:sz w:val="24"/>
          <w:szCs w:val="24"/>
          <w:lang w:val="uz-Cyrl-UZ"/>
        </w:rPr>
        <w:t xml:space="preserve">Нормал туғруқ ташхиси </w:t>
      </w:r>
      <w:r w:rsidRPr="00C307B7">
        <w:rPr>
          <w:rFonts w:cs="Times New Roman"/>
          <w:color w:val="000000" w:themeColor="text1"/>
          <w:sz w:val="24"/>
          <w:szCs w:val="24"/>
          <w:lang w:val="uz-Cyrl-UZ"/>
        </w:rPr>
        <w:t xml:space="preserve">туғруқ фаолияти ўз-ўзидан бошланган, туғруқ бошланишида акушерлик асоратлар ривожланиш хавфи паст бўлган ва асоратларсиз якунланган, туғруқда ҳомила </w:t>
      </w:r>
      <w:r w:rsidR="00B2261E" w:rsidRPr="00C307B7">
        <w:rPr>
          <w:rFonts w:cs="Times New Roman"/>
          <w:color w:val="000000" w:themeColor="text1"/>
          <w:sz w:val="24"/>
          <w:szCs w:val="24"/>
          <w:lang w:val="uz-Cyrl-UZ"/>
        </w:rPr>
        <w:t xml:space="preserve">мустақил </w:t>
      </w:r>
      <w:r w:rsidRPr="00C307B7">
        <w:rPr>
          <w:rFonts w:cs="Times New Roman"/>
          <w:color w:val="000000" w:themeColor="text1"/>
          <w:sz w:val="24"/>
          <w:szCs w:val="24"/>
          <w:lang w:val="uz-Cyrl-UZ"/>
        </w:rPr>
        <w:t xml:space="preserve">боши билан туғилган ва туғруқдан кейинги даврда туққан аёл ва боланинг ҳолатлари қониқарли бўлган бир ҳомилалик муддатдаги </w:t>
      </w:r>
      <w:r w:rsidR="002032D0" w:rsidRPr="00C307B7">
        <w:rPr>
          <w:rFonts w:cs="Times New Roman"/>
          <w:color w:val="000000" w:themeColor="text1"/>
          <w:sz w:val="24"/>
          <w:szCs w:val="24"/>
          <w:lang w:val="uz-Cyrl-UZ"/>
        </w:rPr>
        <w:t>туғруқ</w:t>
      </w:r>
      <w:r w:rsidR="002032D0">
        <w:rPr>
          <w:rFonts w:cs="Times New Roman"/>
          <w:bCs/>
          <w:color w:val="000000" w:themeColor="text1"/>
          <w:sz w:val="24"/>
          <w:szCs w:val="24"/>
          <w:lang w:val="uz-Cyrl-UZ"/>
        </w:rPr>
        <w:t xml:space="preserve"> </w:t>
      </w:r>
      <w:r>
        <w:rPr>
          <w:rFonts w:cs="Times New Roman"/>
          <w:bCs/>
          <w:color w:val="000000" w:themeColor="text1"/>
          <w:sz w:val="24"/>
          <w:szCs w:val="24"/>
          <w:lang w:val="uz-Cyrl-UZ"/>
        </w:rPr>
        <w:t>(</w:t>
      </w:r>
      <w:r w:rsidRPr="00C307B7">
        <w:rPr>
          <w:rFonts w:cs="Times New Roman"/>
          <w:color w:val="000000" w:themeColor="text1"/>
          <w:sz w:val="24"/>
          <w:szCs w:val="24"/>
          <w:lang w:val="uz-Cyrl-UZ"/>
        </w:rPr>
        <w:t>ҳомиладорликнинг 37</w:t>
      </w:r>
      <w:r w:rsidRPr="00C307B7">
        <w:rPr>
          <w:rFonts w:cs="Times New Roman"/>
          <w:color w:val="000000" w:themeColor="text1"/>
          <w:sz w:val="24"/>
          <w:szCs w:val="24"/>
          <w:vertAlign w:val="superscript"/>
          <w:lang w:val="uz-Cyrl-UZ"/>
        </w:rPr>
        <w:t>0</w:t>
      </w:r>
      <w:r w:rsidRPr="00C307B7">
        <w:rPr>
          <w:rFonts w:cs="Times New Roman"/>
          <w:color w:val="000000" w:themeColor="text1"/>
          <w:sz w:val="24"/>
          <w:szCs w:val="24"/>
          <w:lang w:val="uz-Cyrl-UZ"/>
        </w:rPr>
        <w:t>-41</w:t>
      </w:r>
      <w:r w:rsidRPr="00C307B7">
        <w:rPr>
          <w:rFonts w:cs="Times New Roman"/>
          <w:color w:val="000000" w:themeColor="text1"/>
          <w:sz w:val="24"/>
          <w:szCs w:val="24"/>
          <w:vertAlign w:val="superscript"/>
          <w:lang w:val="uz-Cyrl-UZ"/>
        </w:rPr>
        <w:t>6</w:t>
      </w:r>
      <w:r w:rsidRPr="00C307B7">
        <w:rPr>
          <w:rFonts w:cs="Times New Roman"/>
          <w:color w:val="000000" w:themeColor="text1"/>
          <w:sz w:val="24"/>
          <w:szCs w:val="24"/>
          <w:lang w:val="uz-Cyrl-UZ"/>
        </w:rPr>
        <w:t xml:space="preserve"> ҳафталик муддатларида</w:t>
      </w:r>
      <w:r>
        <w:rPr>
          <w:rFonts w:cs="Times New Roman"/>
          <w:color w:val="000000" w:themeColor="text1"/>
          <w:sz w:val="24"/>
          <w:szCs w:val="24"/>
          <w:lang w:val="uz-Cyrl-UZ"/>
        </w:rPr>
        <w:t>)</w:t>
      </w:r>
      <w:r w:rsidRPr="00C307B7">
        <w:rPr>
          <w:rFonts w:cs="Times New Roman"/>
          <w:color w:val="000000" w:themeColor="text1"/>
          <w:sz w:val="24"/>
          <w:szCs w:val="24"/>
          <w:lang w:val="uz-Cyrl-UZ"/>
        </w:rPr>
        <w:t xml:space="preserve"> </w:t>
      </w:r>
      <w:r w:rsidR="00715653">
        <w:rPr>
          <w:rFonts w:cs="Times New Roman"/>
          <w:color w:val="000000" w:themeColor="text1"/>
          <w:sz w:val="24"/>
          <w:szCs w:val="24"/>
          <w:lang w:val="uz-Cyrl-UZ"/>
        </w:rPr>
        <w:t>содир бўлган</w:t>
      </w:r>
      <w:r>
        <w:rPr>
          <w:rFonts w:cs="Times New Roman"/>
          <w:color w:val="000000" w:themeColor="text1"/>
          <w:sz w:val="24"/>
          <w:szCs w:val="24"/>
          <w:lang w:val="uz-Cyrl-UZ"/>
        </w:rPr>
        <w:t xml:space="preserve">да қўйилади. </w:t>
      </w:r>
    </w:p>
    <w:p w14:paraId="4139A783" w14:textId="35846BE1" w:rsidR="00163823" w:rsidRDefault="00163823" w:rsidP="0077115D">
      <w:pPr>
        <w:pStyle w:val="2"/>
        <w:spacing w:before="120" w:after="120" w:line="240" w:lineRule="auto"/>
        <w:rPr>
          <w:rFonts w:asciiTheme="minorHAnsi" w:hAnsiTheme="minorHAnsi" w:cs="Times New Roman"/>
          <w:b/>
          <w:color w:val="4472C4" w:themeColor="accent5"/>
          <w:lang w:val="uz-Cyrl-UZ"/>
        </w:rPr>
      </w:pPr>
      <w:bookmarkStart w:id="17" w:name="_Toc83850041"/>
      <w:r>
        <w:rPr>
          <w:rFonts w:asciiTheme="minorHAnsi" w:hAnsiTheme="minorHAnsi" w:cs="Times New Roman"/>
          <w:b/>
          <w:color w:val="4472C4" w:themeColor="accent5"/>
          <w:lang w:val="uz-Cyrl-UZ"/>
        </w:rPr>
        <w:lastRenderedPageBreak/>
        <w:t>Шикоятлар ва анамнез</w:t>
      </w:r>
      <w:bookmarkEnd w:id="17"/>
    </w:p>
    <w:p w14:paraId="342B56CE" w14:textId="0E57B46E" w:rsidR="004F5ECA" w:rsidRPr="004F5ECA" w:rsidRDefault="004F5ECA" w:rsidP="004F5ECA">
      <w:pPr>
        <w:rPr>
          <w:lang w:val="uz-Cyrl-UZ"/>
        </w:rPr>
      </w:pPr>
      <w:r>
        <w:rPr>
          <w:color w:val="000000" w:themeColor="text1"/>
          <w:sz w:val="24"/>
          <w:szCs w:val="24"/>
          <w:lang w:val="uz-Cyrl-UZ"/>
        </w:rPr>
        <w:t xml:space="preserve">Туғруқ муассасига  ҳомиладор/туғувчи аёл </w:t>
      </w:r>
      <w:r w:rsidRPr="000D5239">
        <w:rPr>
          <w:color w:val="000000" w:themeColor="text1"/>
          <w:sz w:val="24"/>
          <w:szCs w:val="24"/>
          <w:lang w:val="uz-Cyrl-UZ"/>
        </w:rPr>
        <w:t>қабул қил</w:t>
      </w:r>
      <w:r>
        <w:rPr>
          <w:color w:val="000000" w:themeColor="text1"/>
          <w:sz w:val="24"/>
          <w:szCs w:val="24"/>
          <w:lang w:val="uz-Cyrl-UZ"/>
        </w:rPr>
        <w:t>ин</w:t>
      </w:r>
      <w:r w:rsidRPr="000D5239">
        <w:rPr>
          <w:color w:val="000000" w:themeColor="text1"/>
          <w:sz w:val="24"/>
          <w:szCs w:val="24"/>
          <w:lang w:val="uz-Cyrl-UZ"/>
        </w:rPr>
        <w:t>ганда</w:t>
      </w:r>
      <w:r>
        <w:rPr>
          <w:color w:val="000000" w:themeColor="text1"/>
          <w:sz w:val="24"/>
          <w:szCs w:val="24"/>
          <w:lang w:val="uz-Cyrl-UZ"/>
        </w:rPr>
        <w:t>:</w:t>
      </w:r>
    </w:p>
    <w:tbl>
      <w:tblPr>
        <w:tblStyle w:val="ad"/>
        <w:tblW w:w="9924" w:type="dxa"/>
        <w:tblInd w:w="53" w:type="dxa"/>
        <w:tblLook w:val="04A0" w:firstRow="1" w:lastRow="0" w:firstColumn="1" w:lastColumn="0" w:noHBand="0" w:noVBand="1"/>
      </w:tblPr>
      <w:tblGrid>
        <w:gridCol w:w="484"/>
        <w:gridCol w:w="9440"/>
      </w:tblGrid>
      <w:tr w:rsidR="00332098" w:rsidRPr="00B315E0" w14:paraId="53D62AEC" w14:textId="77777777" w:rsidTr="00332098">
        <w:tc>
          <w:tcPr>
            <w:tcW w:w="484" w:type="dxa"/>
            <w:shd w:val="clear" w:color="auto" w:fill="9CC2E5" w:themeFill="accent1" w:themeFillTint="99"/>
            <w:vAlign w:val="center"/>
          </w:tcPr>
          <w:p w14:paraId="49AE8CED" w14:textId="50CE8CE1" w:rsidR="00332098" w:rsidRPr="00332098" w:rsidRDefault="00332098" w:rsidP="00B14C9A">
            <w:pPr>
              <w:contextualSpacing/>
              <w:rPr>
                <w:rFonts w:cs="Times New Roman"/>
                <w:b/>
                <w:bCs/>
                <w:color w:val="000000" w:themeColor="text1"/>
                <w:sz w:val="24"/>
                <w:szCs w:val="24"/>
                <w:lang w:val="uz-Cyrl-UZ"/>
              </w:rPr>
            </w:pPr>
            <w:bookmarkStart w:id="18" w:name="_Hlk73374454"/>
            <w:r>
              <w:rPr>
                <w:rFonts w:cs="Times New Roman"/>
                <w:b/>
                <w:bCs/>
                <w:color w:val="000000" w:themeColor="text1"/>
                <w:sz w:val="24"/>
                <w:szCs w:val="24"/>
                <w:lang w:val="uz-Cyrl-UZ"/>
              </w:rPr>
              <w:t>5С</w:t>
            </w:r>
          </w:p>
        </w:tc>
        <w:tc>
          <w:tcPr>
            <w:tcW w:w="9440" w:type="dxa"/>
            <w:shd w:val="clear" w:color="auto" w:fill="F7CAAC" w:themeFill="accent2" w:themeFillTint="66"/>
          </w:tcPr>
          <w:p w14:paraId="4861325E" w14:textId="19A05559" w:rsidR="00332098" w:rsidRPr="00B36630" w:rsidRDefault="000D5239" w:rsidP="00B14C9A">
            <w:pPr>
              <w:jc w:val="both"/>
              <w:rPr>
                <w:color w:val="000000" w:themeColor="text1"/>
                <w:sz w:val="24"/>
                <w:szCs w:val="24"/>
                <w:lang w:val="uz-Cyrl-UZ"/>
              </w:rPr>
            </w:pPr>
            <w:r w:rsidRPr="000D5239">
              <w:rPr>
                <w:color w:val="000000" w:themeColor="text1"/>
                <w:sz w:val="24"/>
                <w:szCs w:val="24"/>
                <w:lang w:val="uz-Cyrl-UZ"/>
              </w:rPr>
              <w:t xml:space="preserve">туғруқ фаолияти </w:t>
            </w:r>
            <w:r w:rsidR="00915773">
              <w:rPr>
                <w:color w:val="000000" w:themeColor="text1"/>
                <w:sz w:val="24"/>
                <w:szCs w:val="24"/>
                <w:lang w:val="uz-Cyrl-UZ"/>
              </w:rPr>
              <w:t>мавжудлиги</w:t>
            </w:r>
            <w:r w:rsidRPr="000D5239">
              <w:rPr>
                <w:color w:val="000000" w:themeColor="text1"/>
                <w:sz w:val="24"/>
                <w:szCs w:val="24"/>
                <w:lang w:val="uz-Cyrl-UZ"/>
              </w:rPr>
              <w:t xml:space="preserve"> ва акушерлик асоратлар</w:t>
            </w:r>
            <w:r>
              <w:rPr>
                <w:color w:val="000000" w:themeColor="text1"/>
                <w:sz w:val="24"/>
                <w:szCs w:val="24"/>
                <w:lang w:val="uz-Cyrl-UZ"/>
              </w:rPr>
              <w:t xml:space="preserve"> ривожланиш </w:t>
            </w:r>
            <w:r w:rsidRPr="000D5239">
              <w:rPr>
                <w:color w:val="000000" w:themeColor="text1"/>
                <w:sz w:val="24"/>
                <w:szCs w:val="24"/>
                <w:lang w:val="uz-Cyrl-UZ"/>
              </w:rPr>
              <w:t xml:space="preserve">эҳтимолини баҳолаш мақсадида тўлғоқлар </w:t>
            </w:r>
            <w:r>
              <w:rPr>
                <w:color w:val="000000" w:themeColor="text1"/>
                <w:sz w:val="24"/>
                <w:szCs w:val="24"/>
                <w:lang w:val="uz-Cyrl-UZ"/>
              </w:rPr>
              <w:t xml:space="preserve">мавжудлиги </w:t>
            </w:r>
            <w:r w:rsidRPr="000D5239">
              <w:rPr>
                <w:color w:val="000000" w:themeColor="text1"/>
                <w:sz w:val="24"/>
                <w:szCs w:val="24"/>
                <w:lang w:val="uz-Cyrl-UZ"/>
              </w:rPr>
              <w:t xml:space="preserve">(уларнинг </w:t>
            </w:r>
            <w:r>
              <w:rPr>
                <w:color w:val="000000" w:themeColor="text1"/>
                <w:sz w:val="24"/>
                <w:szCs w:val="24"/>
                <w:lang w:val="uz-Cyrl-UZ"/>
              </w:rPr>
              <w:t>кучи</w:t>
            </w:r>
            <w:r w:rsidRPr="000D5239">
              <w:rPr>
                <w:color w:val="000000" w:themeColor="text1"/>
                <w:sz w:val="24"/>
                <w:szCs w:val="24"/>
                <w:lang w:val="uz-Cyrl-UZ"/>
              </w:rPr>
              <w:t xml:space="preserve">, такрорланиши ва давомийлиги), қиндан ажралмалар келиши ва </w:t>
            </w:r>
            <w:r w:rsidR="007C2072">
              <w:rPr>
                <w:color w:val="000000" w:themeColor="text1"/>
                <w:sz w:val="24"/>
                <w:szCs w:val="24"/>
                <w:lang w:val="uz-Cyrl-UZ"/>
              </w:rPr>
              <w:t xml:space="preserve">уларнинг </w:t>
            </w:r>
            <w:r w:rsidRPr="000D5239">
              <w:rPr>
                <w:color w:val="000000" w:themeColor="text1"/>
                <w:sz w:val="24"/>
                <w:szCs w:val="24"/>
                <w:lang w:val="uz-Cyrl-UZ"/>
              </w:rPr>
              <w:t>хусусияти, сўнгги 24 соат ичида ҳомиланинг ҳаракатла</w:t>
            </w:r>
            <w:r w:rsidR="007C2072">
              <w:rPr>
                <w:color w:val="000000" w:themeColor="text1"/>
                <w:sz w:val="24"/>
                <w:szCs w:val="24"/>
                <w:lang w:val="uz-Cyrl-UZ"/>
              </w:rPr>
              <w:t>ри ҳақида</w:t>
            </w:r>
            <w:r w:rsidRPr="000D5239">
              <w:rPr>
                <w:color w:val="000000" w:themeColor="text1"/>
                <w:sz w:val="24"/>
                <w:szCs w:val="24"/>
                <w:lang w:val="uz-Cyrl-UZ"/>
              </w:rPr>
              <w:t xml:space="preserve"> </w:t>
            </w:r>
            <w:r w:rsidR="007C2072">
              <w:rPr>
                <w:color w:val="000000" w:themeColor="text1"/>
                <w:sz w:val="24"/>
                <w:szCs w:val="24"/>
                <w:lang w:val="uz-Cyrl-UZ"/>
              </w:rPr>
              <w:t>сўраш тавсия этилади.</w:t>
            </w:r>
          </w:p>
        </w:tc>
      </w:tr>
      <w:bookmarkEnd w:id="18"/>
    </w:tbl>
    <w:p w14:paraId="59FFE986" w14:textId="0BA4F27B" w:rsidR="00332098" w:rsidRPr="00912B83" w:rsidRDefault="00332098" w:rsidP="0077115D">
      <w:pPr>
        <w:spacing w:after="0" w:line="240" w:lineRule="auto"/>
        <w:jc w:val="both"/>
        <w:rPr>
          <w:rFonts w:cs="Times New Roman"/>
          <w:color w:val="000000" w:themeColor="text1"/>
          <w:sz w:val="24"/>
          <w:szCs w:val="24"/>
          <w:lang w:val="uz-Cyrl-UZ"/>
        </w:rPr>
      </w:pPr>
    </w:p>
    <w:tbl>
      <w:tblPr>
        <w:tblStyle w:val="ad"/>
        <w:tblW w:w="9924" w:type="dxa"/>
        <w:tblInd w:w="53" w:type="dxa"/>
        <w:tblLook w:val="04A0" w:firstRow="1" w:lastRow="0" w:firstColumn="1" w:lastColumn="0" w:noHBand="0" w:noVBand="1"/>
      </w:tblPr>
      <w:tblGrid>
        <w:gridCol w:w="484"/>
        <w:gridCol w:w="9440"/>
      </w:tblGrid>
      <w:tr w:rsidR="00332098" w:rsidRPr="00B315E0" w14:paraId="1EE4902D" w14:textId="77777777" w:rsidTr="00B14C9A">
        <w:tc>
          <w:tcPr>
            <w:tcW w:w="484" w:type="dxa"/>
            <w:shd w:val="clear" w:color="auto" w:fill="9CC2E5" w:themeFill="accent1" w:themeFillTint="99"/>
            <w:vAlign w:val="center"/>
          </w:tcPr>
          <w:p w14:paraId="4EE16747" w14:textId="77777777" w:rsidR="00332098" w:rsidRPr="00C450E5" w:rsidRDefault="00332098" w:rsidP="00B14C9A">
            <w:pPr>
              <w:contextualSpacing/>
              <w:rPr>
                <w:rFonts w:cs="Times New Roman"/>
                <w:b/>
                <w:bCs/>
                <w:color w:val="000000" w:themeColor="text1"/>
                <w:sz w:val="24"/>
                <w:szCs w:val="24"/>
                <w:lang w:val="en-US"/>
              </w:rPr>
            </w:pPr>
            <w:r>
              <w:rPr>
                <w:rFonts w:cs="Times New Roman"/>
                <w:b/>
                <w:bCs/>
                <w:color w:val="000000" w:themeColor="text1"/>
                <w:sz w:val="24"/>
                <w:szCs w:val="24"/>
                <w:lang w:val="en-US"/>
              </w:rPr>
              <w:t>2A</w:t>
            </w:r>
          </w:p>
        </w:tc>
        <w:tc>
          <w:tcPr>
            <w:tcW w:w="9440" w:type="dxa"/>
            <w:shd w:val="clear" w:color="auto" w:fill="F7CAAC" w:themeFill="accent2" w:themeFillTint="66"/>
          </w:tcPr>
          <w:p w14:paraId="3843DF91" w14:textId="1EB8DE6E" w:rsidR="007C2072" w:rsidRPr="007C2072" w:rsidRDefault="007C2072" w:rsidP="00356328">
            <w:pPr>
              <w:jc w:val="both"/>
              <w:rPr>
                <w:color w:val="000000" w:themeColor="text1"/>
                <w:sz w:val="24"/>
                <w:szCs w:val="24"/>
                <w:lang w:val="uz-Cyrl-UZ"/>
              </w:rPr>
            </w:pPr>
            <w:r>
              <w:rPr>
                <w:color w:val="000000" w:themeColor="text1"/>
                <w:sz w:val="24"/>
                <w:szCs w:val="24"/>
                <w:lang w:val="uz-Cyrl-UZ"/>
              </w:rPr>
              <w:t xml:space="preserve"> туғруқни олиб бориш тактикасини аниқлаш мақсадида</w:t>
            </w:r>
            <w:r w:rsidR="00356328">
              <w:rPr>
                <w:color w:val="000000" w:themeColor="text1"/>
                <w:sz w:val="24"/>
                <w:szCs w:val="24"/>
                <w:lang w:val="uz-Cyrl-UZ"/>
              </w:rPr>
              <w:t xml:space="preserve"> </w:t>
            </w:r>
            <w:r w:rsidR="00356328" w:rsidRPr="007C2072">
              <w:rPr>
                <w:color w:val="000000" w:themeColor="text1"/>
                <w:sz w:val="24"/>
                <w:szCs w:val="24"/>
                <w:lang w:val="uz-Cyrl-UZ"/>
              </w:rPr>
              <w:t>охирги ҳайз</w:t>
            </w:r>
            <w:r w:rsidR="00356328" w:rsidRPr="00356328">
              <w:rPr>
                <w:lang w:val="uz-Cyrl-UZ"/>
              </w:rPr>
              <w:t xml:space="preserve"> </w:t>
            </w:r>
            <w:r w:rsidR="00356328" w:rsidRPr="00356328">
              <w:rPr>
                <w:color w:val="000000" w:themeColor="text1"/>
                <w:sz w:val="24"/>
                <w:szCs w:val="24"/>
                <w:lang w:val="uz-Cyrl-UZ"/>
              </w:rPr>
              <w:t>к</w:t>
            </w:r>
            <w:r w:rsidR="00356328">
              <w:rPr>
                <w:color w:val="000000" w:themeColor="text1"/>
                <w:sz w:val="24"/>
                <w:szCs w:val="24"/>
                <w:lang w:val="uz-Cyrl-UZ"/>
              </w:rPr>
              <w:t>ў</w:t>
            </w:r>
            <w:r w:rsidR="00356328" w:rsidRPr="00356328">
              <w:rPr>
                <w:color w:val="000000" w:themeColor="text1"/>
                <w:sz w:val="24"/>
                <w:szCs w:val="24"/>
                <w:lang w:val="uz-Cyrl-UZ"/>
              </w:rPr>
              <w:t>ришнинг биринчи куни</w:t>
            </w:r>
            <w:r w:rsidR="00356328">
              <w:rPr>
                <w:color w:val="000000" w:themeColor="text1"/>
                <w:sz w:val="24"/>
                <w:szCs w:val="24"/>
                <w:lang w:val="uz-Cyrl-UZ"/>
              </w:rPr>
              <w:t xml:space="preserve"> ва ҳомила УТТ</w:t>
            </w:r>
            <w:r w:rsidR="001F3EA3">
              <w:rPr>
                <w:color w:val="000000" w:themeColor="text1"/>
                <w:sz w:val="24"/>
                <w:szCs w:val="24"/>
                <w:lang w:val="uz-Cyrl-UZ"/>
              </w:rPr>
              <w:t xml:space="preserve">нинг </w:t>
            </w:r>
            <w:r w:rsidR="008264D8" w:rsidRPr="007C2072">
              <w:rPr>
                <w:color w:val="000000" w:themeColor="text1"/>
                <w:sz w:val="24"/>
                <w:szCs w:val="24"/>
                <w:lang w:val="uz-Cyrl-UZ"/>
              </w:rPr>
              <w:t xml:space="preserve">(1-триместрда ўтказилган УТТ бўйича аниқлаш </w:t>
            </w:r>
            <w:r w:rsidR="008264D8">
              <w:rPr>
                <w:color w:val="000000" w:themeColor="text1"/>
                <w:sz w:val="24"/>
                <w:szCs w:val="24"/>
                <w:lang w:val="uz-Cyrl-UZ"/>
              </w:rPr>
              <w:t>оптимал</w:t>
            </w:r>
            <w:r w:rsidR="0098661D">
              <w:rPr>
                <w:color w:val="000000" w:themeColor="text1"/>
                <w:sz w:val="24"/>
                <w:szCs w:val="24"/>
                <w:lang w:val="uz-Cyrl-UZ"/>
              </w:rPr>
              <w:t>роқ</w:t>
            </w:r>
            <w:r w:rsidR="008264D8">
              <w:rPr>
                <w:color w:val="000000" w:themeColor="text1"/>
                <w:sz w:val="24"/>
                <w:szCs w:val="24"/>
                <w:lang w:val="uz-Cyrl-UZ"/>
              </w:rPr>
              <w:t xml:space="preserve"> ҳисобланади</w:t>
            </w:r>
            <w:r w:rsidR="008264D8" w:rsidRPr="007C2072">
              <w:rPr>
                <w:color w:val="000000" w:themeColor="text1"/>
                <w:sz w:val="24"/>
                <w:szCs w:val="24"/>
                <w:lang w:val="uz-Cyrl-UZ"/>
              </w:rPr>
              <w:t>)</w:t>
            </w:r>
            <w:r w:rsidR="008264D8">
              <w:rPr>
                <w:color w:val="000000" w:themeColor="text1"/>
                <w:sz w:val="24"/>
                <w:szCs w:val="24"/>
                <w:lang w:val="uz-Cyrl-UZ"/>
              </w:rPr>
              <w:t xml:space="preserve"> </w:t>
            </w:r>
            <w:r w:rsidR="00356328">
              <w:rPr>
                <w:color w:val="000000" w:themeColor="text1"/>
                <w:sz w:val="24"/>
                <w:szCs w:val="24"/>
                <w:lang w:val="uz-Cyrl-UZ"/>
              </w:rPr>
              <w:t>маълумотлари</w:t>
            </w:r>
            <w:r w:rsidR="0098661D">
              <w:rPr>
                <w:color w:val="000000" w:themeColor="text1"/>
                <w:sz w:val="24"/>
                <w:szCs w:val="24"/>
                <w:lang w:val="uz-Cyrl-UZ"/>
              </w:rPr>
              <w:t xml:space="preserve"> бўйича </w:t>
            </w:r>
            <w:r w:rsidR="008264D8">
              <w:rPr>
                <w:color w:val="000000" w:themeColor="text1"/>
                <w:sz w:val="24"/>
                <w:szCs w:val="24"/>
                <w:lang w:val="uz-Cyrl-UZ"/>
              </w:rPr>
              <w:t xml:space="preserve">ҳомиладорлик ва туғруқ муддатини </w:t>
            </w:r>
            <w:r w:rsidR="00356328">
              <w:rPr>
                <w:color w:val="000000" w:themeColor="text1"/>
                <w:sz w:val="24"/>
                <w:szCs w:val="24"/>
                <w:lang w:val="uz-Cyrl-UZ"/>
              </w:rPr>
              <w:t>аниқлаш тавсия этилади.</w:t>
            </w:r>
          </w:p>
        </w:tc>
      </w:tr>
    </w:tbl>
    <w:p w14:paraId="51F708C9" w14:textId="693E3525" w:rsidR="00332098" w:rsidRPr="007C2072" w:rsidRDefault="00332098" w:rsidP="0077115D">
      <w:pPr>
        <w:spacing w:after="0" w:line="240" w:lineRule="auto"/>
        <w:jc w:val="both"/>
        <w:rPr>
          <w:rFonts w:cs="Times New Roman"/>
          <w:color w:val="000000" w:themeColor="text1"/>
          <w:sz w:val="24"/>
          <w:szCs w:val="24"/>
          <w:lang w:val="uz-Cyrl-UZ"/>
        </w:rPr>
      </w:pPr>
    </w:p>
    <w:tbl>
      <w:tblPr>
        <w:tblStyle w:val="ad"/>
        <w:tblW w:w="9924" w:type="dxa"/>
        <w:tblInd w:w="53" w:type="dxa"/>
        <w:tblLook w:val="04A0" w:firstRow="1" w:lastRow="0" w:firstColumn="1" w:lastColumn="0" w:noHBand="0" w:noVBand="1"/>
      </w:tblPr>
      <w:tblGrid>
        <w:gridCol w:w="484"/>
        <w:gridCol w:w="9440"/>
      </w:tblGrid>
      <w:tr w:rsidR="00332098" w:rsidRPr="00B315E0" w14:paraId="0D58E7AD" w14:textId="77777777" w:rsidTr="00B14C9A">
        <w:tc>
          <w:tcPr>
            <w:tcW w:w="484" w:type="dxa"/>
            <w:shd w:val="clear" w:color="auto" w:fill="9CC2E5" w:themeFill="accent1" w:themeFillTint="99"/>
            <w:vAlign w:val="center"/>
          </w:tcPr>
          <w:p w14:paraId="4ADE8EBA" w14:textId="469648A6" w:rsidR="00332098" w:rsidRPr="00332098" w:rsidRDefault="00332098" w:rsidP="00B14C9A">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5С</w:t>
            </w:r>
          </w:p>
        </w:tc>
        <w:tc>
          <w:tcPr>
            <w:tcW w:w="9440" w:type="dxa"/>
            <w:shd w:val="clear" w:color="auto" w:fill="F7CAAC" w:themeFill="accent2" w:themeFillTint="66"/>
          </w:tcPr>
          <w:p w14:paraId="57164B70" w14:textId="4D6532CD" w:rsidR="00332098" w:rsidRPr="00B36630" w:rsidRDefault="00AB02A8" w:rsidP="00B14C9A">
            <w:pPr>
              <w:jc w:val="both"/>
              <w:rPr>
                <w:color w:val="000000" w:themeColor="text1"/>
                <w:sz w:val="24"/>
                <w:szCs w:val="24"/>
                <w:lang w:val="uz-Cyrl-UZ"/>
              </w:rPr>
            </w:pPr>
            <w:r>
              <w:rPr>
                <w:color w:val="000000" w:themeColor="text1"/>
                <w:sz w:val="24"/>
                <w:szCs w:val="24"/>
                <w:lang w:val="uz-Cyrl-UZ"/>
              </w:rPr>
              <w:t xml:space="preserve"> </w:t>
            </w:r>
            <w:r w:rsidRPr="000D5239">
              <w:rPr>
                <w:color w:val="000000" w:themeColor="text1"/>
                <w:sz w:val="24"/>
                <w:szCs w:val="24"/>
                <w:lang w:val="uz-Cyrl-UZ"/>
              </w:rPr>
              <w:t>акушерлик асоратлар</w:t>
            </w:r>
            <w:r>
              <w:rPr>
                <w:color w:val="000000" w:themeColor="text1"/>
                <w:sz w:val="24"/>
                <w:szCs w:val="24"/>
                <w:lang w:val="uz-Cyrl-UZ"/>
              </w:rPr>
              <w:t xml:space="preserve"> ривожланиш ва туғруқ </w:t>
            </w:r>
            <w:r w:rsidRPr="00AB02A8">
              <w:rPr>
                <w:color w:val="000000" w:themeColor="text1"/>
                <w:sz w:val="24"/>
                <w:szCs w:val="24"/>
                <w:lang w:val="uz-Cyrl-UZ"/>
              </w:rPr>
              <w:t xml:space="preserve">муваффақиятли </w:t>
            </w:r>
            <w:r>
              <w:rPr>
                <w:color w:val="000000" w:themeColor="text1"/>
                <w:sz w:val="24"/>
                <w:szCs w:val="24"/>
                <w:lang w:val="uz-Cyrl-UZ"/>
              </w:rPr>
              <w:t xml:space="preserve">якунланиш </w:t>
            </w:r>
            <w:r w:rsidRPr="000D5239">
              <w:rPr>
                <w:color w:val="000000" w:themeColor="text1"/>
                <w:sz w:val="24"/>
                <w:szCs w:val="24"/>
                <w:lang w:val="uz-Cyrl-UZ"/>
              </w:rPr>
              <w:t>эҳтимоли</w:t>
            </w:r>
            <w:r>
              <w:rPr>
                <w:color w:val="000000" w:themeColor="text1"/>
                <w:sz w:val="24"/>
                <w:szCs w:val="24"/>
                <w:lang w:val="uz-Cyrl-UZ"/>
              </w:rPr>
              <w:t xml:space="preserve">ни баҳолаш мақсадида </w:t>
            </w:r>
            <w:r w:rsidR="00254749">
              <w:rPr>
                <w:color w:val="000000" w:themeColor="text1"/>
                <w:sz w:val="24"/>
                <w:szCs w:val="24"/>
                <w:lang w:val="uz-Cyrl-UZ"/>
              </w:rPr>
              <w:t xml:space="preserve">акушерлик ва соматик анамнезни йиғиш тавсия этилади. </w:t>
            </w:r>
          </w:p>
        </w:tc>
      </w:tr>
    </w:tbl>
    <w:p w14:paraId="37326BCE" w14:textId="1921A37F" w:rsidR="00163823" w:rsidRDefault="00163823" w:rsidP="0077115D">
      <w:pPr>
        <w:pStyle w:val="2"/>
        <w:spacing w:before="120" w:after="120" w:line="240" w:lineRule="auto"/>
        <w:rPr>
          <w:rFonts w:asciiTheme="minorHAnsi" w:hAnsiTheme="minorHAnsi" w:cs="Times New Roman"/>
          <w:b/>
          <w:color w:val="4472C4" w:themeColor="accent5"/>
          <w:lang w:val="uz-Cyrl-UZ"/>
        </w:rPr>
      </w:pPr>
      <w:bookmarkStart w:id="19" w:name="_Toc83850042"/>
      <w:r>
        <w:rPr>
          <w:rFonts w:asciiTheme="minorHAnsi" w:hAnsiTheme="minorHAnsi" w:cs="Times New Roman"/>
          <w:b/>
          <w:color w:val="4472C4" w:themeColor="accent5"/>
          <w:lang w:val="uz-Cyrl-UZ"/>
        </w:rPr>
        <w:t>Физикал кўрик</w:t>
      </w:r>
      <w:bookmarkEnd w:id="19"/>
    </w:p>
    <w:p w14:paraId="3A89F383" w14:textId="63B1E9D4" w:rsidR="004F5ECA" w:rsidRPr="004F5ECA" w:rsidRDefault="004F5ECA" w:rsidP="004F5ECA">
      <w:pPr>
        <w:rPr>
          <w:lang w:val="uz-Cyrl-UZ"/>
        </w:rPr>
      </w:pPr>
      <w:r>
        <w:rPr>
          <w:color w:val="000000" w:themeColor="text1"/>
          <w:sz w:val="24"/>
          <w:szCs w:val="24"/>
          <w:lang w:val="uz-Cyrl-UZ"/>
        </w:rPr>
        <w:t xml:space="preserve">Туғруқ муассасига  ҳомиладор/туғувчи аёл </w:t>
      </w:r>
      <w:r w:rsidRPr="000D5239">
        <w:rPr>
          <w:color w:val="000000" w:themeColor="text1"/>
          <w:sz w:val="24"/>
          <w:szCs w:val="24"/>
          <w:lang w:val="uz-Cyrl-UZ"/>
        </w:rPr>
        <w:t>қабул қил</w:t>
      </w:r>
      <w:r>
        <w:rPr>
          <w:color w:val="000000" w:themeColor="text1"/>
          <w:sz w:val="24"/>
          <w:szCs w:val="24"/>
          <w:lang w:val="uz-Cyrl-UZ"/>
        </w:rPr>
        <w:t>ин</w:t>
      </w:r>
      <w:r w:rsidRPr="000D5239">
        <w:rPr>
          <w:color w:val="000000" w:themeColor="text1"/>
          <w:sz w:val="24"/>
          <w:szCs w:val="24"/>
          <w:lang w:val="uz-Cyrl-UZ"/>
        </w:rPr>
        <w:t>ганда</w:t>
      </w:r>
      <w:r>
        <w:rPr>
          <w:color w:val="000000" w:themeColor="text1"/>
          <w:sz w:val="24"/>
          <w:szCs w:val="24"/>
          <w:lang w:val="uz-Cyrl-UZ"/>
        </w:rPr>
        <w:t>:</w:t>
      </w:r>
    </w:p>
    <w:tbl>
      <w:tblPr>
        <w:tblStyle w:val="ad"/>
        <w:tblW w:w="9924" w:type="dxa"/>
        <w:tblInd w:w="53" w:type="dxa"/>
        <w:tblLook w:val="04A0" w:firstRow="1" w:lastRow="0" w:firstColumn="1" w:lastColumn="0" w:noHBand="0" w:noVBand="1"/>
      </w:tblPr>
      <w:tblGrid>
        <w:gridCol w:w="484"/>
        <w:gridCol w:w="9440"/>
      </w:tblGrid>
      <w:tr w:rsidR="00332098" w:rsidRPr="00412B77" w14:paraId="2A4780CE" w14:textId="77777777" w:rsidTr="00B14C9A">
        <w:tc>
          <w:tcPr>
            <w:tcW w:w="484" w:type="dxa"/>
            <w:shd w:val="clear" w:color="auto" w:fill="9CC2E5" w:themeFill="accent1" w:themeFillTint="99"/>
            <w:vAlign w:val="center"/>
          </w:tcPr>
          <w:p w14:paraId="3652F1FB" w14:textId="77777777" w:rsidR="00332098" w:rsidRPr="00332098" w:rsidRDefault="00332098" w:rsidP="00B14C9A">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5С</w:t>
            </w:r>
          </w:p>
        </w:tc>
        <w:tc>
          <w:tcPr>
            <w:tcW w:w="9440" w:type="dxa"/>
            <w:shd w:val="clear" w:color="auto" w:fill="F7CAAC" w:themeFill="accent2" w:themeFillTint="66"/>
          </w:tcPr>
          <w:p w14:paraId="2719F7E3" w14:textId="1485924A" w:rsidR="00332098" w:rsidRPr="00B36630" w:rsidRDefault="00AF4DA5" w:rsidP="00B14C9A">
            <w:pPr>
              <w:jc w:val="both"/>
              <w:rPr>
                <w:color w:val="000000" w:themeColor="text1"/>
                <w:sz w:val="24"/>
                <w:szCs w:val="24"/>
                <w:lang w:val="uz-Cyrl-UZ"/>
              </w:rPr>
            </w:pPr>
            <w:r>
              <w:rPr>
                <w:color w:val="000000" w:themeColor="text1"/>
                <w:sz w:val="24"/>
                <w:szCs w:val="24"/>
                <w:lang w:val="uz-Cyrl-UZ"/>
              </w:rPr>
              <w:t xml:space="preserve">артериал қон босимини (ҚБ) ўлчаш тавсия этилади. </w:t>
            </w:r>
          </w:p>
        </w:tc>
      </w:tr>
    </w:tbl>
    <w:p w14:paraId="1425214D" w14:textId="77777777" w:rsidR="00332098" w:rsidRPr="00332098" w:rsidRDefault="00332098" w:rsidP="0077115D">
      <w:pPr>
        <w:spacing w:after="0" w:line="240" w:lineRule="auto"/>
        <w:jc w:val="both"/>
        <w:rPr>
          <w:rFonts w:cs="Times New Roman"/>
          <w:color w:val="000000" w:themeColor="text1"/>
          <w:sz w:val="24"/>
          <w:szCs w:val="24"/>
          <w:lang w:val="uz-Cyrl-UZ"/>
        </w:rPr>
      </w:pPr>
    </w:p>
    <w:tbl>
      <w:tblPr>
        <w:tblStyle w:val="ad"/>
        <w:tblW w:w="9924" w:type="dxa"/>
        <w:tblInd w:w="53" w:type="dxa"/>
        <w:tblLook w:val="04A0" w:firstRow="1" w:lastRow="0" w:firstColumn="1" w:lastColumn="0" w:noHBand="0" w:noVBand="1"/>
      </w:tblPr>
      <w:tblGrid>
        <w:gridCol w:w="484"/>
        <w:gridCol w:w="9440"/>
      </w:tblGrid>
      <w:tr w:rsidR="00332098" w:rsidRPr="000223D5" w14:paraId="1CC3BFCB" w14:textId="77777777" w:rsidTr="00B14C9A">
        <w:tc>
          <w:tcPr>
            <w:tcW w:w="484" w:type="dxa"/>
            <w:shd w:val="clear" w:color="auto" w:fill="9CC2E5" w:themeFill="accent1" w:themeFillTint="99"/>
            <w:vAlign w:val="center"/>
          </w:tcPr>
          <w:p w14:paraId="6F7B3EDE" w14:textId="63848F94" w:rsidR="00332098" w:rsidRPr="00332098" w:rsidRDefault="00332098" w:rsidP="00B14C9A">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5С</w:t>
            </w:r>
          </w:p>
        </w:tc>
        <w:tc>
          <w:tcPr>
            <w:tcW w:w="9440" w:type="dxa"/>
            <w:shd w:val="clear" w:color="auto" w:fill="F7CAAC" w:themeFill="accent2" w:themeFillTint="66"/>
          </w:tcPr>
          <w:p w14:paraId="6627B7D1" w14:textId="6349D721" w:rsidR="00332098" w:rsidRPr="00B36630" w:rsidRDefault="000F3D5C" w:rsidP="00B14C9A">
            <w:pPr>
              <w:jc w:val="both"/>
              <w:rPr>
                <w:color w:val="000000" w:themeColor="text1"/>
                <w:sz w:val="24"/>
                <w:szCs w:val="24"/>
                <w:lang w:val="uz-Cyrl-UZ"/>
              </w:rPr>
            </w:pPr>
            <w:r>
              <w:rPr>
                <w:color w:val="000000" w:themeColor="text1"/>
                <w:sz w:val="24"/>
                <w:szCs w:val="24"/>
                <w:lang w:val="uz-Cyrl-UZ"/>
              </w:rPr>
              <w:t xml:space="preserve">тана ҳароратини ўлчаш </w:t>
            </w:r>
            <w:r w:rsidRPr="000F3D5C">
              <w:rPr>
                <w:color w:val="000000" w:themeColor="text1"/>
                <w:sz w:val="24"/>
                <w:szCs w:val="24"/>
                <w:lang w:val="uz-Cyrl-UZ"/>
              </w:rPr>
              <w:t>ўлчаш тавсия этилади.</w:t>
            </w:r>
          </w:p>
        </w:tc>
      </w:tr>
    </w:tbl>
    <w:p w14:paraId="1CA193AF" w14:textId="77777777" w:rsidR="00332098" w:rsidRPr="00912B83" w:rsidRDefault="00332098" w:rsidP="0077115D">
      <w:pPr>
        <w:spacing w:after="0" w:line="240" w:lineRule="auto"/>
        <w:jc w:val="both"/>
        <w:rPr>
          <w:rFonts w:cs="Times New Roman"/>
          <w:color w:val="000000" w:themeColor="text1"/>
          <w:sz w:val="24"/>
          <w:szCs w:val="24"/>
          <w:lang w:val="uz-Cyrl-UZ"/>
        </w:rPr>
      </w:pPr>
    </w:p>
    <w:tbl>
      <w:tblPr>
        <w:tblStyle w:val="ad"/>
        <w:tblW w:w="9924" w:type="dxa"/>
        <w:tblInd w:w="53" w:type="dxa"/>
        <w:tblLook w:val="04A0" w:firstRow="1" w:lastRow="0" w:firstColumn="1" w:lastColumn="0" w:noHBand="0" w:noVBand="1"/>
      </w:tblPr>
      <w:tblGrid>
        <w:gridCol w:w="484"/>
        <w:gridCol w:w="9440"/>
      </w:tblGrid>
      <w:tr w:rsidR="00332098" w:rsidRPr="00B315E0" w14:paraId="14814E1C" w14:textId="77777777" w:rsidTr="00B14C9A">
        <w:tc>
          <w:tcPr>
            <w:tcW w:w="484" w:type="dxa"/>
            <w:shd w:val="clear" w:color="auto" w:fill="9CC2E5" w:themeFill="accent1" w:themeFillTint="99"/>
            <w:vAlign w:val="center"/>
          </w:tcPr>
          <w:p w14:paraId="7DAB583E" w14:textId="731CBAE0" w:rsidR="00332098" w:rsidRPr="00332098" w:rsidRDefault="00332098" w:rsidP="00B14C9A">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2В</w:t>
            </w:r>
          </w:p>
        </w:tc>
        <w:tc>
          <w:tcPr>
            <w:tcW w:w="9440" w:type="dxa"/>
            <w:shd w:val="clear" w:color="auto" w:fill="F7CAAC" w:themeFill="accent2" w:themeFillTint="66"/>
          </w:tcPr>
          <w:p w14:paraId="31654127" w14:textId="080B3851" w:rsidR="00DE3B64" w:rsidRPr="00B36630" w:rsidRDefault="000F3D5C" w:rsidP="00DE3B64">
            <w:pPr>
              <w:jc w:val="both"/>
              <w:rPr>
                <w:color w:val="000000" w:themeColor="text1"/>
                <w:sz w:val="24"/>
                <w:szCs w:val="24"/>
                <w:lang w:val="uz-Cyrl-UZ"/>
              </w:rPr>
            </w:pPr>
            <w:r>
              <w:rPr>
                <w:color w:val="000000" w:themeColor="text1"/>
                <w:sz w:val="24"/>
                <w:szCs w:val="24"/>
                <w:lang w:val="uz-Cyrl-UZ"/>
              </w:rPr>
              <w:t xml:space="preserve"> </w:t>
            </w:r>
            <w:r w:rsidR="00DE3B64">
              <w:rPr>
                <w:color w:val="000000" w:themeColor="text1"/>
                <w:sz w:val="24"/>
                <w:szCs w:val="24"/>
                <w:lang w:val="uz-Cyrl-UZ"/>
              </w:rPr>
              <w:t xml:space="preserve">туғруқни олиб бориш тактикасини аниқлаш мақсадида ҳомиланинг жойлашиши ва олдинда </w:t>
            </w:r>
            <w:r w:rsidR="001F3EA3">
              <w:rPr>
                <w:color w:val="000000" w:themeColor="text1"/>
                <w:sz w:val="24"/>
                <w:szCs w:val="24"/>
                <w:lang w:val="uz-Cyrl-UZ"/>
              </w:rPr>
              <w:t>келган</w:t>
            </w:r>
            <w:r w:rsidR="00DE3B64">
              <w:rPr>
                <w:color w:val="000000" w:themeColor="text1"/>
                <w:sz w:val="24"/>
                <w:szCs w:val="24"/>
                <w:lang w:val="uz-Cyrl-UZ"/>
              </w:rPr>
              <w:t xml:space="preserve"> қисми,</w:t>
            </w:r>
            <w:r w:rsidR="00DE3B64" w:rsidRPr="00DE3B64">
              <w:rPr>
                <w:lang w:val="uz-Cyrl-UZ"/>
              </w:rPr>
              <w:t xml:space="preserve"> </w:t>
            </w:r>
            <w:r w:rsidR="001F3EA3">
              <w:rPr>
                <w:sz w:val="24"/>
                <w:szCs w:val="24"/>
                <w:lang w:val="uz-Cyrl-UZ"/>
              </w:rPr>
              <w:t>ҳ</w:t>
            </w:r>
            <w:r w:rsidR="00DE3B64" w:rsidRPr="00DE3B64">
              <w:rPr>
                <w:color w:val="000000" w:themeColor="text1"/>
                <w:sz w:val="24"/>
                <w:szCs w:val="24"/>
                <w:lang w:val="uz-Cyrl-UZ"/>
              </w:rPr>
              <w:t xml:space="preserve">омиланинг </w:t>
            </w:r>
            <w:r w:rsidR="00DE3B64">
              <w:rPr>
                <w:color w:val="000000" w:themeColor="text1"/>
                <w:sz w:val="24"/>
                <w:szCs w:val="24"/>
                <w:lang w:val="uz-Cyrl-UZ"/>
              </w:rPr>
              <w:t xml:space="preserve">боши кичик </w:t>
            </w:r>
            <w:r w:rsidR="00DE3B64" w:rsidRPr="00DE3B64">
              <w:rPr>
                <w:color w:val="000000" w:themeColor="text1"/>
                <w:sz w:val="24"/>
                <w:szCs w:val="24"/>
                <w:lang w:val="uz-Cyrl-UZ"/>
              </w:rPr>
              <w:t>чано</w:t>
            </w:r>
            <w:r w:rsidR="00DE3B64">
              <w:rPr>
                <w:color w:val="000000" w:themeColor="text1"/>
                <w:sz w:val="24"/>
                <w:szCs w:val="24"/>
                <w:lang w:val="uz-Cyrl-UZ"/>
              </w:rPr>
              <w:t>қ</w:t>
            </w:r>
            <w:r w:rsidR="00DE3B64" w:rsidRPr="00DE3B64">
              <w:rPr>
                <w:color w:val="000000" w:themeColor="text1"/>
                <w:sz w:val="24"/>
                <w:szCs w:val="24"/>
                <w:lang w:val="uz-Cyrl-UZ"/>
              </w:rPr>
              <w:t xml:space="preserve"> кириш </w:t>
            </w:r>
            <w:r w:rsidR="00DE3B64">
              <w:rPr>
                <w:color w:val="000000" w:themeColor="text1"/>
                <w:sz w:val="24"/>
                <w:szCs w:val="24"/>
                <w:lang w:val="uz-Cyrl-UZ"/>
              </w:rPr>
              <w:t>қ</w:t>
            </w:r>
            <w:r w:rsidR="00DE3B64" w:rsidRPr="00DE3B64">
              <w:rPr>
                <w:color w:val="000000" w:themeColor="text1"/>
                <w:sz w:val="24"/>
                <w:szCs w:val="24"/>
                <w:lang w:val="uz-Cyrl-UZ"/>
              </w:rPr>
              <w:t>исмига нисбатан жойлаш</w:t>
            </w:r>
            <w:r w:rsidR="00DE3B64">
              <w:rPr>
                <w:color w:val="000000" w:themeColor="text1"/>
                <w:sz w:val="24"/>
                <w:szCs w:val="24"/>
                <w:lang w:val="uz-Cyrl-UZ"/>
              </w:rPr>
              <w:t xml:space="preserve">ишини аниқлаш тавсия этилади. </w:t>
            </w:r>
          </w:p>
        </w:tc>
      </w:tr>
    </w:tbl>
    <w:p w14:paraId="38E14CFA" w14:textId="3F9E52F3" w:rsidR="00332098" w:rsidRDefault="00332098" w:rsidP="0077115D">
      <w:pPr>
        <w:spacing w:after="0" w:line="240" w:lineRule="auto"/>
        <w:jc w:val="both"/>
        <w:rPr>
          <w:rFonts w:cs="Times New Roman"/>
          <w:color w:val="000000" w:themeColor="text1"/>
          <w:sz w:val="24"/>
          <w:szCs w:val="24"/>
          <w:lang w:val="uz-Cyrl-UZ"/>
        </w:rPr>
      </w:pPr>
    </w:p>
    <w:tbl>
      <w:tblPr>
        <w:tblStyle w:val="ad"/>
        <w:tblW w:w="9924" w:type="dxa"/>
        <w:tblInd w:w="53" w:type="dxa"/>
        <w:tblLook w:val="04A0" w:firstRow="1" w:lastRow="0" w:firstColumn="1" w:lastColumn="0" w:noHBand="0" w:noVBand="1"/>
      </w:tblPr>
      <w:tblGrid>
        <w:gridCol w:w="484"/>
        <w:gridCol w:w="9440"/>
      </w:tblGrid>
      <w:tr w:rsidR="00332098" w:rsidRPr="00B315E0" w14:paraId="3E312B7E" w14:textId="77777777" w:rsidTr="00B14C9A">
        <w:tc>
          <w:tcPr>
            <w:tcW w:w="484" w:type="dxa"/>
            <w:shd w:val="clear" w:color="auto" w:fill="9CC2E5" w:themeFill="accent1" w:themeFillTint="99"/>
            <w:vAlign w:val="center"/>
          </w:tcPr>
          <w:p w14:paraId="1FA86EFB" w14:textId="54D70F9A" w:rsidR="00332098" w:rsidRPr="00332098" w:rsidRDefault="00332098" w:rsidP="00B14C9A">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2В</w:t>
            </w:r>
          </w:p>
        </w:tc>
        <w:tc>
          <w:tcPr>
            <w:tcW w:w="9440" w:type="dxa"/>
            <w:shd w:val="clear" w:color="auto" w:fill="F7CAAC" w:themeFill="accent2" w:themeFillTint="66"/>
          </w:tcPr>
          <w:p w14:paraId="1BB65D97" w14:textId="1DB1D888" w:rsidR="00332098" w:rsidRPr="00B36630" w:rsidRDefault="00DE3B64" w:rsidP="00B14C9A">
            <w:pPr>
              <w:jc w:val="both"/>
              <w:rPr>
                <w:color w:val="000000" w:themeColor="text1"/>
                <w:sz w:val="24"/>
                <w:szCs w:val="24"/>
                <w:lang w:val="uz-Cyrl-UZ"/>
              </w:rPr>
            </w:pPr>
            <w:r>
              <w:rPr>
                <w:color w:val="000000" w:themeColor="text1"/>
                <w:sz w:val="24"/>
                <w:szCs w:val="24"/>
                <w:lang w:val="uz-Cyrl-UZ"/>
              </w:rPr>
              <w:t xml:space="preserve"> ҳомиланинг тахминий вазни ва туғруқни олиб бориш тактикасини аниқлаш мақсадида бачадон туби баландлиги, қорин айланасини ўлчаш тавсия этилади. </w:t>
            </w:r>
          </w:p>
        </w:tc>
      </w:tr>
    </w:tbl>
    <w:p w14:paraId="7F5E5F1B" w14:textId="77777777" w:rsidR="00332098" w:rsidRPr="00332098" w:rsidRDefault="00332098" w:rsidP="0077115D">
      <w:pPr>
        <w:spacing w:after="0" w:line="240" w:lineRule="auto"/>
        <w:jc w:val="both"/>
        <w:rPr>
          <w:rFonts w:cs="Times New Roman"/>
          <w:color w:val="000000" w:themeColor="text1"/>
          <w:sz w:val="24"/>
          <w:szCs w:val="24"/>
          <w:lang w:val="uz-Cyrl-UZ"/>
        </w:rPr>
      </w:pPr>
    </w:p>
    <w:tbl>
      <w:tblPr>
        <w:tblStyle w:val="ad"/>
        <w:tblW w:w="9924" w:type="dxa"/>
        <w:tblInd w:w="53" w:type="dxa"/>
        <w:tblLook w:val="04A0" w:firstRow="1" w:lastRow="0" w:firstColumn="1" w:lastColumn="0" w:noHBand="0" w:noVBand="1"/>
      </w:tblPr>
      <w:tblGrid>
        <w:gridCol w:w="484"/>
        <w:gridCol w:w="9440"/>
      </w:tblGrid>
      <w:tr w:rsidR="00332098" w:rsidRPr="00B315E0" w14:paraId="5B1F3493" w14:textId="77777777" w:rsidTr="00B14C9A">
        <w:tc>
          <w:tcPr>
            <w:tcW w:w="484" w:type="dxa"/>
            <w:shd w:val="clear" w:color="auto" w:fill="9CC2E5" w:themeFill="accent1" w:themeFillTint="99"/>
            <w:vAlign w:val="center"/>
          </w:tcPr>
          <w:p w14:paraId="627382F2" w14:textId="20014DEE" w:rsidR="00332098" w:rsidRPr="00332098" w:rsidRDefault="00332098" w:rsidP="00B14C9A">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5С</w:t>
            </w:r>
          </w:p>
        </w:tc>
        <w:tc>
          <w:tcPr>
            <w:tcW w:w="9440" w:type="dxa"/>
            <w:shd w:val="clear" w:color="auto" w:fill="F7CAAC" w:themeFill="accent2" w:themeFillTint="66"/>
          </w:tcPr>
          <w:p w14:paraId="04736CBD" w14:textId="22CEFA50" w:rsidR="00332098" w:rsidRPr="00B36630" w:rsidRDefault="00915773" w:rsidP="00B14C9A">
            <w:pPr>
              <w:jc w:val="both"/>
              <w:rPr>
                <w:color w:val="000000" w:themeColor="text1"/>
                <w:sz w:val="24"/>
                <w:szCs w:val="24"/>
                <w:lang w:val="uz-Cyrl-UZ"/>
              </w:rPr>
            </w:pPr>
            <w:r>
              <w:rPr>
                <w:color w:val="000000" w:themeColor="text1"/>
                <w:sz w:val="24"/>
                <w:szCs w:val="24"/>
                <w:lang w:val="uz-Cyrl-UZ"/>
              </w:rPr>
              <w:t xml:space="preserve"> </w:t>
            </w:r>
            <w:r w:rsidRPr="000D5239">
              <w:rPr>
                <w:color w:val="000000" w:themeColor="text1"/>
                <w:sz w:val="24"/>
                <w:szCs w:val="24"/>
                <w:lang w:val="uz-Cyrl-UZ"/>
              </w:rPr>
              <w:t xml:space="preserve">туғруқ фаолияти </w:t>
            </w:r>
            <w:r>
              <w:rPr>
                <w:color w:val="000000" w:themeColor="text1"/>
                <w:sz w:val="24"/>
                <w:szCs w:val="24"/>
                <w:lang w:val="uz-Cyrl-UZ"/>
              </w:rPr>
              <w:t>мавжудлиги</w:t>
            </w:r>
            <w:r w:rsidRPr="000D5239">
              <w:rPr>
                <w:color w:val="000000" w:themeColor="text1"/>
                <w:sz w:val="24"/>
                <w:szCs w:val="24"/>
                <w:lang w:val="uz-Cyrl-UZ"/>
              </w:rPr>
              <w:t xml:space="preserve"> </w:t>
            </w:r>
            <w:r>
              <w:rPr>
                <w:color w:val="000000" w:themeColor="text1"/>
                <w:sz w:val="24"/>
                <w:szCs w:val="24"/>
                <w:lang w:val="uz-Cyrl-UZ"/>
              </w:rPr>
              <w:t xml:space="preserve">ва хусусияти, туғруқнинг даври ва фазаси, туғруқни олиб бориш тактикасини аниқлаш мақсадида бачадон қисқаришларининг давомийлиги, такрорланиши ва </w:t>
            </w:r>
            <w:r w:rsidRPr="00915773">
              <w:rPr>
                <w:color w:val="000000" w:themeColor="text1"/>
                <w:sz w:val="24"/>
                <w:szCs w:val="24"/>
                <w:lang w:val="uz-Cyrl-UZ"/>
              </w:rPr>
              <w:t>мунтазамлигини баҳолаш тавсия</w:t>
            </w:r>
            <w:r>
              <w:rPr>
                <w:color w:val="000000" w:themeColor="text1"/>
                <w:sz w:val="24"/>
                <w:szCs w:val="24"/>
                <w:lang w:val="uz-Cyrl-UZ"/>
              </w:rPr>
              <w:t xml:space="preserve"> этилади. </w:t>
            </w:r>
          </w:p>
        </w:tc>
      </w:tr>
    </w:tbl>
    <w:p w14:paraId="5730C1CB" w14:textId="77777777" w:rsidR="00332098" w:rsidRPr="00912B83" w:rsidRDefault="00332098" w:rsidP="0077115D">
      <w:pPr>
        <w:spacing w:after="0" w:line="240" w:lineRule="auto"/>
        <w:jc w:val="both"/>
        <w:rPr>
          <w:rFonts w:cs="Times New Roman"/>
          <w:color w:val="000000" w:themeColor="text1"/>
          <w:sz w:val="24"/>
          <w:szCs w:val="24"/>
          <w:lang w:val="uz-Cyrl-UZ"/>
        </w:rPr>
      </w:pPr>
    </w:p>
    <w:tbl>
      <w:tblPr>
        <w:tblStyle w:val="ad"/>
        <w:tblW w:w="9924" w:type="dxa"/>
        <w:tblInd w:w="53" w:type="dxa"/>
        <w:tblLook w:val="04A0" w:firstRow="1" w:lastRow="0" w:firstColumn="1" w:lastColumn="0" w:noHBand="0" w:noVBand="1"/>
      </w:tblPr>
      <w:tblGrid>
        <w:gridCol w:w="484"/>
        <w:gridCol w:w="9440"/>
      </w:tblGrid>
      <w:tr w:rsidR="00332098" w:rsidRPr="00B315E0" w14:paraId="069D1C7D" w14:textId="77777777" w:rsidTr="00B14C9A">
        <w:tc>
          <w:tcPr>
            <w:tcW w:w="484" w:type="dxa"/>
            <w:shd w:val="clear" w:color="auto" w:fill="9CC2E5" w:themeFill="accent1" w:themeFillTint="99"/>
            <w:vAlign w:val="center"/>
          </w:tcPr>
          <w:p w14:paraId="04877326" w14:textId="77777777" w:rsidR="00332098" w:rsidRPr="00332098" w:rsidRDefault="00332098" w:rsidP="00B14C9A">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5С</w:t>
            </w:r>
          </w:p>
        </w:tc>
        <w:tc>
          <w:tcPr>
            <w:tcW w:w="9440" w:type="dxa"/>
            <w:shd w:val="clear" w:color="auto" w:fill="F7CAAC" w:themeFill="accent2" w:themeFillTint="66"/>
          </w:tcPr>
          <w:p w14:paraId="5B592995" w14:textId="68159F2D" w:rsidR="00BC7174" w:rsidRPr="00BC7174" w:rsidRDefault="00BC7174" w:rsidP="00831549">
            <w:pPr>
              <w:jc w:val="both"/>
              <w:rPr>
                <w:color w:val="000000" w:themeColor="text1"/>
                <w:sz w:val="24"/>
                <w:szCs w:val="24"/>
                <w:lang w:val="uz-Cyrl-UZ"/>
              </w:rPr>
            </w:pPr>
            <w:r>
              <w:rPr>
                <w:color w:val="000000" w:themeColor="text1"/>
                <w:sz w:val="24"/>
                <w:szCs w:val="24"/>
                <w:lang w:val="uz-Cyrl-UZ"/>
              </w:rPr>
              <w:t xml:space="preserve">ҳомиланинг ҳолатини баҳолаш мақсадида </w:t>
            </w:r>
            <w:r w:rsidR="00831549">
              <w:rPr>
                <w:color w:val="000000" w:themeColor="text1"/>
                <w:sz w:val="24"/>
                <w:szCs w:val="24"/>
                <w:lang w:val="uz-Cyrl-UZ"/>
              </w:rPr>
              <w:t xml:space="preserve">туғувчи аёлнинг ЮУС </w:t>
            </w:r>
            <w:r w:rsidR="00831549" w:rsidRPr="00BC7174">
              <w:rPr>
                <w:color w:val="000000" w:themeColor="text1"/>
                <w:sz w:val="24"/>
                <w:szCs w:val="24"/>
                <w:lang w:val="uz-Cyrl-UZ"/>
              </w:rPr>
              <w:t>аниқлаш билан бир вақтда</w:t>
            </w:r>
            <w:r w:rsidR="00831549">
              <w:rPr>
                <w:color w:val="000000" w:themeColor="text1"/>
                <w:sz w:val="24"/>
                <w:szCs w:val="24"/>
                <w:lang w:val="uz-Cyrl-UZ"/>
              </w:rPr>
              <w:t xml:space="preserve"> </w:t>
            </w:r>
            <w:r w:rsidR="00831549" w:rsidRPr="00BC7174">
              <w:rPr>
                <w:color w:val="000000" w:themeColor="text1"/>
                <w:sz w:val="24"/>
                <w:szCs w:val="24"/>
                <w:lang w:val="uz-Cyrl-UZ"/>
              </w:rPr>
              <w:t xml:space="preserve">камида 1 дақиқа </w:t>
            </w:r>
            <w:r w:rsidR="00831549">
              <w:rPr>
                <w:color w:val="000000" w:themeColor="text1"/>
                <w:sz w:val="24"/>
                <w:szCs w:val="24"/>
                <w:lang w:val="uz-Cyrl-UZ"/>
              </w:rPr>
              <w:t xml:space="preserve">давомида тўлғоқдан кейин акушерлик стетоскоп ёки фетал допплер ёрдамида </w:t>
            </w:r>
            <w:r w:rsidR="00831549" w:rsidRPr="00831549">
              <w:rPr>
                <w:color w:val="000000" w:themeColor="text1"/>
                <w:sz w:val="24"/>
                <w:szCs w:val="24"/>
                <w:lang w:val="uz-Cyrl-UZ"/>
              </w:rPr>
              <w:t>ҳомиланинг юрак уришини эшитиш</w:t>
            </w:r>
            <w:r w:rsidR="00831549">
              <w:rPr>
                <w:color w:val="000000" w:themeColor="text1"/>
                <w:sz w:val="24"/>
                <w:szCs w:val="24"/>
                <w:lang w:val="uz-Cyrl-UZ"/>
              </w:rPr>
              <w:t xml:space="preserve"> тавсия этилади.</w:t>
            </w:r>
          </w:p>
        </w:tc>
      </w:tr>
    </w:tbl>
    <w:p w14:paraId="37E118C2" w14:textId="18110C3B" w:rsidR="00332098" w:rsidRDefault="00332098" w:rsidP="0077115D">
      <w:pPr>
        <w:spacing w:after="0" w:line="240" w:lineRule="auto"/>
        <w:jc w:val="both"/>
        <w:rPr>
          <w:rFonts w:cs="Times New Roman"/>
          <w:color w:val="000000" w:themeColor="text1"/>
          <w:sz w:val="24"/>
          <w:szCs w:val="24"/>
          <w:lang w:val="uz-Cyrl-UZ"/>
        </w:rPr>
      </w:pPr>
    </w:p>
    <w:tbl>
      <w:tblPr>
        <w:tblStyle w:val="ad"/>
        <w:tblW w:w="9924" w:type="dxa"/>
        <w:tblInd w:w="53" w:type="dxa"/>
        <w:tblLook w:val="04A0" w:firstRow="1" w:lastRow="0" w:firstColumn="1" w:lastColumn="0" w:noHBand="0" w:noVBand="1"/>
      </w:tblPr>
      <w:tblGrid>
        <w:gridCol w:w="484"/>
        <w:gridCol w:w="9440"/>
      </w:tblGrid>
      <w:tr w:rsidR="00332098" w:rsidRPr="00B315E0" w14:paraId="0C2AC553" w14:textId="77777777" w:rsidTr="00B14C9A">
        <w:tc>
          <w:tcPr>
            <w:tcW w:w="484" w:type="dxa"/>
            <w:shd w:val="clear" w:color="auto" w:fill="9CC2E5" w:themeFill="accent1" w:themeFillTint="99"/>
            <w:vAlign w:val="center"/>
          </w:tcPr>
          <w:p w14:paraId="12CEB50E" w14:textId="77777777" w:rsidR="00332098" w:rsidRPr="00332098" w:rsidRDefault="00332098" w:rsidP="00B14C9A">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5С</w:t>
            </w:r>
          </w:p>
        </w:tc>
        <w:tc>
          <w:tcPr>
            <w:tcW w:w="9440" w:type="dxa"/>
            <w:shd w:val="clear" w:color="auto" w:fill="F7CAAC" w:themeFill="accent2" w:themeFillTint="66"/>
          </w:tcPr>
          <w:p w14:paraId="1F0489E4" w14:textId="20887723" w:rsidR="00DC31A8" w:rsidRPr="00B36630" w:rsidRDefault="00DC31A8" w:rsidP="001F3EA3">
            <w:pPr>
              <w:jc w:val="both"/>
              <w:rPr>
                <w:color w:val="000000" w:themeColor="text1"/>
                <w:sz w:val="24"/>
                <w:szCs w:val="24"/>
                <w:lang w:val="uz-Cyrl-UZ"/>
              </w:rPr>
            </w:pPr>
            <w:r>
              <w:rPr>
                <w:color w:val="000000" w:themeColor="text1"/>
                <w:sz w:val="24"/>
                <w:szCs w:val="24"/>
                <w:lang w:val="uz-Cyrl-UZ"/>
              </w:rPr>
              <w:t>туғруқни олиб бориш тактикасини аниқлаш ва туғруқ йўлларининг ҳолати</w:t>
            </w:r>
            <w:r w:rsidR="001F3EA3">
              <w:rPr>
                <w:color w:val="000000" w:themeColor="text1"/>
                <w:sz w:val="24"/>
                <w:szCs w:val="24"/>
                <w:lang w:val="uz-Cyrl-UZ"/>
              </w:rPr>
              <w:t xml:space="preserve">, шу жумладан, чаноқнинг суяк асоси ва </w:t>
            </w:r>
            <w:r w:rsidR="001F3EA3" w:rsidRPr="001E6C9A">
              <w:rPr>
                <w:rFonts w:cs="Times New Roman"/>
                <w:color w:val="000000" w:themeColor="text1"/>
                <w:sz w:val="24"/>
                <w:szCs w:val="24"/>
                <w:lang w:val="uz-Cyrl-UZ"/>
              </w:rPr>
              <w:t>чаноқ</w:t>
            </w:r>
            <w:r w:rsidR="001F3EA3">
              <w:rPr>
                <w:rFonts w:cs="Times New Roman"/>
                <w:color w:val="000000" w:themeColor="text1"/>
                <w:sz w:val="24"/>
                <w:szCs w:val="24"/>
                <w:lang w:val="uz-Cyrl-UZ"/>
              </w:rPr>
              <w:t xml:space="preserve"> </w:t>
            </w:r>
            <w:r w:rsidR="001F3EA3" w:rsidRPr="001E6C9A">
              <w:rPr>
                <w:rFonts w:cs="Times New Roman"/>
                <w:color w:val="000000" w:themeColor="text1"/>
                <w:sz w:val="24"/>
                <w:szCs w:val="24"/>
                <w:lang w:val="uz-Cyrl-UZ"/>
              </w:rPr>
              <w:t>текисли</w:t>
            </w:r>
            <w:r w:rsidR="001F3EA3">
              <w:rPr>
                <w:rFonts w:cs="Times New Roman"/>
                <w:color w:val="000000" w:themeColor="text1"/>
                <w:sz w:val="24"/>
                <w:szCs w:val="24"/>
                <w:lang w:val="uz-Cyrl-UZ"/>
              </w:rPr>
              <w:t>кларига нисбатан ҳомила бошининг жойлашишини</w:t>
            </w:r>
            <w:r w:rsidR="001F3EA3">
              <w:rPr>
                <w:color w:val="000000" w:themeColor="text1"/>
                <w:sz w:val="24"/>
                <w:szCs w:val="24"/>
                <w:lang w:val="uz-Cyrl-UZ"/>
              </w:rPr>
              <w:t xml:space="preserve"> </w:t>
            </w:r>
            <w:r>
              <w:rPr>
                <w:color w:val="000000" w:themeColor="text1"/>
                <w:sz w:val="24"/>
                <w:szCs w:val="24"/>
                <w:lang w:val="uz-Cyrl-UZ"/>
              </w:rPr>
              <w:t>баҳолаш мақсадида</w:t>
            </w:r>
            <w:r w:rsidR="001F3EA3">
              <w:rPr>
                <w:color w:val="000000" w:themeColor="text1"/>
                <w:sz w:val="24"/>
                <w:szCs w:val="24"/>
                <w:lang w:val="uz-Cyrl-UZ"/>
              </w:rPr>
              <w:t xml:space="preserve"> </w:t>
            </w:r>
            <w:r>
              <w:rPr>
                <w:color w:val="000000" w:themeColor="text1"/>
                <w:sz w:val="24"/>
                <w:szCs w:val="24"/>
                <w:lang w:val="uz-Cyrl-UZ"/>
              </w:rPr>
              <w:t xml:space="preserve">қин орқали </w:t>
            </w:r>
            <w:r w:rsidRPr="00823707">
              <w:rPr>
                <w:color w:val="000000" w:themeColor="text1"/>
                <w:sz w:val="24"/>
                <w:szCs w:val="24"/>
                <w:lang w:val="uz-Cyrl-UZ"/>
              </w:rPr>
              <w:t>текширувни ўтказиш тавсия этил</w:t>
            </w:r>
            <w:r w:rsidR="0098661D">
              <w:rPr>
                <w:color w:val="000000" w:themeColor="text1"/>
                <w:sz w:val="24"/>
                <w:szCs w:val="24"/>
                <w:lang w:val="uz-Cyrl-UZ"/>
              </w:rPr>
              <w:t>а</w:t>
            </w:r>
            <w:r w:rsidRPr="00823707">
              <w:rPr>
                <w:color w:val="000000" w:themeColor="text1"/>
                <w:sz w:val="24"/>
                <w:szCs w:val="24"/>
                <w:lang w:val="uz-Cyrl-UZ"/>
              </w:rPr>
              <w:t>ди</w:t>
            </w:r>
            <w:r w:rsidR="001F3EA3">
              <w:rPr>
                <w:color w:val="000000" w:themeColor="text1"/>
                <w:sz w:val="24"/>
                <w:szCs w:val="24"/>
                <w:lang w:val="uz-Cyrl-UZ"/>
              </w:rPr>
              <w:t>.</w:t>
            </w:r>
          </w:p>
        </w:tc>
      </w:tr>
    </w:tbl>
    <w:p w14:paraId="245E7F66" w14:textId="452A4002" w:rsidR="00163823" w:rsidRDefault="00347306" w:rsidP="00783149">
      <w:pPr>
        <w:spacing w:before="120"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 xml:space="preserve">Нормал туғруқда мунтазам равишда </w:t>
      </w:r>
      <w:r w:rsidR="00B84051">
        <w:rPr>
          <w:rFonts w:cs="Times New Roman"/>
          <w:color w:val="000000" w:themeColor="text1"/>
          <w:sz w:val="24"/>
          <w:szCs w:val="24"/>
          <w:lang w:val="uz-Cyrl-UZ"/>
        </w:rPr>
        <w:t>оралиқ</w:t>
      </w:r>
      <w:r>
        <w:rPr>
          <w:rFonts w:cs="Times New Roman"/>
          <w:color w:val="000000" w:themeColor="text1"/>
          <w:sz w:val="24"/>
          <w:szCs w:val="24"/>
          <w:lang w:val="uz-Cyrl-UZ"/>
        </w:rPr>
        <w:t xml:space="preserve"> ва </w:t>
      </w:r>
      <w:r w:rsidR="00B84051">
        <w:rPr>
          <w:rFonts w:cs="Times New Roman"/>
          <w:color w:val="000000" w:themeColor="text1"/>
          <w:sz w:val="24"/>
          <w:szCs w:val="24"/>
          <w:lang w:val="uz-Cyrl-UZ"/>
        </w:rPr>
        <w:t>қов усти соҳаси</w:t>
      </w:r>
      <w:r>
        <w:rPr>
          <w:rFonts w:cs="Times New Roman"/>
          <w:color w:val="000000" w:themeColor="text1"/>
          <w:sz w:val="24"/>
          <w:szCs w:val="24"/>
          <w:lang w:val="uz-Cyrl-UZ"/>
        </w:rPr>
        <w:t>даги</w:t>
      </w:r>
      <w:r w:rsidR="00B84051" w:rsidRPr="008F688A">
        <w:rPr>
          <w:rFonts w:cs="Times New Roman"/>
          <w:color w:val="000000" w:themeColor="text1"/>
          <w:sz w:val="24"/>
          <w:szCs w:val="24"/>
          <w:lang w:val="uz-Cyrl-UZ"/>
        </w:rPr>
        <w:t xml:space="preserve"> </w:t>
      </w:r>
      <w:r w:rsidR="00B84051">
        <w:rPr>
          <w:rFonts w:cs="Times New Roman"/>
          <w:color w:val="000000" w:themeColor="text1"/>
          <w:sz w:val="24"/>
          <w:szCs w:val="24"/>
          <w:lang w:val="uz-Cyrl-UZ"/>
        </w:rPr>
        <w:t>тукларни</w:t>
      </w:r>
      <w:r w:rsidR="00B84051" w:rsidRPr="00BB5D45">
        <w:rPr>
          <w:rFonts w:cs="Times New Roman"/>
          <w:color w:val="000000" w:themeColor="text1"/>
          <w:sz w:val="24"/>
          <w:szCs w:val="24"/>
          <w:lang w:val="uz-Cyrl-UZ"/>
        </w:rPr>
        <w:t xml:space="preserve"> олиб ташлаш</w:t>
      </w:r>
      <w:r>
        <w:rPr>
          <w:rFonts w:cs="Times New Roman"/>
          <w:color w:val="000000" w:themeColor="text1"/>
          <w:sz w:val="24"/>
          <w:szCs w:val="24"/>
          <w:lang w:val="uz-Cyrl-UZ"/>
        </w:rPr>
        <w:t xml:space="preserve"> ва </w:t>
      </w:r>
      <w:r w:rsidRPr="00347306">
        <w:rPr>
          <w:rFonts w:cs="Times New Roman"/>
          <w:color w:val="000000" w:themeColor="text1"/>
          <w:sz w:val="24"/>
          <w:szCs w:val="24"/>
          <w:lang w:val="uz-Cyrl-UZ"/>
        </w:rPr>
        <w:t>тозаловчи ҳуқна</w:t>
      </w:r>
      <w:r>
        <w:rPr>
          <w:rFonts w:cs="Times New Roman"/>
          <w:color w:val="000000" w:themeColor="text1"/>
          <w:sz w:val="24"/>
          <w:szCs w:val="24"/>
          <w:lang w:val="uz-Cyrl-UZ"/>
        </w:rPr>
        <w:t>ни</w:t>
      </w:r>
      <w:r w:rsidRPr="00347306">
        <w:rPr>
          <w:rFonts w:cs="Times New Roman"/>
          <w:color w:val="000000" w:themeColor="text1"/>
          <w:sz w:val="24"/>
          <w:szCs w:val="24"/>
          <w:lang w:val="uz-Cyrl-UZ"/>
        </w:rPr>
        <w:t xml:space="preserve"> (клизма)</w:t>
      </w:r>
      <w:r>
        <w:rPr>
          <w:rFonts w:cs="Times New Roman"/>
          <w:color w:val="000000" w:themeColor="text1"/>
          <w:sz w:val="24"/>
          <w:szCs w:val="24"/>
          <w:lang w:val="uz-Cyrl-UZ"/>
        </w:rPr>
        <w:t xml:space="preserve"> қўллаш тавсия этилмайди ва ф</w:t>
      </w:r>
      <w:r w:rsidRPr="00347306">
        <w:rPr>
          <w:rFonts w:cs="Times New Roman"/>
          <w:color w:val="000000" w:themeColor="text1"/>
          <w:sz w:val="24"/>
          <w:szCs w:val="24"/>
          <w:lang w:val="uz-Cyrl-UZ"/>
        </w:rPr>
        <w:t xml:space="preserve">ақат </w:t>
      </w:r>
      <w:r>
        <w:rPr>
          <w:rFonts w:cs="Times New Roman"/>
          <w:color w:val="000000" w:themeColor="text1"/>
          <w:sz w:val="24"/>
          <w:szCs w:val="24"/>
          <w:lang w:val="uz-Cyrl-UZ"/>
        </w:rPr>
        <w:t xml:space="preserve">аёлнинг </w:t>
      </w:r>
      <w:r w:rsidRPr="00347306">
        <w:rPr>
          <w:rFonts w:cs="Times New Roman"/>
          <w:color w:val="000000" w:themeColor="text1"/>
          <w:sz w:val="24"/>
          <w:szCs w:val="24"/>
          <w:lang w:val="uz-Cyrl-UZ"/>
        </w:rPr>
        <w:t xml:space="preserve">хоҳишига </w:t>
      </w:r>
      <w:r>
        <w:rPr>
          <w:rFonts w:cs="Times New Roman"/>
          <w:color w:val="000000" w:themeColor="text1"/>
          <w:sz w:val="24"/>
          <w:szCs w:val="24"/>
          <w:lang w:val="uz-Cyrl-UZ"/>
        </w:rPr>
        <w:t>кўра бажарилади.</w:t>
      </w:r>
      <w:r w:rsidR="00163823" w:rsidRPr="008F688A">
        <w:rPr>
          <w:rFonts w:cs="Times New Roman"/>
          <w:color w:val="000000" w:themeColor="text1"/>
          <w:sz w:val="24"/>
          <w:szCs w:val="24"/>
          <w:lang w:val="uz-Cyrl-UZ"/>
        </w:rPr>
        <w:t xml:space="preserve"> </w:t>
      </w:r>
    </w:p>
    <w:p w14:paraId="491300C9" w14:textId="28F3A9D0" w:rsidR="00163823" w:rsidRPr="00163823" w:rsidRDefault="00163823" w:rsidP="00783149">
      <w:pPr>
        <w:pStyle w:val="2"/>
        <w:spacing w:before="120" w:after="120" w:line="240" w:lineRule="auto"/>
        <w:rPr>
          <w:rFonts w:asciiTheme="minorHAnsi" w:hAnsiTheme="minorHAnsi" w:cs="Times New Roman"/>
          <w:b/>
          <w:color w:val="4472C4" w:themeColor="accent5"/>
          <w:lang w:val="uz-Cyrl-UZ"/>
        </w:rPr>
      </w:pPr>
      <w:bookmarkStart w:id="20" w:name="_Toc83850043"/>
      <w:r>
        <w:rPr>
          <w:rFonts w:asciiTheme="minorHAnsi" w:hAnsiTheme="minorHAnsi" w:cs="Times New Roman"/>
          <w:b/>
          <w:color w:val="4472C4" w:themeColor="accent5"/>
          <w:lang w:val="uz-Cyrl-UZ"/>
        </w:rPr>
        <w:lastRenderedPageBreak/>
        <w:t>Лаборатор ва диагностик текширувлар</w:t>
      </w:r>
      <w:bookmarkEnd w:id="20"/>
    </w:p>
    <w:p w14:paraId="79120D76" w14:textId="117B100E" w:rsidR="00163823" w:rsidRPr="008F688A" w:rsidRDefault="00F22894" w:rsidP="00783149">
      <w:pPr>
        <w:spacing w:before="120"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 xml:space="preserve">Туруқдан аввал </w:t>
      </w:r>
      <w:r w:rsidRPr="00F22894">
        <w:rPr>
          <w:rFonts w:cs="Times New Roman"/>
          <w:color w:val="000000" w:themeColor="text1"/>
          <w:sz w:val="24"/>
          <w:szCs w:val="24"/>
          <w:lang w:val="uz-Cyrl-UZ"/>
        </w:rPr>
        <w:t>ўтказиладиган лаборатор</w:t>
      </w:r>
      <w:r>
        <w:rPr>
          <w:rFonts w:cs="Times New Roman"/>
          <w:color w:val="000000" w:themeColor="text1"/>
          <w:sz w:val="24"/>
          <w:szCs w:val="24"/>
          <w:lang w:val="uz-Cyrl-UZ"/>
        </w:rPr>
        <w:t xml:space="preserve"> ва </w:t>
      </w:r>
      <w:r w:rsidRPr="00F22894">
        <w:rPr>
          <w:rFonts w:cs="Times New Roman"/>
          <w:color w:val="000000" w:themeColor="text1"/>
          <w:sz w:val="24"/>
          <w:szCs w:val="24"/>
          <w:lang w:val="uz-Cyrl-UZ"/>
        </w:rPr>
        <w:t xml:space="preserve">диагностик </w:t>
      </w:r>
      <w:r>
        <w:rPr>
          <w:rFonts w:cs="Times New Roman"/>
          <w:color w:val="000000" w:themeColor="text1"/>
          <w:sz w:val="24"/>
          <w:szCs w:val="24"/>
          <w:lang w:val="uz-Cyrl-UZ"/>
        </w:rPr>
        <w:t>текширувлар</w:t>
      </w:r>
      <w:r w:rsidR="0097533C">
        <w:rPr>
          <w:rFonts w:cs="Times New Roman"/>
          <w:color w:val="000000" w:themeColor="text1"/>
          <w:sz w:val="24"/>
          <w:szCs w:val="24"/>
          <w:lang w:val="uz-Cyrl-UZ"/>
        </w:rPr>
        <w:t>нинг</w:t>
      </w:r>
      <w:r>
        <w:rPr>
          <w:rFonts w:cs="Times New Roman"/>
          <w:color w:val="000000" w:themeColor="text1"/>
          <w:sz w:val="24"/>
          <w:szCs w:val="24"/>
          <w:lang w:val="uz-Cyrl-UZ"/>
        </w:rPr>
        <w:t xml:space="preserve"> </w:t>
      </w:r>
      <w:r w:rsidRPr="00F22894">
        <w:rPr>
          <w:rFonts w:cs="Times New Roman"/>
          <w:color w:val="000000" w:themeColor="text1"/>
          <w:sz w:val="24"/>
          <w:szCs w:val="24"/>
          <w:lang w:val="uz-Cyrl-UZ"/>
        </w:rPr>
        <w:t xml:space="preserve">рўйхати «Нормал ҳомиладорлик» клиник </w:t>
      </w:r>
      <w:r>
        <w:rPr>
          <w:rFonts w:cs="Times New Roman"/>
          <w:color w:val="000000" w:themeColor="text1"/>
          <w:sz w:val="24"/>
          <w:szCs w:val="24"/>
          <w:lang w:val="uz-Cyrl-UZ"/>
        </w:rPr>
        <w:t xml:space="preserve">баённомасига </w:t>
      </w:r>
      <w:r w:rsidRPr="00F22894">
        <w:rPr>
          <w:rFonts w:cs="Times New Roman"/>
          <w:color w:val="000000" w:themeColor="text1"/>
          <w:sz w:val="24"/>
          <w:szCs w:val="24"/>
          <w:lang w:val="uz-Cyrl-UZ"/>
        </w:rPr>
        <w:t>мувофиқ бўлиши керак. Ҳомиладорликнинг 3</w:t>
      </w:r>
      <w:r w:rsidR="0097533C">
        <w:rPr>
          <w:rFonts w:cs="Times New Roman"/>
          <w:color w:val="000000" w:themeColor="text1"/>
          <w:sz w:val="24"/>
          <w:szCs w:val="24"/>
          <w:lang w:val="uz-Cyrl-UZ"/>
        </w:rPr>
        <w:t>-</w:t>
      </w:r>
      <w:r w:rsidRPr="00F22894">
        <w:rPr>
          <w:rFonts w:cs="Times New Roman"/>
          <w:color w:val="000000" w:themeColor="text1"/>
          <w:sz w:val="24"/>
          <w:szCs w:val="24"/>
          <w:lang w:val="uz-Cyrl-UZ"/>
        </w:rPr>
        <w:t>триместрида керак</w:t>
      </w:r>
      <w:r w:rsidR="0097533C">
        <w:rPr>
          <w:rFonts w:cs="Times New Roman"/>
          <w:color w:val="000000" w:themeColor="text1"/>
          <w:sz w:val="24"/>
          <w:szCs w:val="24"/>
          <w:lang w:val="uz-Cyrl-UZ"/>
        </w:rPr>
        <w:t>ли</w:t>
      </w:r>
      <w:r w:rsidRPr="00F22894">
        <w:rPr>
          <w:rFonts w:cs="Times New Roman"/>
          <w:color w:val="000000" w:themeColor="text1"/>
          <w:sz w:val="24"/>
          <w:szCs w:val="24"/>
          <w:lang w:val="uz-Cyrl-UZ"/>
        </w:rPr>
        <w:t xml:space="preserve"> бўлган </w:t>
      </w:r>
      <w:r w:rsidR="0097533C">
        <w:rPr>
          <w:rFonts w:cs="Times New Roman"/>
          <w:color w:val="000000" w:themeColor="text1"/>
          <w:sz w:val="24"/>
          <w:szCs w:val="24"/>
          <w:lang w:val="uz-Cyrl-UZ"/>
        </w:rPr>
        <w:t>текширувлар ўтказилмаган бўлса</w:t>
      </w:r>
      <w:r w:rsidRPr="00F22894">
        <w:rPr>
          <w:rFonts w:cs="Times New Roman"/>
          <w:color w:val="000000" w:themeColor="text1"/>
          <w:sz w:val="24"/>
          <w:szCs w:val="24"/>
          <w:lang w:val="uz-Cyrl-UZ"/>
        </w:rPr>
        <w:t xml:space="preserve">, улар </w:t>
      </w:r>
      <w:r w:rsidR="0097533C" w:rsidRPr="000F3D5C">
        <w:rPr>
          <w:color w:val="000000" w:themeColor="text1"/>
          <w:sz w:val="24"/>
          <w:szCs w:val="24"/>
          <w:lang w:val="uz-Cyrl-UZ"/>
        </w:rPr>
        <w:t>ҳомиладор/туғувчи аёл туғруқ</w:t>
      </w:r>
      <w:r w:rsidR="004F5ECA">
        <w:rPr>
          <w:color w:val="000000" w:themeColor="text1"/>
          <w:sz w:val="24"/>
          <w:szCs w:val="24"/>
          <w:lang w:val="uz-Cyrl-UZ"/>
        </w:rPr>
        <w:t xml:space="preserve"> муассасида </w:t>
      </w:r>
      <w:r w:rsidRPr="00F22894">
        <w:rPr>
          <w:rFonts w:cs="Times New Roman"/>
          <w:color w:val="000000" w:themeColor="text1"/>
          <w:sz w:val="24"/>
          <w:szCs w:val="24"/>
          <w:lang w:val="uz-Cyrl-UZ"/>
        </w:rPr>
        <w:t>ўтказилади.</w:t>
      </w:r>
      <w:r w:rsidR="00163823" w:rsidRPr="008F688A">
        <w:rPr>
          <w:rFonts w:cs="Times New Roman"/>
          <w:color w:val="000000" w:themeColor="text1"/>
          <w:sz w:val="24"/>
          <w:szCs w:val="24"/>
          <w:lang w:val="uz-Cyrl-UZ"/>
        </w:rPr>
        <w:t xml:space="preserve"> </w:t>
      </w:r>
    </w:p>
    <w:p w14:paraId="05D9E906" w14:textId="4408BBA9" w:rsidR="00D75EF8" w:rsidRPr="00163823" w:rsidRDefault="00D75EF8" w:rsidP="00783149">
      <w:pPr>
        <w:pStyle w:val="2"/>
        <w:spacing w:before="120" w:after="120" w:line="240" w:lineRule="auto"/>
        <w:rPr>
          <w:rFonts w:asciiTheme="minorHAnsi" w:hAnsiTheme="minorHAnsi" w:cs="Times New Roman"/>
          <w:b/>
          <w:color w:val="4472C4" w:themeColor="accent5"/>
          <w:lang w:val="uz-Cyrl-UZ"/>
        </w:rPr>
      </w:pPr>
      <w:bookmarkStart w:id="21" w:name="_Toc83850044"/>
      <w:r>
        <w:rPr>
          <w:rFonts w:asciiTheme="minorHAnsi" w:hAnsiTheme="minorHAnsi" w:cs="Times New Roman"/>
          <w:b/>
          <w:color w:val="4472C4" w:themeColor="accent5"/>
          <w:lang w:val="uz-Cyrl-UZ"/>
        </w:rPr>
        <w:t>Инструментал-диагностик текширувлар</w:t>
      </w:r>
      <w:bookmarkEnd w:id="21"/>
    </w:p>
    <w:tbl>
      <w:tblPr>
        <w:tblStyle w:val="ad"/>
        <w:tblW w:w="9924" w:type="dxa"/>
        <w:tblInd w:w="53" w:type="dxa"/>
        <w:tblLook w:val="04A0" w:firstRow="1" w:lastRow="0" w:firstColumn="1" w:lastColumn="0" w:noHBand="0" w:noVBand="1"/>
      </w:tblPr>
      <w:tblGrid>
        <w:gridCol w:w="484"/>
        <w:gridCol w:w="9440"/>
      </w:tblGrid>
      <w:tr w:rsidR="00DE542E" w:rsidRPr="00B315E0" w14:paraId="6FFEC683" w14:textId="77777777" w:rsidTr="00B14C9A">
        <w:tc>
          <w:tcPr>
            <w:tcW w:w="484" w:type="dxa"/>
            <w:shd w:val="clear" w:color="auto" w:fill="9CC2E5" w:themeFill="accent1" w:themeFillTint="99"/>
            <w:vAlign w:val="center"/>
          </w:tcPr>
          <w:p w14:paraId="33EB2497" w14:textId="77777777" w:rsidR="00DE542E" w:rsidRPr="00332098" w:rsidRDefault="00DE542E" w:rsidP="00B14C9A">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5С</w:t>
            </w:r>
          </w:p>
        </w:tc>
        <w:tc>
          <w:tcPr>
            <w:tcW w:w="9440" w:type="dxa"/>
            <w:shd w:val="clear" w:color="auto" w:fill="F7CAAC" w:themeFill="accent2" w:themeFillTint="66"/>
          </w:tcPr>
          <w:p w14:paraId="5EE7719F" w14:textId="3A446463" w:rsidR="00DE542E" w:rsidRPr="002A562D" w:rsidRDefault="002A562D" w:rsidP="00B14C9A">
            <w:pPr>
              <w:jc w:val="both"/>
              <w:rPr>
                <w:color w:val="000000" w:themeColor="text1"/>
                <w:sz w:val="24"/>
                <w:szCs w:val="24"/>
                <w:lang w:val="uz-Cyrl-UZ"/>
              </w:rPr>
            </w:pPr>
            <w:r>
              <w:rPr>
                <w:color w:val="000000" w:themeColor="text1"/>
                <w:sz w:val="24"/>
                <w:szCs w:val="24"/>
                <w:lang w:val="uz-Cyrl-UZ"/>
              </w:rPr>
              <w:t>Туғруқ фаолияти бошланган соғлом ҳомиладор аёлларда чаноқ ўлчамларини мунтазам равишда ўлчаш тавсия этилмайди.</w:t>
            </w:r>
          </w:p>
        </w:tc>
      </w:tr>
    </w:tbl>
    <w:p w14:paraId="1C12830F" w14:textId="4D8A166F" w:rsidR="00DE542E" w:rsidRPr="001842AF" w:rsidRDefault="001C07F1" w:rsidP="0077115D">
      <w:pPr>
        <w:spacing w:before="120"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Чаноқ-бош диспропорцияси хавф омиллари мавжуд ҳомиладор аёлларга пелвиометрияни ўтказиш керак бўлиши мумкин</w:t>
      </w:r>
      <w:r w:rsidR="00DE542E" w:rsidRPr="008F688A">
        <w:rPr>
          <w:rFonts w:cs="Times New Roman"/>
          <w:color w:val="000000" w:themeColor="text1"/>
          <w:sz w:val="24"/>
          <w:szCs w:val="24"/>
          <w:lang w:val="uz-Cyrl-UZ"/>
        </w:rPr>
        <w:t>.</w:t>
      </w:r>
      <w:r>
        <w:rPr>
          <w:rFonts w:cs="Times New Roman"/>
          <w:color w:val="000000" w:themeColor="text1"/>
          <w:sz w:val="24"/>
          <w:szCs w:val="24"/>
          <w:lang w:val="uz-Cyrl-UZ"/>
        </w:rPr>
        <w:t xml:space="preserve"> Бўйи </w:t>
      </w:r>
      <w:r w:rsidRPr="001C07F1">
        <w:rPr>
          <w:rFonts w:cs="Times New Roman"/>
          <w:color w:val="000000" w:themeColor="text1"/>
          <w:sz w:val="24"/>
          <w:szCs w:val="24"/>
          <w:lang w:val="uz-Cyrl-UZ"/>
        </w:rPr>
        <w:t>≤</w:t>
      </w:r>
      <w:r>
        <w:rPr>
          <w:rFonts w:cs="Times New Roman"/>
          <w:color w:val="000000" w:themeColor="text1"/>
          <w:sz w:val="24"/>
          <w:szCs w:val="24"/>
          <w:lang w:val="uz-Cyrl-UZ"/>
        </w:rPr>
        <w:t>150 см,</w:t>
      </w:r>
      <w:r w:rsidR="001842AF">
        <w:rPr>
          <w:rFonts w:cs="Times New Roman"/>
          <w:color w:val="000000" w:themeColor="text1"/>
          <w:sz w:val="24"/>
          <w:szCs w:val="24"/>
          <w:lang w:val="uz-Cyrl-UZ"/>
        </w:rPr>
        <w:t xml:space="preserve"> </w:t>
      </w:r>
      <w:r w:rsidRPr="001C07F1">
        <w:rPr>
          <w:rFonts w:cs="Times New Roman"/>
          <w:color w:val="000000" w:themeColor="text1"/>
          <w:sz w:val="24"/>
          <w:szCs w:val="24"/>
          <w:lang w:val="uz-Cyrl-UZ"/>
        </w:rPr>
        <w:t>бел-думғаза</w:t>
      </w:r>
      <w:r>
        <w:rPr>
          <w:rFonts w:cs="Times New Roman"/>
          <w:color w:val="000000" w:themeColor="text1"/>
          <w:sz w:val="24"/>
          <w:szCs w:val="24"/>
          <w:lang w:val="uz-Cyrl-UZ"/>
        </w:rPr>
        <w:t xml:space="preserve"> Михаэлис ромбининг кўндаланг ўлчами </w:t>
      </w:r>
      <w:r w:rsidR="001842AF" w:rsidRPr="001C07F1">
        <w:rPr>
          <w:rFonts w:cs="Times New Roman"/>
          <w:color w:val="000000" w:themeColor="text1"/>
          <w:sz w:val="24"/>
          <w:szCs w:val="24"/>
          <w:lang w:val="uz-Cyrl-UZ"/>
        </w:rPr>
        <w:t>≤</w:t>
      </w:r>
      <w:r w:rsidR="001842AF">
        <w:rPr>
          <w:rFonts w:cs="Times New Roman"/>
          <w:color w:val="000000" w:themeColor="text1"/>
          <w:sz w:val="24"/>
          <w:szCs w:val="24"/>
          <w:lang w:val="uz-Cyrl-UZ"/>
        </w:rPr>
        <w:t xml:space="preserve">9,5 см, </w:t>
      </w:r>
      <w:r w:rsidR="001842AF" w:rsidRPr="001C07F1">
        <w:rPr>
          <w:rFonts w:cs="Times New Roman"/>
          <w:color w:val="000000" w:themeColor="text1"/>
          <w:sz w:val="24"/>
          <w:szCs w:val="24"/>
          <w:lang w:val="uz-Cyrl-UZ"/>
        </w:rPr>
        <w:t>бел-думғаза</w:t>
      </w:r>
      <w:r w:rsidR="001842AF">
        <w:rPr>
          <w:rFonts w:cs="Times New Roman"/>
          <w:color w:val="000000" w:themeColor="text1"/>
          <w:sz w:val="24"/>
          <w:szCs w:val="24"/>
          <w:lang w:val="uz-Cyrl-UZ"/>
        </w:rPr>
        <w:t xml:space="preserve"> Михаэлис ромбининг бўйлама ўлчами </w:t>
      </w:r>
      <w:r w:rsidR="001842AF" w:rsidRPr="001C07F1">
        <w:rPr>
          <w:rFonts w:cs="Times New Roman"/>
          <w:color w:val="000000" w:themeColor="text1"/>
          <w:sz w:val="24"/>
          <w:szCs w:val="24"/>
          <w:lang w:val="uz-Cyrl-UZ"/>
        </w:rPr>
        <w:t>≤</w:t>
      </w:r>
      <w:r w:rsidR="001842AF">
        <w:rPr>
          <w:rFonts w:cs="Times New Roman"/>
          <w:color w:val="000000" w:themeColor="text1"/>
          <w:sz w:val="24"/>
          <w:szCs w:val="24"/>
          <w:lang w:val="uz-Cyrl-UZ"/>
        </w:rPr>
        <w:t xml:space="preserve">10,5 см, ўсиқлараро ўлчам </w:t>
      </w:r>
      <w:r w:rsidR="001842AF" w:rsidRPr="001C07F1">
        <w:rPr>
          <w:rFonts w:cs="Times New Roman"/>
          <w:color w:val="000000" w:themeColor="text1"/>
          <w:sz w:val="24"/>
          <w:szCs w:val="24"/>
          <w:lang w:val="uz-Cyrl-UZ"/>
        </w:rPr>
        <w:t>≤</w:t>
      </w:r>
      <w:r w:rsidR="001842AF">
        <w:rPr>
          <w:rFonts w:cs="Times New Roman"/>
          <w:color w:val="000000" w:themeColor="text1"/>
          <w:sz w:val="24"/>
          <w:szCs w:val="24"/>
          <w:lang w:val="uz-Cyrl-UZ"/>
        </w:rPr>
        <w:t xml:space="preserve">10 см, бўй/БТБ нисбати </w:t>
      </w:r>
      <w:r w:rsidR="001842AF" w:rsidRPr="001C07F1">
        <w:rPr>
          <w:rFonts w:cs="Times New Roman"/>
          <w:color w:val="000000" w:themeColor="text1"/>
          <w:sz w:val="24"/>
          <w:szCs w:val="24"/>
          <w:lang w:val="uz-Cyrl-UZ"/>
        </w:rPr>
        <w:t>≤</w:t>
      </w:r>
      <w:r w:rsidR="001842AF">
        <w:rPr>
          <w:rFonts w:cs="Times New Roman"/>
          <w:color w:val="000000" w:themeColor="text1"/>
          <w:sz w:val="24"/>
          <w:szCs w:val="24"/>
          <w:lang w:val="uz-Cyrl-UZ"/>
        </w:rPr>
        <w:t xml:space="preserve">4,7 см чаноқ-бош ривожланиш хавфидан далолат бериши мумкин. </w:t>
      </w:r>
    </w:p>
    <w:tbl>
      <w:tblPr>
        <w:tblStyle w:val="ad"/>
        <w:tblW w:w="9924" w:type="dxa"/>
        <w:tblInd w:w="53" w:type="dxa"/>
        <w:tblLook w:val="04A0" w:firstRow="1" w:lastRow="0" w:firstColumn="1" w:lastColumn="0" w:noHBand="0" w:noVBand="1"/>
      </w:tblPr>
      <w:tblGrid>
        <w:gridCol w:w="484"/>
        <w:gridCol w:w="9440"/>
      </w:tblGrid>
      <w:tr w:rsidR="00DE542E" w:rsidRPr="00B315E0" w14:paraId="28CAC9FD" w14:textId="77777777" w:rsidTr="00B14C9A">
        <w:tc>
          <w:tcPr>
            <w:tcW w:w="484" w:type="dxa"/>
            <w:shd w:val="clear" w:color="auto" w:fill="9CC2E5" w:themeFill="accent1" w:themeFillTint="99"/>
            <w:vAlign w:val="center"/>
          </w:tcPr>
          <w:p w14:paraId="0D3A867B" w14:textId="0ECB4FC1" w:rsidR="00DE542E" w:rsidRPr="00332098" w:rsidRDefault="00DE542E" w:rsidP="00B14C9A">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1В</w:t>
            </w:r>
          </w:p>
        </w:tc>
        <w:tc>
          <w:tcPr>
            <w:tcW w:w="9440" w:type="dxa"/>
            <w:shd w:val="clear" w:color="auto" w:fill="F7CAAC" w:themeFill="accent2" w:themeFillTint="66"/>
          </w:tcPr>
          <w:p w14:paraId="1945E0B9" w14:textId="01DE9308" w:rsidR="00DE542E" w:rsidRPr="00B36630" w:rsidRDefault="00625406" w:rsidP="00340B65">
            <w:pPr>
              <w:jc w:val="both"/>
              <w:rPr>
                <w:color w:val="000000" w:themeColor="text1"/>
                <w:sz w:val="24"/>
                <w:szCs w:val="24"/>
                <w:lang w:val="uz-Cyrl-UZ"/>
              </w:rPr>
            </w:pPr>
            <w:r>
              <w:rPr>
                <w:color w:val="000000" w:themeColor="text1"/>
                <w:sz w:val="24"/>
                <w:szCs w:val="24"/>
                <w:lang w:val="uz-Cyrl-UZ"/>
              </w:rPr>
              <w:t xml:space="preserve">Ташқи акушерлик ва қин орқали </w:t>
            </w:r>
            <w:r w:rsidRPr="00823707">
              <w:rPr>
                <w:color w:val="000000" w:themeColor="text1"/>
                <w:sz w:val="24"/>
                <w:szCs w:val="24"/>
                <w:lang w:val="uz-Cyrl-UZ"/>
              </w:rPr>
              <w:t>текширув</w:t>
            </w:r>
            <w:r w:rsidR="00340B65">
              <w:rPr>
                <w:color w:val="000000" w:themeColor="text1"/>
                <w:sz w:val="24"/>
                <w:szCs w:val="24"/>
                <w:lang w:val="uz-Cyrl-UZ"/>
              </w:rPr>
              <w:t xml:space="preserve">, </w:t>
            </w:r>
            <w:r w:rsidR="00340B65" w:rsidRPr="00831549">
              <w:rPr>
                <w:color w:val="000000" w:themeColor="text1"/>
                <w:sz w:val="24"/>
                <w:szCs w:val="24"/>
                <w:lang w:val="uz-Cyrl-UZ"/>
              </w:rPr>
              <w:t>ҳомиланинг юрак уришини эшитиш</w:t>
            </w:r>
            <w:r w:rsidR="00340B65">
              <w:rPr>
                <w:color w:val="000000" w:themeColor="text1"/>
                <w:sz w:val="24"/>
                <w:szCs w:val="24"/>
                <w:lang w:val="uz-Cyrl-UZ"/>
              </w:rPr>
              <w:t xml:space="preserve"> етарли даражада </w:t>
            </w:r>
            <w:r w:rsidRPr="00625406">
              <w:rPr>
                <w:color w:val="000000" w:themeColor="text1"/>
                <w:sz w:val="24"/>
                <w:szCs w:val="24"/>
                <w:lang w:val="uz-Cyrl-UZ"/>
              </w:rPr>
              <w:t>ахборот</w:t>
            </w:r>
            <w:r w:rsidR="00340B65">
              <w:rPr>
                <w:color w:val="000000" w:themeColor="text1"/>
                <w:sz w:val="24"/>
                <w:szCs w:val="24"/>
                <w:lang w:val="uz-Cyrl-UZ"/>
              </w:rPr>
              <w:t xml:space="preserve">ли бўлмаганда, шунингдек, ҳомиладорлик муддатига бачадон туби баландлиги ва қорин айланасининг </w:t>
            </w:r>
            <w:r w:rsidR="00340B65" w:rsidRPr="00340B65">
              <w:rPr>
                <w:color w:val="000000" w:themeColor="text1"/>
                <w:sz w:val="24"/>
                <w:szCs w:val="24"/>
                <w:lang w:val="uz-Cyrl-UZ"/>
              </w:rPr>
              <w:t>номутаносибли</w:t>
            </w:r>
            <w:r w:rsidR="00340B65">
              <w:rPr>
                <w:color w:val="000000" w:themeColor="text1"/>
                <w:sz w:val="24"/>
                <w:szCs w:val="24"/>
                <w:lang w:val="uz-Cyrl-UZ"/>
              </w:rPr>
              <w:t xml:space="preserve">гида ҳомиланинг ҳолати ва жойлашиши, ҳомила </w:t>
            </w:r>
            <w:r w:rsidR="004F5ECA">
              <w:rPr>
                <w:color w:val="000000" w:themeColor="text1"/>
                <w:sz w:val="24"/>
                <w:szCs w:val="24"/>
                <w:lang w:val="uz-Cyrl-UZ"/>
              </w:rPr>
              <w:t>ўсиши</w:t>
            </w:r>
            <w:r w:rsidR="00340B65">
              <w:rPr>
                <w:color w:val="000000" w:themeColor="text1"/>
                <w:sz w:val="24"/>
                <w:szCs w:val="24"/>
                <w:lang w:val="uz-Cyrl-UZ"/>
              </w:rPr>
              <w:t xml:space="preserve"> чекланиши ва ҳомила макросомияси, ҳамда йўлдош жойлашишини аниқлаш мақсадида ҳомила УТТ ўтказиш тавсия этилади. </w:t>
            </w:r>
          </w:p>
        </w:tc>
      </w:tr>
    </w:tbl>
    <w:p w14:paraId="27E52E4C" w14:textId="14EF088B" w:rsidR="00D75EF8" w:rsidRPr="00DB7D30" w:rsidRDefault="00D75EF8" w:rsidP="00986C3E">
      <w:pPr>
        <w:pStyle w:val="1"/>
        <w:spacing w:before="120" w:after="120" w:line="240" w:lineRule="auto"/>
        <w:rPr>
          <w:rFonts w:asciiTheme="minorHAnsi" w:hAnsiTheme="minorHAnsi" w:cstheme="minorHAnsi"/>
          <w:b/>
          <w:lang w:val="uz-Cyrl-UZ"/>
        </w:rPr>
      </w:pPr>
      <w:bookmarkStart w:id="22" w:name="_Toc83850045"/>
      <w:r>
        <w:rPr>
          <w:rFonts w:asciiTheme="minorHAnsi" w:hAnsiTheme="minorHAnsi" w:cstheme="minorHAnsi"/>
          <w:b/>
          <w:lang w:val="uz-Cyrl-UZ"/>
        </w:rPr>
        <w:t>НОРМАЛ ТУҒРУҚНИ ОЛИБ БОРИШ</w:t>
      </w:r>
      <w:bookmarkEnd w:id="22"/>
    </w:p>
    <w:p w14:paraId="6220E89F" w14:textId="3096AD41" w:rsidR="00D75EF8" w:rsidRPr="00163823" w:rsidRDefault="00B54E66" w:rsidP="00986C3E">
      <w:pPr>
        <w:pStyle w:val="2"/>
        <w:spacing w:before="120" w:after="120" w:line="240" w:lineRule="auto"/>
        <w:rPr>
          <w:rFonts w:asciiTheme="minorHAnsi" w:hAnsiTheme="minorHAnsi" w:cs="Times New Roman"/>
          <w:b/>
          <w:color w:val="4472C4" w:themeColor="accent5"/>
          <w:lang w:val="uz-Cyrl-UZ"/>
        </w:rPr>
      </w:pPr>
      <w:bookmarkStart w:id="23" w:name="_Toc83850046"/>
      <w:r>
        <w:rPr>
          <w:rFonts w:asciiTheme="minorHAnsi" w:hAnsiTheme="minorHAnsi" w:cs="Times New Roman"/>
          <w:b/>
          <w:color w:val="4472C4" w:themeColor="accent5"/>
          <w:lang w:val="uz-Cyrl-UZ"/>
        </w:rPr>
        <w:t>Туғруқнинг биринчи даврини олиб бориш</w:t>
      </w:r>
      <w:bookmarkEnd w:id="23"/>
    </w:p>
    <w:tbl>
      <w:tblPr>
        <w:tblStyle w:val="ad"/>
        <w:tblW w:w="9924" w:type="dxa"/>
        <w:tblInd w:w="53" w:type="dxa"/>
        <w:tblLook w:val="04A0" w:firstRow="1" w:lastRow="0" w:firstColumn="1" w:lastColumn="0" w:noHBand="0" w:noVBand="1"/>
      </w:tblPr>
      <w:tblGrid>
        <w:gridCol w:w="484"/>
        <w:gridCol w:w="9440"/>
      </w:tblGrid>
      <w:tr w:rsidR="00B14C9A" w:rsidRPr="00B315E0" w14:paraId="44567895" w14:textId="77777777" w:rsidTr="00B14C9A">
        <w:tc>
          <w:tcPr>
            <w:tcW w:w="484" w:type="dxa"/>
            <w:shd w:val="clear" w:color="auto" w:fill="9CC2E5" w:themeFill="accent1" w:themeFillTint="99"/>
            <w:vAlign w:val="center"/>
          </w:tcPr>
          <w:p w14:paraId="32B0CE6B" w14:textId="7E6DA1A9" w:rsidR="00B14C9A" w:rsidRPr="00332098" w:rsidRDefault="006D6CFD" w:rsidP="00B14C9A">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1А</w:t>
            </w:r>
          </w:p>
        </w:tc>
        <w:tc>
          <w:tcPr>
            <w:tcW w:w="9440" w:type="dxa"/>
            <w:shd w:val="clear" w:color="auto" w:fill="F7CAAC" w:themeFill="accent2" w:themeFillTint="66"/>
          </w:tcPr>
          <w:p w14:paraId="43EBB39D" w14:textId="68BB5F3D" w:rsidR="00B14C9A" w:rsidRPr="00B36630" w:rsidRDefault="0003612B" w:rsidP="00B14C9A">
            <w:pPr>
              <w:jc w:val="both"/>
              <w:rPr>
                <w:color w:val="000000" w:themeColor="text1"/>
                <w:sz w:val="24"/>
                <w:szCs w:val="24"/>
                <w:lang w:val="uz-Cyrl-UZ"/>
              </w:rPr>
            </w:pPr>
            <w:r>
              <w:rPr>
                <w:color w:val="000000" w:themeColor="text1"/>
                <w:sz w:val="24"/>
                <w:szCs w:val="24"/>
                <w:lang w:val="uz-Cyrl-UZ"/>
              </w:rPr>
              <w:t xml:space="preserve">Барча аёллар туғруқ </w:t>
            </w:r>
            <w:r w:rsidR="004F5ECA">
              <w:rPr>
                <w:color w:val="000000" w:themeColor="text1"/>
                <w:sz w:val="24"/>
                <w:szCs w:val="24"/>
                <w:lang w:val="uz-Cyrl-UZ"/>
              </w:rPr>
              <w:t xml:space="preserve">даврида </w:t>
            </w:r>
            <w:r w:rsidR="00D464F0">
              <w:rPr>
                <w:color w:val="000000" w:themeColor="text1"/>
                <w:sz w:val="24"/>
                <w:szCs w:val="24"/>
                <w:lang w:val="uz-Cyrl-UZ"/>
              </w:rPr>
              <w:t xml:space="preserve"> ҳамроҳ билан бўлиши тавсия этилади.</w:t>
            </w:r>
          </w:p>
        </w:tc>
      </w:tr>
    </w:tbl>
    <w:p w14:paraId="445CD135" w14:textId="77777777" w:rsidR="00B14C9A" w:rsidRPr="00332098" w:rsidRDefault="00B14C9A" w:rsidP="00A926DA">
      <w:pPr>
        <w:spacing w:after="0" w:line="240" w:lineRule="auto"/>
        <w:jc w:val="both"/>
        <w:rPr>
          <w:rFonts w:cs="Times New Roman"/>
          <w:color w:val="000000" w:themeColor="text1"/>
          <w:sz w:val="24"/>
          <w:szCs w:val="24"/>
          <w:lang w:val="uz-Cyrl-UZ"/>
        </w:rPr>
      </w:pPr>
    </w:p>
    <w:tbl>
      <w:tblPr>
        <w:tblStyle w:val="ad"/>
        <w:tblW w:w="9924" w:type="dxa"/>
        <w:tblInd w:w="53" w:type="dxa"/>
        <w:tblLook w:val="04A0" w:firstRow="1" w:lastRow="0" w:firstColumn="1" w:lastColumn="0" w:noHBand="0" w:noVBand="1"/>
      </w:tblPr>
      <w:tblGrid>
        <w:gridCol w:w="484"/>
        <w:gridCol w:w="9440"/>
      </w:tblGrid>
      <w:tr w:rsidR="00B14C9A" w:rsidRPr="00B315E0" w14:paraId="60C5D7DB" w14:textId="77777777" w:rsidTr="00B14C9A">
        <w:tc>
          <w:tcPr>
            <w:tcW w:w="484" w:type="dxa"/>
            <w:shd w:val="clear" w:color="auto" w:fill="9CC2E5" w:themeFill="accent1" w:themeFillTint="99"/>
            <w:vAlign w:val="center"/>
          </w:tcPr>
          <w:p w14:paraId="37D2B95E" w14:textId="796105C6" w:rsidR="00B14C9A" w:rsidRPr="00332098" w:rsidRDefault="006D6CFD" w:rsidP="00B14C9A">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1</w:t>
            </w:r>
            <w:r w:rsidR="00B14C9A">
              <w:rPr>
                <w:rFonts w:cs="Times New Roman"/>
                <w:b/>
                <w:bCs/>
                <w:color w:val="000000" w:themeColor="text1"/>
                <w:sz w:val="24"/>
                <w:szCs w:val="24"/>
                <w:lang w:val="uz-Cyrl-UZ"/>
              </w:rPr>
              <w:t>С</w:t>
            </w:r>
          </w:p>
        </w:tc>
        <w:tc>
          <w:tcPr>
            <w:tcW w:w="9440" w:type="dxa"/>
            <w:shd w:val="clear" w:color="auto" w:fill="F7CAAC" w:themeFill="accent2" w:themeFillTint="66"/>
          </w:tcPr>
          <w:p w14:paraId="2A1E2032" w14:textId="0777188B" w:rsidR="000305E0" w:rsidRPr="000305E0" w:rsidRDefault="000305E0" w:rsidP="000305E0">
            <w:pPr>
              <w:jc w:val="both"/>
              <w:rPr>
                <w:color w:val="000000" w:themeColor="text1"/>
                <w:sz w:val="24"/>
                <w:szCs w:val="24"/>
                <w:lang w:val="uz-Cyrl-UZ"/>
              </w:rPr>
            </w:pPr>
            <w:r>
              <w:rPr>
                <w:color w:val="000000" w:themeColor="text1"/>
                <w:sz w:val="24"/>
                <w:szCs w:val="24"/>
                <w:lang w:val="uz-Cyrl-UZ"/>
              </w:rPr>
              <w:t>Туғувчи аёл ва ҳомиланинг ҳолати қониқарли бўлса, туғруқнинг биринчи даври латент фазасида бўлган туғувчи аёлларда акушерлик асоратларни олдини олиш мақсадида туғруқни чақириш тавсия этилмайди</w:t>
            </w:r>
            <w:r w:rsidRPr="000305E0">
              <w:rPr>
                <w:color w:val="000000" w:themeColor="text1"/>
                <w:sz w:val="24"/>
                <w:szCs w:val="24"/>
                <w:lang w:val="uz-Cyrl-UZ"/>
              </w:rPr>
              <w:t>.</w:t>
            </w:r>
          </w:p>
        </w:tc>
      </w:tr>
    </w:tbl>
    <w:p w14:paraId="20F6E785" w14:textId="77777777" w:rsidR="00B14C9A" w:rsidRPr="00B14C9A" w:rsidRDefault="00B14C9A" w:rsidP="00A926DA">
      <w:pPr>
        <w:spacing w:after="0" w:line="240" w:lineRule="auto"/>
        <w:jc w:val="both"/>
        <w:rPr>
          <w:rFonts w:cs="Times New Roman"/>
          <w:color w:val="000000" w:themeColor="text1"/>
          <w:sz w:val="24"/>
          <w:szCs w:val="24"/>
          <w:lang w:val="uz-Cyrl-UZ"/>
        </w:rPr>
      </w:pPr>
    </w:p>
    <w:tbl>
      <w:tblPr>
        <w:tblStyle w:val="ad"/>
        <w:tblW w:w="9924" w:type="dxa"/>
        <w:tblInd w:w="53" w:type="dxa"/>
        <w:tblLook w:val="04A0" w:firstRow="1" w:lastRow="0" w:firstColumn="1" w:lastColumn="0" w:noHBand="0" w:noVBand="1"/>
      </w:tblPr>
      <w:tblGrid>
        <w:gridCol w:w="484"/>
        <w:gridCol w:w="9440"/>
      </w:tblGrid>
      <w:tr w:rsidR="00B14C9A" w:rsidRPr="00B315E0" w14:paraId="45D34537" w14:textId="77777777" w:rsidTr="00B14C9A">
        <w:tc>
          <w:tcPr>
            <w:tcW w:w="484" w:type="dxa"/>
            <w:shd w:val="clear" w:color="auto" w:fill="9CC2E5" w:themeFill="accent1" w:themeFillTint="99"/>
            <w:vAlign w:val="center"/>
          </w:tcPr>
          <w:p w14:paraId="3B1C8F91" w14:textId="5D71BA81" w:rsidR="00B14C9A" w:rsidRPr="00332098" w:rsidRDefault="006D6CFD" w:rsidP="00B14C9A">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1А</w:t>
            </w:r>
          </w:p>
        </w:tc>
        <w:tc>
          <w:tcPr>
            <w:tcW w:w="9440" w:type="dxa"/>
            <w:shd w:val="clear" w:color="auto" w:fill="F7CAAC" w:themeFill="accent2" w:themeFillTint="66"/>
          </w:tcPr>
          <w:p w14:paraId="51BC74A2" w14:textId="4EFF421F" w:rsidR="00B14C9A" w:rsidRPr="000D6382" w:rsidRDefault="000305E0" w:rsidP="00B14C9A">
            <w:pPr>
              <w:jc w:val="both"/>
              <w:rPr>
                <w:color w:val="000000" w:themeColor="text1"/>
                <w:sz w:val="24"/>
                <w:szCs w:val="24"/>
                <w:lang w:val="uz-Cyrl-UZ"/>
              </w:rPr>
            </w:pPr>
            <w:r>
              <w:rPr>
                <w:color w:val="000000" w:themeColor="text1"/>
                <w:sz w:val="24"/>
                <w:szCs w:val="24"/>
                <w:lang w:val="uz-Cyrl-UZ"/>
              </w:rPr>
              <w:t>Туғруқ</w:t>
            </w:r>
            <w:r w:rsidR="004F5ECA">
              <w:rPr>
                <w:color w:val="000000" w:themeColor="text1"/>
                <w:sz w:val="24"/>
                <w:szCs w:val="24"/>
                <w:lang w:val="uz-Cyrl-UZ"/>
              </w:rPr>
              <w:t xml:space="preserve"> даврида  аёлга </w:t>
            </w:r>
            <w:r>
              <w:rPr>
                <w:color w:val="000000" w:themeColor="text1"/>
                <w:sz w:val="24"/>
                <w:szCs w:val="24"/>
                <w:lang w:val="uz-Cyrl-UZ"/>
              </w:rPr>
              <w:t>ҳаракатлар ва эркин (қ</w:t>
            </w:r>
            <w:r w:rsidR="00FB72F6">
              <w:rPr>
                <w:color w:val="000000" w:themeColor="text1"/>
                <w:sz w:val="24"/>
                <w:szCs w:val="24"/>
                <w:lang w:val="uz-Cyrl-UZ"/>
              </w:rPr>
              <w:t>у</w:t>
            </w:r>
            <w:r>
              <w:rPr>
                <w:color w:val="000000" w:themeColor="text1"/>
                <w:sz w:val="24"/>
                <w:szCs w:val="24"/>
                <w:lang w:val="uz-Cyrl-UZ"/>
              </w:rPr>
              <w:t xml:space="preserve">лай) ҳолатни таклиф қилиш тавсия этилади. </w:t>
            </w:r>
          </w:p>
        </w:tc>
      </w:tr>
    </w:tbl>
    <w:p w14:paraId="2389123A" w14:textId="675E9D20" w:rsidR="00D75EF8" w:rsidRDefault="00E17D8D" w:rsidP="00661F02">
      <w:pPr>
        <w:spacing w:before="120"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Туғруқнинг биринчи даврида ҳаракатланиш ва вертикал ҳолатда бўлиш туғруқнинг давомийлигини қисқартиради, кесар кесиш ва эпидурал оғриқсизлантириш ўтказиш частотасини камайтиради.</w:t>
      </w:r>
    </w:p>
    <w:tbl>
      <w:tblPr>
        <w:tblStyle w:val="ad"/>
        <w:tblW w:w="9924" w:type="dxa"/>
        <w:tblInd w:w="53" w:type="dxa"/>
        <w:tblLook w:val="04A0" w:firstRow="1" w:lastRow="0" w:firstColumn="1" w:lastColumn="0" w:noHBand="0" w:noVBand="1"/>
      </w:tblPr>
      <w:tblGrid>
        <w:gridCol w:w="484"/>
        <w:gridCol w:w="9440"/>
      </w:tblGrid>
      <w:tr w:rsidR="006D6CFD" w:rsidRPr="00B315E0" w14:paraId="35B2959E" w14:textId="77777777" w:rsidTr="00980E62">
        <w:tc>
          <w:tcPr>
            <w:tcW w:w="484" w:type="dxa"/>
            <w:shd w:val="clear" w:color="auto" w:fill="9CC2E5" w:themeFill="accent1" w:themeFillTint="99"/>
            <w:vAlign w:val="center"/>
          </w:tcPr>
          <w:p w14:paraId="38A315C1" w14:textId="5C62962A" w:rsidR="006D6CFD" w:rsidRPr="00332098" w:rsidRDefault="006D6CFD" w:rsidP="00980E62">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1А</w:t>
            </w:r>
          </w:p>
        </w:tc>
        <w:tc>
          <w:tcPr>
            <w:tcW w:w="9440" w:type="dxa"/>
            <w:shd w:val="clear" w:color="auto" w:fill="F7CAAC" w:themeFill="accent2" w:themeFillTint="66"/>
          </w:tcPr>
          <w:p w14:paraId="638663E1" w14:textId="08B3FB29" w:rsidR="006D6CFD" w:rsidRPr="00B36630" w:rsidRDefault="00867578" w:rsidP="00980E62">
            <w:pPr>
              <w:jc w:val="both"/>
              <w:rPr>
                <w:color w:val="000000" w:themeColor="text1"/>
                <w:sz w:val="24"/>
                <w:szCs w:val="24"/>
                <w:lang w:val="uz-Cyrl-UZ"/>
              </w:rPr>
            </w:pPr>
            <w:r>
              <w:rPr>
                <w:color w:val="000000" w:themeColor="text1"/>
                <w:sz w:val="24"/>
                <w:szCs w:val="24"/>
                <w:lang w:val="uz-Cyrl-UZ"/>
              </w:rPr>
              <w:t>Туғувчи аёлнинг м</w:t>
            </w:r>
            <w:r w:rsidRPr="00867578">
              <w:rPr>
                <w:color w:val="000000" w:themeColor="text1"/>
                <w:sz w:val="24"/>
                <w:szCs w:val="24"/>
                <w:lang w:val="uz-Cyrl-UZ"/>
              </w:rPr>
              <w:t>амнунли</w:t>
            </w:r>
            <w:r>
              <w:rPr>
                <w:color w:val="000000" w:themeColor="text1"/>
                <w:sz w:val="24"/>
                <w:szCs w:val="24"/>
                <w:lang w:val="uz-Cyrl-UZ"/>
              </w:rPr>
              <w:t>к</w:t>
            </w:r>
            <w:r w:rsidRPr="00867578">
              <w:rPr>
                <w:color w:val="000000" w:themeColor="text1"/>
                <w:sz w:val="24"/>
                <w:szCs w:val="24"/>
                <w:lang w:val="uz-Cyrl-UZ"/>
              </w:rPr>
              <w:t xml:space="preserve"> даражаси</w:t>
            </w:r>
            <w:r>
              <w:rPr>
                <w:color w:val="000000" w:themeColor="text1"/>
                <w:sz w:val="24"/>
                <w:szCs w:val="24"/>
                <w:lang w:val="uz-Cyrl-UZ"/>
              </w:rPr>
              <w:t>ни ошириш, акушерлик асоратлар хавфи ва оғриқни камайтириш мақсадида туғруқнинг номедикаментоз оғриқсизлантириш усулларини қўллаш тавсия этилади.</w:t>
            </w:r>
          </w:p>
        </w:tc>
      </w:tr>
    </w:tbl>
    <w:p w14:paraId="1F2290F0" w14:textId="77777777" w:rsidR="006D6CFD" w:rsidRPr="00B14C9A" w:rsidRDefault="006D6CFD" w:rsidP="00A926DA">
      <w:pPr>
        <w:spacing w:after="0" w:line="240" w:lineRule="auto"/>
        <w:jc w:val="both"/>
        <w:rPr>
          <w:rFonts w:cs="Times New Roman"/>
          <w:color w:val="000000" w:themeColor="text1"/>
          <w:sz w:val="24"/>
          <w:szCs w:val="24"/>
          <w:lang w:val="uz-Cyrl-UZ"/>
        </w:rPr>
      </w:pPr>
    </w:p>
    <w:tbl>
      <w:tblPr>
        <w:tblStyle w:val="ad"/>
        <w:tblW w:w="9924" w:type="dxa"/>
        <w:tblInd w:w="53" w:type="dxa"/>
        <w:tblLook w:val="04A0" w:firstRow="1" w:lastRow="0" w:firstColumn="1" w:lastColumn="0" w:noHBand="0" w:noVBand="1"/>
      </w:tblPr>
      <w:tblGrid>
        <w:gridCol w:w="484"/>
        <w:gridCol w:w="9440"/>
      </w:tblGrid>
      <w:tr w:rsidR="006D6CFD" w:rsidRPr="00B315E0" w14:paraId="09DBBDBC" w14:textId="77777777" w:rsidTr="00980E62">
        <w:tc>
          <w:tcPr>
            <w:tcW w:w="484" w:type="dxa"/>
            <w:shd w:val="clear" w:color="auto" w:fill="9CC2E5" w:themeFill="accent1" w:themeFillTint="99"/>
            <w:vAlign w:val="center"/>
          </w:tcPr>
          <w:p w14:paraId="0C1F060E" w14:textId="77777777" w:rsidR="006D6CFD" w:rsidRPr="00332098" w:rsidRDefault="006D6CFD" w:rsidP="00980E62">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1А</w:t>
            </w:r>
          </w:p>
        </w:tc>
        <w:tc>
          <w:tcPr>
            <w:tcW w:w="9440" w:type="dxa"/>
            <w:shd w:val="clear" w:color="auto" w:fill="F7CAAC" w:themeFill="accent2" w:themeFillTint="66"/>
          </w:tcPr>
          <w:p w14:paraId="1D3809C6" w14:textId="388B0C3B" w:rsidR="00986C3E" w:rsidRPr="00986C3E" w:rsidRDefault="00986C3E" w:rsidP="00986C3E">
            <w:pPr>
              <w:jc w:val="both"/>
              <w:rPr>
                <w:color w:val="000000" w:themeColor="text1"/>
                <w:sz w:val="24"/>
                <w:szCs w:val="24"/>
                <w:lang w:val="uz-Cyrl-UZ"/>
              </w:rPr>
            </w:pPr>
            <w:r>
              <w:rPr>
                <w:color w:val="000000" w:themeColor="text1"/>
                <w:sz w:val="24"/>
                <w:szCs w:val="24"/>
                <w:lang w:val="uz-Cyrl-UZ"/>
              </w:rPr>
              <w:t xml:space="preserve">Туғруқнинг номедикаментоз оғриқсизлантириш усуллари самара бермаганда, туғруқ билан боғлиқ бўлган оғриқни камайтириш мақсадида </w:t>
            </w:r>
            <w:bookmarkStart w:id="24" w:name="_Hlk79405700"/>
            <w:r>
              <w:rPr>
                <w:color w:val="000000" w:themeColor="text1"/>
                <w:sz w:val="24"/>
                <w:szCs w:val="24"/>
                <w:lang w:val="uz-Cyrl-UZ"/>
              </w:rPr>
              <w:t>туғувчи аёлнинг ҳолати ва хоҳишлари, тиббиёт муассасанинг имкониятлари</w:t>
            </w:r>
            <w:bookmarkEnd w:id="24"/>
            <w:r>
              <w:rPr>
                <w:color w:val="000000" w:themeColor="text1"/>
                <w:sz w:val="24"/>
                <w:szCs w:val="24"/>
                <w:lang w:val="uz-Cyrl-UZ"/>
              </w:rPr>
              <w:t>, шунингдек, оғриқсизлантиришнинг турли усулларини қўллашга кўрсатмалар ва қарши кўрсатмаларни инобатга олган ҳолда, туғруқнинг медикаментоз оғриқсизлантириш усулларини қўллаш тавсия этилади.</w:t>
            </w:r>
          </w:p>
        </w:tc>
      </w:tr>
    </w:tbl>
    <w:p w14:paraId="0D12C8F3" w14:textId="3BFC3CAF" w:rsidR="00334109" w:rsidRPr="00334109" w:rsidRDefault="00BD1D37" w:rsidP="00B45FA6">
      <w:pPr>
        <w:spacing w:before="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Туғруқни оғриқсизлантириш учун тури медикаментоз усулларни, шу жумладан, нейроаксиал оғриқсизлантиришни қўллаш мумкин.</w:t>
      </w:r>
      <w:r w:rsidR="006D6CFD" w:rsidRPr="008F688A">
        <w:rPr>
          <w:rFonts w:cs="Times New Roman"/>
          <w:color w:val="000000" w:themeColor="text1"/>
          <w:sz w:val="24"/>
          <w:szCs w:val="24"/>
          <w:lang w:val="uz-Cyrl-UZ"/>
        </w:rPr>
        <w:t xml:space="preserve"> </w:t>
      </w:r>
      <w:r>
        <w:rPr>
          <w:rFonts w:cs="Times New Roman"/>
          <w:color w:val="000000" w:themeColor="text1"/>
          <w:sz w:val="24"/>
          <w:szCs w:val="24"/>
          <w:lang w:val="uz-Cyrl-UZ"/>
        </w:rPr>
        <w:t xml:space="preserve">Туғруқда оғриқсизлантиришнинг барча усуллари орасида эпидурал оғриқсизлантириш усули қатор афзалликларга эга. </w:t>
      </w:r>
      <w:r w:rsidR="00334109">
        <w:rPr>
          <w:rFonts w:cs="Times New Roman"/>
          <w:color w:val="000000" w:themeColor="text1"/>
          <w:sz w:val="24"/>
          <w:szCs w:val="24"/>
          <w:lang w:val="uz-Cyrl-UZ"/>
        </w:rPr>
        <w:t xml:space="preserve">Акушерликда нейроаксиал </w:t>
      </w:r>
      <w:r w:rsidR="00334109">
        <w:rPr>
          <w:rFonts w:cs="Times New Roman"/>
          <w:color w:val="000000" w:themeColor="text1"/>
          <w:sz w:val="24"/>
          <w:szCs w:val="24"/>
          <w:lang w:val="uz-Cyrl-UZ"/>
        </w:rPr>
        <w:lastRenderedPageBreak/>
        <w:t>оғриқсизлантиришни ўтказишда замонавий маҳаллий анестетиклар қўлланилади (</w:t>
      </w:r>
      <w:r w:rsidR="00334109" w:rsidRPr="00334109">
        <w:rPr>
          <w:rFonts w:cs="Times New Roman"/>
          <w:color w:val="000000" w:themeColor="text1"/>
          <w:sz w:val="24"/>
          <w:szCs w:val="24"/>
          <w:lang w:val="uz-Cyrl-UZ"/>
        </w:rPr>
        <w:t>ропивакаин, бупивакаин, лидокаин, левобупивакаин</w:t>
      </w:r>
      <w:r w:rsidR="00334109">
        <w:rPr>
          <w:rFonts w:cs="Times New Roman"/>
          <w:color w:val="000000" w:themeColor="text1"/>
          <w:sz w:val="24"/>
          <w:szCs w:val="24"/>
          <w:lang w:val="uz-Cyrl-UZ"/>
        </w:rPr>
        <w:t xml:space="preserve">). Эпидурал, спинал ва спинал-эпидурал оғриқсизлантиришдан ташқари, паравертебрал бел </w:t>
      </w:r>
      <w:r w:rsidR="00334109" w:rsidRPr="00A14045">
        <w:rPr>
          <w:rFonts w:cs="Times New Roman"/>
          <w:color w:val="000000" w:themeColor="text1"/>
          <w:sz w:val="24"/>
          <w:szCs w:val="24"/>
          <w:lang w:val="uz-Cyrl-UZ"/>
        </w:rPr>
        <w:t>сим</w:t>
      </w:r>
      <w:r w:rsidR="00A14045" w:rsidRPr="00A14045">
        <w:rPr>
          <w:rFonts w:cs="Times New Roman"/>
          <w:color w:val="000000" w:themeColor="text1"/>
          <w:sz w:val="24"/>
          <w:szCs w:val="24"/>
          <w:lang w:val="uz-Cyrl-UZ"/>
        </w:rPr>
        <w:t>п</w:t>
      </w:r>
      <w:r w:rsidR="00334109" w:rsidRPr="00A14045">
        <w:rPr>
          <w:rFonts w:cs="Times New Roman"/>
          <w:color w:val="000000" w:themeColor="text1"/>
          <w:sz w:val="24"/>
          <w:szCs w:val="24"/>
          <w:lang w:val="uz-Cyrl-UZ"/>
        </w:rPr>
        <w:t>атик</w:t>
      </w:r>
      <w:r w:rsidR="00334109">
        <w:rPr>
          <w:rFonts w:cs="Times New Roman"/>
          <w:color w:val="000000" w:themeColor="text1"/>
          <w:sz w:val="24"/>
          <w:szCs w:val="24"/>
          <w:lang w:val="uz-Cyrl-UZ"/>
        </w:rPr>
        <w:t xml:space="preserve"> блокадани қўллаш ҳам мумкин. Оғриқсизлантиришнинг тизимли усулларига опиодлар қўлланилиши киради. Оғриқсизлантиришнинг ингаляцион усулларини қўллаш ҳам мумкин, </w:t>
      </w:r>
      <w:r w:rsidR="00334109" w:rsidRPr="00334109">
        <w:rPr>
          <w:rFonts w:cs="Times New Roman"/>
          <w:color w:val="000000" w:themeColor="text1"/>
          <w:sz w:val="24"/>
          <w:szCs w:val="24"/>
          <w:lang w:val="uz-Cyrl-UZ"/>
        </w:rPr>
        <w:t>гарчи улар</w:t>
      </w:r>
      <w:r w:rsidR="00334109">
        <w:rPr>
          <w:rFonts w:cs="Times New Roman"/>
          <w:color w:val="000000" w:themeColor="text1"/>
          <w:sz w:val="24"/>
          <w:szCs w:val="24"/>
          <w:lang w:val="uz-Cyrl-UZ"/>
        </w:rPr>
        <w:t>нинг</w:t>
      </w:r>
      <w:r w:rsidR="00334109" w:rsidRPr="00334109">
        <w:rPr>
          <w:rFonts w:cs="Times New Roman"/>
          <w:color w:val="000000" w:themeColor="text1"/>
          <w:sz w:val="24"/>
          <w:szCs w:val="24"/>
          <w:lang w:val="uz-Cyrl-UZ"/>
        </w:rPr>
        <w:t xml:space="preserve"> самараси</w:t>
      </w:r>
      <w:r w:rsidR="00334109">
        <w:rPr>
          <w:rFonts w:cs="Times New Roman"/>
          <w:color w:val="000000" w:themeColor="text1"/>
          <w:sz w:val="24"/>
          <w:szCs w:val="24"/>
          <w:lang w:val="uz-Cyrl-UZ"/>
        </w:rPr>
        <w:t xml:space="preserve"> пастроқ </w:t>
      </w:r>
      <w:r w:rsidR="00334109" w:rsidRPr="00334109">
        <w:rPr>
          <w:rFonts w:cs="Times New Roman"/>
          <w:color w:val="000000" w:themeColor="text1"/>
          <w:sz w:val="24"/>
          <w:szCs w:val="24"/>
          <w:lang w:val="uz-Cyrl-UZ"/>
        </w:rPr>
        <w:t>бўлса</w:t>
      </w:r>
      <w:r w:rsidR="00334109">
        <w:rPr>
          <w:rFonts w:cs="Times New Roman"/>
          <w:color w:val="000000" w:themeColor="text1"/>
          <w:sz w:val="24"/>
          <w:szCs w:val="24"/>
          <w:lang w:val="uz-Cyrl-UZ"/>
        </w:rPr>
        <w:t xml:space="preserve"> ҳам.</w:t>
      </w:r>
      <w:r w:rsidR="00AC515B">
        <w:rPr>
          <w:rFonts w:cs="Times New Roman"/>
          <w:color w:val="000000" w:themeColor="text1"/>
          <w:sz w:val="24"/>
          <w:szCs w:val="24"/>
          <w:lang w:val="uz-Cyrl-UZ"/>
        </w:rPr>
        <w:t xml:space="preserve"> </w:t>
      </w:r>
      <w:r w:rsidR="00334109">
        <w:rPr>
          <w:rFonts w:cs="Times New Roman"/>
          <w:color w:val="000000" w:themeColor="text1"/>
          <w:sz w:val="24"/>
          <w:szCs w:val="24"/>
          <w:lang w:val="uz-Cyrl-UZ"/>
        </w:rPr>
        <w:t xml:space="preserve">Ушбу препаратлар бачадон мускулларини бўшаштирувчи хусусиятга </w:t>
      </w:r>
      <w:r w:rsidR="00AC515B">
        <w:rPr>
          <w:rFonts w:cs="Times New Roman"/>
          <w:color w:val="000000" w:themeColor="text1"/>
          <w:sz w:val="24"/>
          <w:szCs w:val="24"/>
          <w:lang w:val="uz-Cyrl-UZ"/>
        </w:rPr>
        <w:t xml:space="preserve">эга бўлгани атоник қон кетиш хавфини ошириши </w:t>
      </w:r>
      <w:r w:rsidR="00131F8C">
        <w:rPr>
          <w:rFonts w:cs="Times New Roman"/>
          <w:color w:val="000000" w:themeColor="text1"/>
          <w:sz w:val="24"/>
          <w:szCs w:val="24"/>
          <w:lang w:val="uz-Cyrl-UZ"/>
        </w:rPr>
        <w:t>инобатга</w:t>
      </w:r>
      <w:r w:rsidR="00AC515B" w:rsidRPr="00334109">
        <w:rPr>
          <w:rFonts w:cs="Times New Roman"/>
          <w:color w:val="000000" w:themeColor="text1"/>
          <w:sz w:val="24"/>
          <w:szCs w:val="24"/>
          <w:lang w:val="uz-Cyrl-UZ"/>
        </w:rPr>
        <w:t xml:space="preserve"> олиниши лозим</w:t>
      </w:r>
      <w:r w:rsidR="00334109" w:rsidRPr="00334109">
        <w:rPr>
          <w:rFonts w:cs="Times New Roman"/>
          <w:color w:val="000000" w:themeColor="text1"/>
          <w:sz w:val="24"/>
          <w:szCs w:val="24"/>
          <w:lang w:val="uz-Cyrl-UZ"/>
        </w:rPr>
        <w:t>.</w:t>
      </w:r>
    </w:p>
    <w:tbl>
      <w:tblPr>
        <w:tblStyle w:val="ad"/>
        <w:tblW w:w="9924" w:type="dxa"/>
        <w:tblInd w:w="53" w:type="dxa"/>
        <w:tblLook w:val="04A0" w:firstRow="1" w:lastRow="0" w:firstColumn="1" w:lastColumn="0" w:noHBand="0" w:noVBand="1"/>
      </w:tblPr>
      <w:tblGrid>
        <w:gridCol w:w="484"/>
        <w:gridCol w:w="9440"/>
      </w:tblGrid>
      <w:tr w:rsidR="006D6CFD" w:rsidRPr="00B315E0" w14:paraId="59167BE1" w14:textId="77777777" w:rsidTr="00980E62">
        <w:tc>
          <w:tcPr>
            <w:tcW w:w="484" w:type="dxa"/>
            <w:shd w:val="clear" w:color="auto" w:fill="9CC2E5" w:themeFill="accent1" w:themeFillTint="99"/>
            <w:vAlign w:val="center"/>
          </w:tcPr>
          <w:p w14:paraId="7BFC3206" w14:textId="0E30E43C" w:rsidR="006D6CFD" w:rsidRPr="00332098" w:rsidRDefault="006D6CFD" w:rsidP="00980E62">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5С</w:t>
            </w:r>
          </w:p>
        </w:tc>
        <w:tc>
          <w:tcPr>
            <w:tcW w:w="9440" w:type="dxa"/>
            <w:shd w:val="clear" w:color="auto" w:fill="F7CAAC" w:themeFill="accent2" w:themeFillTint="66"/>
          </w:tcPr>
          <w:p w14:paraId="15181CD3" w14:textId="5B8893A0" w:rsidR="006D6CFD" w:rsidRPr="00B36630" w:rsidRDefault="00CF6977" w:rsidP="00980E62">
            <w:pPr>
              <w:jc w:val="both"/>
              <w:rPr>
                <w:color w:val="000000" w:themeColor="text1"/>
                <w:sz w:val="24"/>
                <w:szCs w:val="24"/>
                <w:lang w:val="uz-Cyrl-UZ"/>
              </w:rPr>
            </w:pPr>
            <w:r>
              <w:rPr>
                <w:color w:val="000000" w:themeColor="text1"/>
                <w:sz w:val="24"/>
                <w:szCs w:val="24"/>
                <w:lang w:val="uz-Cyrl-UZ"/>
              </w:rPr>
              <w:t xml:space="preserve">Сувсизланиш ва кетоацидоз ҳолатини олдини олиш мақсадида суюқлик қабул қилиш тавсия этилади. </w:t>
            </w:r>
          </w:p>
        </w:tc>
      </w:tr>
    </w:tbl>
    <w:p w14:paraId="4E9B4D8A" w14:textId="6D572437" w:rsidR="006D6CFD" w:rsidRDefault="00147F21" w:rsidP="00B45FA6">
      <w:pPr>
        <w:spacing w:before="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Овқат қабул қилишни чегаралаш керак. Жарроҳлик йўли орқали туғдириб олишга қўрсатмалар мавжуд бўлмаганда, оз миқдорда енгил овқатни қабул қилишга рухсат берилиши мумкин.</w:t>
      </w:r>
      <w:r w:rsidR="006D6CFD" w:rsidRPr="008F688A">
        <w:rPr>
          <w:rFonts w:cs="Times New Roman"/>
          <w:color w:val="000000" w:themeColor="text1"/>
          <w:sz w:val="24"/>
          <w:szCs w:val="24"/>
          <w:lang w:val="uz-Cyrl-UZ"/>
        </w:rPr>
        <w:t xml:space="preserve"> </w:t>
      </w:r>
    </w:p>
    <w:tbl>
      <w:tblPr>
        <w:tblStyle w:val="ad"/>
        <w:tblW w:w="9924" w:type="dxa"/>
        <w:tblInd w:w="53" w:type="dxa"/>
        <w:tblLook w:val="04A0" w:firstRow="1" w:lastRow="0" w:firstColumn="1" w:lastColumn="0" w:noHBand="0" w:noVBand="1"/>
      </w:tblPr>
      <w:tblGrid>
        <w:gridCol w:w="484"/>
        <w:gridCol w:w="9440"/>
      </w:tblGrid>
      <w:tr w:rsidR="006D6CFD" w:rsidRPr="00B315E0" w14:paraId="0E375193" w14:textId="77777777" w:rsidTr="00980E62">
        <w:tc>
          <w:tcPr>
            <w:tcW w:w="484" w:type="dxa"/>
            <w:shd w:val="clear" w:color="auto" w:fill="9CC2E5" w:themeFill="accent1" w:themeFillTint="99"/>
            <w:vAlign w:val="center"/>
          </w:tcPr>
          <w:p w14:paraId="36FA8911" w14:textId="7AC4E950" w:rsidR="006D6CFD" w:rsidRPr="00332098" w:rsidRDefault="006D6CFD" w:rsidP="00980E62">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2В</w:t>
            </w:r>
          </w:p>
        </w:tc>
        <w:tc>
          <w:tcPr>
            <w:tcW w:w="9440" w:type="dxa"/>
            <w:shd w:val="clear" w:color="auto" w:fill="F7CAAC" w:themeFill="accent2" w:themeFillTint="66"/>
          </w:tcPr>
          <w:p w14:paraId="44691429" w14:textId="098E62F7" w:rsidR="006D6CFD" w:rsidRPr="00B36630" w:rsidRDefault="00531717" w:rsidP="00980E62">
            <w:pPr>
              <w:jc w:val="both"/>
              <w:rPr>
                <w:color w:val="000000" w:themeColor="text1"/>
                <w:sz w:val="24"/>
                <w:szCs w:val="24"/>
                <w:lang w:val="uz-Cyrl-UZ"/>
              </w:rPr>
            </w:pPr>
            <w:r>
              <w:rPr>
                <w:color w:val="000000" w:themeColor="text1"/>
                <w:sz w:val="24"/>
                <w:szCs w:val="24"/>
                <w:lang w:val="uz-Cyrl-UZ"/>
              </w:rPr>
              <w:t xml:space="preserve">Суюқликларни перорал </w:t>
            </w:r>
            <w:r w:rsidR="0076464F">
              <w:rPr>
                <w:color w:val="000000" w:themeColor="text1"/>
                <w:sz w:val="24"/>
                <w:szCs w:val="24"/>
                <w:lang w:val="uz-Cyrl-UZ"/>
              </w:rPr>
              <w:t>қабул қилиш чегараланган ёки етарли бўлмаса, сувсизланиш ва кетоацидоз ҳолатини олдини олиш мақсадида 5% декстроза эритмасини в/и юборишга рухсат берилади.</w:t>
            </w:r>
          </w:p>
        </w:tc>
      </w:tr>
    </w:tbl>
    <w:p w14:paraId="7B411E5C" w14:textId="2F313F03" w:rsidR="006D6CFD" w:rsidRDefault="007F1B9E" w:rsidP="00B45FA6">
      <w:pPr>
        <w:spacing w:before="120" w:line="240" w:lineRule="auto"/>
        <w:jc w:val="both"/>
        <w:rPr>
          <w:rFonts w:cs="Times New Roman"/>
          <w:color w:val="000000" w:themeColor="text1"/>
          <w:sz w:val="24"/>
          <w:szCs w:val="24"/>
          <w:lang w:val="uz-Cyrl-UZ"/>
        </w:rPr>
      </w:pPr>
      <w:r w:rsidRPr="007F1B9E">
        <w:rPr>
          <w:rFonts w:cs="Times New Roman"/>
          <w:color w:val="000000" w:themeColor="text1"/>
          <w:sz w:val="24"/>
          <w:szCs w:val="24"/>
          <w:lang w:val="uz-Cyrl-UZ"/>
        </w:rPr>
        <w:t>Туғ</w:t>
      </w:r>
      <w:r>
        <w:rPr>
          <w:rFonts w:cs="Times New Roman"/>
          <w:color w:val="000000" w:themeColor="text1"/>
          <w:sz w:val="24"/>
          <w:szCs w:val="24"/>
          <w:lang w:val="uz-Cyrl-UZ"/>
        </w:rPr>
        <w:t>руқ</w:t>
      </w:r>
      <w:r w:rsidR="00AF46B7">
        <w:rPr>
          <w:rFonts w:cs="Times New Roman"/>
          <w:color w:val="000000" w:themeColor="text1"/>
          <w:sz w:val="24"/>
          <w:szCs w:val="24"/>
          <w:lang w:val="uz-Cyrl-UZ"/>
        </w:rPr>
        <w:t xml:space="preserve"> даврида </w:t>
      </w:r>
      <w:r w:rsidRPr="007F1B9E">
        <w:rPr>
          <w:rFonts w:cs="Times New Roman"/>
          <w:color w:val="000000" w:themeColor="text1"/>
          <w:sz w:val="24"/>
          <w:szCs w:val="24"/>
          <w:lang w:val="uz-Cyrl-UZ"/>
        </w:rPr>
        <w:t xml:space="preserve">глюкозага бўлган эҳтиёж, узоқ </w:t>
      </w:r>
      <w:r>
        <w:rPr>
          <w:rFonts w:cs="Times New Roman"/>
          <w:color w:val="000000" w:themeColor="text1"/>
          <w:sz w:val="24"/>
          <w:szCs w:val="24"/>
          <w:lang w:val="uz-Cyrl-UZ"/>
        </w:rPr>
        <w:t xml:space="preserve">вақт давом этадиган </w:t>
      </w:r>
      <w:r w:rsidRPr="007F1B9E">
        <w:rPr>
          <w:rFonts w:cs="Times New Roman"/>
          <w:color w:val="000000" w:themeColor="text1"/>
          <w:sz w:val="24"/>
          <w:szCs w:val="24"/>
          <w:lang w:val="uz-Cyrl-UZ"/>
        </w:rPr>
        <w:t xml:space="preserve">ва </w:t>
      </w:r>
      <w:r>
        <w:rPr>
          <w:rFonts w:cs="Times New Roman"/>
          <w:color w:val="000000" w:themeColor="text1"/>
          <w:sz w:val="24"/>
          <w:szCs w:val="24"/>
          <w:lang w:val="uz-Cyrl-UZ"/>
        </w:rPr>
        <w:t xml:space="preserve">кўп </w:t>
      </w:r>
      <w:r w:rsidRPr="007F1B9E">
        <w:rPr>
          <w:rFonts w:cs="Times New Roman"/>
          <w:color w:val="000000" w:themeColor="text1"/>
          <w:sz w:val="24"/>
          <w:szCs w:val="24"/>
          <w:lang w:val="uz-Cyrl-UZ"/>
        </w:rPr>
        <w:t xml:space="preserve">энергия </w:t>
      </w:r>
      <w:r>
        <w:rPr>
          <w:rFonts w:cs="Times New Roman"/>
          <w:color w:val="000000" w:themeColor="text1"/>
          <w:sz w:val="24"/>
          <w:szCs w:val="24"/>
          <w:lang w:val="uz-Cyrl-UZ"/>
        </w:rPr>
        <w:t>сарфлайдиган жисмоний зўриқишда кузатиладиган эҳтиёж билан баробар туради.</w:t>
      </w:r>
      <w:r w:rsidR="006D6CFD" w:rsidRPr="008F688A">
        <w:rPr>
          <w:rFonts w:cs="Times New Roman"/>
          <w:color w:val="000000" w:themeColor="text1"/>
          <w:sz w:val="24"/>
          <w:szCs w:val="24"/>
          <w:lang w:val="uz-Cyrl-UZ"/>
        </w:rPr>
        <w:t xml:space="preserve"> </w:t>
      </w:r>
    </w:p>
    <w:tbl>
      <w:tblPr>
        <w:tblStyle w:val="ad"/>
        <w:tblW w:w="9924" w:type="dxa"/>
        <w:tblInd w:w="53" w:type="dxa"/>
        <w:tblLook w:val="04A0" w:firstRow="1" w:lastRow="0" w:firstColumn="1" w:lastColumn="0" w:noHBand="0" w:noVBand="1"/>
      </w:tblPr>
      <w:tblGrid>
        <w:gridCol w:w="484"/>
        <w:gridCol w:w="9440"/>
      </w:tblGrid>
      <w:tr w:rsidR="006D6CFD" w:rsidRPr="00B315E0" w14:paraId="6D34E11D" w14:textId="77777777" w:rsidTr="00980E62">
        <w:tc>
          <w:tcPr>
            <w:tcW w:w="484" w:type="dxa"/>
            <w:shd w:val="clear" w:color="auto" w:fill="9CC2E5" w:themeFill="accent1" w:themeFillTint="99"/>
            <w:vAlign w:val="center"/>
          </w:tcPr>
          <w:p w14:paraId="0C36A4D7" w14:textId="1D4C8005" w:rsidR="006D6CFD" w:rsidRPr="00332098" w:rsidRDefault="006D6CFD" w:rsidP="00980E62">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1С</w:t>
            </w:r>
          </w:p>
        </w:tc>
        <w:tc>
          <w:tcPr>
            <w:tcW w:w="9440" w:type="dxa"/>
            <w:shd w:val="clear" w:color="auto" w:fill="F7CAAC" w:themeFill="accent2" w:themeFillTint="66"/>
          </w:tcPr>
          <w:p w14:paraId="275E717F" w14:textId="1DD59A69" w:rsidR="006D6CFD" w:rsidRPr="00B36630" w:rsidRDefault="00746A2E" w:rsidP="00980E62">
            <w:pPr>
              <w:jc w:val="both"/>
              <w:rPr>
                <w:color w:val="000000" w:themeColor="text1"/>
                <w:sz w:val="24"/>
                <w:szCs w:val="24"/>
                <w:lang w:val="uz-Cyrl-UZ"/>
              </w:rPr>
            </w:pPr>
            <w:r>
              <w:rPr>
                <w:color w:val="000000" w:themeColor="text1"/>
                <w:sz w:val="24"/>
                <w:szCs w:val="24"/>
                <w:lang w:val="uz-Cyrl-UZ"/>
              </w:rPr>
              <w:t xml:space="preserve">Туғруқнинг биринчи даври </w:t>
            </w:r>
            <w:r w:rsidR="00DC1837">
              <w:rPr>
                <w:color w:val="000000" w:themeColor="text1"/>
                <w:sz w:val="24"/>
                <w:szCs w:val="24"/>
                <w:lang w:val="uz-Cyrl-UZ"/>
              </w:rPr>
              <w:t>фаол</w:t>
            </w:r>
            <w:r>
              <w:rPr>
                <w:color w:val="000000" w:themeColor="text1"/>
                <w:sz w:val="24"/>
                <w:szCs w:val="24"/>
                <w:lang w:val="uz-Cyrl-UZ"/>
              </w:rPr>
              <w:t xml:space="preserve"> фазасида туғруқ фаолияти, ҳомиланинг ва туғувчи аёлнинг ҳолатини динамикада баҳолаш мақсадида партограммани олиб бориш тавсия этилади.</w:t>
            </w:r>
          </w:p>
        </w:tc>
      </w:tr>
    </w:tbl>
    <w:p w14:paraId="418D1528" w14:textId="69E81A7E" w:rsidR="00DC1837" w:rsidRDefault="00DC1837" w:rsidP="00B45FA6">
      <w:pPr>
        <w:spacing w:before="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Партограмма қин орқали текширув билан ўтказиладиган туғруқ тактикасини ўзгартириш бўйича консилиумнинг ҳулосасидан ташқари, туғувчи аёлни кузатув кундалигининг ўрнини босади. Туғруқнинг биринчи даври фаол фазасида пул</w:t>
      </w:r>
      <w:r w:rsidR="00E34554">
        <w:rPr>
          <w:rFonts w:cs="Times New Roman"/>
          <w:color w:val="000000" w:themeColor="text1"/>
          <w:sz w:val="24"/>
          <w:szCs w:val="24"/>
          <w:lang w:val="uz-Cyrl-UZ"/>
        </w:rPr>
        <w:t>ь</w:t>
      </w:r>
      <w:r>
        <w:rPr>
          <w:rFonts w:cs="Times New Roman"/>
          <w:color w:val="000000" w:themeColor="text1"/>
          <w:sz w:val="24"/>
          <w:szCs w:val="24"/>
          <w:lang w:val="uz-Cyrl-UZ"/>
        </w:rPr>
        <w:t xml:space="preserve">с, ҳар 30 дақиқада тўлғоқлар кучи ва такрорланиши, тана ҳарорати, ҚБ ва сийдик ажралиши ҳар 4 соатда кузатиб борилади. </w:t>
      </w:r>
    </w:p>
    <w:tbl>
      <w:tblPr>
        <w:tblStyle w:val="ad"/>
        <w:tblW w:w="9924" w:type="dxa"/>
        <w:tblInd w:w="53" w:type="dxa"/>
        <w:tblLook w:val="04A0" w:firstRow="1" w:lastRow="0" w:firstColumn="1" w:lastColumn="0" w:noHBand="0" w:noVBand="1"/>
      </w:tblPr>
      <w:tblGrid>
        <w:gridCol w:w="484"/>
        <w:gridCol w:w="9440"/>
      </w:tblGrid>
      <w:tr w:rsidR="006D6CFD" w:rsidRPr="00B315E0" w14:paraId="04FCC56E" w14:textId="77777777" w:rsidTr="00980E62">
        <w:tc>
          <w:tcPr>
            <w:tcW w:w="484" w:type="dxa"/>
            <w:shd w:val="clear" w:color="auto" w:fill="9CC2E5" w:themeFill="accent1" w:themeFillTint="99"/>
            <w:vAlign w:val="center"/>
          </w:tcPr>
          <w:p w14:paraId="26763B78" w14:textId="77777777" w:rsidR="006D6CFD" w:rsidRPr="00332098" w:rsidRDefault="006D6CFD" w:rsidP="00980E62">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1А</w:t>
            </w:r>
          </w:p>
        </w:tc>
        <w:tc>
          <w:tcPr>
            <w:tcW w:w="9440" w:type="dxa"/>
            <w:shd w:val="clear" w:color="auto" w:fill="F7CAAC" w:themeFill="accent2" w:themeFillTint="66"/>
          </w:tcPr>
          <w:p w14:paraId="20D420D8" w14:textId="6C9FE1F6" w:rsidR="006D6CFD" w:rsidRPr="00B36630" w:rsidRDefault="00FE4BF9" w:rsidP="00980E62">
            <w:pPr>
              <w:jc w:val="both"/>
              <w:rPr>
                <w:color w:val="000000" w:themeColor="text1"/>
                <w:sz w:val="24"/>
                <w:szCs w:val="24"/>
                <w:lang w:val="uz-Cyrl-UZ"/>
              </w:rPr>
            </w:pPr>
            <w:r>
              <w:rPr>
                <w:color w:val="000000" w:themeColor="text1"/>
                <w:sz w:val="24"/>
                <w:szCs w:val="24"/>
                <w:lang w:val="uz-Cyrl-UZ"/>
              </w:rPr>
              <w:t xml:space="preserve">Туғруқда ҳомиланинг ҳолатини баҳолаш мақсадида </w:t>
            </w:r>
            <w:r w:rsidRPr="00831549">
              <w:rPr>
                <w:color w:val="000000" w:themeColor="text1"/>
                <w:sz w:val="24"/>
                <w:szCs w:val="24"/>
                <w:lang w:val="uz-Cyrl-UZ"/>
              </w:rPr>
              <w:t>ҳомиланинг юрак уришини эшитиш</w:t>
            </w:r>
            <w:r>
              <w:rPr>
                <w:color w:val="000000" w:themeColor="text1"/>
                <w:sz w:val="24"/>
                <w:szCs w:val="24"/>
                <w:lang w:val="uz-Cyrl-UZ"/>
              </w:rPr>
              <w:t xml:space="preserve"> тавсия этилади.</w:t>
            </w:r>
          </w:p>
        </w:tc>
      </w:tr>
    </w:tbl>
    <w:p w14:paraId="76E4D544" w14:textId="77777777" w:rsidR="0034690F" w:rsidRDefault="0034690F" w:rsidP="00B45FA6">
      <w:pPr>
        <w:spacing w:before="120" w:line="240" w:lineRule="auto"/>
        <w:jc w:val="both"/>
        <w:rPr>
          <w:rFonts w:cs="Times New Roman"/>
          <w:color w:val="000000" w:themeColor="text1"/>
          <w:sz w:val="24"/>
          <w:szCs w:val="24"/>
          <w:lang w:val="uz-Cyrl-UZ"/>
        </w:rPr>
      </w:pPr>
    </w:p>
    <w:tbl>
      <w:tblPr>
        <w:tblStyle w:val="ad"/>
        <w:tblW w:w="0" w:type="auto"/>
        <w:tblLook w:val="04A0" w:firstRow="1" w:lastRow="0" w:firstColumn="1" w:lastColumn="0" w:noHBand="0" w:noVBand="1"/>
      </w:tblPr>
      <w:tblGrid>
        <w:gridCol w:w="9962"/>
      </w:tblGrid>
      <w:tr w:rsidR="0034690F" w:rsidRPr="00B315E0" w14:paraId="2283B33C" w14:textId="77777777" w:rsidTr="0034690F">
        <w:tc>
          <w:tcPr>
            <w:tcW w:w="996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2EFD9" w:themeFill="accent6" w:themeFillTint="33"/>
          </w:tcPr>
          <w:p w14:paraId="1EBBB7B7" w14:textId="1626349D" w:rsidR="0034690F" w:rsidRDefault="0034690F" w:rsidP="00B45FA6">
            <w:pPr>
              <w:spacing w:before="120"/>
              <w:jc w:val="both"/>
              <w:rPr>
                <w:rFonts w:cs="Times New Roman"/>
                <w:color w:val="000000" w:themeColor="text1"/>
                <w:sz w:val="24"/>
                <w:szCs w:val="24"/>
                <w:lang w:val="uz-Cyrl-UZ"/>
              </w:rPr>
            </w:pPr>
            <w:r>
              <w:rPr>
                <w:rFonts w:cs="Times New Roman"/>
                <w:color w:val="000000" w:themeColor="text1"/>
                <w:sz w:val="24"/>
                <w:szCs w:val="24"/>
                <w:lang w:val="uz-Cyrl-UZ"/>
              </w:rPr>
              <w:t xml:space="preserve">Туғруқнинг биринчи даврида тўлғоқдан кейин бир дақиқа давомида, латент фазада ҳар соатда, фаол фазада ҳар 15-30 дақиқада, туғруқнинг иккинчи даврида ҳар 5 дақиқада ва ҳар кучанишдан кейин ҳомиланинг юрак уриши эшитилади, ҳомиланинг юрак уриши сони туғувчи аёлнинг пульси билан </w:t>
            </w:r>
            <w:r w:rsidRPr="00A23B71">
              <w:rPr>
                <w:rFonts w:cs="Times New Roman"/>
                <w:color w:val="000000" w:themeColor="text1"/>
                <w:sz w:val="24"/>
                <w:szCs w:val="24"/>
                <w:lang w:val="uz-Cyrl-UZ"/>
              </w:rPr>
              <w:t>биргаликда текширилади</w:t>
            </w:r>
            <w:r w:rsidRPr="008F688A">
              <w:rPr>
                <w:rFonts w:cs="Times New Roman"/>
                <w:color w:val="000000" w:themeColor="text1"/>
                <w:sz w:val="24"/>
                <w:szCs w:val="24"/>
                <w:lang w:val="uz-Cyrl-UZ"/>
              </w:rPr>
              <w:t>.</w:t>
            </w:r>
          </w:p>
        </w:tc>
      </w:tr>
    </w:tbl>
    <w:p w14:paraId="702EC0F5" w14:textId="0850930E" w:rsidR="006D6CFD" w:rsidRDefault="00ED4227" w:rsidP="00B45FA6">
      <w:pPr>
        <w:spacing w:before="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 xml:space="preserve">Ҳомиланинг юрак уриш ритмида тезлашиш ёки секинлашиш кузатилса, камида 3 бачадон қисқаришлари давомида ҳомиланинг юрак уришини эшитиш давом этилади. </w:t>
      </w:r>
      <w:r w:rsidRPr="00ED4227">
        <w:rPr>
          <w:rFonts w:cs="Times New Roman"/>
          <w:color w:val="000000" w:themeColor="text1"/>
          <w:sz w:val="24"/>
          <w:szCs w:val="24"/>
          <w:lang w:val="uz-Cyrl-UZ"/>
        </w:rPr>
        <w:t xml:space="preserve">Шу билан бирга, </w:t>
      </w:r>
      <w:r>
        <w:rPr>
          <w:rFonts w:cs="Times New Roman"/>
          <w:color w:val="000000" w:themeColor="text1"/>
          <w:sz w:val="24"/>
          <w:szCs w:val="24"/>
          <w:lang w:val="uz-Cyrl-UZ"/>
        </w:rPr>
        <w:t xml:space="preserve">ҳомиланинг юрак уриш сонининг </w:t>
      </w:r>
      <w:r w:rsidRPr="00ED4227">
        <w:rPr>
          <w:rFonts w:cs="Times New Roman"/>
          <w:color w:val="000000" w:themeColor="text1"/>
          <w:sz w:val="24"/>
          <w:szCs w:val="24"/>
          <w:lang w:val="uz-Cyrl-UZ"/>
        </w:rPr>
        <w:t>ўзгариш</w:t>
      </w:r>
      <w:r>
        <w:rPr>
          <w:rFonts w:cs="Times New Roman"/>
          <w:color w:val="000000" w:themeColor="text1"/>
          <w:sz w:val="24"/>
          <w:szCs w:val="24"/>
          <w:lang w:val="uz-Cyrl-UZ"/>
        </w:rPr>
        <w:t>и</w:t>
      </w:r>
      <w:r w:rsidRPr="00ED4227">
        <w:rPr>
          <w:rFonts w:cs="Times New Roman"/>
          <w:color w:val="000000" w:themeColor="text1"/>
          <w:sz w:val="24"/>
          <w:szCs w:val="24"/>
          <w:lang w:val="uz-Cyrl-UZ"/>
        </w:rPr>
        <w:t>га таъсир қилиши мумкин бўлган сабаблар</w:t>
      </w:r>
      <w:r>
        <w:rPr>
          <w:rFonts w:cs="Times New Roman"/>
          <w:color w:val="000000" w:themeColor="text1"/>
          <w:sz w:val="24"/>
          <w:szCs w:val="24"/>
          <w:lang w:val="uz-Cyrl-UZ"/>
        </w:rPr>
        <w:t xml:space="preserve"> баҳоланади (масалан, туғувчи аёлнинг ҳолати, гиповолемия). Ҳомиланинг юрак уриш ритмида тезлашиш ёки секинлашиш сақланиб қолаверса, КТГ ўтказилади. 20 дақиқа давомида КТГда ҳомила</w:t>
      </w:r>
      <w:r w:rsidR="001D3AD3">
        <w:rPr>
          <w:rFonts w:cs="Times New Roman"/>
          <w:color w:val="000000" w:themeColor="text1"/>
          <w:sz w:val="24"/>
          <w:szCs w:val="24"/>
          <w:lang w:val="uz-Cyrl-UZ"/>
        </w:rPr>
        <w:t>нинг</w:t>
      </w:r>
      <w:r>
        <w:rPr>
          <w:rFonts w:cs="Times New Roman"/>
          <w:color w:val="000000" w:themeColor="text1"/>
          <w:sz w:val="24"/>
          <w:szCs w:val="24"/>
          <w:lang w:val="uz-Cyrl-UZ"/>
        </w:rPr>
        <w:t xml:space="preserve"> ҳолати</w:t>
      </w:r>
      <w:r w:rsidR="001D3AD3">
        <w:rPr>
          <w:rFonts w:cs="Times New Roman"/>
          <w:color w:val="000000" w:themeColor="text1"/>
          <w:sz w:val="24"/>
          <w:szCs w:val="24"/>
          <w:lang w:val="uz-Cyrl-UZ"/>
        </w:rPr>
        <w:t xml:space="preserve"> </w:t>
      </w:r>
      <w:r>
        <w:rPr>
          <w:rFonts w:cs="Times New Roman"/>
          <w:color w:val="000000" w:themeColor="text1"/>
          <w:sz w:val="24"/>
          <w:szCs w:val="24"/>
          <w:lang w:val="uz-Cyrl-UZ"/>
        </w:rPr>
        <w:t xml:space="preserve">бузилиш белгилари аниқланмаса, вақти-вақти билан </w:t>
      </w:r>
      <w:r w:rsidRPr="00831549">
        <w:rPr>
          <w:color w:val="000000" w:themeColor="text1"/>
          <w:sz w:val="24"/>
          <w:szCs w:val="24"/>
          <w:lang w:val="uz-Cyrl-UZ"/>
        </w:rPr>
        <w:t xml:space="preserve">ҳомиланинг юрак </w:t>
      </w:r>
      <w:r w:rsidRPr="00B45FA6">
        <w:rPr>
          <w:rFonts w:cs="Times New Roman"/>
          <w:color w:val="000000" w:themeColor="text1"/>
          <w:sz w:val="24"/>
          <w:szCs w:val="24"/>
          <w:lang w:val="uz-Cyrl-UZ"/>
        </w:rPr>
        <w:t>уриши</w:t>
      </w:r>
      <w:r w:rsidRPr="00831549">
        <w:rPr>
          <w:color w:val="000000" w:themeColor="text1"/>
          <w:sz w:val="24"/>
          <w:szCs w:val="24"/>
          <w:lang w:val="uz-Cyrl-UZ"/>
        </w:rPr>
        <w:t xml:space="preserve"> эшити</w:t>
      </w:r>
      <w:r>
        <w:rPr>
          <w:color w:val="000000" w:themeColor="text1"/>
          <w:sz w:val="24"/>
          <w:szCs w:val="24"/>
          <w:lang w:val="uz-Cyrl-UZ"/>
        </w:rPr>
        <w:t>лади.</w:t>
      </w:r>
    </w:p>
    <w:tbl>
      <w:tblPr>
        <w:tblStyle w:val="ad"/>
        <w:tblW w:w="9924" w:type="dxa"/>
        <w:tblInd w:w="53" w:type="dxa"/>
        <w:tblLook w:val="04A0" w:firstRow="1" w:lastRow="0" w:firstColumn="1" w:lastColumn="0" w:noHBand="0" w:noVBand="1"/>
      </w:tblPr>
      <w:tblGrid>
        <w:gridCol w:w="484"/>
        <w:gridCol w:w="9440"/>
      </w:tblGrid>
      <w:tr w:rsidR="006D6CFD" w:rsidRPr="00B315E0" w14:paraId="00D78F15" w14:textId="77777777" w:rsidTr="00980E62">
        <w:tc>
          <w:tcPr>
            <w:tcW w:w="484" w:type="dxa"/>
            <w:shd w:val="clear" w:color="auto" w:fill="9CC2E5" w:themeFill="accent1" w:themeFillTint="99"/>
            <w:vAlign w:val="center"/>
          </w:tcPr>
          <w:p w14:paraId="4CAD7974" w14:textId="30256E39" w:rsidR="006D6CFD" w:rsidRPr="00332098" w:rsidRDefault="006D6CFD" w:rsidP="00980E62">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5С</w:t>
            </w:r>
          </w:p>
        </w:tc>
        <w:tc>
          <w:tcPr>
            <w:tcW w:w="9440" w:type="dxa"/>
            <w:shd w:val="clear" w:color="auto" w:fill="F7CAAC" w:themeFill="accent2" w:themeFillTint="66"/>
          </w:tcPr>
          <w:p w14:paraId="36193A1F" w14:textId="723890CB" w:rsidR="006D6CFD" w:rsidRPr="00786EE7" w:rsidRDefault="00786EE7" w:rsidP="00786EE7">
            <w:pPr>
              <w:jc w:val="both"/>
              <w:rPr>
                <w:color w:val="000000" w:themeColor="text1"/>
                <w:sz w:val="24"/>
                <w:szCs w:val="24"/>
                <w:lang w:val="uz-Cyrl-UZ"/>
              </w:rPr>
            </w:pPr>
            <w:r>
              <w:rPr>
                <w:color w:val="000000" w:themeColor="text1"/>
                <w:sz w:val="24"/>
                <w:szCs w:val="24"/>
                <w:lang w:val="uz-Cyrl-UZ"/>
              </w:rPr>
              <w:t>Туғруқни олиб бориш тактикасини аниқлаш учун туғруқ фаолияти сустлиги ёки ҳаддан ташқари кучли дард тутишини ўз вақтида ташхислаш мақсадида туғруқ</w:t>
            </w:r>
            <w:r w:rsidR="006C583D">
              <w:rPr>
                <w:color w:val="000000" w:themeColor="text1"/>
                <w:sz w:val="24"/>
                <w:szCs w:val="24"/>
                <w:lang w:val="uz-Cyrl-UZ"/>
              </w:rPr>
              <w:t xml:space="preserve"> даврида</w:t>
            </w:r>
            <w:r>
              <w:rPr>
                <w:color w:val="000000" w:themeColor="text1"/>
                <w:sz w:val="24"/>
                <w:szCs w:val="24"/>
                <w:lang w:val="uz-Cyrl-UZ"/>
              </w:rPr>
              <w:t xml:space="preserve"> бачадон қисқаришларини назорат қилиш тавсия этилади. </w:t>
            </w:r>
          </w:p>
        </w:tc>
      </w:tr>
    </w:tbl>
    <w:p w14:paraId="29B25745" w14:textId="5948C9CB" w:rsidR="00A644A9" w:rsidRPr="00A644A9" w:rsidRDefault="00F541CC" w:rsidP="00A926DA">
      <w:pPr>
        <w:spacing w:before="120"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lastRenderedPageBreak/>
        <w:t xml:space="preserve">Тўлғоқлар 10 дақиқа давомида назорат қилинади. Нормада туғруқнинг фаол фазасида тўлғоқлар сони </w:t>
      </w:r>
      <w:r w:rsidR="00A644A9">
        <w:rPr>
          <w:rFonts w:cs="Times New Roman"/>
          <w:color w:val="000000" w:themeColor="text1"/>
          <w:sz w:val="24"/>
          <w:szCs w:val="24"/>
          <w:lang w:val="uz-Cyrl-UZ"/>
        </w:rPr>
        <w:t xml:space="preserve">ҳар </w:t>
      </w:r>
      <w:r>
        <w:rPr>
          <w:rFonts w:cs="Times New Roman"/>
          <w:color w:val="000000" w:themeColor="text1"/>
          <w:sz w:val="24"/>
          <w:szCs w:val="24"/>
          <w:lang w:val="uz-Cyrl-UZ"/>
        </w:rPr>
        <w:t>10 дақиқада 3-5</w:t>
      </w:r>
      <w:r w:rsidR="00A644A9">
        <w:rPr>
          <w:rFonts w:cs="Times New Roman"/>
          <w:color w:val="000000" w:themeColor="text1"/>
          <w:sz w:val="24"/>
          <w:szCs w:val="24"/>
          <w:lang w:val="uz-Cyrl-UZ"/>
        </w:rPr>
        <w:t xml:space="preserve"> та, ҳар бири </w:t>
      </w:r>
      <w:r>
        <w:rPr>
          <w:rFonts w:cs="Times New Roman"/>
          <w:color w:val="000000" w:themeColor="text1"/>
          <w:sz w:val="24"/>
          <w:szCs w:val="24"/>
          <w:lang w:val="uz-Cyrl-UZ"/>
        </w:rPr>
        <w:t xml:space="preserve">40 сония ва ундан </w:t>
      </w:r>
      <w:r w:rsidR="00A644A9">
        <w:rPr>
          <w:rFonts w:cs="Times New Roman"/>
          <w:color w:val="000000" w:themeColor="text1"/>
          <w:sz w:val="24"/>
          <w:szCs w:val="24"/>
          <w:lang w:val="uz-Cyrl-UZ"/>
        </w:rPr>
        <w:t xml:space="preserve">узоқроқ давом этади. 10 дақиқада кетма-кет иккита назоратда ёки 30 дақиқа давомида </w:t>
      </w:r>
      <w:r w:rsidR="00A644A9" w:rsidRPr="00A644A9">
        <w:rPr>
          <w:rFonts w:cs="Times New Roman"/>
          <w:color w:val="000000" w:themeColor="text1"/>
          <w:sz w:val="24"/>
          <w:szCs w:val="24"/>
          <w:lang w:val="uz-Cyrl-UZ"/>
        </w:rPr>
        <w:t>&gt;5</w:t>
      </w:r>
      <w:r w:rsidR="00A644A9">
        <w:rPr>
          <w:rFonts w:cs="Times New Roman"/>
          <w:color w:val="000000" w:themeColor="text1"/>
          <w:sz w:val="24"/>
          <w:szCs w:val="24"/>
          <w:lang w:val="uz-Cyrl-UZ"/>
        </w:rPr>
        <w:t xml:space="preserve"> тўлғоқлар бўлиши тахисистолия </w:t>
      </w:r>
      <w:r w:rsidR="00A644A9" w:rsidRPr="00A644A9">
        <w:rPr>
          <w:rFonts w:cs="Times New Roman"/>
          <w:color w:val="000000" w:themeColor="text1"/>
          <w:sz w:val="24"/>
          <w:szCs w:val="24"/>
          <w:lang w:val="uz-Cyrl-UZ"/>
        </w:rPr>
        <w:t>деб таърифланади.</w:t>
      </w:r>
    </w:p>
    <w:tbl>
      <w:tblPr>
        <w:tblStyle w:val="ad"/>
        <w:tblW w:w="9924" w:type="dxa"/>
        <w:tblInd w:w="53" w:type="dxa"/>
        <w:tblLook w:val="04A0" w:firstRow="1" w:lastRow="0" w:firstColumn="1" w:lastColumn="0" w:noHBand="0" w:noVBand="1"/>
      </w:tblPr>
      <w:tblGrid>
        <w:gridCol w:w="484"/>
        <w:gridCol w:w="9440"/>
      </w:tblGrid>
      <w:tr w:rsidR="006D6CFD" w:rsidRPr="00B315E0" w14:paraId="7AB4502C" w14:textId="77777777" w:rsidTr="00980E62">
        <w:tc>
          <w:tcPr>
            <w:tcW w:w="484" w:type="dxa"/>
            <w:shd w:val="clear" w:color="auto" w:fill="9CC2E5" w:themeFill="accent1" w:themeFillTint="99"/>
            <w:vAlign w:val="center"/>
          </w:tcPr>
          <w:p w14:paraId="482E813E" w14:textId="1E30975D" w:rsidR="006D6CFD" w:rsidRPr="00332098" w:rsidRDefault="006D6CFD" w:rsidP="00980E62">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1С</w:t>
            </w:r>
          </w:p>
        </w:tc>
        <w:tc>
          <w:tcPr>
            <w:tcW w:w="9440" w:type="dxa"/>
            <w:shd w:val="clear" w:color="auto" w:fill="F7CAAC" w:themeFill="accent2" w:themeFillTint="66"/>
          </w:tcPr>
          <w:p w14:paraId="3B20F719" w14:textId="03D4BCF7" w:rsidR="006D6CFD" w:rsidRPr="00B36630" w:rsidRDefault="002A2206" w:rsidP="00980E62">
            <w:pPr>
              <w:jc w:val="both"/>
              <w:rPr>
                <w:color w:val="000000" w:themeColor="text1"/>
                <w:sz w:val="24"/>
                <w:szCs w:val="24"/>
                <w:lang w:val="uz-Cyrl-UZ"/>
              </w:rPr>
            </w:pPr>
            <w:r>
              <w:rPr>
                <w:color w:val="000000" w:themeColor="text1"/>
                <w:sz w:val="24"/>
                <w:szCs w:val="24"/>
                <w:lang w:val="uz-Cyrl-UZ"/>
              </w:rPr>
              <w:t>Туғруқнинг динамикасини баҳолаш мақсадида туғруқнинг биринчи даври фаол фазасида ҳар 4 соатда қин орқали текширув</w:t>
            </w:r>
            <w:r w:rsidR="007E33CE">
              <w:rPr>
                <w:color w:val="000000" w:themeColor="text1"/>
                <w:sz w:val="24"/>
                <w:szCs w:val="24"/>
                <w:lang w:val="uz-Cyrl-UZ"/>
              </w:rPr>
              <w:t>лар</w:t>
            </w:r>
            <w:r>
              <w:rPr>
                <w:color w:val="000000" w:themeColor="text1"/>
                <w:sz w:val="24"/>
                <w:szCs w:val="24"/>
                <w:lang w:val="uz-Cyrl-UZ"/>
              </w:rPr>
              <w:t xml:space="preserve">ни ўтказиш тавсия этилади. </w:t>
            </w:r>
          </w:p>
        </w:tc>
      </w:tr>
    </w:tbl>
    <w:p w14:paraId="72749CDF" w14:textId="39839079" w:rsidR="006D6CFD" w:rsidRDefault="002A2206" w:rsidP="00A926DA">
      <w:pPr>
        <w:spacing w:before="120"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 xml:space="preserve">Қин орқали </w:t>
      </w:r>
      <w:r w:rsidRPr="002A2206">
        <w:rPr>
          <w:rFonts w:cs="Times New Roman"/>
          <w:color w:val="000000" w:themeColor="text1"/>
          <w:sz w:val="24"/>
          <w:szCs w:val="24"/>
          <w:lang w:val="uz-Cyrl-UZ"/>
        </w:rPr>
        <w:t xml:space="preserve">текширувлар белгиланган </w:t>
      </w:r>
      <w:r w:rsidR="00F57543">
        <w:rPr>
          <w:rFonts w:cs="Times New Roman"/>
          <w:color w:val="000000" w:themeColor="text1"/>
          <w:sz w:val="24"/>
          <w:szCs w:val="24"/>
          <w:lang w:val="uz-Cyrl-UZ"/>
        </w:rPr>
        <w:t>вақтда</w:t>
      </w:r>
      <w:r w:rsidRPr="002A2206">
        <w:rPr>
          <w:rFonts w:cs="Times New Roman"/>
          <w:color w:val="000000" w:themeColor="text1"/>
          <w:sz w:val="24"/>
          <w:szCs w:val="24"/>
          <w:lang w:val="uz-Cyrl-UZ"/>
        </w:rPr>
        <w:t>, кўрсатмаларга кўра</w:t>
      </w:r>
      <w:r w:rsidR="00F57543">
        <w:rPr>
          <w:rFonts w:cs="Times New Roman"/>
          <w:color w:val="000000" w:themeColor="text1"/>
          <w:sz w:val="24"/>
          <w:szCs w:val="24"/>
          <w:lang w:val="uz-Cyrl-UZ"/>
        </w:rPr>
        <w:t xml:space="preserve"> </w:t>
      </w:r>
      <w:r w:rsidR="00F57543" w:rsidRPr="002A2206">
        <w:rPr>
          <w:rFonts w:cs="Times New Roman"/>
          <w:color w:val="000000" w:themeColor="text1"/>
          <w:sz w:val="24"/>
          <w:szCs w:val="24"/>
          <w:lang w:val="uz-Cyrl-UZ"/>
        </w:rPr>
        <w:t>ўтказилиши керак</w:t>
      </w:r>
      <w:r w:rsidRPr="002A2206">
        <w:rPr>
          <w:rFonts w:cs="Times New Roman"/>
          <w:color w:val="000000" w:themeColor="text1"/>
          <w:sz w:val="24"/>
          <w:szCs w:val="24"/>
          <w:lang w:val="uz-Cyrl-UZ"/>
        </w:rPr>
        <w:t xml:space="preserve">, </w:t>
      </w:r>
      <w:r w:rsidR="00F57543">
        <w:rPr>
          <w:rFonts w:cs="Times New Roman"/>
          <w:color w:val="000000" w:themeColor="text1"/>
          <w:sz w:val="24"/>
          <w:szCs w:val="24"/>
          <w:lang w:val="uz-Cyrl-UZ"/>
        </w:rPr>
        <w:t xml:space="preserve">имкон қадар, </w:t>
      </w:r>
      <w:r w:rsidRPr="002A2206">
        <w:rPr>
          <w:rFonts w:cs="Times New Roman"/>
          <w:color w:val="000000" w:themeColor="text1"/>
          <w:sz w:val="24"/>
          <w:szCs w:val="24"/>
          <w:lang w:val="uz-Cyrl-UZ"/>
        </w:rPr>
        <w:t xml:space="preserve">йирингли-септик асоратлар хавфини камайтириш учун уларнинг сонини камайтириш керак. </w:t>
      </w:r>
      <w:r w:rsidR="00F57543">
        <w:rPr>
          <w:rFonts w:cs="Times New Roman"/>
          <w:color w:val="000000" w:themeColor="text1"/>
          <w:sz w:val="24"/>
          <w:szCs w:val="24"/>
          <w:lang w:val="uz-Cyrl-UZ"/>
        </w:rPr>
        <w:t>Туғруқнинг биринчи даври латент фазасида қин орқали текширувлар ҳар 8 соатда ўтказилади. Туғруқда мунтазам равишда спазмолитик препаратларни қўллаш тавсия этилмайди.</w:t>
      </w:r>
    </w:p>
    <w:tbl>
      <w:tblPr>
        <w:tblStyle w:val="ad"/>
        <w:tblW w:w="9924" w:type="dxa"/>
        <w:tblInd w:w="53" w:type="dxa"/>
        <w:tblLook w:val="04A0" w:firstRow="1" w:lastRow="0" w:firstColumn="1" w:lastColumn="0" w:noHBand="0" w:noVBand="1"/>
      </w:tblPr>
      <w:tblGrid>
        <w:gridCol w:w="484"/>
        <w:gridCol w:w="9440"/>
      </w:tblGrid>
      <w:tr w:rsidR="006D6CFD" w:rsidRPr="00B315E0" w14:paraId="236995DE" w14:textId="77777777" w:rsidTr="00980E62">
        <w:tc>
          <w:tcPr>
            <w:tcW w:w="484" w:type="dxa"/>
            <w:shd w:val="clear" w:color="auto" w:fill="9CC2E5" w:themeFill="accent1" w:themeFillTint="99"/>
            <w:vAlign w:val="center"/>
          </w:tcPr>
          <w:p w14:paraId="7EB2FEA2" w14:textId="2A8D0826" w:rsidR="006D6CFD" w:rsidRPr="00332098" w:rsidRDefault="006D6CFD" w:rsidP="00980E62">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5С</w:t>
            </w:r>
          </w:p>
        </w:tc>
        <w:tc>
          <w:tcPr>
            <w:tcW w:w="9440" w:type="dxa"/>
            <w:shd w:val="clear" w:color="auto" w:fill="F7CAAC" w:themeFill="accent2" w:themeFillTint="66"/>
          </w:tcPr>
          <w:p w14:paraId="33DF9526" w14:textId="1413F29E" w:rsidR="007E33CE" w:rsidRPr="00B36630" w:rsidRDefault="007E33CE" w:rsidP="007E33CE">
            <w:pPr>
              <w:jc w:val="both"/>
              <w:rPr>
                <w:color w:val="000000" w:themeColor="text1"/>
                <w:sz w:val="24"/>
                <w:szCs w:val="24"/>
                <w:lang w:val="uz-Cyrl-UZ"/>
              </w:rPr>
            </w:pPr>
            <w:r>
              <w:rPr>
                <w:color w:val="000000" w:themeColor="text1"/>
                <w:sz w:val="24"/>
                <w:szCs w:val="24"/>
                <w:lang w:val="uz-Cyrl-UZ"/>
              </w:rPr>
              <w:t xml:space="preserve">Анестезиологик усул ва анестетикнинг дозасини танлаш учун туғруқнинг даври ва фазасини аниқлаш мақсадида медикаментоз оғриқсизлантиришни ўтказишдан аввал қин орқали текширувни ўтказиш тавсия этилади. </w:t>
            </w:r>
          </w:p>
        </w:tc>
      </w:tr>
    </w:tbl>
    <w:p w14:paraId="219F4727" w14:textId="6B1B5FE7" w:rsidR="00614D2A" w:rsidRPr="00614D2A" w:rsidRDefault="00614D2A" w:rsidP="00A926DA">
      <w:pPr>
        <w:spacing w:before="120"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 xml:space="preserve">Туғруқнинг давомийлиги ва туғруқ содир бўлишининг эҳтимол қилинган вақтига таъсир кўрсатиши туфайли анестезиологик усул ва анестетикнинг дозасини танлашда, шу жумладан, такрорий дозаларни киритишдан аввал акушерлик </w:t>
      </w:r>
      <w:r w:rsidR="00635C40">
        <w:rPr>
          <w:rFonts w:cs="Times New Roman"/>
          <w:color w:val="000000" w:themeColor="text1"/>
          <w:sz w:val="24"/>
          <w:szCs w:val="24"/>
          <w:lang w:val="uz-Cyrl-UZ"/>
        </w:rPr>
        <w:t>вазиятни</w:t>
      </w:r>
      <w:r>
        <w:rPr>
          <w:rFonts w:cs="Times New Roman"/>
          <w:color w:val="000000" w:themeColor="text1"/>
          <w:sz w:val="24"/>
          <w:szCs w:val="24"/>
          <w:lang w:val="uz-Cyrl-UZ"/>
        </w:rPr>
        <w:t xml:space="preserve"> </w:t>
      </w:r>
      <w:r w:rsidR="0070520D">
        <w:rPr>
          <w:rFonts w:cs="Times New Roman"/>
          <w:color w:val="000000" w:themeColor="text1"/>
          <w:sz w:val="24"/>
          <w:szCs w:val="24"/>
          <w:lang w:val="uz-Cyrl-UZ"/>
        </w:rPr>
        <w:t xml:space="preserve">инобатга </w:t>
      </w:r>
      <w:r w:rsidRPr="00614D2A">
        <w:rPr>
          <w:rFonts w:cs="Times New Roman"/>
          <w:color w:val="000000" w:themeColor="text1"/>
          <w:sz w:val="24"/>
          <w:szCs w:val="24"/>
          <w:lang w:val="uz-Cyrl-UZ"/>
        </w:rPr>
        <w:t>олиш керак.</w:t>
      </w:r>
    </w:p>
    <w:tbl>
      <w:tblPr>
        <w:tblStyle w:val="ad"/>
        <w:tblW w:w="9924" w:type="dxa"/>
        <w:tblInd w:w="53" w:type="dxa"/>
        <w:tblLook w:val="04A0" w:firstRow="1" w:lastRow="0" w:firstColumn="1" w:lastColumn="0" w:noHBand="0" w:noVBand="1"/>
      </w:tblPr>
      <w:tblGrid>
        <w:gridCol w:w="484"/>
        <w:gridCol w:w="9440"/>
      </w:tblGrid>
      <w:tr w:rsidR="006D6CFD" w:rsidRPr="00B315E0" w14:paraId="2A824451" w14:textId="77777777" w:rsidTr="00980E62">
        <w:tc>
          <w:tcPr>
            <w:tcW w:w="484" w:type="dxa"/>
            <w:shd w:val="clear" w:color="auto" w:fill="9CC2E5" w:themeFill="accent1" w:themeFillTint="99"/>
            <w:vAlign w:val="center"/>
          </w:tcPr>
          <w:p w14:paraId="39EB92C9" w14:textId="77777777" w:rsidR="006D6CFD" w:rsidRPr="00332098" w:rsidRDefault="006D6CFD" w:rsidP="00980E62">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5С</w:t>
            </w:r>
          </w:p>
        </w:tc>
        <w:tc>
          <w:tcPr>
            <w:tcW w:w="9440" w:type="dxa"/>
            <w:shd w:val="clear" w:color="auto" w:fill="F7CAAC" w:themeFill="accent2" w:themeFillTint="66"/>
          </w:tcPr>
          <w:p w14:paraId="1D6AEFE7" w14:textId="069B40D6" w:rsidR="006D6CFD" w:rsidRPr="00B36630" w:rsidRDefault="002D4CE7" w:rsidP="00980E62">
            <w:pPr>
              <w:jc w:val="both"/>
              <w:rPr>
                <w:color w:val="000000" w:themeColor="text1"/>
                <w:sz w:val="24"/>
                <w:szCs w:val="24"/>
                <w:lang w:val="uz-Cyrl-UZ"/>
              </w:rPr>
            </w:pPr>
            <w:r>
              <w:rPr>
                <w:color w:val="000000" w:themeColor="text1"/>
                <w:sz w:val="24"/>
                <w:szCs w:val="24"/>
                <w:lang w:val="uz-Cyrl-UZ"/>
              </w:rPr>
              <w:t>Киндик тизимчаси тушиб қолишини ўз вақтида ташхислаш мақсадида қоғаноқ пардалари ёрилгандан кейин қин орқали текширувни ўтказиш тавсия этилади.</w:t>
            </w:r>
          </w:p>
        </w:tc>
      </w:tr>
    </w:tbl>
    <w:p w14:paraId="62839145" w14:textId="77777777" w:rsidR="006D6CFD" w:rsidRPr="00332098" w:rsidRDefault="006D6CFD" w:rsidP="00A926DA">
      <w:pPr>
        <w:spacing w:after="0" w:line="240" w:lineRule="auto"/>
        <w:jc w:val="both"/>
        <w:rPr>
          <w:rFonts w:cs="Times New Roman"/>
          <w:color w:val="000000" w:themeColor="text1"/>
          <w:sz w:val="24"/>
          <w:szCs w:val="24"/>
          <w:lang w:val="uz-Cyrl-UZ"/>
        </w:rPr>
      </w:pPr>
    </w:p>
    <w:tbl>
      <w:tblPr>
        <w:tblStyle w:val="ad"/>
        <w:tblW w:w="9924" w:type="dxa"/>
        <w:tblInd w:w="53" w:type="dxa"/>
        <w:tblLook w:val="04A0" w:firstRow="1" w:lastRow="0" w:firstColumn="1" w:lastColumn="0" w:noHBand="0" w:noVBand="1"/>
      </w:tblPr>
      <w:tblGrid>
        <w:gridCol w:w="484"/>
        <w:gridCol w:w="9440"/>
      </w:tblGrid>
      <w:tr w:rsidR="006D6CFD" w:rsidRPr="00B315E0" w14:paraId="6FFF0B7F" w14:textId="77777777" w:rsidTr="00980E62">
        <w:tc>
          <w:tcPr>
            <w:tcW w:w="484" w:type="dxa"/>
            <w:shd w:val="clear" w:color="auto" w:fill="9CC2E5" w:themeFill="accent1" w:themeFillTint="99"/>
            <w:vAlign w:val="center"/>
          </w:tcPr>
          <w:p w14:paraId="6C68E698" w14:textId="77777777" w:rsidR="006D6CFD" w:rsidRPr="00332098" w:rsidRDefault="006D6CFD" w:rsidP="00980E62">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5С</w:t>
            </w:r>
          </w:p>
        </w:tc>
        <w:tc>
          <w:tcPr>
            <w:tcW w:w="9440" w:type="dxa"/>
            <w:shd w:val="clear" w:color="auto" w:fill="F7CAAC" w:themeFill="accent2" w:themeFillTint="66"/>
          </w:tcPr>
          <w:p w14:paraId="0F634FF4" w14:textId="15D77B20" w:rsidR="005B4917" w:rsidRPr="00B36630" w:rsidRDefault="005B4917" w:rsidP="005B4917">
            <w:pPr>
              <w:jc w:val="both"/>
              <w:rPr>
                <w:color w:val="000000" w:themeColor="text1"/>
                <w:sz w:val="24"/>
                <w:szCs w:val="24"/>
                <w:lang w:val="uz-Cyrl-UZ"/>
              </w:rPr>
            </w:pPr>
            <w:r>
              <w:rPr>
                <w:rFonts w:cs="Times New Roman"/>
                <w:color w:val="000000" w:themeColor="text1"/>
                <w:sz w:val="24"/>
                <w:szCs w:val="24"/>
                <w:lang w:val="uz-Cyrl-UZ"/>
              </w:rPr>
              <w:t xml:space="preserve">Ҳомиланинг ҳолати бузилиш белгилари </w:t>
            </w:r>
            <w:r>
              <w:rPr>
                <w:color w:val="000000" w:themeColor="text1"/>
                <w:sz w:val="24"/>
                <w:szCs w:val="24"/>
                <w:lang w:val="uz-Cyrl-UZ"/>
              </w:rPr>
              <w:t xml:space="preserve">аниқланганда, ушбу бузилишларга олиб келувчи акушерлик асоратларни (киндик тизимчаси тушиб қолиши, бачадон йиртилиши, </w:t>
            </w:r>
            <w:r w:rsidRPr="005B4917">
              <w:rPr>
                <w:color w:val="000000" w:themeColor="text1"/>
                <w:sz w:val="24"/>
                <w:szCs w:val="24"/>
                <w:lang w:val="uz-Cyrl-UZ"/>
              </w:rPr>
              <w:t>нормал жойлашган йўлдошнинг барвақт кўчиши</w:t>
            </w:r>
            <w:r>
              <w:rPr>
                <w:color w:val="000000" w:themeColor="text1"/>
                <w:sz w:val="24"/>
                <w:szCs w:val="24"/>
                <w:lang w:val="uz-Cyrl-UZ"/>
              </w:rPr>
              <w:t>) ўз вақтида ташхислаш мақсадида қин орқали текширувни ўтказиш тавсия этилади.</w:t>
            </w:r>
          </w:p>
        </w:tc>
      </w:tr>
    </w:tbl>
    <w:p w14:paraId="2668E865" w14:textId="77777777" w:rsidR="006D6CFD" w:rsidRPr="006D6CFD" w:rsidRDefault="006D6CFD" w:rsidP="00A926DA">
      <w:pPr>
        <w:spacing w:after="0" w:line="240" w:lineRule="auto"/>
        <w:jc w:val="both"/>
        <w:rPr>
          <w:rFonts w:cs="Times New Roman"/>
          <w:color w:val="000000" w:themeColor="text1"/>
          <w:sz w:val="24"/>
          <w:szCs w:val="24"/>
          <w:lang w:val="uz-Cyrl-UZ"/>
        </w:rPr>
      </w:pPr>
    </w:p>
    <w:tbl>
      <w:tblPr>
        <w:tblStyle w:val="ad"/>
        <w:tblW w:w="9924" w:type="dxa"/>
        <w:tblInd w:w="53" w:type="dxa"/>
        <w:tblLook w:val="04A0" w:firstRow="1" w:lastRow="0" w:firstColumn="1" w:lastColumn="0" w:noHBand="0" w:noVBand="1"/>
      </w:tblPr>
      <w:tblGrid>
        <w:gridCol w:w="484"/>
        <w:gridCol w:w="9440"/>
      </w:tblGrid>
      <w:tr w:rsidR="006D6CFD" w:rsidRPr="00B315E0" w14:paraId="4F1AC856" w14:textId="77777777" w:rsidTr="00980E62">
        <w:tc>
          <w:tcPr>
            <w:tcW w:w="484" w:type="dxa"/>
            <w:shd w:val="clear" w:color="auto" w:fill="9CC2E5" w:themeFill="accent1" w:themeFillTint="99"/>
            <w:vAlign w:val="center"/>
          </w:tcPr>
          <w:p w14:paraId="21A83BD7" w14:textId="0823D001" w:rsidR="006D6CFD" w:rsidRPr="00332098" w:rsidRDefault="00BE308F" w:rsidP="00980E62">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5С</w:t>
            </w:r>
          </w:p>
        </w:tc>
        <w:tc>
          <w:tcPr>
            <w:tcW w:w="9440" w:type="dxa"/>
            <w:shd w:val="clear" w:color="auto" w:fill="F7CAAC" w:themeFill="accent2" w:themeFillTint="66"/>
          </w:tcPr>
          <w:p w14:paraId="4E0C7614" w14:textId="59406109" w:rsidR="00BE308F" w:rsidRPr="00BE308F" w:rsidRDefault="00635C40" w:rsidP="00BE308F">
            <w:pPr>
              <w:jc w:val="both"/>
              <w:rPr>
                <w:color w:val="000000" w:themeColor="text1"/>
                <w:sz w:val="24"/>
                <w:szCs w:val="24"/>
                <w:lang w:val="uz-Cyrl-UZ"/>
              </w:rPr>
            </w:pPr>
            <w:r>
              <w:rPr>
                <w:color w:val="000000" w:themeColor="text1"/>
                <w:sz w:val="24"/>
                <w:szCs w:val="24"/>
                <w:lang w:val="uz-Cyrl-UZ"/>
              </w:rPr>
              <w:t xml:space="preserve">Акушерлик </w:t>
            </w:r>
            <w:r w:rsidR="00BE308F">
              <w:rPr>
                <w:color w:val="000000" w:themeColor="text1"/>
                <w:sz w:val="24"/>
                <w:szCs w:val="24"/>
                <w:lang w:val="uz-Cyrl-UZ"/>
              </w:rPr>
              <w:t>вазиятни ўз вақтида баҳолаш мақсадида туғувчи аёлнинг ҳолати ёмонлашганда ёки клиник ҳолатнинг бошқа ўзгаришларида қин орқали текширувни ўтказиш тавсия этилади.</w:t>
            </w:r>
          </w:p>
        </w:tc>
      </w:tr>
    </w:tbl>
    <w:p w14:paraId="51847ABC" w14:textId="77777777" w:rsidR="006D6CFD" w:rsidRDefault="006D6CFD" w:rsidP="00A926DA">
      <w:pPr>
        <w:spacing w:after="0" w:line="240" w:lineRule="auto"/>
        <w:jc w:val="both"/>
        <w:rPr>
          <w:rFonts w:cs="Times New Roman"/>
          <w:color w:val="000000" w:themeColor="text1"/>
          <w:sz w:val="24"/>
          <w:szCs w:val="24"/>
          <w:lang w:val="uz-Cyrl-UZ"/>
        </w:rPr>
      </w:pPr>
    </w:p>
    <w:tbl>
      <w:tblPr>
        <w:tblStyle w:val="ad"/>
        <w:tblW w:w="9924" w:type="dxa"/>
        <w:tblInd w:w="53" w:type="dxa"/>
        <w:tblLook w:val="04A0" w:firstRow="1" w:lastRow="0" w:firstColumn="1" w:lastColumn="0" w:noHBand="0" w:noVBand="1"/>
      </w:tblPr>
      <w:tblGrid>
        <w:gridCol w:w="484"/>
        <w:gridCol w:w="9440"/>
      </w:tblGrid>
      <w:tr w:rsidR="006D6CFD" w:rsidRPr="000D5239" w14:paraId="6231279C" w14:textId="77777777" w:rsidTr="00980E62">
        <w:tc>
          <w:tcPr>
            <w:tcW w:w="484" w:type="dxa"/>
            <w:shd w:val="clear" w:color="auto" w:fill="9CC2E5" w:themeFill="accent1" w:themeFillTint="99"/>
            <w:vAlign w:val="center"/>
          </w:tcPr>
          <w:p w14:paraId="626562EC" w14:textId="2489D741" w:rsidR="006D6CFD" w:rsidRPr="00332098" w:rsidRDefault="00BE308F" w:rsidP="00980E62">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2А</w:t>
            </w:r>
          </w:p>
        </w:tc>
        <w:tc>
          <w:tcPr>
            <w:tcW w:w="9440" w:type="dxa"/>
            <w:shd w:val="clear" w:color="auto" w:fill="F7CAAC" w:themeFill="accent2" w:themeFillTint="66"/>
          </w:tcPr>
          <w:p w14:paraId="6690F5C3" w14:textId="35E97BD5" w:rsidR="006D6CFD" w:rsidRPr="00B36630" w:rsidRDefault="00BE308F" w:rsidP="00980E62">
            <w:pPr>
              <w:jc w:val="both"/>
              <w:rPr>
                <w:color w:val="000000" w:themeColor="text1"/>
                <w:sz w:val="24"/>
                <w:szCs w:val="24"/>
                <w:lang w:val="uz-Cyrl-UZ"/>
              </w:rPr>
            </w:pPr>
            <w:r>
              <w:rPr>
                <w:color w:val="000000" w:themeColor="text1"/>
                <w:sz w:val="24"/>
                <w:szCs w:val="24"/>
                <w:lang w:val="uz-Cyrl-UZ"/>
              </w:rPr>
              <w:t>Туғруқда мунтазам равишда антибиотикопрофилактикани ўтказиш тавсия этилмайди.</w:t>
            </w:r>
          </w:p>
        </w:tc>
      </w:tr>
    </w:tbl>
    <w:p w14:paraId="12C9697C" w14:textId="77777777" w:rsidR="006D6CFD" w:rsidRPr="00332098" w:rsidRDefault="006D6CFD" w:rsidP="006D6CFD">
      <w:pPr>
        <w:spacing w:after="0"/>
        <w:jc w:val="both"/>
        <w:rPr>
          <w:rFonts w:cs="Times New Roman"/>
          <w:color w:val="000000" w:themeColor="text1"/>
          <w:sz w:val="24"/>
          <w:szCs w:val="24"/>
          <w:lang w:val="uz-Cyrl-UZ"/>
        </w:rPr>
      </w:pPr>
    </w:p>
    <w:tbl>
      <w:tblPr>
        <w:tblStyle w:val="ad"/>
        <w:tblW w:w="9924" w:type="dxa"/>
        <w:tblInd w:w="53" w:type="dxa"/>
        <w:tblLook w:val="04A0" w:firstRow="1" w:lastRow="0" w:firstColumn="1" w:lastColumn="0" w:noHBand="0" w:noVBand="1"/>
      </w:tblPr>
      <w:tblGrid>
        <w:gridCol w:w="484"/>
        <w:gridCol w:w="9440"/>
      </w:tblGrid>
      <w:tr w:rsidR="006D6CFD" w:rsidRPr="00B315E0" w14:paraId="093029E9" w14:textId="77777777" w:rsidTr="00980E62">
        <w:tc>
          <w:tcPr>
            <w:tcW w:w="484" w:type="dxa"/>
            <w:shd w:val="clear" w:color="auto" w:fill="9CC2E5" w:themeFill="accent1" w:themeFillTint="99"/>
            <w:vAlign w:val="center"/>
          </w:tcPr>
          <w:p w14:paraId="53E07D68" w14:textId="240EDEBC" w:rsidR="006D6CFD" w:rsidRPr="00332098" w:rsidRDefault="00BE308F" w:rsidP="00980E62">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1</w:t>
            </w:r>
            <w:r w:rsidR="006D6CFD">
              <w:rPr>
                <w:rFonts w:cs="Times New Roman"/>
                <w:b/>
                <w:bCs/>
                <w:color w:val="000000" w:themeColor="text1"/>
                <w:sz w:val="24"/>
                <w:szCs w:val="24"/>
                <w:lang w:val="uz-Cyrl-UZ"/>
              </w:rPr>
              <w:t>С</w:t>
            </w:r>
          </w:p>
        </w:tc>
        <w:tc>
          <w:tcPr>
            <w:tcW w:w="9440" w:type="dxa"/>
            <w:shd w:val="clear" w:color="auto" w:fill="F7CAAC" w:themeFill="accent2" w:themeFillTint="66"/>
          </w:tcPr>
          <w:p w14:paraId="6637E3EF" w14:textId="6FD412FE" w:rsidR="006D6CFD" w:rsidRPr="00BE308F" w:rsidRDefault="00BE308F" w:rsidP="00980E62">
            <w:pPr>
              <w:jc w:val="both"/>
              <w:rPr>
                <w:color w:val="000000" w:themeColor="text1"/>
                <w:sz w:val="24"/>
                <w:szCs w:val="24"/>
                <w:lang w:val="uz-Cyrl-UZ"/>
              </w:rPr>
            </w:pPr>
            <w:r>
              <w:rPr>
                <w:color w:val="000000" w:themeColor="text1"/>
                <w:sz w:val="24"/>
                <w:szCs w:val="24"/>
                <w:lang w:val="uz-Cyrl-UZ"/>
              </w:rPr>
              <w:t xml:space="preserve">Туғувчи аёлнинг </w:t>
            </w:r>
            <w:r w:rsidRPr="00BE308F">
              <w:rPr>
                <w:color w:val="000000" w:themeColor="text1"/>
                <w:sz w:val="24"/>
                <w:szCs w:val="24"/>
                <w:lang w:val="uz-Cyrl-UZ"/>
              </w:rPr>
              <w:t>жинсий ва сийдик чиқариш йўллари</w:t>
            </w:r>
            <w:r>
              <w:rPr>
                <w:color w:val="000000" w:themeColor="text1"/>
                <w:sz w:val="24"/>
                <w:szCs w:val="24"/>
                <w:lang w:val="uz-Cyrl-UZ"/>
              </w:rPr>
              <w:t xml:space="preserve">да В гуруҳи стрептококки </w:t>
            </w:r>
            <w:r w:rsidRPr="00BE308F">
              <w:rPr>
                <w:color w:val="000000" w:themeColor="text1"/>
                <w:sz w:val="24"/>
                <w:szCs w:val="24"/>
                <w:lang w:val="uz-Cyrl-UZ"/>
              </w:rPr>
              <w:t>(S. agalactiae)</w:t>
            </w:r>
            <w:r w:rsidR="000E2DA3">
              <w:rPr>
                <w:color w:val="000000" w:themeColor="text1"/>
                <w:sz w:val="24"/>
                <w:szCs w:val="24"/>
                <w:lang w:val="uz-Cyrl-UZ"/>
              </w:rPr>
              <w:t xml:space="preserve"> аниқланганда, туғруқнинг биринчи ва иккинчи даврида антибактериал профилактикани ўтказиш тавсия этилади.</w:t>
            </w:r>
          </w:p>
        </w:tc>
      </w:tr>
    </w:tbl>
    <w:p w14:paraId="604E586C" w14:textId="6F3D1FD1" w:rsidR="006D6CFD" w:rsidRDefault="006D6CFD" w:rsidP="00A926DA">
      <w:pPr>
        <w:spacing w:after="0" w:line="240" w:lineRule="auto"/>
        <w:jc w:val="both"/>
        <w:rPr>
          <w:rFonts w:cs="Times New Roman"/>
          <w:color w:val="000000" w:themeColor="text1"/>
          <w:sz w:val="24"/>
          <w:szCs w:val="24"/>
          <w:lang w:val="uz-Cyrl-UZ"/>
        </w:rPr>
      </w:pPr>
    </w:p>
    <w:tbl>
      <w:tblPr>
        <w:tblStyle w:val="ad"/>
        <w:tblW w:w="9929" w:type="dxa"/>
        <w:tblInd w:w="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
        <w:gridCol w:w="9445"/>
      </w:tblGrid>
      <w:tr w:rsidR="006D6CFD" w:rsidRPr="00B315E0" w14:paraId="47CD7C68" w14:textId="77777777" w:rsidTr="000223D5">
        <w:trPr>
          <w:trHeight w:val="3119"/>
        </w:trPr>
        <w:tc>
          <w:tcPr>
            <w:tcW w:w="9929" w:type="dxa"/>
            <w:gridSpan w:val="2"/>
            <w:shd w:val="clear" w:color="auto" w:fill="auto"/>
            <w:vAlign w:val="center"/>
          </w:tcPr>
          <w:p w14:paraId="200B14E1" w14:textId="77777777" w:rsidR="00D83B5D" w:rsidRDefault="00C91E02" w:rsidP="00707CAA">
            <w:pPr>
              <w:jc w:val="both"/>
              <w:rPr>
                <w:color w:val="000000" w:themeColor="text1"/>
                <w:sz w:val="24"/>
                <w:szCs w:val="24"/>
                <w:lang w:val="uz-Cyrl-UZ"/>
              </w:rPr>
            </w:pPr>
            <w:bookmarkStart w:id="25" w:name="_Hlk79163058"/>
            <w:r>
              <w:rPr>
                <w:color w:val="000000" w:themeColor="text1"/>
                <w:sz w:val="24"/>
                <w:szCs w:val="24"/>
                <w:lang w:val="uz-Cyrl-UZ"/>
              </w:rPr>
              <w:t xml:space="preserve">Антибиотикларни туғруқ фаолияти бошланиши билан, ҳатто </w:t>
            </w:r>
            <w:r w:rsidRPr="00C91E02">
              <w:rPr>
                <w:color w:val="000000" w:themeColor="text1"/>
                <w:sz w:val="24"/>
                <w:szCs w:val="24"/>
                <w:lang w:val="uz-Cyrl-UZ"/>
              </w:rPr>
              <w:t>қоғаноқ парда</w:t>
            </w:r>
            <w:r>
              <w:rPr>
                <w:color w:val="000000" w:themeColor="text1"/>
                <w:sz w:val="24"/>
                <w:szCs w:val="24"/>
                <w:lang w:val="uz-Cyrl-UZ"/>
              </w:rPr>
              <w:t xml:space="preserve">лари </w:t>
            </w:r>
            <w:r w:rsidRPr="00C91E02">
              <w:rPr>
                <w:color w:val="000000" w:themeColor="text1"/>
                <w:sz w:val="24"/>
                <w:szCs w:val="24"/>
                <w:lang w:val="uz-Cyrl-UZ"/>
              </w:rPr>
              <w:t>бутун (ёрилмаган) бўлганда</w:t>
            </w:r>
            <w:r>
              <w:rPr>
                <w:color w:val="000000" w:themeColor="text1"/>
                <w:sz w:val="24"/>
                <w:szCs w:val="24"/>
                <w:lang w:val="uz-Cyrl-UZ"/>
              </w:rPr>
              <w:t xml:space="preserve">, шунингдек, </w:t>
            </w:r>
            <w:r w:rsidRPr="00D55AE7">
              <w:rPr>
                <w:color w:val="000000" w:themeColor="text1"/>
                <w:sz w:val="24"/>
                <w:szCs w:val="24"/>
                <w:lang w:val="uz-Cyrl-UZ"/>
              </w:rPr>
              <w:t>қоғаноқ парда</w:t>
            </w:r>
            <w:r>
              <w:rPr>
                <w:color w:val="000000" w:themeColor="text1"/>
                <w:sz w:val="24"/>
                <w:szCs w:val="24"/>
                <w:lang w:val="uz-Cyrl-UZ"/>
              </w:rPr>
              <w:t xml:space="preserve">лари </w:t>
            </w:r>
            <w:r w:rsidRPr="00D55AE7">
              <w:rPr>
                <w:color w:val="000000" w:themeColor="text1"/>
                <w:sz w:val="24"/>
                <w:szCs w:val="24"/>
                <w:lang w:val="uz-Cyrl-UZ"/>
              </w:rPr>
              <w:t>муддатидан олдин ёрил</w:t>
            </w:r>
            <w:r>
              <w:rPr>
                <w:color w:val="000000" w:themeColor="text1"/>
                <w:sz w:val="24"/>
                <w:szCs w:val="24"/>
                <w:lang w:val="uz-Cyrl-UZ"/>
              </w:rPr>
              <w:t xml:space="preserve">ганда туғруқ фаолияти бошланишидан аввал юбориш керак. </w:t>
            </w:r>
          </w:p>
          <w:tbl>
            <w:tblPr>
              <w:tblStyle w:val="ad"/>
              <w:tblW w:w="0" w:type="auto"/>
              <w:tblLook w:val="04A0" w:firstRow="1" w:lastRow="0" w:firstColumn="1" w:lastColumn="0" w:noHBand="0" w:noVBand="1"/>
            </w:tblPr>
            <w:tblGrid>
              <w:gridCol w:w="9703"/>
            </w:tblGrid>
            <w:tr w:rsidR="00D83B5D" w:rsidRPr="00B315E0" w14:paraId="1B6849D8" w14:textId="77777777" w:rsidTr="00D83B5D">
              <w:tc>
                <w:tcPr>
                  <w:tcW w:w="970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2EFD9" w:themeFill="accent6" w:themeFillTint="33"/>
                </w:tcPr>
                <w:p w14:paraId="79F064CC" w14:textId="77777777" w:rsidR="00D83B5D" w:rsidRDefault="00D83B5D" w:rsidP="00D83B5D">
                  <w:pPr>
                    <w:jc w:val="both"/>
                    <w:rPr>
                      <w:color w:val="000000" w:themeColor="text1"/>
                      <w:sz w:val="24"/>
                      <w:szCs w:val="24"/>
                      <w:lang w:val="uz-Cyrl-UZ"/>
                    </w:rPr>
                  </w:pPr>
                  <w:r>
                    <w:rPr>
                      <w:color w:val="000000" w:themeColor="text1"/>
                      <w:sz w:val="24"/>
                      <w:szCs w:val="24"/>
                      <w:lang w:val="uz-Cyrl-UZ"/>
                    </w:rPr>
                    <w:t xml:space="preserve">Биринчи танлов антибиотиклардан пенициллин қатори препаратлари ҳисобланади: ампициллин в/и: дастлаб 2000 мг дозада, кейин ҳар 4 соатда 1000 мг дан туғруқ содир бўлгунга қадар </w:t>
                  </w:r>
                </w:p>
                <w:p w14:paraId="46872D16" w14:textId="77777777" w:rsidR="00D83B5D" w:rsidRDefault="00D83B5D" w:rsidP="00D83B5D">
                  <w:pPr>
                    <w:jc w:val="both"/>
                    <w:rPr>
                      <w:color w:val="000000" w:themeColor="text1"/>
                      <w:sz w:val="24"/>
                      <w:szCs w:val="24"/>
                      <w:lang w:val="uz-Cyrl-UZ"/>
                    </w:rPr>
                  </w:pPr>
                  <w:r>
                    <w:rPr>
                      <w:color w:val="000000" w:themeColor="text1"/>
                      <w:sz w:val="24"/>
                      <w:szCs w:val="24"/>
                      <w:lang w:val="uz-Cyrl-UZ"/>
                    </w:rPr>
                    <w:t>ЁКИ</w:t>
                  </w:r>
                </w:p>
                <w:p w14:paraId="309E0E7E" w14:textId="2C948CBF" w:rsidR="00D83B5D" w:rsidRDefault="00D83B5D" w:rsidP="00D83B5D">
                  <w:pPr>
                    <w:jc w:val="both"/>
                    <w:rPr>
                      <w:color w:val="000000" w:themeColor="text1"/>
                      <w:sz w:val="24"/>
                      <w:szCs w:val="24"/>
                      <w:lang w:val="uz-Cyrl-UZ"/>
                    </w:rPr>
                  </w:pPr>
                  <w:r>
                    <w:rPr>
                      <w:color w:val="000000" w:themeColor="text1"/>
                      <w:sz w:val="24"/>
                      <w:szCs w:val="24"/>
                      <w:lang w:val="uz-Cyrl-UZ"/>
                    </w:rPr>
                    <w:t xml:space="preserve"> цефазолин в/и: дастлаб 2000 мг дозада, кейин ҳар 8 соатда 1000 мг дан туғруқ содир бўлгунга қадар. Ампициллин мавжуд бўлмаганда амоксициллин+</w:t>
                  </w:r>
                  <w:r w:rsidRPr="00707CAA">
                    <w:rPr>
                      <w:lang w:val="uz-Cyrl-UZ"/>
                    </w:rPr>
                    <w:t xml:space="preserve"> </w:t>
                  </w:r>
                  <w:r w:rsidRPr="00707CAA">
                    <w:rPr>
                      <w:color w:val="000000" w:themeColor="text1"/>
                      <w:sz w:val="24"/>
                      <w:szCs w:val="24"/>
                      <w:lang w:val="uz-Cyrl-UZ"/>
                    </w:rPr>
                    <w:t>клавуланат кислотаси</w:t>
                  </w:r>
                  <w:r>
                    <w:rPr>
                      <w:color w:val="000000" w:themeColor="text1"/>
                      <w:sz w:val="24"/>
                      <w:szCs w:val="24"/>
                      <w:lang w:val="uz-Cyrl-UZ"/>
                    </w:rPr>
                    <w:t xml:space="preserve"> в/и: ҳар 8 соатда 1200 мг дан туғруқ содир бўлгунга қадар қўлланилиш мумкин. </w:t>
                  </w:r>
                </w:p>
                <w:p w14:paraId="59E858BF" w14:textId="41A17DAA" w:rsidR="00D83B5D" w:rsidRDefault="00D83B5D" w:rsidP="00D83B5D">
                  <w:pPr>
                    <w:jc w:val="both"/>
                    <w:rPr>
                      <w:color w:val="000000" w:themeColor="text1"/>
                      <w:sz w:val="24"/>
                      <w:szCs w:val="24"/>
                      <w:lang w:val="uz-Cyrl-UZ"/>
                    </w:rPr>
                  </w:pPr>
                  <w:r>
                    <w:rPr>
                      <w:color w:val="000000" w:themeColor="text1"/>
                      <w:sz w:val="24"/>
                      <w:szCs w:val="24"/>
                      <w:lang w:val="uz-Cyrl-UZ"/>
                    </w:rPr>
                    <w:t xml:space="preserve">Бета-лактам антибактериал препаратларга сезувчанлик бўлганда клиндамицин в/и: ҳар 8 </w:t>
                  </w:r>
                  <w:r>
                    <w:rPr>
                      <w:color w:val="000000" w:themeColor="text1"/>
                      <w:sz w:val="24"/>
                      <w:szCs w:val="24"/>
                      <w:lang w:val="uz-Cyrl-UZ"/>
                    </w:rPr>
                    <w:lastRenderedPageBreak/>
                    <w:t>соатда 900 мг дан дан туғруқ содир бўлгунга қадар қўлланилиш мумкин.</w:t>
                  </w:r>
                </w:p>
                <w:p w14:paraId="110C2EB3" w14:textId="77777777" w:rsidR="00D83B5D" w:rsidRDefault="00D83B5D" w:rsidP="00707CAA">
                  <w:pPr>
                    <w:jc w:val="both"/>
                    <w:rPr>
                      <w:color w:val="000000" w:themeColor="text1"/>
                      <w:sz w:val="24"/>
                      <w:szCs w:val="24"/>
                      <w:lang w:val="uz-Cyrl-UZ"/>
                    </w:rPr>
                  </w:pPr>
                </w:p>
              </w:tc>
            </w:tr>
          </w:tbl>
          <w:p w14:paraId="61825E79" w14:textId="77777777" w:rsidR="00707CAA" w:rsidRDefault="00707CAA" w:rsidP="00707CAA">
            <w:pPr>
              <w:jc w:val="both"/>
              <w:rPr>
                <w:color w:val="000000" w:themeColor="text1"/>
                <w:sz w:val="24"/>
                <w:szCs w:val="24"/>
                <w:lang w:val="uz-Cyrl-UZ"/>
              </w:rPr>
            </w:pPr>
          </w:p>
          <w:p w14:paraId="259530F8" w14:textId="4FC751A8" w:rsidR="00707CAA" w:rsidRDefault="00707CAA" w:rsidP="00707CAA">
            <w:pPr>
              <w:jc w:val="both"/>
              <w:rPr>
                <w:color w:val="000000" w:themeColor="text1"/>
                <w:sz w:val="24"/>
                <w:szCs w:val="24"/>
                <w:lang w:val="uz-Cyrl-UZ"/>
              </w:rPr>
            </w:pPr>
            <w:r>
              <w:rPr>
                <w:color w:val="000000" w:themeColor="text1"/>
                <w:sz w:val="24"/>
                <w:szCs w:val="24"/>
                <w:lang w:val="uz-Cyrl-UZ"/>
              </w:rPr>
              <w:t xml:space="preserve">Макролидлар гуруҳи препаратларига (эритромицин, азитромицин) </w:t>
            </w:r>
            <w:r w:rsidRPr="00BE308F">
              <w:rPr>
                <w:color w:val="000000" w:themeColor="text1"/>
                <w:sz w:val="24"/>
                <w:szCs w:val="24"/>
                <w:lang w:val="uz-Cyrl-UZ"/>
              </w:rPr>
              <w:t>S. agalactiae</w:t>
            </w:r>
            <w:r>
              <w:rPr>
                <w:color w:val="000000" w:themeColor="text1"/>
                <w:sz w:val="24"/>
                <w:szCs w:val="24"/>
                <w:lang w:val="uz-Cyrl-UZ"/>
              </w:rPr>
              <w:t xml:space="preserve"> резистентлиги глобал ўсиши туфайли, ҳозирги пайтда уларни эмпирик профилактика учун қўллаш тавсия этилмайди.</w:t>
            </w:r>
          </w:p>
          <w:tbl>
            <w:tblPr>
              <w:tblStyle w:val="ad"/>
              <w:tblW w:w="0" w:type="auto"/>
              <w:tblLook w:val="04A0" w:firstRow="1" w:lastRow="0" w:firstColumn="1" w:lastColumn="0" w:noHBand="0" w:noVBand="1"/>
            </w:tblPr>
            <w:tblGrid>
              <w:gridCol w:w="9703"/>
            </w:tblGrid>
            <w:tr w:rsidR="00E506CA" w:rsidRPr="00B315E0" w14:paraId="1645A169" w14:textId="77777777" w:rsidTr="00E506CA">
              <w:tc>
                <w:tcPr>
                  <w:tcW w:w="970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2EFD9" w:themeFill="accent6" w:themeFillTint="33"/>
                </w:tcPr>
                <w:p w14:paraId="32342A40" w14:textId="2654778D" w:rsidR="00E506CA" w:rsidRDefault="00E506CA" w:rsidP="001376CB">
                  <w:pPr>
                    <w:spacing w:before="120" w:after="120"/>
                    <w:jc w:val="both"/>
                    <w:rPr>
                      <w:color w:val="000000" w:themeColor="text1"/>
                      <w:sz w:val="24"/>
                      <w:szCs w:val="24"/>
                      <w:lang w:val="uz-Cyrl-UZ"/>
                    </w:rPr>
                  </w:pPr>
                  <w:r>
                    <w:rPr>
                      <w:color w:val="000000" w:themeColor="text1"/>
                      <w:sz w:val="24"/>
                      <w:szCs w:val="24"/>
                      <w:lang w:val="uz-Cyrl-UZ"/>
                    </w:rPr>
                    <w:t xml:space="preserve">Бета-лактам антибиотикларга сезувчанлик бўлганда ва </w:t>
                  </w:r>
                  <w:r w:rsidRPr="00BE308F">
                    <w:rPr>
                      <w:color w:val="000000" w:themeColor="text1"/>
                      <w:sz w:val="24"/>
                      <w:szCs w:val="24"/>
                      <w:lang w:val="uz-Cyrl-UZ"/>
                    </w:rPr>
                    <w:t>S. agalactiae</w:t>
                  </w:r>
                  <w:r>
                    <w:rPr>
                      <w:color w:val="000000" w:themeColor="text1"/>
                      <w:sz w:val="24"/>
                      <w:szCs w:val="24"/>
                      <w:lang w:val="uz-Cyrl-UZ"/>
                    </w:rPr>
                    <w:t xml:space="preserve"> клиндамицинга резистентлиги бўйича лаборатор текширувининг маълумотлари мавжуд бўлганда ванкомицин в/и: ҳар 8 соатда 20 мг/кг дозада қўлланилиши мумкин, бир марталик максимал дозаси 2000 мг, минимал инфузия вақти 1 соат ёки бир марталик дозаси 1000 мг дан юқори бўлганда 500 мг 30 дақиқа ичида.</w:t>
                  </w:r>
                </w:p>
              </w:tc>
            </w:tr>
          </w:tbl>
          <w:p w14:paraId="7C75A1CF" w14:textId="317F97C9" w:rsidR="00E506CA" w:rsidRPr="00B36630" w:rsidRDefault="00E506CA" w:rsidP="001376CB">
            <w:pPr>
              <w:spacing w:before="120" w:after="120"/>
              <w:jc w:val="both"/>
              <w:rPr>
                <w:color w:val="000000" w:themeColor="text1"/>
                <w:sz w:val="24"/>
                <w:szCs w:val="24"/>
                <w:lang w:val="uz-Cyrl-UZ"/>
              </w:rPr>
            </w:pPr>
          </w:p>
        </w:tc>
      </w:tr>
      <w:bookmarkEnd w:id="25"/>
      <w:tr w:rsidR="001376CB" w:rsidRPr="00B315E0" w14:paraId="4DF1C4D2" w14:textId="77777777" w:rsidTr="001376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4" w:type="dxa"/>
            <w:shd w:val="clear" w:color="auto" w:fill="9CC2E5" w:themeFill="accent1" w:themeFillTint="99"/>
            <w:vAlign w:val="center"/>
          </w:tcPr>
          <w:p w14:paraId="04CACF45" w14:textId="44378ED3" w:rsidR="001376CB" w:rsidRPr="00332098" w:rsidRDefault="001376CB" w:rsidP="001376CB">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lastRenderedPageBreak/>
              <w:t>5С</w:t>
            </w:r>
          </w:p>
        </w:tc>
        <w:tc>
          <w:tcPr>
            <w:tcW w:w="9445" w:type="dxa"/>
            <w:shd w:val="clear" w:color="auto" w:fill="F7CAAC" w:themeFill="accent2" w:themeFillTint="66"/>
          </w:tcPr>
          <w:p w14:paraId="737E4389" w14:textId="4BF84FAB" w:rsidR="001376CB" w:rsidRPr="00B36630" w:rsidRDefault="001376CB" w:rsidP="001376CB">
            <w:pPr>
              <w:jc w:val="both"/>
              <w:rPr>
                <w:color w:val="000000" w:themeColor="text1"/>
                <w:sz w:val="24"/>
                <w:szCs w:val="24"/>
                <w:lang w:val="uz-Cyrl-UZ"/>
              </w:rPr>
            </w:pPr>
            <w:r>
              <w:rPr>
                <w:rFonts w:cs="Times New Roman"/>
                <w:color w:val="000000" w:themeColor="text1"/>
                <w:sz w:val="24"/>
                <w:szCs w:val="24"/>
                <w:lang w:val="uz-Cyrl-UZ"/>
              </w:rPr>
              <w:t xml:space="preserve">Туғруқдан аввал вирусли юкламаси </w:t>
            </w:r>
            <w:r w:rsidRPr="00967EF9">
              <w:rPr>
                <w:rFonts w:cs="Times New Roman"/>
                <w:color w:val="000000" w:themeColor="text1"/>
                <w:sz w:val="24"/>
                <w:szCs w:val="24"/>
                <w:lang w:val="uz-Cyrl-UZ"/>
              </w:rPr>
              <w:t xml:space="preserve">&gt;1000 </w:t>
            </w:r>
            <w:r>
              <w:rPr>
                <w:rFonts w:cs="Times New Roman"/>
                <w:color w:val="000000" w:themeColor="text1"/>
                <w:sz w:val="24"/>
                <w:szCs w:val="24"/>
                <w:lang w:val="uz-Cyrl-UZ"/>
              </w:rPr>
              <w:t>нусха</w:t>
            </w:r>
            <w:r w:rsidRPr="00967EF9">
              <w:rPr>
                <w:rFonts w:cs="Times New Roman"/>
                <w:color w:val="000000" w:themeColor="text1"/>
                <w:sz w:val="24"/>
                <w:szCs w:val="24"/>
                <w:lang w:val="uz-Cyrl-UZ"/>
              </w:rPr>
              <w:t>/мл</w:t>
            </w:r>
            <w:r>
              <w:rPr>
                <w:rFonts w:cs="Times New Roman"/>
                <w:color w:val="000000" w:themeColor="text1"/>
                <w:sz w:val="24"/>
                <w:szCs w:val="24"/>
                <w:lang w:val="uz-Cyrl-UZ"/>
              </w:rPr>
              <w:t xml:space="preserve"> бўлган ОИВ-инфекцияси билан касалланган аёллар, туғруқдан аввал вирусли юкламаси номаълум бўлган ёки ҳомиладор аёл ҳомиладорлик даврида вирусларга қарши терапияни қабул қилмаган бўлса ва/ёки туғруқ пайтида антиретровирус профилактикаси ўтказилмаган бўлса, табиий туғруқ йўллари орқали туғруқни олиб бориш тавсия этилмайди</w:t>
            </w:r>
            <w:r>
              <w:rPr>
                <w:color w:val="000000" w:themeColor="text1"/>
                <w:sz w:val="24"/>
                <w:szCs w:val="24"/>
                <w:lang w:val="uz-Cyrl-UZ"/>
              </w:rPr>
              <w:t>.</w:t>
            </w:r>
          </w:p>
        </w:tc>
      </w:tr>
    </w:tbl>
    <w:p w14:paraId="4F18956A" w14:textId="4B7B091E" w:rsidR="006D6CFD" w:rsidRDefault="00292C97" w:rsidP="00A926DA">
      <w:pPr>
        <w:spacing w:before="120"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 xml:space="preserve">Ушбу ҳолатда </w:t>
      </w:r>
      <w:r w:rsidRPr="00DD54D4">
        <w:rPr>
          <w:rFonts w:cs="Times New Roman"/>
          <w:color w:val="000000" w:themeColor="text1"/>
          <w:sz w:val="24"/>
          <w:szCs w:val="24"/>
          <w:lang w:val="uz-Cyrl-UZ"/>
        </w:rPr>
        <w:t xml:space="preserve">онадан </w:t>
      </w:r>
      <w:r w:rsidR="003E7BAC" w:rsidRPr="00DD54D4">
        <w:rPr>
          <w:rFonts w:cs="Times New Roman"/>
          <w:color w:val="000000" w:themeColor="text1"/>
          <w:sz w:val="24"/>
          <w:szCs w:val="24"/>
          <w:lang w:val="uz-Cyrl-UZ"/>
        </w:rPr>
        <w:t>болага ОИВ</w:t>
      </w:r>
      <w:r w:rsidR="003E7BAC">
        <w:rPr>
          <w:rFonts w:cs="Times New Roman"/>
          <w:color w:val="000000" w:themeColor="text1"/>
          <w:sz w:val="24"/>
          <w:szCs w:val="24"/>
          <w:lang w:val="uz-Cyrl-UZ"/>
        </w:rPr>
        <w:t>-</w:t>
      </w:r>
      <w:r w:rsidR="003E7BAC" w:rsidRPr="00DD54D4">
        <w:rPr>
          <w:rFonts w:cs="Times New Roman"/>
          <w:color w:val="000000" w:themeColor="text1"/>
          <w:sz w:val="24"/>
          <w:szCs w:val="24"/>
          <w:lang w:val="uz-Cyrl-UZ"/>
        </w:rPr>
        <w:t>инфекцияси</w:t>
      </w:r>
      <w:r w:rsidR="003E7BAC">
        <w:rPr>
          <w:rFonts w:cs="Times New Roman"/>
          <w:color w:val="000000" w:themeColor="text1"/>
          <w:sz w:val="24"/>
          <w:szCs w:val="24"/>
          <w:lang w:val="uz-Cyrl-UZ"/>
        </w:rPr>
        <w:t xml:space="preserve"> </w:t>
      </w:r>
      <w:r w:rsidR="003E7BAC" w:rsidRPr="00DD54D4">
        <w:rPr>
          <w:rFonts w:cs="Times New Roman"/>
          <w:color w:val="000000" w:themeColor="text1"/>
          <w:sz w:val="24"/>
          <w:szCs w:val="24"/>
          <w:lang w:val="uz-Cyrl-UZ"/>
        </w:rPr>
        <w:t xml:space="preserve">юқишини олдини олиш </w:t>
      </w:r>
      <w:r w:rsidR="003E7BAC">
        <w:rPr>
          <w:rFonts w:cs="Times New Roman"/>
          <w:color w:val="000000" w:themeColor="text1"/>
          <w:sz w:val="24"/>
          <w:szCs w:val="24"/>
          <w:lang w:val="uz-Cyrl-UZ"/>
        </w:rPr>
        <w:t xml:space="preserve">мақсадида </w:t>
      </w:r>
      <w:r w:rsidR="003E7BAC">
        <w:rPr>
          <w:color w:val="000000" w:themeColor="text1"/>
          <w:sz w:val="24"/>
          <w:szCs w:val="24"/>
          <w:lang w:val="uz-Cyrl-UZ"/>
        </w:rPr>
        <w:t xml:space="preserve">режали </w:t>
      </w:r>
      <w:r w:rsidR="003E7BAC">
        <w:rPr>
          <w:rFonts w:cs="Times New Roman"/>
          <w:color w:val="000000" w:themeColor="text1"/>
          <w:sz w:val="24"/>
          <w:szCs w:val="24"/>
          <w:lang w:val="uz-Cyrl-UZ"/>
        </w:rPr>
        <w:t>кесар кесиш жарроҳлик амалиёти ўтказилади.</w:t>
      </w:r>
      <w:r w:rsidR="006D6CFD" w:rsidRPr="008F688A">
        <w:rPr>
          <w:rFonts w:cs="Times New Roman"/>
          <w:color w:val="000000" w:themeColor="text1"/>
          <w:sz w:val="24"/>
          <w:szCs w:val="24"/>
          <w:lang w:val="uz-Cyrl-UZ"/>
        </w:rPr>
        <w:t xml:space="preserve"> </w:t>
      </w:r>
    </w:p>
    <w:tbl>
      <w:tblPr>
        <w:tblStyle w:val="ad"/>
        <w:tblW w:w="9924" w:type="dxa"/>
        <w:tblInd w:w="53" w:type="dxa"/>
        <w:tblLook w:val="04A0" w:firstRow="1" w:lastRow="0" w:firstColumn="1" w:lastColumn="0" w:noHBand="0" w:noVBand="1"/>
      </w:tblPr>
      <w:tblGrid>
        <w:gridCol w:w="484"/>
        <w:gridCol w:w="9440"/>
      </w:tblGrid>
      <w:tr w:rsidR="006D6CFD" w:rsidRPr="00B315E0" w14:paraId="44748BAF" w14:textId="77777777" w:rsidTr="00980E62">
        <w:tc>
          <w:tcPr>
            <w:tcW w:w="484" w:type="dxa"/>
            <w:shd w:val="clear" w:color="auto" w:fill="9CC2E5" w:themeFill="accent1" w:themeFillTint="99"/>
            <w:vAlign w:val="center"/>
          </w:tcPr>
          <w:p w14:paraId="7D28D746" w14:textId="388FAAE0" w:rsidR="006D6CFD" w:rsidRPr="00332098" w:rsidRDefault="006D6CFD" w:rsidP="00980E62">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5С</w:t>
            </w:r>
          </w:p>
        </w:tc>
        <w:tc>
          <w:tcPr>
            <w:tcW w:w="9440" w:type="dxa"/>
            <w:shd w:val="clear" w:color="auto" w:fill="F7CAAC" w:themeFill="accent2" w:themeFillTint="66"/>
          </w:tcPr>
          <w:p w14:paraId="22D79B7B" w14:textId="3115AEBE" w:rsidR="003E7BAC" w:rsidRPr="003E7BAC" w:rsidRDefault="003E7BAC" w:rsidP="00980E62">
            <w:pPr>
              <w:jc w:val="both"/>
              <w:rPr>
                <w:color w:val="000000" w:themeColor="text1"/>
                <w:sz w:val="24"/>
                <w:szCs w:val="24"/>
                <w:lang w:val="uz-Cyrl-UZ"/>
              </w:rPr>
            </w:pPr>
            <w:r w:rsidRPr="003E7BAC">
              <w:rPr>
                <w:color w:val="000000" w:themeColor="text1"/>
                <w:sz w:val="24"/>
                <w:szCs w:val="24"/>
                <w:lang w:val="uz-Cyrl-UZ"/>
              </w:rPr>
              <w:t xml:space="preserve">Ҳомиладорликнинг 34-ҳафтасидан кейин генитал </w:t>
            </w:r>
            <w:r w:rsidR="008B5DCB">
              <w:rPr>
                <w:color w:val="000000" w:themeColor="text1"/>
                <w:sz w:val="24"/>
                <w:szCs w:val="24"/>
                <w:lang w:val="uz-Cyrl-UZ"/>
              </w:rPr>
              <w:t>г</w:t>
            </w:r>
            <w:r w:rsidRPr="003E7BAC">
              <w:rPr>
                <w:color w:val="000000" w:themeColor="text1"/>
                <w:sz w:val="24"/>
                <w:szCs w:val="24"/>
                <w:lang w:val="uz-Cyrl-UZ"/>
              </w:rPr>
              <w:t xml:space="preserve">ерпеснинг </w:t>
            </w:r>
            <w:r w:rsidR="008B5DCB">
              <w:rPr>
                <w:color w:val="000000" w:themeColor="text1"/>
                <w:sz w:val="24"/>
                <w:szCs w:val="24"/>
                <w:lang w:val="uz-Cyrl-UZ"/>
              </w:rPr>
              <w:t>бирламчи инфекцияланиш ҳолати</w:t>
            </w:r>
            <w:r w:rsidR="008A73A2">
              <w:rPr>
                <w:color w:val="000000" w:themeColor="text1"/>
                <w:sz w:val="24"/>
                <w:szCs w:val="24"/>
                <w:lang w:val="uz-Cyrl-UZ"/>
              </w:rPr>
              <w:t xml:space="preserve"> </w:t>
            </w:r>
            <w:r w:rsidR="008B5DCB">
              <w:rPr>
                <w:color w:val="000000" w:themeColor="text1"/>
                <w:sz w:val="24"/>
                <w:szCs w:val="24"/>
                <w:lang w:val="uz-Cyrl-UZ"/>
              </w:rPr>
              <w:t xml:space="preserve">кузатилган </w:t>
            </w:r>
            <w:r w:rsidRPr="003E7BAC">
              <w:rPr>
                <w:color w:val="000000" w:themeColor="text1"/>
                <w:sz w:val="24"/>
                <w:szCs w:val="24"/>
                <w:lang w:val="uz-Cyrl-UZ"/>
              </w:rPr>
              <w:t>ёки туғ</w:t>
            </w:r>
            <w:r w:rsidR="008B5DCB">
              <w:rPr>
                <w:color w:val="000000" w:themeColor="text1"/>
                <w:sz w:val="24"/>
                <w:szCs w:val="24"/>
                <w:lang w:val="uz-Cyrl-UZ"/>
              </w:rPr>
              <w:t xml:space="preserve">руқ </w:t>
            </w:r>
            <w:r w:rsidRPr="003E7BAC">
              <w:rPr>
                <w:color w:val="000000" w:themeColor="text1"/>
                <w:sz w:val="24"/>
                <w:szCs w:val="24"/>
                <w:lang w:val="uz-Cyrl-UZ"/>
              </w:rPr>
              <w:t xml:space="preserve">арафасида генитал </w:t>
            </w:r>
            <w:r w:rsidR="008B5DCB">
              <w:rPr>
                <w:color w:val="000000" w:themeColor="text1"/>
                <w:sz w:val="24"/>
                <w:szCs w:val="24"/>
                <w:lang w:val="uz-Cyrl-UZ"/>
              </w:rPr>
              <w:t>г</w:t>
            </w:r>
            <w:r w:rsidRPr="003E7BAC">
              <w:rPr>
                <w:color w:val="000000" w:themeColor="text1"/>
                <w:sz w:val="24"/>
                <w:szCs w:val="24"/>
                <w:lang w:val="uz-Cyrl-UZ"/>
              </w:rPr>
              <w:t>ерпеснинг клиник кўриниши</w:t>
            </w:r>
            <w:r w:rsidR="008B5DCB">
              <w:rPr>
                <w:color w:val="000000" w:themeColor="text1"/>
                <w:sz w:val="24"/>
                <w:szCs w:val="24"/>
                <w:lang w:val="uz-Cyrl-UZ"/>
              </w:rPr>
              <w:t xml:space="preserve"> намоён </w:t>
            </w:r>
            <w:r w:rsidRPr="003E7BAC">
              <w:rPr>
                <w:color w:val="000000" w:themeColor="text1"/>
                <w:sz w:val="24"/>
                <w:szCs w:val="24"/>
                <w:lang w:val="uz-Cyrl-UZ"/>
              </w:rPr>
              <w:t>бўлган ҳомиладор аёллар</w:t>
            </w:r>
            <w:r w:rsidR="008B5DCB">
              <w:rPr>
                <w:color w:val="000000" w:themeColor="text1"/>
                <w:sz w:val="24"/>
                <w:szCs w:val="24"/>
                <w:lang w:val="uz-Cyrl-UZ"/>
              </w:rPr>
              <w:t xml:space="preserve">да </w:t>
            </w:r>
            <w:r w:rsidR="008B5DCB">
              <w:rPr>
                <w:rFonts w:cs="Times New Roman"/>
                <w:color w:val="000000" w:themeColor="text1"/>
                <w:sz w:val="24"/>
                <w:szCs w:val="24"/>
                <w:lang w:val="uz-Cyrl-UZ"/>
              </w:rPr>
              <w:t>табиий туғруқ йўллари орқали туғруқни олиб бориш тавсия этилмайди</w:t>
            </w:r>
            <w:r w:rsidRPr="003E7BAC">
              <w:rPr>
                <w:color w:val="000000" w:themeColor="text1"/>
                <w:sz w:val="24"/>
                <w:szCs w:val="24"/>
                <w:lang w:val="uz-Cyrl-UZ"/>
              </w:rPr>
              <w:t>.</w:t>
            </w:r>
          </w:p>
        </w:tc>
      </w:tr>
    </w:tbl>
    <w:p w14:paraId="461F95C9" w14:textId="11AA8F12" w:rsidR="006D6CFD" w:rsidRDefault="00292C97" w:rsidP="00A926DA">
      <w:pPr>
        <w:spacing w:before="120"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Ушбу ҳолатда</w:t>
      </w:r>
      <w:r w:rsidRPr="00DD54D4">
        <w:rPr>
          <w:rFonts w:cs="Times New Roman"/>
          <w:color w:val="000000" w:themeColor="text1"/>
          <w:sz w:val="24"/>
          <w:szCs w:val="24"/>
          <w:lang w:val="uz-Cyrl-UZ"/>
        </w:rPr>
        <w:t xml:space="preserve"> онадан болага О</w:t>
      </w:r>
      <w:r>
        <w:rPr>
          <w:rFonts w:cs="Times New Roman"/>
          <w:color w:val="000000" w:themeColor="text1"/>
          <w:sz w:val="24"/>
          <w:szCs w:val="24"/>
          <w:lang w:val="uz-Cyrl-UZ"/>
        </w:rPr>
        <w:t>ГВ-</w:t>
      </w:r>
      <w:r w:rsidRPr="00DD54D4">
        <w:rPr>
          <w:rFonts w:cs="Times New Roman"/>
          <w:color w:val="000000" w:themeColor="text1"/>
          <w:sz w:val="24"/>
          <w:szCs w:val="24"/>
          <w:lang w:val="uz-Cyrl-UZ"/>
        </w:rPr>
        <w:t>инфекцияси</w:t>
      </w:r>
      <w:r>
        <w:rPr>
          <w:rFonts w:cs="Times New Roman"/>
          <w:color w:val="000000" w:themeColor="text1"/>
          <w:sz w:val="24"/>
          <w:szCs w:val="24"/>
          <w:lang w:val="uz-Cyrl-UZ"/>
        </w:rPr>
        <w:t xml:space="preserve"> </w:t>
      </w:r>
      <w:r w:rsidRPr="00DD54D4">
        <w:rPr>
          <w:rFonts w:cs="Times New Roman"/>
          <w:color w:val="000000" w:themeColor="text1"/>
          <w:sz w:val="24"/>
          <w:szCs w:val="24"/>
          <w:lang w:val="uz-Cyrl-UZ"/>
        </w:rPr>
        <w:t xml:space="preserve">юқишини олдини олиш </w:t>
      </w:r>
      <w:r>
        <w:rPr>
          <w:rFonts w:cs="Times New Roman"/>
          <w:color w:val="000000" w:themeColor="text1"/>
          <w:sz w:val="24"/>
          <w:szCs w:val="24"/>
          <w:lang w:val="uz-Cyrl-UZ"/>
        </w:rPr>
        <w:t xml:space="preserve">мақсадида </w:t>
      </w:r>
      <w:r>
        <w:rPr>
          <w:color w:val="000000" w:themeColor="text1"/>
          <w:sz w:val="24"/>
          <w:szCs w:val="24"/>
          <w:lang w:val="uz-Cyrl-UZ"/>
        </w:rPr>
        <w:t xml:space="preserve">режали </w:t>
      </w:r>
      <w:r>
        <w:rPr>
          <w:rFonts w:cs="Times New Roman"/>
          <w:color w:val="000000" w:themeColor="text1"/>
          <w:sz w:val="24"/>
          <w:szCs w:val="24"/>
          <w:lang w:val="uz-Cyrl-UZ"/>
        </w:rPr>
        <w:t>кесар кесиш жарроҳлик амалиёти ўтказилади</w:t>
      </w:r>
      <w:r w:rsidR="006D6CFD" w:rsidRPr="008F688A">
        <w:rPr>
          <w:rFonts w:cs="Times New Roman"/>
          <w:color w:val="000000" w:themeColor="text1"/>
          <w:sz w:val="24"/>
          <w:szCs w:val="24"/>
          <w:lang w:val="uz-Cyrl-UZ"/>
        </w:rPr>
        <w:t xml:space="preserve">. </w:t>
      </w:r>
    </w:p>
    <w:tbl>
      <w:tblPr>
        <w:tblStyle w:val="ad"/>
        <w:tblW w:w="9924" w:type="dxa"/>
        <w:tblInd w:w="53" w:type="dxa"/>
        <w:tblLook w:val="04A0" w:firstRow="1" w:lastRow="0" w:firstColumn="1" w:lastColumn="0" w:noHBand="0" w:noVBand="1"/>
      </w:tblPr>
      <w:tblGrid>
        <w:gridCol w:w="484"/>
        <w:gridCol w:w="9440"/>
      </w:tblGrid>
      <w:tr w:rsidR="006D6CFD" w:rsidRPr="00B315E0" w14:paraId="18F600CC" w14:textId="77777777" w:rsidTr="00980E62">
        <w:tc>
          <w:tcPr>
            <w:tcW w:w="484" w:type="dxa"/>
            <w:shd w:val="clear" w:color="auto" w:fill="9CC2E5" w:themeFill="accent1" w:themeFillTint="99"/>
            <w:vAlign w:val="center"/>
          </w:tcPr>
          <w:p w14:paraId="44C2185C" w14:textId="4097921B" w:rsidR="006D6CFD" w:rsidRPr="00332098" w:rsidRDefault="006D6CFD" w:rsidP="00980E62">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1А</w:t>
            </w:r>
          </w:p>
        </w:tc>
        <w:tc>
          <w:tcPr>
            <w:tcW w:w="9440" w:type="dxa"/>
            <w:shd w:val="clear" w:color="auto" w:fill="F7CAAC" w:themeFill="accent2" w:themeFillTint="66"/>
          </w:tcPr>
          <w:p w14:paraId="652D612E" w14:textId="415C3B73" w:rsidR="006D6CFD" w:rsidRPr="00B36630" w:rsidRDefault="00802B00" w:rsidP="00980E62">
            <w:pPr>
              <w:jc w:val="both"/>
              <w:rPr>
                <w:color w:val="000000" w:themeColor="text1"/>
                <w:sz w:val="24"/>
                <w:szCs w:val="24"/>
                <w:lang w:val="uz-Cyrl-UZ"/>
              </w:rPr>
            </w:pPr>
            <w:r>
              <w:rPr>
                <w:color w:val="000000" w:themeColor="text1"/>
                <w:sz w:val="24"/>
                <w:szCs w:val="24"/>
                <w:lang w:val="uz-Cyrl-UZ"/>
              </w:rPr>
              <w:t xml:space="preserve">Янги туғилган чақалоқ ва онанинг инфекцияланиш хавфини камайтириш мақсадида туғруқда антибактериал препаратлар ёки вагинал антисептикларни қўллаш тавсия этилмайди. </w:t>
            </w:r>
          </w:p>
        </w:tc>
      </w:tr>
    </w:tbl>
    <w:p w14:paraId="308958D8" w14:textId="117B19E4" w:rsidR="006D6CFD" w:rsidRDefault="006F192A" w:rsidP="00A926DA">
      <w:pPr>
        <w:spacing w:before="120" w:after="120" w:line="240" w:lineRule="auto"/>
        <w:jc w:val="both"/>
        <w:rPr>
          <w:rFonts w:cs="Times New Roman"/>
          <w:color w:val="000000" w:themeColor="text1"/>
          <w:sz w:val="24"/>
          <w:szCs w:val="24"/>
          <w:lang w:val="uz-Cyrl-UZ"/>
        </w:rPr>
      </w:pPr>
      <w:r w:rsidRPr="006F192A">
        <w:rPr>
          <w:rFonts w:cs="Times New Roman"/>
          <w:color w:val="000000" w:themeColor="text1"/>
          <w:sz w:val="24"/>
          <w:szCs w:val="24"/>
          <w:lang w:val="uz-Cyrl-UZ"/>
        </w:rPr>
        <w:t xml:space="preserve">Cochrane </w:t>
      </w:r>
      <w:r>
        <w:rPr>
          <w:rFonts w:cs="Times New Roman"/>
          <w:color w:val="000000" w:themeColor="text1"/>
          <w:sz w:val="24"/>
          <w:szCs w:val="24"/>
          <w:lang w:val="uz-Cyrl-UZ"/>
        </w:rPr>
        <w:t xml:space="preserve">базасининг </w:t>
      </w:r>
      <w:r w:rsidRPr="006F192A">
        <w:rPr>
          <w:rFonts w:cs="Times New Roman"/>
          <w:color w:val="000000" w:themeColor="text1"/>
          <w:sz w:val="24"/>
          <w:szCs w:val="24"/>
          <w:lang w:val="uz-Cyrl-UZ"/>
        </w:rPr>
        <w:t>мета-таҳлилида туғ</w:t>
      </w:r>
      <w:r>
        <w:rPr>
          <w:rFonts w:cs="Times New Roman"/>
          <w:color w:val="000000" w:themeColor="text1"/>
          <w:sz w:val="24"/>
          <w:szCs w:val="24"/>
          <w:lang w:val="uz-Cyrl-UZ"/>
        </w:rPr>
        <w:t>руқ</w:t>
      </w:r>
      <w:r w:rsidRPr="006F192A">
        <w:rPr>
          <w:rFonts w:cs="Times New Roman"/>
          <w:color w:val="000000" w:themeColor="text1"/>
          <w:sz w:val="24"/>
          <w:szCs w:val="24"/>
          <w:lang w:val="uz-Cyrl-UZ"/>
        </w:rPr>
        <w:t>да қинни хлор</w:t>
      </w:r>
      <w:r>
        <w:rPr>
          <w:rFonts w:cs="Times New Roman"/>
          <w:color w:val="000000" w:themeColor="text1"/>
          <w:sz w:val="24"/>
          <w:szCs w:val="24"/>
          <w:lang w:val="uz-Cyrl-UZ"/>
        </w:rPr>
        <w:t>г</w:t>
      </w:r>
      <w:r w:rsidRPr="006F192A">
        <w:rPr>
          <w:rFonts w:cs="Times New Roman"/>
          <w:color w:val="000000" w:themeColor="text1"/>
          <w:sz w:val="24"/>
          <w:szCs w:val="24"/>
          <w:lang w:val="uz-Cyrl-UZ"/>
        </w:rPr>
        <w:t xml:space="preserve">ексидин эритмаси билан </w:t>
      </w:r>
      <w:r>
        <w:rPr>
          <w:rFonts w:cs="Times New Roman"/>
          <w:color w:val="000000" w:themeColor="text1"/>
          <w:sz w:val="24"/>
          <w:szCs w:val="24"/>
          <w:lang w:val="uz-Cyrl-UZ"/>
        </w:rPr>
        <w:t>ювиш</w:t>
      </w:r>
      <w:r w:rsidRPr="006F192A">
        <w:rPr>
          <w:rFonts w:cs="Times New Roman"/>
          <w:color w:val="000000" w:themeColor="text1"/>
          <w:sz w:val="24"/>
          <w:szCs w:val="24"/>
          <w:lang w:val="uz-Cyrl-UZ"/>
        </w:rPr>
        <w:t xml:space="preserve"> тавсия этилмайди. </w:t>
      </w:r>
      <w:r>
        <w:rPr>
          <w:color w:val="000000" w:themeColor="text1"/>
          <w:sz w:val="24"/>
          <w:szCs w:val="24"/>
          <w:lang w:val="uz-Cyrl-UZ"/>
        </w:rPr>
        <w:t xml:space="preserve">Янги туғилган чақалоқ ва онанинг инфекцияланиш хавфини камайтириш мақсадида нормал туғруқда </w:t>
      </w:r>
      <w:r w:rsidRPr="006F192A">
        <w:rPr>
          <w:rFonts w:cs="Times New Roman"/>
          <w:color w:val="000000" w:themeColor="text1"/>
          <w:sz w:val="24"/>
          <w:szCs w:val="24"/>
          <w:lang w:val="uz-Cyrl-UZ"/>
        </w:rPr>
        <w:t>бошқа антисептиклар</w:t>
      </w:r>
      <w:r>
        <w:rPr>
          <w:rFonts w:cs="Times New Roman"/>
          <w:color w:val="000000" w:themeColor="text1"/>
          <w:sz w:val="24"/>
          <w:szCs w:val="24"/>
          <w:lang w:val="uz-Cyrl-UZ"/>
        </w:rPr>
        <w:t xml:space="preserve">ни қўллаш бўйича </w:t>
      </w:r>
      <w:r w:rsidRPr="006F192A">
        <w:rPr>
          <w:rFonts w:cs="Times New Roman"/>
          <w:color w:val="000000" w:themeColor="text1"/>
          <w:sz w:val="24"/>
          <w:szCs w:val="24"/>
          <w:lang w:val="uz-Cyrl-UZ"/>
        </w:rPr>
        <w:t>далилларга асосланган маълумотлар</w:t>
      </w:r>
      <w:r>
        <w:rPr>
          <w:rFonts w:cs="Times New Roman"/>
          <w:color w:val="000000" w:themeColor="text1"/>
          <w:sz w:val="24"/>
          <w:szCs w:val="24"/>
          <w:lang w:val="uz-Cyrl-UZ"/>
        </w:rPr>
        <w:t xml:space="preserve"> келтирилмаган</w:t>
      </w:r>
      <w:r w:rsidRPr="006F192A">
        <w:rPr>
          <w:rFonts w:cs="Times New Roman"/>
          <w:color w:val="000000" w:themeColor="text1"/>
          <w:sz w:val="24"/>
          <w:szCs w:val="24"/>
          <w:lang w:val="uz-Cyrl-UZ"/>
        </w:rPr>
        <w:t xml:space="preserve">, </w:t>
      </w:r>
      <w:r>
        <w:rPr>
          <w:rFonts w:cs="Times New Roman"/>
          <w:color w:val="000000" w:themeColor="text1"/>
          <w:sz w:val="24"/>
          <w:szCs w:val="24"/>
          <w:lang w:val="uz-Cyrl-UZ"/>
        </w:rPr>
        <w:t xml:space="preserve">бироқ, </w:t>
      </w:r>
      <w:r w:rsidRPr="006F192A">
        <w:rPr>
          <w:rFonts w:cs="Times New Roman"/>
          <w:color w:val="000000" w:themeColor="text1"/>
          <w:sz w:val="24"/>
          <w:szCs w:val="24"/>
          <w:lang w:val="uz-Cyrl-UZ"/>
        </w:rPr>
        <w:t>барча антисептикларнинг анти</w:t>
      </w:r>
      <w:r>
        <w:rPr>
          <w:rFonts w:cs="Times New Roman"/>
          <w:color w:val="000000" w:themeColor="text1"/>
          <w:sz w:val="24"/>
          <w:szCs w:val="24"/>
          <w:lang w:val="uz-Cyrl-UZ"/>
        </w:rPr>
        <w:t xml:space="preserve">бактериал </w:t>
      </w:r>
      <w:r w:rsidRPr="006F192A">
        <w:rPr>
          <w:rFonts w:cs="Times New Roman"/>
          <w:color w:val="000000" w:themeColor="text1"/>
          <w:sz w:val="24"/>
          <w:szCs w:val="24"/>
          <w:lang w:val="uz-Cyrl-UZ"/>
        </w:rPr>
        <w:t xml:space="preserve">таъсирини </w:t>
      </w:r>
      <w:r w:rsidR="00131F8C">
        <w:rPr>
          <w:rFonts w:cs="Times New Roman"/>
          <w:color w:val="000000" w:themeColor="text1"/>
          <w:sz w:val="24"/>
          <w:szCs w:val="24"/>
          <w:lang w:val="uz-Cyrl-UZ"/>
        </w:rPr>
        <w:t>инобатга</w:t>
      </w:r>
      <w:r w:rsidRPr="006F192A">
        <w:rPr>
          <w:rFonts w:cs="Times New Roman"/>
          <w:color w:val="000000" w:themeColor="text1"/>
          <w:sz w:val="24"/>
          <w:szCs w:val="24"/>
          <w:lang w:val="uz-Cyrl-UZ"/>
        </w:rPr>
        <w:t xml:space="preserve"> олган ҳолда, ушбу тезис-тавсияни акушерлик ва гинекологияда </w:t>
      </w:r>
      <w:r>
        <w:rPr>
          <w:rFonts w:cs="Times New Roman"/>
          <w:color w:val="000000" w:themeColor="text1"/>
          <w:sz w:val="24"/>
          <w:szCs w:val="24"/>
          <w:lang w:val="uz-Cyrl-UZ"/>
        </w:rPr>
        <w:t xml:space="preserve">қўлланиладиган </w:t>
      </w:r>
      <w:r w:rsidRPr="006F192A">
        <w:rPr>
          <w:rFonts w:cs="Times New Roman"/>
          <w:color w:val="000000" w:themeColor="text1"/>
          <w:sz w:val="24"/>
          <w:szCs w:val="24"/>
          <w:lang w:val="uz-Cyrl-UZ"/>
        </w:rPr>
        <w:t>антисептиклар</w:t>
      </w:r>
      <w:r>
        <w:rPr>
          <w:rFonts w:cs="Times New Roman"/>
          <w:color w:val="000000" w:themeColor="text1"/>
          <w:sz w:val="24"/>
          <w:szCs w:val="24"/>
          <w:lang w:val="uz-Cyrl-UZ"/>
        </w:rPr>
        <w:t>нинг</w:t>
      </w:r>
      <w:r w:rsidRPr="006F192A">
        <w:rPr>
          <w:rFonts w:cs="Times New Roman"/>
          <w:color w:val="000000" w:themeColor="text1"/>
          <w:sz w:val="24"/>
          <w:szCs w:val="24"/>
          <w:lang w:val="uz-Cyrl-UZ"/>
        </w:rPr>
        <w:t xml:space="preserve"> бутун рўйхат</w:t>
      </w:r>
      <w:r w:rsidR="00E506CA">
        <w:rPr>
          <w:rFonts w:cs="Times New Roman"/>
          <w:color w:val="000000" w:themeColor="text1"/>
          <w:sz w:val="24"/>
          <w:szCs w:val="24"/>
          <w:lang w:val="uz-Cyrl-UZ"/>
        </w:rPr>
        <w:t>и</w:t>
      </w:r>
      <w:r w:rsidRPr="006F192A">
        <w:rPr>
          <w:rFonts w:cs="Times New Roman"/>
          <w:color w:val="000000" w:themeColor="text1"/>
          <w:sz w:val="24"/>
          <w:szCs w:val="24"/>
          <w:lang w:val="uz-Cyrl-UZ"/>
        </w:rPr>
        <w:t xml:space="preserve">га </w:t>
      </w:r>
      <w:r>
        <w:rPr>
          <w:rFonts w:cs="Times New Roman"/>
          <w:color w:val="000000" w:themeColor="text1"/>
          <w:sz w:val="24"/>
          <w:szCs w:val="24"/>
          <w:lang w:val="uz-Cyrl-UZ"/>
        </w:rPr>
        <w:t>татбиқ этиш</w:t>
      </w:r>
      <w:r w:rsidRPr="006F192A">
        <w:rPr>
          <w:rFonts w:cs="Times New Roman"/>
          <w:color w:val="000000" w:themeColor="text1"/>
          <w:sz w:val="24"/>
          <w:szCs w:val="24"/>
          <w:lang w:val="uz-Cyrl-UZ"/>
        </w:rPr>
        <w:t xml:space="preserve"> </w:t>
      </w:r>
      <w:r>
        <w:rPr>
          <w:rFonts w:cs="Times New Roman"/>
          <w:color w:val="000000" w:themeColor="text1"/>
          <w:sz w:val="24"/>
          <w:szCs w:val="24"/>
          <w:lang w:val="uz-Cyrl-UZ"/>
        </w:rPr>
        <w:t>керак</w:t>
      </w:r>
      <w:r w:rsidR="006D6CFD" w:rsidRPr="008F688A">
        <w:rPr>
          <w:rFonts w:cs="Times New Roman"/>
          <w:color w:val="000000" w:themeColor="text1"/>
          <w:sz w:val="24"/>
          <w:szCs w:val="24"/>
          <w:lang w:val="uz-Cyrl-UZ"/>
        </w:rPr>
        <w:t xml:space="preserve">. </w:t>
      </w:r>
    </w:p>
    <w:tbl>
      <w:tblPr>
        <w:tblStyle w:val="ad"/>
        <w:tblW w:w="9924" w:type="dxa"/>
        <w:tblInd w:w="53" w:type="dxa"/>
        <w:tblLook w:val="04A0" w:firstRow="1" w:lastRow="0" w:firstColumn="1" w:lastColumn="0" w:noHBand="0" w:noVBand="1"/>
      </w:tblPr>
      <w:tblGrid>
        <w:gridCol w:w="484"/>
        <w:gridCol w:w="9440"/>
      </w:tblGrid>
      <w:tr w:rsidR="006D6CFD" w:rsidRPr="000D5239" w14:paraId="39774BA4" w14:textId="77777777" w:rsidTr="00980E62">
        <w:tc>
          <w:tcPr>
            <w:tcW w:w="484" w:type="dxa"/>
            <w:shd w:val="clear" w:color="auto" w:fill="9CC2E5" w:themeFill="accent1" w:themeFillTint="99"/>
            <w:vAlign w:val="center"/>
          </w:tcPr>
          <w:p w14:paraId="20221BEE" w14:textId="7E7B88E7" w:rsidR="006D6CFD" w:rsidRPr="00332098" w:rsidRDefault="006D6CFD" w:rsidP="00980E62">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1В</w:t>
            </w:r>
          </w:p>
        </w:tc>
        <w:tc>
          <w:tcPr>
            <w:tcW w:w="9440" w:type="dxa"/>
            <w:shd w:val="clear" w:color="auto" w:fill="F7CAAC" w:themeFill="accent2" w:themeFillTint="66"/>
          </w:tcPr>
          <w:p w14:paraId="57963B8C" w14:textId="7206DD4D" w:rsidR="006D6CFD" w:rsidRPr="00B36630" w:rsidRDefault="00FA7FEF" w:rsidP="00FA7FEF">
            <w:pPr>
              <w:tabs>
                <w:tab w:val="left" w:pos="1121"/>
              </w:tabs>
              <w:jc w:val="both"/>
              <w:rPr>
                <w:color w:val="000000" w:themeColor="text1"/>
                <w:sz w:val="24"/>
                <w:szCs w:val="24"/>
                <w:lang w:val="uz-Cyrl-UZ"/>
              </w:rPr>
            </w:pPr>
            <w:r w:rsidRPr="00FA7FEF">
              <w:rPr>
                <w:color w:val="000000" w:themeColor="text1"/>
                <w:sz w:val="24"/>
                <w:szCs w:val="24"/>
                <w:lang w:val="uz-Cyrl-UZ"/>
              </w:rPr>
              <w:t xml:space="preserve">Мунтазам равишда амниотомияни </w:t>
            </w:r>
            <w:r w:rsidR="00112A33" w:rsidRPr="00FA7FEF">
              <w:rPr>
                <w:color w:val="000000" w:themeColor="text1"/>
                <w:sz w:val="24"/>
                <w:szCs w:val="24"/>
                <w:lang w:val="uz-Cyrl-UZ"/>
              </w:rPr>
              <w:t xml:space="preserve">эрта </w:t>
            </w:r>
            <w:r w:rsidRPr="00FA7FEF">
              <w:rPr>
                <w:color w:val="000000" w:themeColor="text1"/>
                <w:sz w:val="24"/>
                <w:szCs w:val="24"/>
                <w:lang w:val="uz-Cyrl-UZ"/>
              </w:rPr>
              <w:t>ўтказиш</w:t>
            </w:r>
            <w:r w:rsidR="00CE7963">
              <w:rPr>
                <w:color w:val="000000" w:themeColor="text1"/>
                <w:sz w:val="24"/>
                <w:szCs w:val="24"/>
                <w:lang w:val="uz-Cyrl-UZ"/>
              </w:rPr>
              <w:t xml:space="preserve"> </w:t>
            </w:r>
            <w:r w:rsidRPr="00FA7FEF">
              <w:rPr>
                <w:color w:val="000000" w:themeColor="text1"/>
                <w:sz w:val="24"/>
                <w:szCs w:val="24"/>
                <w:lang w:val="uz-Cyrl-UZ"/>
              </w:rPr>
              <w:t>тавсия этилмайди</w:t>
            </w:r>
            <w:r>
              <w:rPr>
                <w:color w:val="000000" w:themeColor="text1"/>
                <w:sz w:val="24"/>
                <w:szCs w:val="24"/>
                <w:lang w:val="uz-Cyrl-UZ"/>
              </w:rPr>
              <w:t>.</w:t>
            </w:r>
          </w:p>
        </w:tc>
      </w:tr>
    </w:tbl>
    <w:p w14:paraId="309DADFE" w14:textId="2C3AF2F0" w:rsidR="006D6CFD" w:rsidRPr="00FA7FEF" w:rsidRDefault="00FA7FEF" w:rsidP="00783149">
      <w:pPr>
        <w:spacing w:before="120"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 xml:space="preserve">Қоғаноқ пардалари ёрилиши киндик тизимчаси тушиб қолиши ва юқорига кўтарилувчи инфекциянинг ривожланиш хавфини оширади. Мунтазам равишда амниотомия ўтказилиши туғруқнинг биринчи ёки иккинчи даврининг давомийлигини қисқартирмайди ва кесар кесиш хавфини камайтирмайди. Бироқ, қоғаноқ пардалари </w:t>
      </w:r>
      <w:r w:rsidRPr="00FA7FEF">
        <w:rPr>
          <w:rFonts w:cs="Times New Roman"/>
          <w:color w:val="000000" w:themeColor="text1"/>
          <w:sz w:val="24"/>
          <w:szCs w:val="24"/>
          <w:lang w:val="uz-Cyrl-UZ"/>
        </w:rPr>
        <w:t xml:space="preserve">аввалроқ </w:t>
      </w:r>
      <w:r>
        <w:rPr>
          <w:rFonts w:cs="Times New Roman"/>
          <w:color w:val="000000" w:themeColor="text1"/>
          <w:sz w:val="24"/>
          <w:szCs w:val="24"/>
          <w:lang w:val="uz-Cyrl-UZ"/>
        </w:rPr>
        <w:t xml:space="preserve">ёрилмаган </w:t>
      </w:r>
      <w:r w:rsidRPr="00FA7FEF">
        <w:rPr>
          <w:rFonts w:cs="Times New Roman"/>
          <w:color w:val="000000" w:themeColor="text1"/>
          <w:sz w:val="24"/>
          <w:szCs w:val="24"/>
          <w:lang w:val="uz-Cyrl-UZ"/>
        </w:rPr>
        <w:t xml:space="preserve">бўлса, </w:t>
      </w:r>
      <w:r>
        <w:rPr>
          <w:rFonts w:cs="Times New Roman"/>
          <w:color w:val="000000" w:themeColor="text1"/>
          <w:sz w:val="24"/>
          <w:szCs w:val="24"/>
          <w:lang w:val="uz-Cyrl-UZ"/>
        </w:rPr>
        <w:t xml:space="preserve">туғруқ нормал кечишида ва қоғаноқ сувлари нормал </w:t>
      </w:r>
      <w:r w:rsidRPr="00FA7FEF">
        <w:rPr>
          <w:rFonts w:cs="Times New Roman"/>
          <w:color w:val="000000" w:themeColor="text1"/>
          <w:sz w:val="24"/>
          <w:szCs w:val="24"/>
          <w:lang w:val="uz-Cyrl-UZ"/>
        </w:rPr>
        <w:t>миқдор</w:t>
      </w:r>
      <w:r>
        <w:rPr>
          <w:rFonts w:cs="Times New Roman"/>
          <w:color w:val="000000" w:themeColor="text1"/>
          <w:sz w:val="24"/>
          <w:szCs w:val="24"/>
          <w:lang w:val="uz-Cyrl-UZ"/>
        </w:rPr>
        <w:t xml:space="preserve">да бўлганда, </w:t>
      </w:r>
      <w:r w:rsidRPr="00FA7FEF">
        <w:rPr>
          <w:rFonts w:cs="Times New Roman"/>
          <w:color w:val="000000" w:themeColor="text1"/>
          <w:sz w:val="24"/>
          <w:szCs w:val="24"/>
          <w:lang w:val="uz-Cyrl-UZ"/>
        </w:rPr>
        <w:t>туғ</w:t>
      </w:r>
      <w:r>
        <w:rPr>
          <w:rFonts w:cs="Times New Roman"/>
          <w:color w:val="000000" w:themeColor="text1"/>
          <w:sz w:val="24"/>
          <w:szCs w:val="24"/>
          <w:lang w:val="uz-Cyrl-UZ"/>
        </w:rPr>
        <w:t xml:space="preserve">руқнинг биринчи даврининг </w:t>
      </w:r>
      <w:r w:rsidRPr="00FA7FEF">
        <w:rPr>
          <w:rFonts w:cs="Times New Roman"/>
          <w:color w:val="000000" w:themeColor="text1"/>
          <w:sz w:val="24"/>
          <w:szCs w:val="24"/>
          <w:lang w:val="uz-Cyrl-UZ"/>
        </w:rPr>
        <w:t>охирида амниотомия</w:t>
      </w:r>
      <w:r>
        <w:rPr>
          <w:rFonts w:cs="Times New Roman"/>
          <w:color w:val="000000" w:themeColor="text1"/>
          <w:sz w:val="24"/>
          <w:szCs w:val="24"/>
          <w:lang w:val="uz-Cyrl-UZ"/>
        </w:rPr>
        <w:t xml:space="preserve">ни ўтказиш </w:t>
      </w:r>
      <w:r w:rsidRPr="00FA7FEF">
        <w:rPr>
          <w:rFonts w:cs="Times New Roman"/>
          <w:color w:val="000000" w:themeColor="text1"/>
          <w:sz w:val="24"/>
          <w:szCs w:val="24"/>
          <w:lang w:val="uz-Cyrl-UZ"/>
        </w:rPr>
        <w:t>мақсадга мувофиқ</w:t>
      </w:r>
      <w:r>
        <w:rPr>
          <w:rFonts w:cs="Times New Roman"/>
          <w:color w:val="000000" w:themeColor="text1"/>
          <w:sz w:val="24"/>
          <w:szCs w:val="24"/>
          <w:lang w:val="uz-Cyrl-UZ"/>
        </w:rPr>
        <w:t xml:space="preserve"> ҳисобланади. </w:t>
      </w:r>
      <w:r w:rsidRPr="00FA7FEF">
        <w:rPr>
          <w:rFonts w:cs="Times New Roman"/>
          <w:color w:val="000000" w:themeColor="text1"/>
          <w:sz w:val="24"/>
          <w:szCs w:val="24"/>
          <w:lang w:val="uz-Cyrl-UZ"/>
        </w:rPr>
        <w:t>Фаол гепатит</w:t>
      </w:r>
      <w:r w:rsidR="00CE7963" w:rsidRPr="00CE7963">
        <w:rPr>
          <w:rFonts w:cs="Times New Roman"/>
          <w:color w:val="000000" w:themeColor="text1"/>
          <w:sz w:val="24"/>
          <w:szCs w:val="24"/>
          <w:lang w:val="uz-Cyrl-UZ"/>
        </w:rPr>
        <w:t xml:space="preserve"> </w:t>
      </w:r>
      <w:r w:rsidR="00CE7963">
        <w:rPr>
          <w:rFonts w:cs="Times New Roman"/>
          <w:color w:val="000000" w:themeColor="text1"/>
          <w:sz w:val="24"/>
          <w:szCs w:val="24"/>
          <w:lang w:val="uz-Cyrl-UZ"/>
        </w:rPr>
        <w:t>В</w:t>
      </w:r>
      <w:r w:rsidRPr="00FA7FEF">
        <w:rPr>
          <w:rFonts w:cs="Times New Roman"/>
          <w:color w:val="000000" w:themeColor="text1"/>
          <w:sz w:val="24"/>
          <w:szCs w:val="24"/>
          <w:lang w:val="uz-Cyrl-UZ"/>
        </w:rPr>
        <w:t>, гепатит С ва ОИВ</w:t>
      </w:r>
      <w:r w:rsidR="00CE7963">
        <w:rPr>
          <w:rFonts w:cs="Times New Roman"/>
          <w:color w:val="000000" w:themeColor="text1"/>
          <w:sz w:val="24"/>
          <w:szCs w:val="24"/>
          <w:lang w:val="uz-Cyrl-UZ"/>
        </w:rPr>
        <w:t>-</w:t>
      </w:r>
      <w:r w:rsidRPr="00FA7FEF">
        <w:rPr>
          <w:rFonts w:cs="Times New Roman"/>
          <w:color w:val="000000" w:themeColor="text1"/>
          <w:sz w:val="24"/>
          <w:szCs w:val="24"/>
          <w:lang w:val="uz-Cyrl-UZ"/>
        </w:rPr>
        <w:t xml:space="preserve">инфекцияси </w:t>
      </w:r>
      <w:r w:rsidR="00CE7963">
        <w:rPr>
          <w:rFonts w:cs="Times New Roman"/>
          <w:color w:val="000000" w:themeColor="text1"/>
          <w:sz w:val="24"/>
          <w:szCs w:val="24"/>
          <w:lang w:val="uz-Cyrl-UZ"/>
        </w:rPr>
        <w:t xml:space="preserve">билан касаланган аёлларда юқорига кўтарилувчи инфекциянинг ривожланиш хавфини камайтириш учун </w:t>
      </w:r>
      <w:r w:rsidRPr="00FA7FEF">
        <w:rPr>
          <w:rFonts w:cs="Times New Roman"/>
          <w:color w:val="000000" w:themeColor="text1"/>
          <w:sz w:val="24"/>
          <w:szCs w:val="24"/>
          <w:lang w:val="uz-Cyrl-UZ"/>
        </w:rPr>
        <w:t>амниотомия</w:t>
      </w:r>
      <w:r w:rsidR="00CE7963">
        <w:rPr>
          <w:rFonts w:cs="Times New Roman"/>
          <w:color w:val="000000" w:themeColor="text1"/>
          <w:sz w:val="24"/>
          <w:szCs w:val="24"/>
          <w:lang w:val="uz-Cyrl-UZ"/>
        </w:rPr>
        <w:t>ни ўтказишдан сақланиш керак.</w:t>
      </w:r>
    </w:p>
    <w:p w14:paraId="65306CE4" w14:textId="5E7B7A11" w:rsidR="00B54E66" w:rsidRPr="00163823" w:rsidRDefault="00B54E66" w:rsidP="00783149">
      <w:pPr>
        <w:pStyle w:val="2"/>
        <w:spacing w:before="120" w:after="120" w:line="240" w:lineRule="auto"/>
        <w:rPr>
          <w:rFonts w:asciiTheme="minorHAnsi" w:hAnsiTheme="minorHAnsi" w:cs="Times New Roman"/>
          <w:b/>
          <w:color w:val="4472C4" w:themeColor="accent5"/>
          <w:lang w:val="uz-Cyrl-UZ"/>
        </w:rPr>
      </w:pPr>
      <w:bookmarkStart w:id="26" w:name="_Toc83850047"/>
      <w:r>
        <w:rPr>
          <w:rFonts w:asciiTheme="minorHAnsi" w:hAnsiTheme="minorHAnsi" w:cs="Times New Roman"/>
          <w:b/>
          <w:color w:val="4472C4" w:themeColor="accent5"/>
          <w:lang w:val="uz-Cyrl-UZ"/>
        </w:rPr>
        <w:lastRenderedPageBreak/>
        <w:t>Туғруқнинг иккинчи даврини олиб бориш</w:t>
      </w:r>
      <w:bookmarkEnd w:id="26"/>
    </w:p>
    <w:tbl>
      <w:tblPr>
        <w:tblStyle w:val="ad"/>
        <w:tblW w:w="9924" w:type="dxa"/>
        <w:tblInd w:w="53" w:type="dxa"/>
        <w:tblLook w:val="04A0" w:firstRow="1" w:lastRow="0" w:firstColumn="1" w:lastColumn="0" w:noHBand="0" w:noVBand="1"/>
      </w:tblPr>
      <w:tblGrid>
        <w:gridCol w:w="484"/>
        <w:gridCol w:w="9440"/>
      </w:tblGrid>
      <w:tr w:rsidR="00737879" w:rsidRPr="00B315E0" w14:paraId="20C3C60F" w14:textId="77777777" w:rsidTr="00980E62">
        <w:tc>
          <w:tcPr>
            <w:tcW w:w="484" w:type="dxa"/>
            <w:shd w:val="clear" w:color="auto" w:fill="9CC2E5" w:themeFill="accent1" w:themeFillTint="99"/>
            <w:vAlign w:val="center"/>
          </w:tcPr>
          <w:p w14:paraId="5BBAD0E5" w14:textId="4DEAFA7A" w:rsidR="00737879" w:rsidRPr="00332098" w:rsidRDefault="00737879" w:rsidP="00980E62">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5С</w:t>
            </w:r>
          </w:p>
        </w:tc>
        <w:tc>
          <w:tcPr>
            <w:tcW w:w="9440" w:type="dxa"/>
            <w:shd w:val="clear" w:color="auto" w:fill="F7CAAC" w:themeFill="accent2" w:themeFillTint="66"/>
          </w:tcPr>
          <w:p w14:paraId="28ECD568" w14:textId="130DA6D0" w:rsidR="00737879" w:rsidRPr="00B36630" w:rsidRDefault="001823EE" w:rsidP="00980E62">
            <w:pPr>
              <w:jc w:val="both"/>
              <w:rPr>
                <w:color w:val="000000" w:themeColor="text1"/>
                <w:sz w:val="24"/>
                <w:szCs w:val="24"/>
                <w:lang w:val="uz-Cyrl-UZ"/>
              </w:rPr>
            </w:pPr>
            <w:r>
              <w:rPr>
                <w:color w:val="000000" w:themeColor="text1"/>
                <w:sz w:val="24"/>
                <w:szCs w:val="24"/>
                <w:lang w:val="uz-Cyrl-UZ"/>
              </w:rPr>
              <w:t>Туғруқ канали бўйича ҳомила бошининг сурила боришини баҳолаш мақсадида қин орқали текширувни ҳар соатда ўтказиш тавсия этилади.</w:t>
            </w:r>
          </w:p>
        </w:tc>
      </w:tr>
    </w:tbl>
    <w:p w14:paraId="1191E7AC" w14:textId="66EBFDAC" w:rsidR="00737879" w:rsidRDefault="001823EE" w:rsidP="00A926DA">
      <w:pPr>
        <w:spacing w:before="120"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Қин орқали текширувда бачадон бў</w:t>
      </w:r>
      <w:r w:rsidR="00E506CA">
        <w:rPr>
          <w:rFonts w:cs="Times New Roman"/>
          <w:color w:val="000000" w:themeColor="text1"/>
          <w:sz w:val="24"/>
          <w:szCs w:val="24"/>
          <w:lang w:val="uz-Cyrl-UZ"/>
        </w:rPr>
        <w:t>йн</w:t>
      </w:r>
      <w:r>
        <w:rPr>
          <w:rFonts w:cs="Times New Roman"/>
          <w:color w:val="000000" w:themeColor="text1"/>
          <w:sz w:val="24"/>
          <w:szCs w:val="24"/>
          <w:lang w:val="uz-Cyrl-UZ"/>
        </w:rPr>
        <w:t xml:space="preserve">ининг тўлиқ очилиши аниқланганда, иложи бўлса, </w:t>
      </w:r>
      <w:r>
        <w:rPr>
          <w:color w:val="000000" w:themeColor="text1"/>
          <w:sz w:val="24"/>
          <w:szCs w:val="24"/>
          <w:lang w:val="uz-Cyrl-UZ"/>
        </w:rPr>
        <w:t>ҳомила бошининг сурила бориши ва жойлашишини баҳолаш учун УТТ ўтказилиши мумкин. УТТ маълумотларига кўра ҳомила бошининг етарлича сурила бориши аниқланган бўлса, қўшимча қин орқали текширувларни ўтказмаса ҳам бўлади.</w:t>
      </w:r>
      <w:r w:rsidR="00737879" w:rsidRPr="008F688A">
        <w:rPr>
          <w:rFonts w:cs="Times New Roman"/>
          <w:color w:val="000000" w:themeColor="text1"/>
          <w:sz w:val="24"/>
          <w:szCs w:val="24"/>
          <w:lang w:val="uz-Cyrl-UZ"/>
        </w:rPr>
        <w:t xml:space="preserve"> </w:t>
      </w:r>
    </w:p>
    <w:tbl>
      <w:tblPr>
        <w:tblStyle w:val="ad"/>
        <w:tblW w:w="9924" w:type="dxa"/>
        <w:tblInd w:w="53" w:type="dxa"/>
        <w:tblLook w:val="04A0" w:firstRow="1" w:lastRow="0" w:firstColumn="1" w:lastColumn="0" w:noHBand="0" w:noVBand="1"/>
      </w:tblPr>
      <w:tblGrid>
        <w:gridCol w:w="484"/>
        <w:gridCol w:w="9440"/>
      </w:tblGrid>
      <w:tr w:rsidR="00737879" w:rsidRPr="00B315E0" w14:paraId="112D69D3" w14:textId="77777777" w:rsidTr="00980E62">
        <w:tc>
          <w:tcPr>
            <w:tcW w:w="484" w:type="dxa"/>
            <w:shd w:val="clear" w:color="auto" w:fill="9CC2E5" w:themeFill="accent1" w:themeFillTint="99"/>
            <w:vAlign w:val="center"/>
          </w:tcPr>
          <w:p w14:paraId="7BD177CB" w14:textId="2FEEBDF5" w:rsidR="00737879" w:rsidRPr="00332098" w:rsidRDefault="00737879" w:rsidP="00980E62">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5С</w:t>
            </w:r>
          </w:p>
        </w:tc>
        <w:tc>
          <w:tcPr>
            <w:tcW w:w="9440" w:type="dxa"/>
            <w:shd w:val="clear" w:color="auto" w:fill="F7CAAC" w:themeFill="accent2" w:themeFillTint="66"/>
          </w:tcPr>
          <w:p w14:paraId="2DEDA706" w14:textId="318734AE" w:rsidR="00737879" w:rsidRPr="00B36630" w:rsidRDefault="00C043B0" w:rsidP="00980E62">
            <w:pPr>
              <w:jc w:val="both"/>
              <w:rPr>
                <w:color w:val="000000" w:themeColor="text1"/>
                <w:sz w:val="24"/>
                <w:szCs w:val="24"/>
                <w:lang w:val="uz-Cyrl-UZ"/>
              </w:rPr>
            </w:pPr>
            <w:r>
              <w:rPr>
                <w:rFonts w:cs="Times New Roman"/>
                <w:color w:val="000000" w:themeColor="text1"/>
                <w:sz w:val="24"/>
                <w:szCs w:val="24"/>
                <w:lang w:val="uz-Cyrl-UZ"/>
              </w:rPr>
              <w:t xml:space="preserve">Ҳомиланинг юрак </w:t>
            </w:r>
            <w:r w:rsidRPr="00831549">
              <w:rPr>
                <w:color w:val="000000" w:themeColor="text1"/>
                <w:sz w:val="24"/>
                <w:szCs w:val="24"/>
                <w:lang w:val="uz-Cyrl-UZ"/>
              </w:rPr>
              <w:t xml:space="preserve">уришини </w:t>
            </w:r>
            <w:r>
              <w:rPr>
                <w:rFonts w:cs="Times New Roman"/>
                <w:color w:val="000000" w:themeColor="text1"/>
                <w:sz w:val="24"/>
                <w:szCs w:val="24"/>
                <w:lang w:val="uz-Cyrl-UZ"/>
              </w:rPr>
              <w:t xml:space="preserve">ҳар 5 дақиқада ва ҳар кучанишдан кейин </w:t>
            </w:r>
            <w:r w:rsidRPr="00831549">
              <w:rPr>
                <w:color w:val="000000" w:themeColor="text1"/>
                <w:sz w:val="24"/>
                <w:szCs w:val="24"/>
                <w:lang w:val="uz-Cyrl-UZ"/>
              </w:rPr>
              <w:t>эшитиш</w:t>
            </w:r>
            <w:r>
              <w:rPr>
                <w:color w:val="000000" w:themeColor="text1"/>
                <w:sz w:val="24"/>
                <w:szCs w:val="24"/>
                <w:lang w:val="uz-Cyrl-UZ"/>
              </w:rPr>
              <w:t xml:space="preserve"> тавсия этилади.</w:t>
            </w:r>
          </w:p>
        </w:tc>
      </w:tr>
    </w:tbl>
    <w:p w14:paraId="1641728F" w14:textId="77777777" w:rsidR="00737879" w:rsidRPr="00B14C9A" w:rsidRDefault="00737879" w:rsidP="00A926DA">
      <w:pPr>
        <w:spacing w:after="0" w:line="240" w:lineRule="auto"/>
        <w:jc w:val="both"/>
        <w:rPr>
          <w:rFonts w:cs="Times New Roman"/>
          <w:color w:val="000000" w:themeColor="text1"/>
          <w:sz w:val="24"/>
          <w:szCs w:val="24"/>
          <w:lang w:val="uz-Cyrl-UZ"/>
        </w:rPr>
      </w:pPr>
    </w:p>
    <w:tbl>
      <w:tblPr>
        <w:tblStyle w:val="ad"/>
        <w:tblW w:w="9924" w:type="dxa"/>
        <w:tblInd w:w="53" w:type="dxa"/>
        <w:tblLook w:val="04A0" w:firstRow="1" w:lastRow="0" w:firstColumn="1" w:lastColumn="0" w:noHBand="0" w:noVBand="1"/>
      </w:tblPr>
      <w:tblGrid>
        <w:gridCol w:w="484"/>
        <w:gridCol w:w="9440"/>
      </w:tblGrid>
      <w:tr w:rsidR="00737879" w:rsidRPr="00B315E0" w14:paraId="5D8A3AE0" w14:textId="77777777" w:rsidTr="00980E62">
        <w:tc>
          <w:tcPr>
            <w:tcW w:w="484" w:type="dxa"/>
            <w:shd w:val="clear" w:color="auto" w:fill="9CC2E5" w:themeFill="accent1" w:themeFillTint="99"/>
            <w:vAlign w:val="center"/>
          </w:tcPr>
          <w:p w14:paraId="67D4A68C" w14:textId="10661E0F" w:rsidR="00737879" w:rsidRPr="00332098" w:rsidRDefault="00737879" w:rsidP="00980E62">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1С</w:t>
            </w:r>
          </w:p>
        </w:tc>
        <w:tc>
          <w:tcPr>
            <w:tcW w:w="9440" w:type="dxa"/>
            <w:shd w:val="clear" w:color="auto" w:fill="F7CAAC" w:themeFill="accent2" w:themeFillTint="66"/>
          </w:tcPr>
          <w:p w14:paraId="64063774" w14:textId="5AA1CF66" w:rsidR="002B14E7" w:rsidRPr="002B14E7" w:rsidRDefault="002B14E7" w:rsidP="002B14E7">
            <w:pPr>
              <w:jc w:val="both"/>
              <w:rPr>
                <w:color w:val="000000" w:themeColor="text1"/>
                <w:sz w:val="24"/>
                <w:szCs w:val="24"/>
                <w:lang w:val="uz-Cyrl-UZ"/>
              </w:rPr>
            </w:pPr>
            <w:r>
              <w:rPr>
                <w:color w:val="000000" w:themeColor="text1"/>
                <w:sz w:val="24"/>
                <w:szCs w:val="24"/>
                <w:lang w:val="uz-Cyrl-UZ"/>
              </w:rPr>
              <w:t xml:space="preserve">Инструментал вагинал туғруқ ва эпизиотомиянинг хавфини камайтириш мақсадида, эпидурал оғриқсизлантириш ўтказилгандан қатъий назар, акушерлик асоратлар ривожланиш хавфи паст бўлган туғувчи аёлларга ҳаракатлар ва эркин (қўлай) ҳолатда бўлишни </w:t>
            </w:r>
            <w:r w:rsidRPr="002B14E7">
              <w:rPr>
                <w:color w:val="000000" w:themeColor="text1"/>
                <w:sz w:val="24"/>
                <w:szCs w:val="24"/>
                <w:lang w:val="uz-Cyrl-UZ"/>
              </w:rPr>
              <w:t>рағбатлантириш тавсия этилади</w:t>
            </w:r>
            <w:r>
              <w:rPr>
                <w:color w:val="000000" w:themeColor="text1"/>
                <w:sz w:val="24"/>
                <w:szCs w:val="24"/>
                <w:lang w:val="uz-Cyrl-UZ"/>
              </w:rPr>
              <w:t xml:space="preserve">. </w:t>
            </w:r>
          </w:p>
        </w:tc>
      </w:tr>
    </w:tbl>
    <w:p w14:paraId="1B018622" w14:textId="4D5DC455" w:rsidR="00737879" w:rsidRPr="00C05176" w:rsidRDefault="00C05176" w:rsidP="00A926DA">
      <w:pPr>
        <w:spacing w:before="120"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 xml:space="preserve">Аёл танлаган ҳолатида ҳомиланинг ҳолатини доимий равишда назорат қилиш имкони бўлиши керак, ва, зарур бўлса, ҳомиланинг ҳолатининг </w:t>
      </w:r>
      <w:r w:rsidRPr="00C05176">
        <w:rPr>
          <w:rFonts w:cs="Times New Roman"/>
          <w:color w:val="000000" w:themeColor="text1"/>
          <w:sz w:val="24"/>
          <w:szCs w:val="24"/>
          <w:lang w:val="uz-Cyrl-UZ"/>
        </w:rPr>
        <w:t>муносиб</w:t>
      </w:r>
      <w:r>
        <w:rPr>
          <w:rFonts w:cs="Times New Roman"/>
          <w:color w:val="000000" w:themeColor="text1"/>
          <w:sz w:val="24"/>
          <w:szCs w:val="24"/>
          <w:lang w:val="uz-Cyrl-UZ"/>
        </w:rPr>
        <w:t xml:space="preserve"> назоратини таъминлаш учун аёлнинг ҳолатини ўзгартириш керак. </w:t>
      </w:r>
      <w:r w:rsidRPr="00C05176">
        <w:rPr>
          <w:rFonts w:cs="Times New Roman"/>
          <w:color w:val="000000" w:themeColor="text1"/>
          <w:sz w:val="24"/>
          <w:szCs w:val="24"/>
          <w:lang w:val="uz-Cyrl-UZ"/>
        </w:rPr>
        <w:t xml:space="preserve">Эпидурал </w:t>
      </w:r>
      <w:r>
        <w:rPr>
          <w:rFonts w:cs="Times New Roman"/>
          <w:color w:val="000000" w:themeColor="text1"/>
          <w:sz w:val="24"/>
          <w:szCs w:val="24"/>
          <w:lang w:val="uz-Cyrl-UZ"/>
        </w:rPr>
        <w:t xml:space="preserve">оғриқсизлантиришнинг </w:t>
      </w:r>
      <w:r w:rsidRPr="00C05176">
        <w:rPr>
          <w:rFonts w:cs="Times New Roman"/>
          <w:color w:val="000000" w:themeColor="text1"/>
          <w:sz w:val="24"/>
          <w:szCs w:val="24"/>
          <w:lang w:val="uz-Cyrl-UZ"/>
        </w:rPr>
        <w:t xml:space="preserve">замонавий турларининг </w:t>
      </w:r>
      <w:r>
        <w:rPr>
          <w:rFonts w:cs="Times New Roman"/>
          <w:color w:val="000000" w:themeColor="text1"/>
          <w:sz w:val="24"/>
          <w:szCs w:val="24"/>
          <w:lang w:val="uz-Cyrl-UZ"/>
        </w:rPr>
        <w:t>аксарияти</w:t>
      </w:r>
      <w:r w:rsidRPr="00C05176">
        <w:rPr>
          <w:rFonts w:cs="Times New Roman"/>
          <w:color w:val="000000" w:themeColor="text1"/>
          <w:sz w:val="24"/>
          <w:szCs w:val="24"/>
          <w:lang w:val="uz-Cyrl-UZ"/>
        </w:rPr>
        <w:t xml:space="preserve"> туғ</w:t>
      </w:r>
      <w:r>
        <w:rPr>
          <w:rFonts w:cs="Times New Roman"/>
          <w:color w:val="000000" w:themeColor="text1"/>
          <w:sz w:val="24"/>
          <w:szCs w:val="24"/>
          <w:lang w:val="uz-Cyrl-UZ"/>
        </w:rPr>
        <w:t xml:space="preserve">руқ </w:t>
      </w:r>
      <w:r w:rsidRPr="00C05176">
        <w:rPr>
          <w:rFonts w:cs="Times New Roman"/>
          <w:color w:val="000000" w:themeColor="text1"/>
          <w:sz w:val="24"/>
          <w:szCs w:val="24"/>
          <w:lang w:val="uz-Cyrl-UZ"/>
        </w:rPr>
        <w:t>пайтида туғ</w:t>
      </w:r>
      <w:r>
        <w:rPr>
          <w:rFonts w:cs="Times New Roman"/>
          <w:color w:val="000000" w:themeColor="text1"/>
          <w:sz w:val="24"/>
          <w:szCs w:val="24"/>
          <w:lang w:val="uz-Cyrl-UZ"/>
        </w:rPr>
        <w:t xml:space="preserve">увчи </w:t>
      </w:r>
      <w:r w:rsidRPr="00C05176">
        <w:rPr>
          <w:rFonts w:cs="Times New Roman"/>
          <w:color w:val="000000" w:themeColor="text1"/>
          <w:sz w:val="24"/>
          <w:szCs w:val="24"/>
          <w:lang w:val="uz-Cyrl-UZ"/>
        </w:rPr>
        <w:t xml:space="preserve">аёлга қулай </w:t>
      </w:r>
      <w:r>
        <w:rPr>
          <w:rFonts w:cs="Times New Roman"/>
          <w:color w:val="000000" w:themeColor="text1"/>
          <w:sz w:val="24"/>
          <w:szCs w:val="24"/>
          <w:lang w:val="uz-Cyrl-UZ"/>
        </w:rPr>
        <w:t xml:space="preserve">ҳолатни </w:t>
      </w:r>
      <w:r w:rsidRPr="00C05176">
        <w:rPr>
          <w:rFonts w:cs="Times New Roman"/>
          <w:color w:val="000000" w:themeColor="text1"/>
          <w:sz w:val="24"/>
          <w:szCs w:val="24"/>
          <w:lang w:val="uz-Cyrl-UZ"/>
        </w:rPr>
        <w:t>танлаш имконини беради.</w:t>
      </w:r>
    </w:p>
    <w:tbl>
      <w:tblPr>
        <w:tblStyle w:val="ad"/>
        <w:tblW w:w="9924" w:type="dxa"/>
        <w:tblInd w:w="53" w:type="dxa"/>
        <w:tblLook w:val="04A0" w:firstRow="1" w:lastRow="0" w:firstColumn="1" w:lastColumn="0" w:noHBand="0" w:noVBand="1"/>
      </w:tblPr>
      <w:tblGrid>
        <w:gridCol w:w="484"/>
        <w:gridCol w:w="9440"/>
      </w:tblGrid>
      <w:tr w:rsidR="00737879" w:rsidRPr="00B315E0" w14:paraId="70B20445" w14:textId="77777777" w:rsidTr="00980E62">
        <w:tc>
          <w:tcPr>
            <w:tcW w:w="484" w:type="dxa"/>
            <w:shd w:val="clear" w:color="auto" w:fill="9CC2E5" w:themeFill="accent1" w:themeFillTint="99"/>
            <w:vAlign w:val="center"/>
          </w:tcPr>
          <w:p w14:paraId="6C9C5E90" w14:textId="77777777" w:rsidR="00737879" w:rsidRPr="00332098" w:rsidRDefault="00737879" w:rsidP="00980E62">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5С</w:t>
            </w:r>
          </w:p>
        </w:tc>
        <w:tc>
          <w:tcPr>
            <w:tcW w:w="9440" w:type="dxa"/>
            <w:shd w:val="clear" w:color="auto" w:fill="F7CAAC" w:themeFill="accent2" w:themeFillTint="66"/>
          </w:tcPr>
          <w:p w14:paraId="45E4AC47" w14:textId="4FE5F90C" w:rsidR="00737879" w:rsidRPr="008F167C" w:rsidRDefault="008F167C" w:rsidP="00980E62">
            <w:pPr>
              <w:jc w:val="both"/>
              <w:rPr>
                <w:color w:val="000000" w:themeColor="text1"/>
                <w:sz w:val="24"/>
                <w:szCs w:val="24"/>
                <w:lang w:val="uz-Cyrl-UZ"/>
              </w:rPr>
            </w:pPr>
            <w:r>
              <w:rPr>
                <w:color w:val="000000" w:themeColor="text1"/>
                <w:sz w:val="24"/>
                <w:szCs w:val="24"/>
                <w:lang w:val="uz-Cyrl-UZ"/>
              </w:rPr>
              <w:t>Туғруқда асоратларни</w:t>
            </w:r>
            <w:r w:rsidR="009338AE">
              <w:rPr>
                <w:color w:val="000000" w:themeColor="text1"/>
                <w:sz w:val="24"/>
                <w:szCs w:val="24"/>
                <w:lang w:val="uz-Cyrl-UZ"/>
              </w:rPr>
              <w:t>нг</w:t>
            </w:r>
            <w:r>
              <w:rPr>
                <w:color w:val="000000" w:themeColor="text1"/>
                <w:sz w:val="24"/>
                <w:szCs w:val="24"/>
                <w:lang w:val="uz-Cyrl-UZ"/>
              </w:rPr>
              <w:t xml:space="preserve"> олдини олиш мақсадида туғувчи аёллар ўзлари кучанишига риоя қилишларини </w:t>
            </w:r>
            <w:r w:rsidRPr="008F167C">
              <w:rPr>
                <w:color w:val="000000" w:themeColor="text1"/>
                <w:sz w:val="24"/>
                <w:szCs w:val="24"/>
                <w:lang w:val="uz-Cyrl-UZ"/>
              </w:rPr>
              <w:t>рағбатлантириш ва қўллаб-қувватлаш тавсия этилади.</w:t>
            </w:r>
          </w:p>
        </w:tc>
      </w:tr>
    </w:tbl>
    <w:p w14:paraId="785ABB28" w14:textId="77777777" w:rsidR="00737879" w:rsidRPr="00B14C9A" w:rsidRDefault="00737879" w:rsidP="00A926DA">
      <w:pPr>
        <w:spacing w:after="0" w:line="240" w:lineRule="auto"/>
        <w:jc w:val="both"/>
        <w:rPr>
          <w:rFonts w:cs="Times New Roman"/>
          <w:color w:val="000000" w:themeColor="text1"/>
          <w:sz w:val="24"/>
          <w:szCs w:val="24"/>
          <w:lang w:val="uz-Cyrl-UZ"/>
        </w:rPr>
      </w:pPr>
    </w:p>
    <w:tbl>
      <w:tblPr>
        <w:tblStyle w:val="ad"/>
        <w:tblW w:w="9924" w:type="dxa"/>
        <w:tblInd w:w="53" w:type="dxa"/>
        <w:tblLook w:val="04A0" w:firstRow="1" w:lastRow="0" w:firstColumn="1" w:lastColumn="0" w:noHBand="0" w:noVBand="1"/>
      </w:tblPr>
      <w:tblGrid>
        <w:gridCol w:w="484"/>
        <w:gridCol w:w="9440"/>
      </w:tblGrid>
      <w:tr w:rsidR="00737879" w:rsidRPr="00B315E0" w14:paraId="1F8BA03A" w14:textId="77777777" w:rsidTr="00980E62">
        <w:tc>
          <w:tcPr>
            <w:tcW w:w="484" w:type="dxa"/>
            <w:shd w:val="clear" w:color="auto" w:fill="9CC2E5" w:themeFill="accent1" w:themeFillTint="99"/>
            <w:vAlign w:val="center"/>
          </w:tcPr>
          <w:p w14:paraId="4BCAE38B" w14:textId="45B39497" w:rsidR="00737879" w:rsidRPr="00332098" w:rsidRDefault="00737879" w:rsidP="00980E62">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2В</w:t>
            </w:r>
          </w:p>
        </w:tc>
        <w:tc>
          <w:tcPr>
            <w:tcW w:w="9440" w:type="dxa"/>
            <w:shd w:val="clear" w:color="auto" w:fill="F7CAAC" w:themeFill="accent2" w:themeFillTint="66"/>
          </w:tcPr>
          <w:p w14:paraId="418828A2" w14:textId="0E680972" w:rsidR="008F167C" w:rsidRPr="00B36630" w:rsidRDefault="00E93CFE" w:rsidP="00E93CFE">
            <w:pPr>
              <w:jc w:val="both"/>
              <w:rPr>
                <w:color w:val="000000" w:themeColor="text1"/>
                <w:sz w:val="24"/>
                <w:szCs w:val="24"/>
                <w:lang w:val="uz-Cyrl-UZ"/>
              </w:rPr>
            </w:pPr>
            <w:r>
              <w:rPr>
                <w:color w:val="000000" w:themeColor="text1"/>
                <w:sz w:val="24"/>
                <w:szCs w:val="24"/>
                <w:lang w:val="uz-Cyrl-UZ"/>
              </w:rPr>
              <w:t xml:space="preserve">Туғувчи аёлнинг хоҳишлари ва мавжуд имкониятларни </w:t>
            </w:r>
            <w:r w:rsidR="00131F8C">
              <w:rPr>
                <w:color w:val="000000" w:themeColor="text1"/>
                <w:sz w:val="24"/>
                <w:szCs w:val="24"/>
                <w:lang w:val="uz-Cyrl-UZ"/>
              </w:rPr>
              <w:t>инобатга</w:t>
            </w:r>
            <w:r>
              <w:rPr>
                <w:color w:val="000000" w:themeColor="text1"/>
                <w:sz w:val="24"/>
                <w:szCs w:val="24"/>
                <w:lang w:val="uz-Cyrl-UZ"/>
              </w:rPr>
              <w:t xml:space="preserve"> олган ҳолда, оралиқ </w:t>
            </w:r>
            <w:r w:rsidR="008F167C">
              <w:rPr>
                <w:color w:val="000000" w:themeColor="text1"/>
                <w:sz w:val="24"/>
                <w:szCs w:val="24"/>
                <w:lang w:val="uz-Cyrl-UZ"/>
              </w:rPr>
              <w:t xml:space="preserve">шикастланишини камайтириш ва туғруқни енгиллаштиришга қаратилган усулларни қўллаш тавсия этилади, масалан, оралиқни уқалаш ва </w:t>
            </w:r>
            <w:r>
              <w:rPr>
                <w:color w:val="000000" w:themeColor="text1"/>
                <w:sz w:val="24"/>
                <w:szCs w:val="24"/>
                <w:lang w:val="uz-Cyrl-UZ"/>
              </w:rPr>
              <w:t>оралиққа илиқ компресс</w:t>
            </w:r>
            <w:r w:rsidR="001E2505">
              <w:rPr>
                <w:color w:val="000000" w:themeColor="text1"/>
                <w:sz w:val="24"/>
                <w:szCs w:val="24"/>
                <w:lang w:val="uz-Cyrl-UZ"/>
              </w:rPr>
              <w:t>ни</w:t>
            </w:r>
            <w:r>
              <w:rPr>
                <w:color w:val="000000" w:themeColor="text1"/>
                <w:sz w:val="24"/>
                <w:szCs w:val="24"/>
                <w:lang w:val="uz-Cyrl-UZ"/>
              </w:rPr>
              <w:t xml:space="preserve"> қўйиш.</w:t>
            </w:r>
          </w:p>
        </w:tc>
      </w:tr>
    </w:tbl>
    <w:p w14:paraId="0021AB16" w14:textId="30F146E8" w:rsidR="00882840" w:rsidRPr="00882840" w:rsidRDefault="001E2505" w:rsidP="00255F71">
      <w:pPr>
        <w:spacing w:before="120"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 xml:space="preserve">Туғруқнинг иккинчи даврида илиқ сувда </w:t>
      </w:r>
      <w:r w:rsidRPr="001E2505">
        <w:rPr>
          <w:rFonts w:cs="Times New Roman"/>
          <w:color w:val="000000" w:themeColor="text1"/>
          <w:sz w:val="24"/>
          <w:szCs w:val="24"/>
          <w:lang w:val="uz-Cyrl-UZ"/>
        </w:rPr>
        <w:t>(43°C)</w:t>
      </w:r>
      <w:r>
        <w:rPr>
          <w:rFonts w:cs="Times New Roman"/>
          <w:color w:val="000000" w:themeColor="text1"/>
          <w:sz w:val="24"/>
          <w:szCs w:val="24"/>
          <w:lang w:val="uz-Cyrl-UZ"/>
        </w:rPr>
        <w:t xml:space="preserve"> намланган тоза матодан оралиққа илиқ компресс қўйилиши ва оралиқни гель билан уқалаш оралиқнинг 3-даражали йиртилишлар хавфини камайтиради, бироқ оралиқнинг 1- ва 2-даражали йиртилишлар хавфига таъсир қилмайди</w:t>
      </w:r>
      <w:r w:rsidR="00882840">
        <w:rPr>
          <w:rFonts w:cs="Times New Roman"/>
          <w:color w:val="000000" w:themeColor="text1"/>
          <w:sz w:val="24"/>
          <w:szCs w:val="24"/>
          <w:lang w:val="uz-Cyrl-UZ"/>
        </w:rPr>
        <w:t xml:space="preserve">. Ушбу муолажалар кучанишлар пайтида ва орасида ўтказилади. Бармоқлар билан уқалаш </w:t>
      </w:r>
      <w:r w:rsidR="00255F71">
        <w:rPr>
          <w:rFonts w:cs="Times New Roman"/>
          <w:color w:val="000000" w:themeColor="text1"/>
          <w:sz w:val="24"/>
          <w:szCs w:val="24"/>
          <w:lang w:val="uz-Cyrl-UZ"/>
        </w:rPr>
        <w:t xml:space="preserve">қиннинг </w:t>
      </w:r>
      <w:r w:rsidR="00882840">
        <w:rPr>
          <w:rFonts w:cs="Times New Roman"/>
          <w:color w:val="000000" w:themeColor="text1"/>
          <w:sz w:val="24"/>
          <w:szCs w:val="24"/>
          <w:lang w:val="uz-Cyrl-UZ"/>
        </w:rPr>
        <w:t>паст томон</w:t>
      </w:r>
      <w:r w:rsidR="00255F71">
        <w:rPr>
          <w:rFonts w:cs="Times New Roman"/>
          <w:color w:val="000000" w:themeColor="text1"/>
          <w:sz w:val="24"/>
          <w:szCs w:val="24"/>
          <w:lang w:val="uz-Cyrl-UZ"/>
        </w:rPr>
        <w:t>и</w:t>
      </w:r>
      <w:r w:rsidR="00882840">
        <w:rPr>
          <w:rFonts w:cs="Times New Roman"/>
          <w:color w:val="000000" w:themeColor="text1"/>
          <w:sz w:val="24"/>
          <w:szCs w:val="24"/>
          <w:lang w:val="uz-Cyrl-UZ"/>
        </w:rPr>
        <w:t>га енгил босим ўтказиш билан ёнма-ён ҳаракатланувчи ҳаракатлар ёрдамида</w:t>
      </w:r>
      <w:r w:rsidR="00255F71">
        <w:rPr>
          <w:rFonts w:cs="Times New Roman"/>
          <w:color w:val="000000" w:themeColor="text1"/>
          <w:sz w:val="24"/>
          <w:szCs w:val="24"/>
          <w:lang w:val="uz-Cyrl-UZ"/>
        </w:rPr>
        <w:t xml:space="preserve"> ўтказилади. Оралиқни ҳимоя қилиш усуллари оралиқ шикастланишини олдини олиш ва бола туғилишини енгиллаштириш учун қўлланилиши мумкин ва амалдаги </w:t>
      </w:r>
      <w:r w:rsidR="00882840" w:rsidRPr="00882840">
        <w:rPr>
          <w:rFonts w:cs="Times New Roman"/>
          <w:color w:val="000000" w:themeColor="text1"/>
          <w:sz w:val="24"/>
          <w:szCs w:val="24"/>
          <w:lang w:val="uz-Cyrl-UZ"/>
        </w:rPr>
        <w:t>амалиётга асосланган бўлиши керак.</w:t>
      </w:r>
    </w:p>
    <w:tbl>
      <w:tblPr>
        <w:tblStyle w:val="ad"/>
        <w:tblW w:w="9924" w:type="dxa"/>
        <w:tblInd w:w="53" w:type="dxa"/>
        <w:tblLook w:val="04A0" w:firstRow="1" w:lastRow="0" w:firstColumn="1" w:lastColumn="0" w:noHBand="0" w:noVBand="1"/>
      </w:tblPr>
      <w:tblGrid>
        <w:gridCol w:w="484"/>
        <w:gridCol w:w="9440"/>
      </w:tblGrid>
      <w:tr w:rsidR="00737879" w:rsidRPr="00B315E0" w14:paraId="65BDC117" w14:textId="77777777" w:rsidTr="00980E62">
        <w:tc>
          <w:tcPr>
            <w:tcW w:w="484" w:type="dxa"/>
            <w:shd w:val="clear" w:color="auto" w:fill="9CC2E5" w:themeFill="accent1" w:themeFillTint="99"/>
            <w:vAlign w:val="center"/>
          </w:tcPr>
          <w:p w14:paraId="05002383" w14:textId="12D8E2D9" w:rsidR="00737879" w:rsidRPr="00332098" w:rsidRDefault="00737879" w:rsidP="00980E62">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1А</w:t>
            </w:r>
          </w:p>
        </w:tc>
        <w:tc>
          <w:tcPr>
            <w:tcW w:w="9440" w:type="dxa"/>
            <w:shd w:val="clear" w:color="auto" w:fill="F7CAAC" w:themeFill="accent2" w:themeFillTint="66"/>
          </w:tcPr>
          <w:p w14:paraId="715F07DE" w14:textId="5FD4451D" w:rsidR="00737879" w:rsidRPr="00B36630" w:rsidRDefault="00AF1A7F" w:rsidP="00980E62">
            <w:pPr>
              <w:jc w:val="both"/>
              <w:rPr>
                <w:color w:val="000000" w:themeColor="text1"/>
                <w:sz w:val="24"/>
                <w:szCs w:val="24"/>
                <w:lang w:val="uz-Cyrl-UZ"/>
              </w:rPr>
            </w:pPr>
            <w:r>
              <w:rPr>
                <w:color w:val="000000" w:themeColor="text1"/>
                <w:sz w:val="24"/>
                <w:szCs w:val="24"/>
                <w:lang w:val="uz-Cyrl-UZ"/>
              </w:rPr>
              <w:t xml:space="preserve">Оралиқ шикастланишининг хавфини камайтириш мақсадида мунтазам равишда эпизиотомияни ўтказиш тавсия этилмайди. </w:t>
            </w:r>
          </w:p>
        </w:tc>
      </w:tr>
    </w:tbl>
    <w:p w14:paraId="3BA5697F" w14:textId="40A45E39" w:rsidR="00737879" w:rsidRDefault="000D6382" w:rsidP="00A926DA">
      <w:pPr>
        <w:spacing w:before="120"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Эпизиотомияни ўтказиш учун кўрсатмалар мавжуд бўлганда ўрта-латерал эпизиотомияни қўллаш керак (</w:t>
      </w:r>
      <w:r w:rsidRPr="001E2505">
        <w:rPr>
          <w:rFonts w:cs="Times New Roman"/>
          <w:color w:val="000000" w:themeColor="text1"/>
          <w:sz w:val="24"/>
          <w:szCs w:val="24"/>
          <w:lang w:val="uz-Cyrl-UZ"/>
        </w:rPr>
        <w:t>4</w:t>
      </w:r>
      <w:r>
        <w:rPr>
          <w:rFonts w:cs="Times New Roman"/>
          <w:color w:val="000000" w:themeColor="text1"/>
          <w:sz w:val="24"/>
          <w:szCs w:val="24"/>
          <w:lang w:val="uz-Cyrl-UZ"/>
        </w:rPr>
        <w:t>5</w:t>
      </w:r>
      <w:r w:rsidRPr="001E2505">
        <w:rPr>
          <w:rFonts w:cs="Times New Roman"/>
          <w:color w:val="000000" w:themeColor="text1"/>
          <w:sz w:val="24"/>
          <w:szCs w:val="24"/>
          <w:lang w:val="uz-Cyrl-UZ"/>
        </w:rPr>
        <w:t>°</w:t>
      </w:r>
      <w:r>
        <w:rPr>
          <w:rFonts w:cs="Times New Roman"/>
          <w:color w:val="000000" w:themeColor="text1"/>
          <w:sz w:val="24"/>
          <w:szCs w:val="24"/>
          <w:lang w:val="uz-Cyrl-UZ"/>
        </w:rPr>
        <w:t xml:space="preserve"> бурчак остида оралиқнинг ўрта чизиғидан кесмани бошлаш керак)</w:t>
      </w:r>
      <w:r w:rsidR="00737879" w:rsidRPr="008F688A">
        <w:rPr>
          <w:rFonts w:cs="Times New Roman"/>
          <w:color w:val="000000" w:themeColor="text1"/>
          <w:sz w:val="24"/>
          <w:szCs w:val="24"/>
          <w:lang w:val="uz-Cyrl-UZ"/>
        </w:rPr>
        <w:t xml:space="preserve">. </w:t>
      </w:r>
    </w:p>
    <w:tbl>
      <w:tblPr>
        <w:tblStyle w:val="ad"/>
        <w:tblW w:w="9924" w:type="dxa"/>
        <w:tblInd w:w="53" w:type="dxa"/>
        <w:tblLook w:val="04A0" w:firstRow="1" w:lastRow="0" w:firstColumn="1" w:lastColumn="0" w:noHBand="0" w:noVBand="1"/>
      </w:tblPr>
      <w:tblGrid>
        <w:gridCol w:w="484"/>
        <w:gridCol w:w="9440"/>
      </w:tblGrid>
      <w:tr w:rsidR="00737879" w:rsidRPr="00B315E0" w14:paraId="53FE9A63" w14:textId="77777777" w:rsidTr="00980E62">
        <w:tc>
          <w:tcPr>
            <w:tcW w:w="484" w:type="dxa"/>
            <w:shd w:val="clear" w:color="auto" w:fill="9CC2E5" w:themeFill="accent1" w:themeFillTint="99"/>
            <w:vAlign w:val="center"/>
          </w:tcPr>
          <w:p w14:paraId="53CCF451" w14:textId="0951D347" w:rsidR="00737879" w:rsidRPr="00332098" w:rsidRDefault="00737879" w:rsidP="00980E62">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5С</w:t>
            </w:r>
          </w:p>
        </w:tc>
        <w:tc>
          <w:tcPr>
            <w:tcW w:w="9440" w:type="dxa"/>
            <w:shd w:val="clear" w:color="auto" w:fill="F7CAAC" w:themeFill="accent2" w:themeFillTint="66"/>
          </w:tcPr>
          <w:p w14:paraId="78C5B6B1" w14:textId="20F5140D" w:rsidR="00737879" w:rsidRPr="00B36630" w:rsidRDefault="00980E62" w:rsidP="00980E62">
            <w:pPr>
              <w:jc w:val="both"/>
              <w:rPr>
                <w:color w:val="000000" w:themeColor="text1"/>
                <w:sz w:val="24"/>
                <w:szCs w:val="24"/>
                <w:lang w:val="uz-Cyrl-UZ"/>
              </w:rPr>
            </w:pPr>
            <w:r>
              <w:rPr>
                <w:color w:val="000000" w:themeColor="text1"/>
                <w:sz w:val="24"/>
                <w:szCs w:val="24"/>
                <w:lang w:val="uz-Cyrl-UZ"/>
              </w:rPr>
              <w:t>Ҳомиланинг боши туғилгандан кейин киндик тизимчаси</w:t>
            </w:r>
            <w:r w:rsidR="000448BB">
              <w:rPr>
                <w:color w:val="000000" w:themeColor="text1"/>
                <w:sz w:val="24"/>
                <w:szCs w:val="24"/>
                <w:lang w:val="uz-Cyrl-UZ"/>
              </w:rPr>
              <w:t xml:space="preserve"> унинг бўйнида жойлашган бўлса, ҳомила</w:t>
            </w:r>
            <w:r w:rsidR="009130C3">
              <w:rPr>
                <w:color w:val="000000" w:themeColor="text1"/>
                <w:sz w:val="24"/>
                <w:szCs w:val="24"/>
                <w:lang w:val="uz-Cyrl-UZ"/>
              </w:rPr>
              <w:t>да</w:t>
            </w:r>
            <w:r w:rsidR="000448BB">
              <w:rPr>
                <w:color w:val="000000" w:themeColor="text1"/>
                <w:sz w:val="24"/>
                <w:szCs w:val="24"/>
                <w:lang w:val="uz-Cyrl-UZ"/>
              </w:rPr>
              <w:t xml:space="preserve"> гипоксия</w:t>
            </w:r>
            <w:r w:rsidR="009130C3">
              <w:rPr>
                <w:color w:val="000000" w:themeColor="text1"/>
                <w:sz w:val="24"/>
                <w:szCs w:val="24"/>
                <w:lang w:val="uz-Cyrl-UZ"/>
              </w:rPr>
              <w:t xml:space="preserve"> ҳолати </w:t>
            </w:r>
            <w:r w:rsidR="000448BB">
              <w:rPr>
                <w:color w:val="000000" w:themeColor="text1"/>
                <w:sz w:val="24"/>
                <w:szCs w:val="24"/>
                <w:lang w:val="uz-Cyrl-UZ"/>
              </w:rPr>
              <w:t>ва янги туғилган чақалоқ</w:t>
            </w:r>
            <w:r w:rsidR="009338AE">
              <w:rPr>
                <w:color w:val="000000" w:themeColor="text1"/>
                <w:sz w:val="24"/>
                <w:szCs w:val="24"/>
                <w:lang w:val="uz-Cyrl-UZ"/>
              </w:rPr>
              <w:t xml:space="preserve">нинг </w:t>
            </w:r>
            <w:r w:rsidR="000448BB">
              <w:rPr>
                <w:color w:val="000000" w:themeColor="text1"/>
                <w:sz w:val="24"/>
                <w:szCs w:val="24"/>
                <w:lang w:val="uz-Cyrl-UZ"/>
              </w:rPr>
              <w:t>асфиксиясини олдини олиш мақсадида киндик тизимчасини ҳомила бошининг устидан ўтказиш</w:t>
            </w:r>
            <w:r w:rsidR="009130C3">
              <w:rPr>
                <w:color w:val="000000" w:themeColor="text1"/>
                <w:sz w:val="24"/>
                <w:szCs w:val="24"/>
                <w:lang w:val="uz-Cyrl-UZ"/>
              </w:rPr>
              <w:t>га</w:t>
            </w:r>
            <w:r w:rsidR="000448BB">
              <w:rPr>
                <w:color w:val="000000" w:themeColor="text1"/>
                <w:sz w:val="24"/>
                <w:szCs w:val="24"/>
                <w:lang w:val="uz-Cyrl-UZ"/>
              </w:rPr>
              <w:t xml:space="preserve"> уриниш тавсия этилади.</w:t>
            </w:r>
          </w:p>
        </w:tc>
      </w:tr>
    </w:tbl>
    <w:p w14:paraId="690528A8" w14:textId="55986A94" w:rsidR="009130C3" w:rsidRPr="009130C3" w:rsidRDefault="00F15AEE" w:rsidP="00A926DA">
      <w:pPr>
        <w:spacing w:before="120" w:after="120" w:line="240" w:lineRule="auto"/>
        <w:jc w:val="both"/>
        <w:rPr>
          <w:rFonts w:cs="Times New Roman"/>
          <w:color w:val="000000" w:themeColor="text1"/>
          <w:sz w:val="24"/>
          <w:szCs w:val="24"/>
          <w:lang w:val="uz-Cyrl-UZ"/>
        </w:rPr>
      </w:pPr>
      <w:r>
        <w:rPr>
          <w:color w:val="000000" w:themeColor="text1"/>
          <w:sz w:val="24"/>
          <w:szCs w:val="24"/>
          <w:lang w:val="uz-Cyrl-UZ"/>
        </w:rPr>
        <w:t xml:space="preserve">Киндик </w:t>
      </w:r>
      <w:r w:rsidR="009130C3">
        <w:rPr>
          <w:color w:val="000000" w:themeColor="text1"/>
          <w:sz w:val="24"/>
          <w:szCs w:val="24"/>
          <w:lang w:val="uz-Cyrl-UZ"/>
        </w:rPr>
        <w:t xml:space="preserve">тизимчасини ҳомила бошининг устидан ўтказишнинг иложи бўлмаса, </w:t>
      </w:r>
      <w:r w:rsidR="009130C3" w:rsidRPr="009130C3">
        <w:rPr>
          <w:rFonts w:cs="Times New Roman"/>
          <w:color w:val="000000" w:themeColor="text1"/>
          <w:sz w:val="24"/>
          <w:szCs w:val="24"/>
          <w:lang w:val="uz-Cyrl-UZ"/>
        </w:rPr>
        <w:t>болани</w:t>
      </w:r>
      <w:r w:rsidR="009130C3">
        <w:rPr>
          <w:rFonts w:cs="Times New Roman"/>
          <w:color w:val="000000" w:themeColor="text1"/>
          <w:sz w:val="24"/>
          <w:szCs w:val="24"/>
          <w:lang w:val="uz-Cyrl-UZ"/>
        </w:rPr>
        <w:t xml:space="preserve">нг танасини </w:t>
      </w:r>
      <w:r w:rsidR="009130C3" w:rsidRPr="009130C3">
        <w:rPr>
          <w:rFonts w:cs="Times New Roman"/>
          <w:color w:val="000000" w:themeColor="text1"/>
          <w:sz w:val="24"/>
          <w:szCs w:val="24"/>
          <w:lang w:val="uz-Cyrl-UZ"/>
        </w:rPr>
        <w:t xml:space="preserve">киндик </w:t>
      </w:r>
      <w:r w:rsidR="009130C3">
        <w:rPr>
          <w:rFonts w:cs="Times New Roman"/>
          <w:color w:val="000000" w:themeColor="text1"/>
          <w:sz w:val="24"/>
          <w:szCs w:val="24"/>
          <w:lang w:val="uz-Cyrl-UZ"/>
        </w:rPr>
        <w:t xml:space="preserve">тизимчасининг </w:t>
      </w:r>
      <w:r w:rsidR="009130C3" w:rsidRPr="009130C3">
        <w:rPr>
          <w:rFonts w:cs="Times New Roman"/>
          <w:color w:val="000000" w:themeColor="text1"/>
          <w:sz w:val="24"/>
          <w:szCs w:val="24"/>
          <w:lang w:val="uz-Cyrl-UZ"/>
        </w:rPr>
        <w:t xml:space="preserve">ҳалқаси орқали </w:t>
      </w:r>
      <w:r>
        <w:rPr>
          <w:rFonts w:cs="Times New Roman"/>
          <w:color w:val="000000" w:themeColor="text1"/>
          <w:sz w:val="24"/>
          <w:szCs w:val="24"/>
          <w:lang w:val="uz-Cyrl-UZ"/>
        </w:rPr>
        <w:t xml:space="preserve">чиқариб олишга </w:t>
      </w:r>
      <w:r w:rsidR="009130C3" w:rsidRPr="009130C3">
        <w:rPr>
          <w:rFonts w:cs="Times New Roman"/>
          <w:color w:val="000000" w:themeColor="text1"/>
          <w:sz w:val="24"/>
          <w:szCs w:val="24"/>
          <w:lang w:val="uz-Cyrl-UZ"/>
        </w:rPr>
        <w:t xml:space="preserve">ва «Сальто» </w:t>
      </w:r>
      <w:r w:rsidR="009130C3">
        <w:rPr>
          <w:rFonts w:cs="Times New Roman"/>
          <w:color w:val="000000" w:themeColor="text1"/>
          <w:sz w:val="24"/>
          <w:szCs w:val="24"/>
          <w:lang w:val="uz-Cyrl-UZ"/>
        </w:rPr>
        <w:t xml:space="preserve">усулини </w:t>
      </w:r>
      <w:r w:rsidR="009130C3" w:rsidRPr="009130C3">
        <w:rPr>
          <w:rFonts w:cs="Times New Roman"/>
          <w:color w:val="000000" w:themeColor="text1"/>
          <w:sz w:val="24"/>
          <w:szCs w:val="24"/>
          <w:lang w:val="uz-Cyrl-UZ"/>
        </w:rPr>
        <w:t>бажаришга уриниш керак. «</w:t>
      </w:r>
      <w:r>
        <w:rPr>
          <w:rFonts w:cs="Times New Roman"/>
          <w:color w:val="000000" w:themeColor="text1"/>
          <w:sz w:val="24"/>
          <w:szCs w:val="24"/>
          <w:lang w:val="uz-Cyrl-UZ"/>
        </w:rPr>
        <w:t>Сальто</w:t>
      </w:r>
      <w:r w:rsidR="009130C3" w:rsidRPr="009130C3">
        <w:rPr>
          <w:rFonts w:cs="Times New Roman"/>
          <w:color w:val="000000" w:themeColor="text1"/>
          <w:sz w:val="24"/>
          <w:szCs w:val="24"/>
          <w:lang w:val="uz-Cyrl-UZ"/>
        </w:rPr>
        <w:t xml:space="preserve">» </w:t>
      </w:r>
      <w:r>
        <w:rPr>
          <w:rFonts w:cs="Times New Roman"/>
          <w:color w:val="000000" w:themeColor="text1"/>
          <w:sz w:val="24"/>
          <w:szCs w:val="24"/>
          <w:lang w:val="uz-Cyrl-UZ"/>
        </w:rPr>
        <w:t xml:space="preserve">усулини </w:t>
      </w:r>
      <w:r w:rsidR="009130C3" w:rsidRPr="009130C3">
        <w:rPr>
          <w:rFonts w:cs="Times New Roman"/>
          <w:color w:val="000000" w:themeColor="text1"/>
          <w:sz w:val="24"/>
          <w:szCs w:val="24"/>
          <w:lang w:val="uz-Cyrl-UZ"/>
        </w:rPr>
        <w:t>бажариш учун</w:t>
      </w:r>
      <w:r>
        <w:rPr>
          <w:rFonts w:cs="Times New Roman"/>
          <w:color w:val="000000" w:themeColor="text1"/>
          <w:sz w:val="24"/>
          <w:szCs w:val="24"/>
          <w:lang w:val="uz-Cyrl-UZ"/>
        </w:rPr>
        <w:t xml:space="preserve"> қўл кафтини </w:t>
      </w:r>
      <w:r w:rsidR="009130C3" w:rsidRPr="009130C3">
        <w:rPr>
          <w:rFonts w:cs="Times New Roman"/>
          <w:color w:val="000000" w:themeColor="text1"/>
          <w:sz w:val="24"/>
          <w:szCs w:val="24"/>
          <w:lang w:val="uz-Cyrl-UZ"/>
        </w:rPr>
        <w:t>ҳомила</w:t>
      </w:r>
      <w:r>
        <w:rPr>
          <w:rFonts w:cs="Times New Roman"/>
          <w:color w:val="000000" w:themeColor="text1"/>
          <w:sz w:val="24"/>
          <w:szCs w:val="24"/>
          <w:lang w:val="uz-Cyrl-UZ"/>
        </w:rPr>
        <w:t xml:space="preserve"> </w:t>
      </w:r>
      <w:r w:rsidR="009130C3" w:rsidRPr="009130C3">
        <w:rPr>
          <w:rFonts w:cs="Times New Roman"/>
          <w:color w:val="000000" w:themeColor="text1"/>
          <w:sz w:val="24"/>
          <w:szCs w:val="24"/>
          <w:lang w:val="uz-Cyrl-UZ"/>
        </w:rPr>
        <w:t xml:space="preserve">бошининг </w:t>
      </w:r>
      <w:r>
        <w:rPr>
          <w:rFonts w:cs="Times New Roman"/>
          <w:color w:val="000000" w:themeColor="text1"/>
          <w:sz w:val="24"/>
          <w:szCs w:val="24"/>
          <w:lang w:val="uz-Cyrl-UZ"/>
        </w:rPr>
        <w:t xml:space="preserve">энса </w:t>
      </w:r>
      <w:r>
        <w:rPr>
          <w:rFonts w:cs="Times New Roman"/>
          <w:color w:val="000000" w:themeColor="text1"/>
          <w:sz w:val="24"/>
          <w:szCs w:val="24"/>
          <w:lang w:val="uz-Cyrl-UZ"/>
        </w:rPr>
        <w:lastRenderedPageBreak/>
        <w:t>т</w:t>
      </w:r>
      <w:r w:rsidR="009130C3" w:rsidRPr="009130C3">
        <w:rPr>
          <w:rFonts w:cs="Times New Roman"/>
          <w:color w:val="000000" w:themeColor="text1"/>
          <w:sz w:val="24"/>
          <w:szCs w:val="24"/>
          <w:lang w:val="uz-Cyrl-UZ"/>
        </w:rPr>
        <w:t xml:space="preserve">омонига қўйиб, ҳомиланинг бошини </w:t>
      </w:r>
      <w:r>
        <w:rPr>
          <w:rFonts w:cs="Times New Roman"/>
          <w:color w:val="000000" w:themeColor="text1"/>
          <w:sz w:val="24"/>
          <w:szCs w:val="24"/>
          <w:lang w:val="uz-Cyrl-UZ"/>
        </w:rPr>
        <w:t xml:space="preserve">юзи билан </w:t>
      </w:r>
      <w:r w:rsidR="009130C3" w:rsidRPr="009130C3">
        <w:rPr>
          <w:rFonts w:cs="Times New Roman"/>
          <w:color w:val="000000" w:themeColor="text1"/>
          <w:sz w:val="24"/>
          <w:szCs w:val="24"/>
          <w:lang w:val="uz-Cyrl-UZ"/>
        </w:rPr>
        <w:t>онанинг сон</w:t>
      </w:r>
      <w:r>
        <w:rPr>
          <w:rFonts w:cs="Times New Roman"/>
          <w:color w:val="000000" w:themeColor="text1"/>
          <w:sz w:val="24"/>
          <w:szCs w:val="24"/>
          <w:lang w:val="uz-Cyrl-UZ"/>
        </w:rPr>
        <w:t xml:space="preserve"> томони</w:t>
      </w:r>
      <w:r w:rsidR="009130C3" w:rsidRPr="009130C3">
        <w:rPr>
          <w:rFonts w:cs="Times New Roman"/>
          <w:color w:val="000000" w:themeColor="text1"/>
          <w:sz w:val="24"/>
          <w:szCs w:val="24"/>
          <w:lang w:val="uz-Cyrl-UZ"/>
        </w:rPr>
        <w:t>га эгиш</w:t>
      </w:r>
      <w:r>
        <w:rPr>
          <w:rFonts w:cs="Times New Roman"/>
          <w:color w:val="000000" w:themeColor="text1"/>
          <w:sz w:val="24"/>
          <w:szCs w:val="24"/>
          <w:lang w:val="uz-Cyrl-UZ"/>
        </w:rPr>
        <w:t xml:space="preserve"> </w:t>
      </w:r>
      <w:r w:rsidR="009130C3" w:rsidRPr="009130C3">
        <w:rPr>
          <w:rFonts w:cs="Times New Roman"/>
          <w:color w:val="000000" w:themeColor="text1"/>
          <w:sz w:val="24"/>
          <w:szCs w:val="24"/>
          <w:lang w:val="uz-Cyrl-UZ"/>
        </w:rPr>
        <w:t xml:space="preserve">керак, бу эса </w:t>
      </w:r>
      <w:r>
        <w:rPr>
          <w:rFonts w:cs="Times New Roman"/>
          <w:color w:val="000000" w:themeColor="text1"/>
          <w:sz w:val="24"/>
          <w:szCs w:val="24"/>
          <w:lang w:val="uz-Cyrl-UZ"/>
        </w:rPr>
        <w:t>е</w:t>
      </w:r>
      <w:r w:rsidR="009130C3" w:rsidRPr="009130C3">
        <w:rPr>
          <w:rFonts w:cs="Times New Roman"/>
          <w:color w:val="000000" w:themeColor="text1"/>
          <w:sz w:val="24"/>
          <w:szCs w:val="24"/>
          <w:lang w:val="uz-Cyrl-UZ"/>
        </w:rPr>
        <w:t>лкалар, кейин ҳомиланинг танаси ва оёқлари</w:t>
      </w:r>
      <w:r>
        <w:rPr>
          <w:rFonts w:cs="Times New Roman"/>
          <w:color w:val="000000" w:themeColor="text1"/>
          <w:sz w:val="24"/>
          <w:szCs w:val="24"/>
          <w:lang w:val="uz-Cyrl-UZ"/>
        </w:rPr>
        <w:t xml:space="preserve"> </w:t>
      </w:r>
      <w:r w:rsidR="009130C3" w:rsidRPr="009130C3">
        <w:rPr>
          <w:rFonts w:cs="Times New Roman"/>
          <w:color w:val="000000" w:themeColor="text1"/>
          <w:sz w:val="24"/>
          <w:szCs w:val="24"/>
          <w:lang w:val="uz-Cyrl-UZ"/>
        </w:rPr>
        <w:t xml:space="preserve">туғилишига имкон беради. </w:t>
      </w:r>
      <w:r w:rsidRPr="009130C3">
        <w:rPr>
          <w:rFonts w:cs="Times New Roman"/>
          <w:color w:val="000000" w:themeColor="text1"/>
          <w:sz w:val="24"/>
          <w:szCs w:val="24"/>
          <w:lang w:val="uz-Cyrl-UZ"/>
        </w:rPr>
        <w:t xml:space="preserve">«Сальто» </w:t>
      </w:r>
      <w:r>
        <w:rPr>
          <w:rFonts w:cs="Times New Roman"/>
          <w:color w:val="000000" w:themeColor="text1"/>
          <w:sz w:val="24"/>
          <w:szCs w:val="24"/>
          <w:lang w:val="uz-Cyrl-UZ"/>
        </w:rPr>
        <w:t xml:space="preserve">усулини </w:t>
      </w:r>
      <w:r>
        <w:rPr>
          <w:color w:val="000000" w:themeColor="text1"/>
          <w:sz w:val="24"/>
          <w:szCs w:val="24"/>
          <w:lang w:val="uz-Cyrl-UZ"/>
        </w:rPr>
        <w:t>ўтказишнинг иложи бўлмаса</w:t>
      </w:r>
      <w:r w:rsidR="009130C3" w:rsidRPr="009130C3">
        <w:rPr>
          <w:rFonts w:cs="Times New Roman"/>
          <w:color w:val="000000" w:themeColor="text1"/>
          <w:sz w:val="24"/>
          <w:szCs w:val="24"/>
          <w:lang w:val="uz-Cyrl-UZ"/>
        </w:rPr>
        <w:t>,</w:t>
      </w:r>
      <w:r>
        <w:rPr>
          <w:rFonts w:cs="Times New Roman"/>
          <w:color w:val="000000" w:themeColor="text1"/>
          <w:sz w:val="24"/>
          <w:szCs w:val="24"/>
          <w:lang w:val="uz-Cyrl-UZ"/>
        </w:rPr>
        <w:t xml:space="preserve"> </w:t>
      </w:r>
      <w:r w:rsidR="009130C3" w:rsidRPr="009130C3">
        <w:rPr>
          <w:rFonts w:cs="Times New Roman"/>
          <w:color w:val="000000" w:themeColor="text1"/>
          <w:sz w:val="24"/>
          <w:szCs w:val="24"/>
          <w:lang w:val="uz-Cyrl-UZ"/>
        </w:rPr>
        <w:t xml:space="preserve">киндик </w:t>
      </w:r>
      <w:r>
        <w:rPr>
          <w:rFonts w:cs="Times New Roman"/>
          <w:color w:val="000000" w:themeColor="text1"/>
          <w:sz w:val="24"/>
          <w:szCs w:val="24"/>
          <w:lang w:val="uz-Cyrl-UZ"/>
        </w:rPr>
        <w:t xml:space="preserve">тизимчасини </w:t>
      </w:r>
      <w:r w:rsidR="009130C3" w:rsidRPr="009130C3">
        <w:rPr>
          <w:rFonts w:cs="Times New Roman"/>
          <w:color w:val="000000" w:themeColor="text1"/>
          <w:sz w:val="24"/>
          <w:szCs w:val="24"/>
          <w:lang w:val="uz-Cyrl-UZ"/>
        </w:rPr>
        <w:t xml:space="preserve">иккита қисқич орасида </w:t>
      </w:r>
      <w:r>
        <w:rPr>
          <w:rFonts w:cs="Times New Roman"/>
          <w:color w:val="000000" w:themeColor="text1"/>
          <w:sz w:val="24"/>
          <w:szCs w:val="24"/>
          <w:lang w:val="uz-Cyrl-UZ"/>
        </w:rPr>
        <w:t xml:space="preserve">қисиш керак, бироқ </w:t>
      </w:r>
      <w:r w:rsidR="009130C3" w:rsidRPr="009130C3">
        <w:rPr>
          <w:rFonts w:cs="Times New Roman"/>
          <w:color w:val="000000" w:themeColor="text1"/>
          <w:sz w:val="24"/>
          <w:szCs w:val="24"/>
          <w:lang w:val="uz-Cyrl-UZ"/>
        </w:rPr>
        <w:t>бу янги туғилган чақалоқда гиповолемия, анемия ва гипоксик-ишемик энцефалопатия</w:t>
      </w:r>
      <w:r w:rsidR="00362939">
        <w:rPr>
          <w:rFonts w:cs="Times New Roman"/>
          <w:color w:val="000000" w:themeColor="text1"/>
          <w:sz w:val="24"/>
          <w:szCs w:val="24"/>
          <w:lang w:val="uz-Cyrl-UZ"/>
        </w:rPr>
        <w:t xml:space="preserve"> ҳолатлари </w:t>
      </w:r>
      <w:r w:rsidR="00854D9E">
        <w:rPr>
          <w:rFonts w:cs="Times New Roman"/>
          <w:color w:val="000000" w:themeColor="text1"/>
          <w:sz w:val="24"/>
          <w:szCs w:val="24"/>
          <w:lang w:val="uz-Cyrl-UZ"/>
        </w:rPr>
        <w:t>ривожланиш</w:t>
      </w:r>
      <w:r w:rsidR="009130C3" w:rsidRPr="009130C3">
        <w:rPr>
          <w:rFonts w:cs="Times New Roman"/>
          <w:color w:val="000000" w:themeColor="text1"/>
          <w:sz w:val="24"/>
          <w:szCs w:val="24"/>
          <w:lang w:val="uz-Cyrl-UZ"/>
        </w:rPr>
        <w:t xml:space="preserve"> хавфини оширади</w:t>
      </w:r>
      <w:r>
        <w:rPr>
          <w:rFonts w:cs="Times New Roman"/>
          <w:color w:val="000000" w:themeColor="text1"/>
          <w:sz w:val="24"/>
          <w:szCs w:val="24"/>
          <w:lang w:val="uz-Cyrl-UZ"/>
        </w:rPr>
        <w:t>.</w:t>
      </w:r>
    </w:p>
    <w:tbl>
      <w:tblPr>
        <w:tblStyle w:val="ad"/>
        <w:tblW w:w="9924" w:type="dxa"/>
        <w:tblInd w:w="53" w:type="dxa"/>
        <w:tblLook w:val="04A0" w:firstRow="1" w:lastRow="0" w:firstColumn="1" w:lastColumn="0" w:noHBand="0" w:noVBand="1"/>
      </w:tblPr>
      <w:tblGrid>
        <w:gridCol w:w="484"/>
        <w:gridCol w:w="9440"/>
      </w:tblGrid>
      <w:tr w:rsidR="00737879" w:rsidRPr="00B315E0" w14:paraId="1136F034" w14:textId="77777777" w:rsidTr="00980E62">
        <w:tc>
          <w:tcPr>
            <w:tcW w:w="484" w:type="dxa"/>
            <w:shd w:val="clear" w:color="auto" w:fill="9CC2E5" w:themeFill="accent1" w:themeFillTint="99"/>
            <w:vAlign w:val="center"/>
          </w:tcPr>
          <w:p w14:paraId="62541BEB" w14:textId="472F450D" w:rsidR="00737879" w:rsidRPr="00332098" w:rsidRDefault="00737879" w:rsidP="00980E62">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5С</w:t>
            </w:r>
          </w:p>
        </w:tc>
        <w:tc>
          <w:tcPr>
            <w:tcW w:w="9440" w:type="dxa"/>
            <w:shd w:val="clear" w:color="auto" w:fill="F7CAAC" w:themeFill="accent2" w:themeFillTint="66"/>
          </w:tcPr>
          <w:p w14:paraId="4FBFEEBF" w14:textId="6D5B750E" w:rsidR="00737879" w:rsidRPr="00A713ED" w:rsidRDefault="0021284E" w:rsidP="00980E62">
            <w:pPr>
              <w:jc w:val="both"/>
              <w:rPr>
                <w:color w:val="000000" w:themeColor="text1"/>
                <w:sz w:val="24"/>
                <w:szCs w:val="24"/>
                <w:lang w:val="uz-Cyrl-UZ"/>
              </w:rPr>
            </w:pPr>
            <w:r>
              <w:rPr>
                <w:color w:val="000000" w:themeColor="text1"/>
                <w:sz w:val="24"/>
                <w:szCs w:val="24"/>
                <w:lang w:val="uz-Cyrl-UZ"/>
              </w:rPr>
              <w:t xml:space="preserve">Барча аёлларда туғруқни олиб боришда </w:t>
            </w:r>
            <w:r w:rsidR="00146AF3">
              <w:rPr>
                <w:color w:val="000000" w:themeColor="text1"/>
                <w:sz w:val="24"/>
                <w:szCs w:val="24"/>
                <w:lang w:val="uz-Cyrl-UZ"/>
              </w:rPr>
              <w:t xml:space="preserve">янги туғилган чақалоққа бирламчи реанимацион чора-тадбирларни кўрсатишга </w:t>
            </w:r>
            <w:r w:rsidR="00146AF3" w:rsidRPr="00146AF3">
              <w:rPr>
                <w:color w:val="000000" w:themeColor="text1"/>
                <w:sz w:val="24"/>
                <w:szCs w:val="24"/>
                <w:lang w:val="uz-Cyrl-UZ"/>
              </w:rPr>
              <w:t>тайёр</w:t>
            </w:r>
            <w:r w:rsidR="00E506CA">
              <w:rPr>
                <w:color w:val="000000" w:themeColor="text1"/>
                <w:sz w:val="24"/>
                <w:szCs w:val="24"/>
                <w:lang w:val="uz-Cyrl-UZ"/>
              </w:rPr>
              <w:t>гар</w:t>
            </w:r>
            <w:r w:rsidR="00146AF3">
              <w:rPr>
                <w:color w:val="000000" w:themeColor="text1"/>
                <w:sz w:val="24"/>
                <w:szCs w:val="24"/>
                <w:lang w:val="uz-Cyrl-UZ"/>
              </w:rPr>
              <w:t>лик</w:t>
            </w:r>
            <w:r w:rsidR="00146AF3" w:rsidRPr="00146AF3">
              <w:rPr>
                <w:color w:val="000000" w:themeColor="text1"/>
                <w:sz w:val="24"/>
                <w:szCs w:val="24"/>
                <w:lang w:val="uz-Cyrl-UZ"/>
              </w:rPr>
              <w:t>ни таъминлаш</w:t>
            </w:r>
            <w:r w:rsidR="00146AF3">
              <w:rPr>
                <w:color w:val="000000" w:themeColor="text1"/>
                <w:sz w:val="24"/>
                <w:szCs w:val="24"/>
                <w:lang w:val="uz-Cyrl-UZ"/>
              </w:rPr>
              <w:t xml:space="preserve"> тавсия этилади.</w:t>
            </w:r>
          </w:p>
        </w:tc>
      </w:tr>
    </w:tbl>
    <w:p w14:paraId="03A9B411" w14:textId="3868F02D" w:rsidR="00737879" w:rsidRDefault="00151286" w:rsidP="00EA6E96">
      <w:pPr>
        <w:spacing w:before="120" w:after="0" w:line="240" w:lineRule="auto"/>
        <w:jc w:val="both"/>
        <w:rPr>
          <w:rFonts w:cs="Times New Roman"/>
          <w:color w:val="000000" w:themeColor="text1"/>
          <w:sz w:val="24"/>
          <w:szCs w:val="24"/>
          <w:lang w:val="uz-Cyrl-UZ"/>
        </w:rPr>
      </w:pPr>
      <w:r>
        <w:rPr>
          <w:rFonts w:cs="Times New Roman"/>
          <w:color w:val="000000" w:themeColor="text1"/>
          <w:sz w:val="24"/>
          <w:szCs w:val="24"/>
          <w:lang w:val="uz-Cyrl-UZ"/>
        </w:rPr>
        <w:t>Асфиксия ҳолатида бола туғилиши хавфи ва прогнози</w:t>
      </w:r>
      <w:r w:rsidR="006264FA">
        <w:rPr>
          <w:rFonts w:cs="Times New Roman"/>
          <w:color w:val="000000" w:themeColor="text1"/>
          <w:sz w:val="24"/>
          <w:szCs w:val="24"/>
          <w:lang w:val="uz-Cyrl-UZ"/>
        </w:rPr>
        <w:t xml:space="preserve">дан қатъий назар, туғруқни қабул қилишда иштирок этаётган ходимлар </w:t>
      </w:r>
      <w:r w:rsidR="006264FA">
        <w:rPr>
          <w:color w:val="000000" w:themeColor="text1"/>
          <w:sz w:val="24"/>
          <w:szCs w:val="24"/>
          <w:lang w:val="uz-Cyrl-UZ"/>
        </w:rPr>
        <w:t>чақалоққа бирламчи реанимацион чора-тадбирларни кўрсатиш кўникмаларига эга бўлиши керак</w:t>
      </w:r>
      <w:r w:rsidR="00737879" w:rsidRPr="008F688A">
        <w:rPr>
          <w:rFonts w:cs="Times New Roman"/>
          <w:color w:val="000000" w:themeColor="text1"/>
          <w:sz w:val="24"/>
          <w:szCs w:val="24"/>
          <w:lang w:val="uz-Cyrl-UZ"/>
        </w:rPr>
        <w:t>.</w:t>
      </w:r>
      <w:r w:rsidR="006264FA">
        <w:rPr>
          <w:rFonts w:cs="Times New Roman"/>
          <w:color w:val="000000" w:themeColor="text1"/>
          <w:sz w:val="24"/>
          <w:szCs w:val="24"/>
          <w:lang w:val="uz-Cyrl-UZ"/>
        </w:rPr>
        <w:t xml:space="preserve"> </w:t>
      </w:r>
    </w:p>
    <w:tbl>
      <w:tblPr>
        <w:tblStyle w:val="ad"/>
        <w:tblW w:w="0" w:type="auto"/>
        <w:tblLook w:val="04A0" w:firstRow="1" w:lastRow="0" w:firstColumn="1" w:lastColumn="0" w:noHBand="0" w:noVBand="1"/>
      </w:tblPr>
      <w:tblGrid>
        <w:gridCol w:w="9962"/>
      </w:tblGrid>
      <w:tr w:rsidR="00E506CA" w:rsidRPr="00B315E0" w14:paraId="5D7BCB5E" w14:textId="77777777" w:rsidTr="00E506CA">
        <w:tc>
          <w:tcPr>
            <w:tcW w:w="996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2EFD9" w:themeFill="accent6" w:themeFillTint="33"/>
          </w:tcPr>
          <w:p w14:paraId="7CF4147A" w14:textId="77777777" w:rsidR="00E506CA" w:rsidRDefault="00E506CA" w:rsidP="00E506CA">
            <w:pPr>
              <w:pStyle w:val="a7"/>
              <w:spacing w:before="120" w:after="120"/>
              <w:jc w:val="both"/>
              <w:rPr>
                <w:rFonts w:cs="Times New Roman"/>
                <w:color w:val="000000" w:themeColor="text1"/>
                <w:sz w:val="24"/>
                <w:szCs w:val="24"/>
                <w:lang w:val="uz-Cyrl-UZ"/>
              </w:rPr>
            </w:pPr>
            <w:r>
              <w:rPr>
                <w:rFonts w:cs="Times New Roman"/>
                <w:color w:val="000000" w:themeColor="text1"/>
                <w:sz w:val="24"/>
                <w:szCs w:val="24"/>
                <w:lang w:val="uz-Cyrl-UZ"/>
              </w:rPr>
              <w:t>Навбатчи шифокор-неонатолог навбатчиликни қабул қилаётганда қуйидагиларни текшириб олиши керак:</w:t>
            </w:r>
          </w:p>
          <w:p w14:paraId="47D45F15" w14:textId="2C1D5935" w:rsidR="00E506CA" w:rsidRDefault="00E506CA" w:rsidP="00E506CA">
            <w:pPr>
              <w:pStyle w:val="a7"/>
              <w:numPr>
                <w:ilvl w:val="0"/>
                <w:numId w:val="33"/>
              </w:numPr>
              <w:spacing w:before="120" w:after="120"/>
              <w:ind w:left="731" w:hanging="425"/>
              <w:jc w:val="both"/>
              <w:rPr>
                <w:rFonts w:cs="Times New Roman"/>
                <w:color w:val="000000" w:themeColor="text1"/>
                <w:sz w:val="24"/>
                <w:szCs w:val="24"/>
                <w:lang w:val="uz-Cyrl-UZ"/>
              </w:rPr>
            </w:pPr>
            <w:r>
              <w:rPr>
                <w:rFonts w:cs="Times New Roman"/>
                <w:color w:val="000000" w:themeColor="text1"/>
                <w:sz w:val="24"/>
                <w:szCs w:val="24"/>
                <w:lang w:val="uz-Cyrl-UZ"/>
              </w:rPr>
              <w:t>ишлатилаётган асбоб-ускуналарнинг созлигини;</w:t>
            </w:r>
          </w:p>
          <w:p w14:paraId="395078CE" w14:textId="77777777" w:rsidR="00E506CA" w:rsidRPr="006264FA" w:rsidRDefault="00E506CA" w:rsidP="00E506CA">
            <w:pPr>
              <w:pStyle w:val="a7"/>
              <w:numPr>
                <w:ilvl w:val="0"/>
                <w:numId w:val="18"/>
              </w:numPr>
              <w:spacing w:before="120" w:after="120"/>
              <w:jc w:val="both"/>
              <w:rPr>
                <w:rFonts w:cs="Times New Roman"/>
                <w:color w:val="000000" w:themeColor="text1"/>
                <w:sz w:val="24"/>
                <w:szCs w:val="24"/>
                <w:lang w:val="uz-Cyrl-UZ"/>
              </w:rPr>
            </w:pPr>
            <w:r>
              <w:rPr>
                <w:color w:val="000000" w:themeColor="text1"/>
                <w:sz w:val="24"/>
                <w:szCs w:val="24"/>
                <w:lang w:val="uz-Cyrl-UZ"/>
              </w:rPr>
              <w:t>бирламчи реанимацион чора-тадбирларни кўрсатишда қўлланиладиган дори-воситалар мавжудлигини;</w:t>
            </w:r>
          </w:p>
          <w:p w14:paraId="5F3737F2" w14:textId="77777777" w:rsidR="00E506CA" w:rsidRDefault="00E506CA" w:rsidP="00E506CA">
            <w:pPr>
              <w:pStyle w:val="a7"/>
              <w:numPr>
                <w:ilvl w:val="0"/>
                <w:numId w:val="18"/>
              </w:numPr>
              <w:spacing w:before="120" w:after="120"/>
              <w:jc w:val="both"/>
              <w:rPr>
                <w:rFonts w:cs="Times New Roman"/>
                <w:color w:val="000000" w:themeColor="text1"/>
                <w:sz w:val="24"/>
                <w:szCs w:val="24"/>
                <w:lang w:val="uz-Cyrl-UZ"/>
              </w:rPr>
            </w:pPr>
            <w:r>
              <w:rPr>
                <w:rFonts w:cs="Times New Roman"/>
                <w:color w:val="000000" w:themeColor="text1"/>
                <w:sz w:val="24"/>
                <w:szCs w:val="24"/>
                <w:lang w:val="uz-Cyrl-UZ"/>
              </w:rPr>
              <w:t>туғруқдан аввал онанинг анамнези ва янги туғилган чақалоқда перинатал хавфларни баҳолаш учун тиббий ҳужжатлар билан танишиши;</w:t>
            </w:r>
          </w:p>
          <w:p w14:paraId="646A3932" w14:textId="77777777" w:rsidR="00E506CA" w:rsidRPr="006264FA" w:rsidRDefault="00E506CA" w:rsidP="00E506CA">
            <w:pPr>
              <w:pStyle w:val="a7"/>
              <w:numPr>
                <w:ilvl w:val="0"/>
                <w:numId w:val="18"/>
              </w:numPr>
              <w:spacing w:before="120" w:after="120"/>
              <w:jc w:val="both"/>
              <w:rPr>
                <w:rFonts w:cs="Times New Roman"/>
                <w:color w:val="000000" w:themeColor="text1"/>
                <w:sz w:val="24"/>
                <w:szCs w:val="24"/>
                <w:lang w:val="uz-Cyrl-UZ"/>
              </w:rPr>
            </w:pPr>
            <w:r>
              <w:rPr>
                <w:color w:val="000000" w:themeColor="text1"/>
                <w:sz w:val="24"/>
                <w:szCs w:val="24"/>
                <w:lang w:val="uz-Cyrl-UZ"/>
              </w:rPr>
              <w:t>чақалоққа бирламчи реанимацион чора-тадбирларни кўрсатиш жойини тайёрлаб қўйиши;</w:t>
            </w:r>
          </w:p>
          <w:p w14:paraId="0A2235EF" w14:textId="765361A6" w:rsidR="00E506CA" w:rsidRPr="00E506CA" w:rsidRDefault="00E506CA" w:rsidP="00E506CA">
            <w:pPr>
              <w:pStyle w:val="a7"/>
              <w:numPr>
                <w:ilvl w:val="0"/>
                <w:numId w:val="18"/>
              </w:numPr>
              <w:spacing w:before="120" w:after="120"/>
              <w:jc w:val="both"/>
              <w:rPr>
                <w:rFonts w:cs="Times New Roman"/>
                <w:color w:val="000000" w:themeColor="text1"/>
                <w:sz w:val="24"/>
                <w:szCs w:val="24"/>
                <w:lang w:val="uz-Cyrl-UZ"/>
              </w:rPr>
            </w:pPr>
            <w:r w:rsidRPr="006264FA">
              <w:rPr>
                <w:rFonts w:cs="Times New Roman"/>
                <w:color w:val="000000" w:themeColor="text1"/>
                <w:sz w:val="24"/>
                <w:szCs w:val="24"/>
                <w:lang w:val="uz-Cyrl-UZ"/>
              </w:rPr>
              <w:t xml:space="preserve">перинатал хавфларни баҳолаш, </w:t>
            </w:r>
            <w:r w:rsidRPr="006264FA">
              <w:rPr>
                <w:color w:val="000000" w:themeColor="text1"/>
                <w:sz w:val="24"/>
                <w:szCs w:val="24"/>
                <w:lang w:val="uz-Cyrl-UZ"/>
              </w:rPr>
              <w:t xml:space="preserve">реанимацион чора-тадбирлар ўтказилишини талаб қиладиган </w:t>
            </w:r>
            <w:r w:rsidR="0021650B">
              <w:rPr>
                <w:color w:val="000000" w:themeColor="text1"/>
                <w:sz w:val="24"/>
                <w:szCs w:val="24"/>
                <w:lang w:val="uz-Cyrl-UZ"/>
              </w:rPr>
              <w:t>чақалоқ</w:t>
            </w:r>
            <w:r w:rsidRPr="006264FA">
              <w:rPr>
                <w:color w:val="000000" w:themeColor="text1"/>
                <w:sz w:val="24"/>
                <w:szCs w:val="24"/>
                <w:lang w:val="uz-Cyrl-UZ"/>
              </w:rPr>
              <w:t xml:space="preserve"> туғилиши кутилаётганда </w:t>
            </w:r>
            <w:r w:rsidRPr="006264FA">
              <w:rPr>
                <w:rFonts w:cs="Times New Roman"/>
                <w:color w:val="000000" w:themeColor="text1"/>
                <w:sz w:val="24"/>
                <w:szCs w:val="24"/>
                <w:lang w:val="uz-Cyrl-UZ"/>
              </w:rPr>
              <w:t xml:space="preserve">тўлиқ ҳажмда </w:t>
            </w:r>
            <w:r w:rsidRPr="006264FA">
              <w:rPr>
                <w:color w:val="000000" w:themeColor="text1"/>
                <w:sz w:val="24"/>
                <w:szCs w:val="24"/>
                <w:lang w:val="uz-Cyrl-UZ"/>
              </w:rPr>
              <w:t xml:space="preserve">бирламчи реанимацион чора-тадбирларни кўрсатиш кўникмаларига эга бўлган </w:t>
            </w:r>
            <w:r w:rsidRPr="006264FA">
              <w:rPr>
                <w:rFonts w:cs="Times New Roman"/>
                <w:color w:val="000000" w:themeColor="text1"/>
                <w:sz w:val="24"/>
                <w:szCs w:val="24"/>
                <w:lang w:val="uz-Cyrl-UZ"/>
              </w:rPr>
              <w:t>2 ва ундан ортиқ мутахассислар бўлишини таъминлаши</w:t>
            </w:r>
            <w:r>
              <w:rPr>
                <w:rFonts w:cs="Times New Roman"/>
                <w:color w:val="000000" w:themeColor="text1"/>
                <w:sz w:val="24"/>
                <w:szCs w:val="24"/>
                <w:lang w:val="uz-Cyrl-UZ"/>
              </w:rPr>
              <w:t xml:space="preserve"> керак бўлади</w:t>
            </w:r>
            <w:r w:rsidRPr="006264FA">
              <w:rPr>
                <w:rFonts w:cs="Times New Roman"/>
                <w:color w:val="000000" w:themeColor="text1"/>
                <w:sz w:val="24"/>
                <w:szCs w:val="24"/>
                <w:lang w:val="uz-Cyrl-UZ"/>
              </w:rPr>
              <w:t>.</w:t>
            </w:r>
          </w:p>
        </w:tc>
      </w:tr>
    </w:tbl>
    <w:p w14:paraId="3877963E" w14:textId="77777777" w:rsidR="00E506CA" w:rsidRPr="00E506CA" w:rsidRDefault="00E506CA" w:rsidP="00E506CA">
      <w:pPr>
        <w:spacing w:before="120" w:after="120" w:line="240" w:lineRule="auto"/>
        <w:jc w:val="both"/>
        <w:rPr>
          <w:rFonts w:cs="Times New Roman"/>
          <w:color w:val="000000" w:themeColor="text1"/>
          <w:sz w:val="24"/>
          <w:szCs w:val="24"/>
          <w:lang w:val="uz-Cyrl-UZ"/>
        </w:rPr>
      </w:pPr>
    </w:p>
    <w:tbl>
      <w:tblPr>
        <w:tblStyle w:val="ad"/>
        <w:tblW w:w="9924" w:type="dxa"/>
        <w:tblInd w:w="53" w:type="dxa"/>
        <w:tblLook w:val="04A0" w:firstRow="1" w:lastRow="0" w:firstColumn="1" w:lastColumn="0" w:noHBand="0" w:noVBand="1"/>
      </w:tblPr>
      <w:tblGrid>
        <w:gridCol w:w="484"/>
        <w:gridCol w:w="9440"/>
      </w:tblGrid>
      <w:tr w:rsidR="00737879" w:rsidRPr="00B315E0" w14:paraId="695351DC" w14:textId="77777777" w:rsidTr="00980E62">
        <w:tc>
          <w:tcPr>
            <w:tcW w:w="484" w:type="dxa"/>
            <w:shd w:val="clear" w:color="auto" w:fill="9CC2E5" w:themeFill="accent1" w:themeFillTint="99"/>
            <w:vAlign w:val="center"/>
          </w:tcPr>
          <w:p w14:paraId="54B5E33F" w14:textId="77777777" w:rsidR="00737879" w:rsidRPr="00332098" w:rsidRDefault="00737879" w:rsidP="00980E62">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5С</w:t>
            </w:r>
          </w:p>
        </w:tc>
        <w:tc>
          <w:tcPr>
            <w:tcW w:w="9440" w:type="dxa"/>
            <w:shd w:val="clear" w:color="auto" w:fill="F7CAAC" w:themeFill="accent2" w:themeFillTint="66"/>
          </w:tcPr>
          <w:p w14:paraId="60DBBFA0" w14:textId="59E7C4EE" w:rsidR="00415DEC" w:rsidRPr="007B76B0" w:rsidRDefault="00415DEC" w:rsidP="007B76B0">
            <w:pPr>
              <w:jc w:val="both"/>
              <w:rPr>
                <w:color w:val="000000" w:themeColor="text1"/>
                <w:sz w:val="24"/>
                <w:szCs w:val="24"/>
                <w:lang w:val="uz-Cyrl-UZ"/>
              </w:rPr>
            </w:pPr>
            <w:r>
              <w:rPr>
                <w:color w:val="000000" w:themeColor="text1"/>
                <w:sz w:val="24"/>
                <w:szCs w:val="24"/>
                <w:lang w:val="uz-Cyrl-UZ"/>
              </w:rPr>
              <w:t xml:space="preserve">Барча аёлларда туғруқни олиб боришда </w:t>
            </w:r>
            <w:r w:rsidR="007B76B0">
              <w:rPr>
                <w:color w:val="000000" w:themeColor="text1"/>
                <w:sz w:val="24"/>
                <w:szCs w:val="24"/>
                <w:lang w:val="uz-Cyrl-UZ"/>
              </w:rPr>
              <w:t>гипотермияни</w:t>
            </w:r>
            <w:r w:rsidR="009338AE">
              <w:rPr>
                <w:color w:val="000000" w:themeColor="text1"/>
                <w:sz w:val="24"/>
                <w:szCs w:val="24"/>
                <w:lang w:val="uz-Cyrl-UZ"/>
              </w:rPr>
              <w:t>нг</w:t>
            </w:r>
            <w:r w:rsidR="007B76B0">
              <w:rPr>
                <w:color w:val="000000" w:themeColor="text1"/>
                <w:sz w:val="24"/>
                <w:szCs w:val="24"/>
                <w:lang w:val="uz-Cyrl-UZ"/>
              </w:rPr>
              <w:t xml:space="preserve"> олдини олиш мақсадида </w:t>
            </w:r>
            <w:r>
              <w:rPr>
                <w:color w:val="000000" w:themeColor="text1"/>
                <w:sz w:val="24"/>
                <w:szCs w:val="24"/>
                <w:lang w:val="uz-Cyrl-UZ"/>
              </w:rPr>
              <w:t xml:space="preserve">янги туғилган чақалоқнинг оптимал тана ҳароратини </w:t>
            </w:r>
            <w:r w:rsidR="007B76B0">
              <w:rPr>
                <w:color w:val="000000" w:themeColor="text1"/>
                <w:sz w:val="24"/>
                <w:szCs w:val="24"/>
                <w:lang w:val="uz-Cyrl-UZ"/>
              </w:rPr>
              <w:t xml:space="preserve">сақлаб туриш учун </w:t>
            </w:r>
            <w:r w:rsidR="007B76B0" w:rsidRPr="007B76B0">
              <w:rPr>
                <w:color w:val="000000" w:themeColor="text1"/>
                <w:sz w:val="24"/>
                <w:szCs w:val="24"/>
                <w:lang w:val="uz-Cyrl-UZ"/>
              </w:rPr>
              <w:t>комплекс чора-тадбирлар</w:t>
            </w:r>
            <w:r w:rsidR="007B76B0">
              <w:rPr>
                <w:color w:val="000000" w:themeColor="text1"/>
                <w:sz w:val="24"/>
                <w:szCs w:val="24"/>
                <w:lang w:val="uz-Cyrl-UZ"/>
              </w:rPr>
              <w:t xml:space="preserve"> билан таъминлаш тавсия этилади.</w:t>
            </w:r>
          </w:p>
        </w:tc>
      </w:tr>
    </w:tbl>
    <w:p w14:paraId="04F670C2" w14:textId="4288F20E" w:rsidR="0021650B" w:rsidRDefault="0021650B" w:rsidP="00A926DA">
      <w:pPr>
        <w:spacing w:before="120"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Гўдак</w:t>
      </w:r>
      <w:r w:rsidR="00EF07BA" w:rsidRPr="00EF07BA">
        <w:rPr>
          <w:rFonts w:cs="Times New Roman"/>
          <w:color w:val="000000" w:themeColor="text1"/>
          <w:sz w:val="24"/>
          <w:szCs w:val="24"/>
          <w:lang w:val="uz-Cyrl-UZ"/>
        </w:rPr>
        <w:t xml:space="preserve"> туғилишидан </w:t>
      </w:r>
      <w:r w:rsidR="00EF07BA">
        <w:rPr>
          <w:rFonts w:cs="Times New Roman"/>
          <w:color w:val="000000" w:themeColor="text1"/>
          <w:sz w:val="24"/>
          <w:szCs w:val="24"/>
          <w:lang w:val="uz-Cyrl-UZ"/>
        </w:rPr>
        <w:t>аввал</w:t>
      </w:r>
      <w:r w:rsidRPr="0021650B">
        <w:rPr>
          <w:rFonts w:cs="Times New Roman"/>
          <w:color w:val="000000" w:themeColor="text1"/>
          <w:sz w:val="24"/>
          <w:szCs w:val="24"/>
          <w:lang w:val="uz-Cyrl-UZ"/>
        </w:rPr>
        <w:t xml:space="preserve"> </w:t>
      </w:r>
      <w:r w:rsidRPr="00EF07BA">
        <w:rPr>
          <w:rFonts w:cs="Times New Roman"/>
          <w:color w:val="000000" w:themeColor="text1"/>
          <w:sz w:val="24"/>
          <w:szCs w:val="24"/>
          <w:lang w:val="uz-Cyrl-UZ"/>
        </w:rPr>
        <w:t>доя</w:t>
      </w:r>
      <w:r>
        <w:rPr>
          <w:rFonts w:cs="Times New Roman"/>
          <w:color w:val="000000" w:themeColor="text1"/>
          <w:sz w:val="24"/>
          <w:szCs w:val="24"/>
          <w:lang w:val="uz-Cyrl-UZ"/>
        </w:rPr>
        <w:t>:</w:t>
      </w:r>
    </w:p>
    <w:tbl>
      <w:tblPr>
        <w:tblStyle w:val="ad"/>
        <w:tblW w:w="0" w:type="auto"/>
        <w:tbl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9962"/>
      </w:tblGrid>
      <w:tr w:rsidR="0021650B" w:rsidRPr="00B315E0" w14:paraId="1703F2D4" w14:textId="77777777" w:rsidTr="0021650B">
        <w:tc>
          <w:tcPr>
            <w:tcW w:w="9962" w:type="dxa"/>
            <w:shd w:val="clear" w:color="auto" w:fill="E2EFD9" w:themeFill="accent6" w:themeFillTint="33"/>
          </w:tcPr>
          <w:p w14:paraId="25D928EE" w14:textId="5A72562D" w:rsidR="0021650B" w:rsidRDefault="0021650B" w:rsidP="00A926DA">
            <w:pPr>
              <w:spacing w:before="120" w:after="120"/>
              <w:jc w:val="both"/>
              <w:rPr>
                <w:rFonts w:cs="Times New Roman"/>
                <w:color w:val="000000" w:themeColor="text1"/>
                <w:sz w:val="24"/>
                <w:szCs w:val="24"/>
                <w:lang w:val="uz-Cyrl-UZ"/>
              </w:rPr>
            </w:pPr>
            <w:r>
              <w:rPr>
                <w:rFonts w:cs="Times New Roman"/>
                <w:color w:val="000000" w:themeColor="text1"/>
                <w:sz w:val="24"/>
                <w:szCs w:val="24"/>
                <w:lang w:val="uz-Cyrl-UZ"/>
              </w:rPr>
              <w:t xml:space="preserve">туғруқ залида елвизак мавжудлигини </w:t>
            </w:r>
            <w:r w:rsidRPr="00EF07BA">
              <w:rPr>
                <w:rFonts w:cs="Times New Roman"/>
                <w:color w:val="000000" w:themeColor="text1"/>
                <w:sz w:val="24"/>
                <w:szCs w:val="24"/>
                <w:lang w:val="uz-Cyrl-UZ"/>
              </w:rPr>
              <w:t xml:space="preserve">истисно қилиши, дераза ва эшикларини ёпиши, янги туғилган чақалоқ столи устидаги нурли иссиқлик манбасини ёқиши, </w:t>
            </w:r>
            <w:r>
              <w:rPr>
                <w:rFonts w:cs="Times New Roman"/>
                <w:color w:val="000000" w:themeColor="text1"/>
                <w:sz w:val="24"/>
                <w:szCs w:val="24"/>
                <w:lang w:val="uz-Cyrl-UZ"/>
              </w:rPr>
              <w:t xml:space="preserve">лоток ва </w:t>
            </w:r>
            <w:r w:rsidRPr="00EF07BA">
              <w:rPr>
                <w:rFonts w:cs="Times New Roman"/>
                <w:color w:val="000000" w:themeColor="text1"/>
                <w:sz w:val="24"/>
                <w:szCs w:val="24"/>
                <w:lang w:val="uz-Cyrl-UZ"/>
              </w:rPr>
              <w:t xml:space="preserve">чақалоқни қабул қилиш учун </w:t>
            </w:r>
            <w:r>
              <w:rPr>
                <w:rFonts w:cs="Times New Roman"/>
                <w:color w:val="000000" w:themeColor="text1"/>
                <w:sz w:val="24"/>
                <w:szCs w:val="24"/>
                <w:lang w:val="uz-Cyrl-UZ"/>
              </w:rPr>
              <w:t xml:space="preserve">йўргакларни </w:t>
            </w:r>
            <w:r w:rsidRPr="00EF07BA">
              <w:rPr>
                <w:rFonts w:cs="Times New Roman"/>
                <w:color w:val="000000" w:themeColor="text1"/>
                <w:sz w:val="24"/>
                <w:szCs w:val="24"/>
                <w:lang w:val="uz-Cyrl-UZ"/>
              </w:rPr>
              <w:t xml:space="preserve">иситиши, </w:t>
            </w:r>
            <w:r>
              <w:rPr>
                <w:rFonts w:cs="Times New Roman"/>
                <w:color w:val="000000" w:themeColor="text1"/>
                <w:sz w:val="24"/>
                <w:szCs w:val="24"/>
                <w:lang w:val="uz-Cyrl-UZ"/>
              </w:rPr>
              <w:t>туғруқ зали</w:t>
            </w:r>
            <w:r w:rsidRPr="00EF07BA">
              <w:rPr>
                <w:rFonts w:cs="Times New Roman"/>
                <w:color w:val="000000" w:themeColor="text1"/>
                <w:sz w:val="24"/>
                <w:szCs w:val="24"/>
                <w:lang w:val="uz-Cyrl-UZ"/>
              </w:rPr>
              <w:t xml:space="preserve">даги термометр ёрдамида </w:t>
            </w:r>
            <w:r>
              <w:rPr>
                <w:rFonts w:cs="Times New Roman"/>
                <w:color w:val="000000" w:themeColor="text1"/>
                <w:sz w:val="24"/>
                <w:szCs w:val="24"/>
                <w:lang w:val="uz-Cyrl-UZ"/>
              </w:rPr>
              <w:t>туғруқ зали</w:t>
            </w:r>
            <w:r w:rsidRPr="00EF07BA">
              <w:rPr>
                <w:rFonts w:cs="Times New Roman"/>
                <w:color w:val="000000" w:themeColor="text1"/>
                <w:sz w:val="24"/>
                <w:szCs w:val="24"/>
                <w:lang w:val="uz-Cyrl-UZ"/>
              </w:rPr>
              <w:t>нинг ҳаво ҳарорати</w:t>
            </w:r>
            <w:r>
              <w:rPr>
                <w:rFonts w:cs="Times New Roman"/>
                <w:color w:val="000000" w:themeColor="text1"/>
                <w:sz w:val="24"/>
                <w:szCs w:val="24"/>
                <w:lang w:val="uz-Cyrl-UZ"/>
              </w:rPr>
              <w:t>ни назорат қилиши керак бўлади</w:t>
            </w:r>
            <w:r w:rsidRPr="00EF07BA">
              <w:rPr>
                <w:rFonts w:cs="Times New Roman"/>
                <w:color w:val="000000" w:themeColor="text1"/>
                <w:sz w:val="24"/>
                <w:szCs w:val="24"/>
                <w:lang w:val="uz-Cyrl-UZ"/>
              </w:rPr>
              <w:t xml:space="preserve">. </w:t>
            </w:r>
            <w:r>
              <w:rPr>
                <w:rFonts w:cs="Times New Roman"/>
                <w:color w:val="000000" w:themeColor="text1"/>
                <w:sz w:val="24"/>
                <w:szCs w:val="24"/>
                <w:lang w:val="uz-Cyrl-UZ"/>
              </w:rPr>
              <w:t>Туғруқ залининг о</w:t>
            </w:r>
            <w:r w:rsidRPr="00EF07BA">
              <w:rPr>
                <w:rFonts w:cs="Times New Roman"/>
                <w:color w:val="000000" w:themeColor="text1"/>
                <w:sz w:val="24"/>
                <w:szCs w:val="24"/>
                <w:lang w:val="uz-Cyrl-UZ"/>
              </w:rPr>
              <w:t xml:space="preserve">птимал ҳаво ҳарорати </w:t>
            </w:r>
            <w:r>
              <w:rPr>
                <w:rFonts w:cs="Times New Roman"/>
                <w:color w:val="000000" w:themeColor="text1"/>
                <w:sz w:val="24"/>
                <w:szCs w:val="24"/>
                <w:lang w:val="uz-Cyrl-UZ"/>
              </w:rPr>
              <w:t xml:space="preserve">камида </w:t>
            </w:r>
            <w:r w:rsidRPr="00EF07BA">
              <w:rPr>
                <w:rFonts w:cs="Times New Roman"/>
                <w:color w:val="000000" w:themeColor="text1"/>
                <w:sz w:val="24"/>
                <w:szCs w:val="24"/>
                <w:lang w:val="uz-Cyrl-UZ"/>
              </w:rPr>
              <w:t xml:space="preserve">24°С бўлиши керак. </w:t>
            </w:r>
            <w:r>
              <w:rPr>
                <w:rFonts w:cs="Times New Roman"/>
                <w:color w:val="000000" w:themeColor="text1"/>
                <w:sz w:val="24"/>
                <w:szCs w:val="24"/>
                <w:lang w:val="uz-Cyrl-UZ"/>
              </w:rPr>
              <w:t xml:space="preserve">Чақалоқ </w:t>
            </w:r>
            <w:r w:rsidRPr="00EF07BA">
              <w:rPr>
                <w:rFonts w:cs="Times New Roman"/>
                <w:color w:val="000000" w:themeColor="text1"/>
                <w:sz w:val="24"/>
                <w:szCs w:val="24"/>
                <w:lang w:val="uz-Cyrl-UZ"/>
              </w:rPr>
              <w:t xml:space="preserve">туғилгандан </w:t>
            </w:r>
            <w:r>
              <w:rPr>
                <w:rFonts w:cs="Times New Roman"/>
                <w:color w:val="000000" w:themeColor="text1"/>
                <w:sz w:val="24"/>
                <w:szCs w:val="24"/>
                <w:lang w:val="uz-Cyrl-UZ"/>
              </w:rPr>
              <w:t xml:space="preserve">кейин, уни </w:t>
            </w:r>
            <w:r w:rsidRPr="00EF07BA">
              <w:rPr>
                <w:rFonts w:cs="Times New Roman"/>
                <w:color w:val="000000" w:themeColor="text1"/>
                <w:sz w:val="24"/>
                <w:szCs w:val="24"/>
                <w:lang w:val="uz-Cyrl-UZ"/>
              </w:rPr>
              <w:t xml:space="preserve">зудлик билан </w:t>
            </w:r>
            <w:r>
              <w:rPr>
                <w:rFonts w:cs="Times New Roman"/>
                <w:color w:val="000000" w:themeColor="text1"/>
                <w:sz w:val="24"/>
                <w:szCs w:val="24"/>
                <w:lang w:val="uz-Cyrl-UZ"/>
              </w:rPr>
              <w:t xml:space="preserve">иситилган йўргак </w:t>
            </w:r>
            <w:r w:rsidRPr="00EF07BA">
              <w:rPr>
                <w:rFonts w:cs="Times New Roman"/>
                <w:color w:val="000000" w:themeColor="text1"/>
                <w:sz w:val="24"/>
                <w:szCs w:val="24"/>
                <w:lang w:val="uz-Cyrl-UZ"/>
              </w:rPr>
              <w:t xml:space="preserve">билан артиб, биринчи </w:t>
            </w:r>
            <w:r>
              <w:rPr>
                <w:rFonts w:cs="Times New Roman"/>
                <w:color w:val="000000" w:themeColor="text1"/>
                <w:sz w:val="24"/>
                <w:szCs w:val="24"/>
                <w:lang w:val="uz-Cyrl-UZ"/>
              </w:rPr>
              <w:t xml:space="preserve">йўргакни </w:t>
            </w:r>
            <w:r w:rsidRPr="00EF07BA">
              <w:rPr>
                <w:rFonts w:cs="Times New Roman"/>
                <w:color w:val="000000" w:themeColor="text1"/>
                <w:sz w:val="24"/>
                <w:szCs w:val="24"/>
                <w:lang w:val="uz-Cyrl-UZ"/>
              </w:rPr>
              <w:t>қуру</w:t>
            </w:r>
            <w:r>
              <w:rPr>
                <w:rFonts w:cs="Times New Roman"/>
                <w:color w:val="000000" w:themeColor="text1"/>
                <w:sz w:val="24"/>
                <w:szCs w:val="24"/>
                <w:lang w:val="uz-Cyrl-UZ"/>
              </w:rPr>
              <w:t xml:space="preserve">ғига </w:t>
            </w:r>
            <w:r w:rsidRPr="00EF07BA">
              <w:rPr>
                <w:rFonts w:cs="Times New Roman"/>
                <w:color w:val="000000" w:themeColor="text1"/>
                <w:sz w:val="24"/>
                <w:szCs w:val="24"/>
                <w:lang w:val="uz-Cyrl-UZ"/>
              </w:rPr>
              <w:t>алмаштириш керак</w:t>
            </w:r>
            <w:r>
              <w:rPr>
                <w:rFonts w:cs="Times New Roman"/>
                <w:color w:val="000000" w:themeColor="text1"/>
                <w:sz w:val="24"/>
                <w:szCs w:val="24"/>
                <w:lang w:val="uz-Cyrl-UZ"/>
              </w:rPr>
              <w:t xml:space="preserve"> бўлади</w:t>
            </w:r>
            <w:r w:rsidRPr="008F688A">
              <w:rPr>
                <w:rFonts w:cs="Times New Roman"/>
                <w:color w:val="000000" w:themeColor="text1"/>
                <w:sz w:val="24"/>
                <w:szCs w:val="24"/>
                <w:lang w:val="uz-Cyrl-UZ"/>
              </w:rPr>
              <w:t>.</w:t>
            </w:r>
          </w:p>
        </w:tc>
      </w:tr>
    </w:tbl>
    <w:p w14:paraId="723E2247" w14:textId="5BE78520" w:rsidR="00737879" w:rsidRDefault="00737879" w:rsidP="00A926DA">
      <w:pPr>
        <w:spacing w:before="120" w:after="120" w:line="240" w:lineRule="auto"/>
        <w:jc w:val="both"/>
        <w:rPr>
          <w:rFonts w:cs="Times New Roman"/>
          <w:color w:val="000000" w:themeColor="text1"/>
          <w:sz w:val="24"/>
          <w:szCs w:val="24"/>
          <w:lang w:val="uz-Cyrl-UZ"/>
        </w:rPr>
      </w:pPr>
    </w:p>
    <w:tbl>
      <w:tblPr>
        <w:tblStyle w:val="ad"/>
        <w:tblW w:w="9924" w:type="dxa"/>
        <w:tblInd w:w="53" w:type="dxa"/>
        <w:tblLook w:val="04A0" w:firstRow="1" w:lastRow="0" w:firstColumn="1" w:lastColumn="0" w:noHBand="0" w:noVBand="1"/>
      </w:tblPr>
      <w:tblGrid>
        <w:gridCol w:w="484"/>
        <w:gridCol w:w="9440"/>
      </w:tblGrid>
      <w:tr w:rsidR="00737879" w:rsidRPr="00B315E0" w14:paraId="3923BF7F" w14:textId="77777777" w:rsidTr="00980E62">
        <w:tc>
          <w:tcPr>
            <w:tcW w:w="484" w:type="dxa"/>
            <w:shd w:val="clear" w:color="auto" w:fill="9CC2E5" w:themeFill="accent1" w:themeFillTint="99"/>
            <w:vAlign w:val="center"/>
          </w:tcPr>
          <w:p w14:paraId="42EA0752" w14:textId="77777777" w:rsidR="00737879" w:rsidRPr="00332098" w:rsidRDefault="00737879" w:rsidP="00980E62">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5С</w:t>
            </w:r>
          </w:p>
        </w:tc>
        <w:tc>
          <w:tcPr>
            <w:tcW w:w="9440" w:type="dxa"/>
            <w:shd w:val="clear" w:color="auto" w:fill="F7CAAC" w:themeFill="accent2" w:themeFillTint="66"/>
          </w:tcPr>
          <w:p w14:paraId="2727B3A6" w14:textId="4A718C41" w:rsidR="00737879" w:rsidRPr="00B36630" w:rsidRDefault="00F230E7" w:rsidP="00980E62">
            <w:pPr>
              <w:jc w:val="both"/>
              <w:rPr>
                <w:color w:val="000000" w:themeColor="text1"/>
                <w:sz w:val="24"/>
                <w:szCs w:val="24"/>
                <w:lang w:val="uz-Cyrl-UZ"/>
              </w:rPr>
            </w:pPr>
            <w:r>
              <w:rPr>
                <w:color w:val="000000" w:themeColor="text1"/>
                <w:sz w:val="24"/>
                <w:szCs w:val="24"/>
                <w:lang w:val="uz-Cyrl-UZ"/>
              </w:rPr>
              <w:t>Барча аёлларда туғруқни олиб боришда</w:t>
            </w:r>
            <w:r w:rsidR="005D67D6">
              <w:rPr>
                <w:color w:val="000000" w:themeColor="text1"/>
                <w:sz w:val="24"/>
                <w:szCs w:val="24"/>
                <w:lang w:val="uz-Cyrl-UZ"/>
              </w:rPr>
              <w:t xml:space="preserve"> Апгар шкаласи бўйича янги туғилган чақалоқнинг ҳолатини баҳолаш билан кўрикни ўтказиш тавсия этилади.</w:t>
            </w:r>
          </w:p>
        </w:tc>
      </w:tr>
    </w:tbl>
    <w:p w14:paraId="2B763CF6" w14:textId="37BED878" w:rsidR="00737879" w:rsidRDefault="00DD2047" w:rsidP="00A926DA">
      <w:pPr>
        <w:spacing w:before="120" w:after="120" w:line="240" w:lineRule="auto"/>
        <w:jc w:val="both"/>
        <w:rPr>
          <w:rFonts w:cs="Times New Roman"/>
          <w:color w:val="000000" w:themeColor="text1"/>
          <w:sz w:val="24"/>
          <w:szCs w:val="24"/>
          <w:lang w:val="uz-Cyrl-UZ"/>
        </w:rPr>
      </w:pPr>
      <w:r w:rsidRPr="00DD2047">
        <w:rPr>
          <w:rFonts w:cs="Times New Roman"/>
          <w:color w:val="000000" w:themeColor="text1"/>
          <w:sz w:val="24"/>
          <w:szCs w:val="24"/>
          <w:lang w:val="uz-Cyrl-UZ"/>
        </w:rPr>
        <w:t xml:space="preserve">Янги туғилган чақалоқнинг ҳолатини баҳолаш, туғма нуқсонларни истисно қилиш </w:t>
      </w:r>
      <w:r w:rsidR="004423D6">
        <w:rPr>
          <w:rFonts w:cs="Times New Roman"/>
          <w:color w:val="000000" w:themeColor="text1"/>
          <w:sz w:val="24"/>
          <w:szCs w:val="24"/>
          <w:lang w:val="uz-Cyrl-UZ"/>
        </w:rPr>
        <w:t>мақсадида</w:t>
      </w:r>
      <w:r w:rsidRPr="00DD2047">
        <w:rPr>
          <w:rFonts w:cs="Times New Roman"/>
          <w:color w:val="000000" w:themeColor="text1"/>
          <w:sz w:val="24"/>
          <w:szCs w:val="24"/>
          <w:lang w:val="uz-Cyrl-UZ"/>
        </w:rPr>
        <w:t xml:space="preserve"> </w:t>
      </w:r>
      <w:r w:rsidR="0021650B">
        <w:rPr>
          <w:rFonts w:cs="Times New Roman"/>
          <w:color w:val="000000" w:themeColor="text1"/>
          <w:sz w:val="24"/>
          <w:szCs w:val="24"/>
          <w:lang w:val="uz-Cyrl-UZ"/>
        </w:rPr>
        <w:t xml:space="preserve">уни </w:t>
      </w:r>
      <w:r w:rsidRPr="00DD2047">
        <w:rPr>
          <w:rFonts w:cs="Times New Roman"/>
          <w:color w:val="000000" w:themeColor="text1"/>
          <w:sz w:val="24"/>
          <w:szCs w:val="24"/>
          <w:lang w:val="uz-Cyrl-UZ"/>
        </w:rPr>
        <w:t xml:space="preserve"> </w:t>
      </w:r>
      <w:r w:rsidR="004423D6">
        <w:rPr>
          <w:rFonts w:cs="Times New Roman"/>
          <w:color w:val="000000" w:themeColor="text1"/>
          <w:sz w:val="24"/>
          <w:szCs w:val="24"/>
          <w:lang w:val="uz-Cyrl-UZ"/>
        </w:rPr>
        <w:t>дастлабки</w:t>
      </w:r>
      <w:r w:rsidRPr="00DD2047">
        <w:rPr>
          <w:rFonts w:cs="Times New Roman"/>
          <w:color w:val="000000" w:themeColor="text1"/>
          <w:sz w:val="24"/>
          <w:szCs w:val="24"/>
          <w:lang w:val="uz-Cyrl-UZ"/>
        </w:rPr>
        <w:t xml:space="preserve"> текшируви туғ</w:t>
      </w:r>
      <w:r w:rsidR="004423D6">
        <w:rPr>
          <w:rFonts w:cs="Times New Roman"/>
          <w:color w:val="000000" w:themeColor="text1"/>
          <w:sz w:val="24"/>
          <w:szCs w:val="24"/>
          <w:lang w:val="uz-Cyrl-UZ"/>
        </w:rPr>
        <w:t>руқдан кейин</w:t>
      </w:r>
      <w:r w:rsidRPr="00DD2047">
        <w:rPr>
          <w:rFonts w:cs="Times New Roman"/>
          <w:color w:val="000000" w:themeColor="text1"/>
          <w:sz w:val="24"/>
          <w:szCs w:val="24"/>
          <w:lang w:val="uz-Cyrl-UZ"/>
        </w:rPr>
        <w:t xml:space="preserve"> дарҳол ўтказилиши керак. Боланинг ҳолатини Апгар шкаласи бўйича баҳолаш туғ</w:t>
      </w:r>
      <w:r w:rsidR="004423D6">
        <w:rPr>
          <w:rFonts w:cs="Times New Roman"/>
          <w:color w:val="000000" w:themeColor="text1"/>
          <w:sz w:val="24"/>
          <w:szCs w:val="24"/>
          <w:lang w:val="uz-Cyrl-UZ"/>
        </w:rPr>
        <w:t>руқ</w:t>
      </w:r>
      <w:r w:rsidRPr="00DD2047">
        <w:rPr>
          <w:rFonts w:cs="Times New Roman"/>
          <w:color w:val="000000" w:themeColor="text1"/>
          <w:sz w:val="24"/>
          <w:szCs w:val="24"/>
          <w:lang w:val="uz-Cyrl-UZ"/>
        </w:rPr>
        <w:t xml:space="preserve">дан 1 дақиқа (60 сония) ва 5 </w:t>
      </w:r>
      <w:r w:rsidR="004423D6">
        <w:rPr>
          <w:rFonts w:cs="Times New Roman"/>
          <w:color w:val="000000" w:themeColor="text1"/>
          <w:sz w:val="24"/>
          <w:szCs w:val="24"/>
          <w:lang w:val="uz-Cyrl-UZ"/>
        </w:rPr>
        <w:t>дақиқа</w:t>
      </w:r>
      <w:r w:rsidRPr="00DD2047">
        <w:rPr>
          <w:rFonts w:cs="Times New Roman"/>
          <w:color w:val="000000" w:themeColor="text1"/>
          <w:sz w:val="24"/>
          <w:szCs w:val="24"/>
          <w:lang w:val="uz-Cyrl-UZ"/>
        </w:rPr>
        <w:t xml:space="preserve"> ўтгач </w:t>
      </w:r>
      <w:r w:rsidR="004423D6">
        <w:rPr>
          <w:rFonts w:cs="Times New Roman"/>
          <w:color w:val="000000" w:themeColor="text1"/>
          <w:sz w:val="24"/>
          <w:szCs w:val="24"/>
          <w:lang w:val="uz-Cyrl-UZ"/>
        </w:rPr>
        <w:t>ўтказилади</w:t>
      </w:r>
      <w:r w:rsidRPr="00DD2047">
        <w:rPr>
          <w:rFonts w:cs="Times New Roman"/>
          <w:color w:val="000000" w:themeColor="text1"/>
          <w:sz w:val="24"/>
          <w:szCs w:val="24"/>
          <w:lang w:val="uz-Cyrl-UZ"/>
        </w:rPr>
        <w:t>. Асфик</w:t>
      </w:r>
      <w:r w:rsidR="004423D6">
        <w:rPr>
          <w:rFonts w:cs="Times New Roman"/>
          <w:color w:val="000000" w:themeColor="text1"/>
          <w:sz w:val="24"/>
          <w:szCs w:val="24"/>
          <w:lang w:val="uz-Cyrl-UZ"/>
        </w:rPr>
        <w:t>с</w:t>
      </w:r>
      <w:r w:rsidRPr="00DD2047">
        <w:rPr>
          <w:rFonts w:cs="Times New Roman"/>
          <w:color w:val="000000" w:themeColor="text1"/>
          <w:sz w:val="24"/>
          <w:szCs w:val="24"/>
          <w:lang w:val="uz-Cyrl-UZ"/>
        </w:rPr>
        <w:t xml:space="preserve">ия ташхисини </w:t>
      </w:r>
      <w:r w:rsidR="004771E9">
        <w:rPr>
          <w:rFonts w:cs="Times New Roman"/>
          <w:color w:val="000000" w:themeColor="text1"/>
          <w:sz w:val="24"/>
          <w:szCs w:val="24"/>
          <w:lang w:val="uz-Cyrl-UZ"/>
        </w:rPr>
        <w:t xml:space="preserve">тасдиқлаш учун Апгар шкаласи бўйича баҳони </w:t>
      </w:r>
      <w:r w:rsidRPr="00DD2047">
        <w:rPr>
          <w:rFonts w:cs="Times New Roman"/>
          <w:color w:val="000000" w:themeColor="text1"/>
          <w:sz w:val="24"/>
          <w:szCs w:val="24"/>
          <w:lang w:val="uz-Cyrl-UZ"/>
        </w:rPr>
        <w:t xml:space="preserve">ягона мезон сифатида </w:t>
      </w:r>
      <w:r w:rsidR="004771E9">
        <w:rPr>
          <w:rFonts w:cs="Times New Roman"/>
          <w:color w:val="000000" w:themeColor="text1"/>
          <w:sz w:val="24"/>
          <w:szCs w:val="24"/>
          <w:lang w:val="uz-Cyrl-UZ"/>
        </w:rPr>
        <w:t xml:space="preserve">қўлланмаслиги </w:t>
      </w:r>
      <w:r w:rsidRPr="00DD2047">
        <w:rPr>
          <w:rFonts w:cs="Times New Roman"/>
          <w:color w:val="000000" w:themeColor="text1"/>
          <w:sz w:val="24"/>
          <w:szCs w:val="24"/>
          <w:lang w:val="uz-Cyrl-UZ"/>
        </w:rPr>
        <w:lastRenderedPageBreak/>
        <w:t>керак. Газ алмашинувининг бузилиши</w:t>
      </w:r>
      <w:r w:rsidR="004771E9">
        <w:rPr>
          <w:rFonts w:cs="Times New Roman"/>
          <w:color w:val="000000" w:themeColor="text1"/>
          <w:sz w:val="24"/>
          <w:szCs w:val="24"/>
          <w:lang w:val="uz-Cyrl-UZ"/>
        </w:rPr>
        <w:t>нинг</w:t>
      </w:r>
      <w:r w:rsidRPr="00DD2047">
        <w:rPr>
          <w:rFonts w:cs="Times New Roman"/>
          <w:color w:val="000000" w:themeColor="text1"/>
          <w:sz w:val="24"/>
          <w:szCs w:val="24"/>
          <w:lang w:val="uz-Cyrl-UZ"/>
        </w:rPr>
        <w:t xml:space="preserve"> (қоннинг</w:t>
      </w:r>
      <w:r w:rsidR="004771E9">
        <w:rPr>
          <w:rFonts w:cs="Times New Roman"/>
          <w:color w:val="000000" w:themeColor="text1"/>
          <w:sz w:val="24"/>
          <w:szCs w:val="24"/>
          <w:lang w:val="uz-Cyrl-UZ"/>
        </w:rPr>
        <w:t xml:space="preserve"> </w:t>
      </w:r>
      <w:r w:rsidRPr="00DD2047">
        <w:rPr>
          <w:rFonts w:cs="Times New Roman"/>
          <w:color w:val="000000" w:themeColor="text1"/>
          <w:sz w:val="24"/>
          <w:szCs w:val="24"/>
          <w:lang w:val="uz-Cyrl-UZ"/>
        </w:rPr>
        <w:t>кислота</w:t>
      </w:r>
      <w:r>
        <w:rPr>
          <w:rFonts w:cs="Times New Roman"/>
          <w:color w:val="000000" w:themeColor="text1"/>
          <w:sz w:val="24"/>
          <w:szCs w:val="24"/>
          <w:lang w:val="uz-Cyrl-UZ"/>
        </w:rPr>
        <w:t xml:space="preserve">-ишқор </w:t>
      </w:r>
      <w:r w:rsidRPr="00DD2047">
        <w:rPr>
          <w:rFonts w:cs="Times New Roman"/>
          <w:color w:val="000000" w:themeColor="text1"/>
          <w:sz w:val="24"/>
          <w:szCs w:val="24"/>
          <w:lang w:val="uz-Cyrl-UZ"/>
        </w:rPr>
        <w:t xml:space="preserve">мувозанати) </w:t>
      </w:r>
      <w:r w:rsidR="004771E9">
        <w:rPr>
          <w:rFonts w:cs="Times New Roman"/>
          <w:color w:val="000000" w:themeColor="text1"/>
          <w:sz w:val="24"/>
          <w:szCs w:val="24"/>
          <w:lang w:val="uz-Cyrl-UZ"/>
        </w:rPr>
        <w:t>белгилари</w:t>
      </w:r>
      <w:r w:rsidRPr="00DD2047">
        <w:rPr>
          <w:rFonts w:cs="Times New Roman"/>
          <w:color w:val="000000" w:themeColor="text1"/>
          <w:sz w:val="24"/>
          <w:szCs w:val="24"/>
          <w:lang w:val="uz-Cyrl-UZ"/>
        </w:rPr>
        <w:t xml:space="preserve"> </w:t>
      </w:r>
      <w:r w:rsidR="004771E9">
        <w:rPr>
          <w:rFonts w:cs="Times New Roman"/>
          <w:color w:val="000000" w:themeColor="text1"/>
          <w:sz w:val="24"/>
          <w:szCs w:val="24"/>
          <w:lang w:val="uz-Cyrl-UZ"/>
        </w:rPr>
        <w:t xml:space="preserve">мавжуд </w:t>
      </w:r>
      <w:r w:rsidRPr="00DD2047">
        <w:rPr>
          <w:rFonts w:cs="Times New Roman"/>
          <w:color w:val="000000" w:themeColor="text1"/>
          <w:sz w:val="24"/>
          <w:szCs w:val="24"/>
          <w:lang w:val="uz-Cyrl-UZ"/>
        </w:rPr>
        <w:t>бўлмаса, асфик</w:t>
      </w:r>
      <w:r w:rsidR="004771E9">
        <w:rPr>
          <w:rFonts w:cs="Times New Roman"/>
          <w:color w:val="000000" w:themeColor="text1"/>
          <w:sz w:val="24"/>
          <w:szCs w:val="24"/>
          <w:lang w:val="uz-Cyrl-UZ"/>
        </w:rPr>
        <w:t>с</w:t>
      </w:r>
      <w:r w:rsidRPr="00DD2047">
        <w:rPr>
          <w:rFonts w:cs="Times New Roman"/>
          <w:color w:val="000000" w:themeColor="text1"/>
          <w:sz w:val="24"/>
          <w:szCs w:val="24"/>
          <w:lang w:val="uz-Cyrl-UZ"/>
        </w:rPr>
        <w:t>ия атамаси</w:t>
      </w:r>
      <w:r w:rsidR="004771E9">
        <w:rPr>
          <w:rFonts w:cs="Times New Roman"/>
          <w:color w:val="000000" w:themeColor="text1"/>
          <w:sz w:val="24"/>
          <w:szCs w:val="24"/>
          <w:lang w:val="uz-Cyrl-UZ"/>
        </w:rPr>
        <w:t xml:space="preserve"> қўлланмаслиги </w:t>
      </w:r>
      <w:r w:rsidR="004771E9" w:rsidRPr="00DD2047">
        <w:rPr>
          <w:rFonts w:cs="Times New Roman"/>
          <w:color w:val="000000" w:themeColor="text1"/>
          <w:sz w:val="24"/>
          <w:szCs w:val="24"/>
          <w:lang w:val="uz-Cyrl-UZ"/>
        </w:rPr>
        <w:t>керак</w:t>
      </w:r>
      <w:r w:rsidRPr="00DD2047">
        <w:rPr>
          <w:rFonts w:cs="Times New Roman"/>
          <w:color w:val="000000" w:themeColor="text1"/>
          <w:sz w:val="24"/>
          <w:szCs w:val="24"/>
          <w:lang w:val="uz-Cyrl-UZ"/>
        </w:rPr>
        <w:t>.</w:t>
      </w:r>
      <w:r w:rsidR="00737879" w:rsidRPr="008F688A">
        <w:rPr>
          <w:rFonts w:cs="Times New Roman"/>
          <w:color w:val="000000" w:themeColor="text1"/>
          <w:sz w:val="24"/>
          <w:szCs w:val="24"/>
          <w:lang w:val="uz-Cyrl-UZ"/>
        </w:rPr>
        <w:t xml:space="preserve"> </w:t>
      </w:r>
    </w:p>
    <w:tbl>
      <w:tblPr>
        <w:tblStyle w:val="ad"/>
        <w:tblW w:w="9924" w:type="dxa"/>
        <w:tblInd w:w="53" w:type="dxa"/>
        <w:tblLook w:val="04A0" w:firstRow="1" w:lastRow="0" w:firstColumn="1" w:lastColumn="0" w:noHBand="0" w:noVBand="1"/>
      </w:tblPr>
      <w:tblGrid>
        <w:gridCol w:w="484"/>
        <w:gridCol w:w="9440"/>
      </w:tblGrid>
      <w:tr w:rsidR="00737879" w:rsidRPr="00B315E0" w14:paraId="46885EF0" w14:textId="77777777" w:rsidTr="00980E62">
        <w:tc>
          <w:tcPr>
            <w:tcW w:w="484" w:type="dxa"/>
            <w:shd w:val="clear" w:color="auto" w:fill="9CC2E5" w:themeFill="accent1" w:themeFillTint="99"/>
            <w:vAlign w:val="center"/>
          </w:tcPr>
          <w:p w14:paraId="720D6A54" w14:textId="06909184" w:rsidR="00737879" w:rsidRPr="00332098" w:rsidRDefault="00737879" w:rsidP="00980E62">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1А</w:t>
            </w:r>
          </w:p>
        </w:tc>
        <w:tc>
          <w:tcPr>
            <w:tcW w:w="9440" w:type="dxa"/>
            <w:shd w:val="clear" w:color="auto" w:fill="F7CAAC" w:themeFill="accent2" w:themeFillTint="66"/>
          </w:tcPr>
          <w:p w14:paraId="07B504DE" w14:textId="3D183990" w:rsidR="00675DDF" w:rsidRPr="00B36630" w:rsidRDefault="0051075A" w:rsidP="00675DDF">
            <w:pPr>
              <w:jc w:val="both"/>
              <w:rPr>
                <w:color w:val="000000" w:themeColor="text1"/>
                <w:sz w:val="24"/>
                <w:szCs w:val="24"/>
                <w:lang w:val="uz-Cyrl-UZ"/>
              </w:rPr>
            </w:pPr>
            <w:r>
              <w:rPr>
                <w:color w:val="000000" w:themeColor="text1"/>
                <w:sz w:val="24"/>
                <w:szCs w:val="24"/>
                <w:lang w:val="uz-Cyrl-UZ"/>
              </w:rPr>
              <w:t xml:space="preserve">Туғруқдан кейинги (постнатал) </w:t>
            </w:r>
            <w:r w:rsidR="00F4028F">
              <w:rPr>
                <w:color w:val="000000" w:themeColor="text1"/>
                <w:sz w:val="24"/>
                <w:szCs w:val="24"/>
                <w:lang w:val="uz-Cyrl-UZ"/>
              </w:rPr>
              <w:t xml:space="preserve">натижаларни яхшилаш ва </w:t>
            </w:r>
            <w:r w:rsidR="00675DDF">
              <w:rPr>
                <w:color w:val="000000" w:themeColor="text1"/>
                <w:sz w:val="24"/>
                <w:szCs w:val="24"/>
                <w:lang w:val="uz-Cyrl-UZ"/>
              </w:rPr>
              <w:t xml:space="preserve">кўкрак сути билан озиқлантиришни рағбатлантириш мақсадида туғруқдан кейин реанимацион чора-тадбирлар кўрсатилишини талаб қилмайдиган барча янги туғилган чақалоқларни </w:t>
            </w:r>
            <w:r w:rsidR="00675DDF" w:rsidRPr="00675DDF">
              <w:rPr>
                <w:color w:val="000000" w:themeColor="text1"/>
                <w:sz w:val="24"/>
                <w:szCs w:val="24"/>
                <w:lang w:val="uz-Cyrl-UZ"/>
              </w:rPr>
              <w:t>«</w:t>
            </w:r>
            <w:r w:rsidR="00675DDF">
              <w:rPr>
                <w:color w:val="000000" w:themeColor="text1"/>
                <w:sz w:val="24"/>
                <w:szCs w:val="24"/>
                <w:lang w:val="uz-Cyrl-UZ"/>
              </w:rPr>
              <w:t>тери-терига</w:t>
            </w:r>
            <w:r w:rsidR="00675DDF" w:rsidRPr="00675DDF">
              <w:rPr>
                <w:color w:val="000000" w:themeColor="text1"/>
                <w:sz w:val="24"/>
                <w:szCs w:val="24"/>
                <w:lang w:val="uz-Cyrl-UZ"/>
              </w:rPr>
              <w:t>»</w:t>
            </w:r>
            <w:r w:rsidR="00675DDF">
              <w:rPr>
                <w:color w:val="000000" w:themeColor="text1"/>
                <w:sz w:val="24"/>
                <w:szCs w:val="24"/>
                <w:lang w:val="uz-Cyrl-UZ"/>
              </w:rPr>
              <w:t xml:space="preserve"> контактини таъминлаб, онанинг қорни</w:t>
            </w:r>
            <w:r w:rsidR="00191695">
              <w:rPr>
                <w:color w:val="000000" w:themeColor="text1"/>
                <w:sz w:val="24"/>
                <w:szCs w:val="24"/>
                <w:lang w:val="uz-Cyrl-UZ"/>
              </w:rPr>
              <w:t>га</w:t>
            </w:r>
            <w:r w:rsidR="00AB46D3">
              <w:rPr>
                <w:color w:val="000000" w:themeColor="text1"/>
                <w:sz w:val="24"/>
                <w:szCs w:val="24"/>
                <w:lang w:val="uz-Cyrl-UZ"/>
              </w:rPr>
              <w:t xml:space="preserve"> </w:t>
            </w:r>
            <w:r w:rsidR="00675DDF">
              <w:rPr>
                <w:color w:val="000000" w:themeColor="text1"/>
                <w:sz w:val="24"/>
                <w:szCs w:val="24"/>
                <w:lang w:val="uz-Cyrl-UZ"/>
              </w:rPr>
              <w:t xml:space="preserve">ётқизиш тавсия этилади. </w:t>
            </w:r>
          </w:p>
        </w:tc>
      </w:tr>
    </w:tbl>
    <w:p w14:paraId="0B86571B" w14:textId="6582DB71" w:rsidR="00675DDF" w:rsidRPr="00675DDF" w:rsidRDefault="00675DDF" w:rsidP="00A926DA">
      <w:pPr>
        <w:spacing w:before="120" w:after="120" w:line="240" w:lineRule="auto"/>
        <w:jc w:val="both"/>
        <w:rPr>
          <w:color w:val="000000" w:themeColor="text1"/>
          <w:sz w:val="24"/>
          <w:szCs w:val="24"/>
          <w:lang w:val="uz-Cyrl-UZ"/>
        </w:rPr>
      </w:pPr>
      <w:r>
        <w:rPr>
          <w:color w:val="000000" w:themeColor="text1"/>
          <w:sz w:val="24"/>
          <w:szCs w:val="24"/>
          <w:lang w:val="uz-Cyrl-UZ"/>
        </w:rPr>
        <w:t xml:space="preserve">Ҳаётнинг дастлабки биринчи соати давомида янги туғилган чақалоқни онанинг қорни ва кўкрагига ётқизиш ва тўғридан-тўғри </w:t>
      </w:r>
      <w:r w:rsidRPr="00675DDF">
        <w:rPr>
          <w:color w:val="000000" w:themeColor="text1"/>
          <w:sz w:val="24"/>
          <w:szCs w:val="24"/>
          <w:lang w:val="uz-Cyrl-UZ"/>
        </w:rPr>
        <w:t>«</w:t>
      </w:r>
      <w:r>
        <w:rPr>
          <w:color w:val="000000" w:themeColor="text1"/>
          <w:sz w:val="24"/>
          <w:szCs w:val="24"/>
          <w:lang w:val="uz-Cyrl-UZ"/>
        </w:rPr>
        <w:t>тери-терига</w:t>
      </w:r>
      <w:r w:rsidRPr="00675DDF">
        <w:rPr>
          <w:color w:val="000000" w:themeColor="text1"/>
          <w:sz w:val="24"/>
          <w:szCs w:val="24"/>
          <w:lang w:val="uz-Cyrl-UZ"/>
        </w:rPr>
        <w:t>»</w:t>
      </w:r>
      <w:r>
        <w:rPr>
          <w:color w:val="000000" w:themeColor="text1"/>
          <w:sz w:val="24"/>
          <w:szCs w:val="24"/>
          <w:lang w:val="uz-Cyrl-UZ"/>
        </w:rPr>
        <w:t xml:space="preserve"> контактини таъминлаш кўкрак сути билан озиқлантиришнинг частотаси ва давомийлигини оширади, гипотермия хавфини камайтиради.</w:t>
      </w:r>
    </w:p>
    <w:tbl>
      <w:tblPr>
        <w:tblStyle w:val="ad"/>
        <w:tblW w:w="9924" w:type="dxa"/>
        <w:tblInd w:w="53" w:type="dxa"/>
        <w:tblLook w:val="04A0" w:firstRow="1" w:lastRow="0" w:firstColumn="1" w:lastColumn="0" w:noHBand="0" w:noVBand="1"/>
      </w:tblPr>
      <w:tblGrid>
        <w:gridCol w:w="484"/>
        <w:gridCol w:w="9440"/>
      </w:tblGrid>
      <w:tr w:rsidR="00737879" w:rsidRPr="00B315E0" w14:paraId="1EA443C1" w14:textId="77777777" w:rsidTr="00980E62">
        <w:tc>
          <w:tcPr>
            <w:tcW w:w="484" w:type="dxa"/>
            <w:shd w:val="clear" w:color="auto" w:fill="9CC2E5" w:themeFill="accent1" w:themeFillTint="99"/>
            <w:vAlign w:val="center"/>
          </w:tcPr>
          <w:p w14:paraId="6A3C453D" w14:textId="4E73907B" w:rsidR="00737879" w:rsidRPr="00332098" w:rsidRDefault="00737879" w:rsidP="00980E62">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5С</w:t>
            </w:r>
          </w:p>
        </w:tc>
        <w:tc>
          <w:tcPr>
            <w:tcW w:w="9440" w:type="dxa"/>
            <w:shd w:val="clear" w:color="auto" w:fill="F7CAAC" w:themeFill="accent2" w:themeFillTint="66"/>
          </w:tcPr>
          <w:p w14:paraId="2539349D" w14:textId="55C5A8E7" w:rsidR="00737879" w:rsidRPr="00B36630" w:rsidRDefault="0051075A" w:rsidP="00980E62">
            <w:pPr>
              <w:jc w:val="both"/>
              <w:rPr>
                <w:color w:val="000000" w:themeColor="text1"/>
                <w:sz w:val="24"/>
                <w:szCs w:val="24"/>
                <w:lang w:val="uz-Cyrl-UZ"/>
              </w:rPr>
            </w:pPr>
            <w:r>
              <w:rPr>
                <w:color w:val="000000" w:themeColor="text1"/>
                <w:sz w:val="24"/>
                <w:szCs w:val="24"/>
                <w:lang w:val="uz-Cyrl-UZ"/>
              </w:rPr>
              <w:t xml:space="preserve">Постнатал натижаларни яхшилаш мақсадида аёлнинг ОИВ-ҳолатидан қатъий назар, киндик тизимчасини кечиктириб </w:t>
            </w:r>
            <w:r w:rsidR="00B07B5F">
              <w:rPr>
                <w:color w:val="000000" w:themeColor="text1"/>
                <w:sz w:val="24"/>
                <w:szCs w:val="24"/>
                <w:lang w:val="uz-Cyrl-UZ"/>
              </w:rPr>
              <w:t xml:space="preserve">(одатда бола туғилгандан кейин 1-3 дақиқа ўтгач) </w:t>
            </w:r>
            <w:r>
              <w:rPr>
                <w:color w:val="000000" w:themeColor="text1"/>
                <w:sz w:val="24"/>
                <w:szCs w:val="24"/>
                <w:lang w:val="uz-Cyrl-UZ"/>
              </w:rPr>
              <w:t>кесиш</w:t>
            </w:r>
            <w:r w:rsidR="00894CA1">
              <w:rPr>
                <w:color w:val="000000" w:themeColor="text1"/>
                <w:sz w:val="24"/>
                <w:szCs w:val="24"/>
                <w:lang w:val="uz-Cyrl-UZ"/>
              </w:rPr>
              <w:t xml:space="preserve"> </w:t>
            </w:r>
            <w:r w:rsidR="00ED2BA1">
              <w:rPr>
                <w:color w:val="000000" w:themeColor="text1"/>
                <w:sz w:val="24"/>
                <w:szCs w:val="24"/>
                <w:lang w:val="uz-Cyrl-UZ"/>
              </w:rPr>
              <w:t>тавсия этилади.</w:t>
            </w:r>
          </w:p>
        </w:tc>
      </w:tr>
    </w:tbl>
    <w:p w14:paraId="1EC7F8FD" w14:textId="7B521482" w:rsidR="00737879" w:rsidRDefault="0046411D" w:rsidP="00A926DA">
      <w:pPr>
        <w:spacing w:before="120"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Муддатига ет</w:t>
      </w:r>
      <w:r w:rsidR="00191695">
        <w:rPr>
          <w:rFonts w:cs="Times New Roman"/>
          <w:color w:val="000000" w:themeColor="text1"/>
          <w:sz w:val="24"/>
          <w:szCs w:val="24"/>
          <w:lang w:val="uz-Cyrl-UZ"/>
        </w:rPr>
        <w:t>иб</w:t>
      </w:r>
      <w:r>
        <w:rPr>
          <w:rFonts w:cs="Times New Roman"/>
          <w:color w:val="000000" w:themeColor="text1"/>
          <w:sz w:val="24"/>
          <w:szCs w:val="24"/>
          <w:lang w:val="uz-Cyrl-UZ"/>
        </w:rPr>
        <w:t xml:space="preserve"> туғилган чақалоқларда </w:t>
      </w:r>
      <w:r>
        <w:rPr>
          <w:color w:val="000000" w:themeColor="text1"/>
          <w:sz w:val="24"/>
          <w:szCs w:val="24"/>
          <w:lang w:val="uz-Cyrl-UZ"/>
        </w:rPr>
        <w:t xml:space="preserve">киндик тизимчасини кечиктириб кесишнинг асосий афзаллиги олти ойгача бўлган болаларда темирнинг заҳираси юқори бўлиши, шунингдек, </w:t>
      </w:r>
      <w:r w:rsidRPr="0046411D">
        <w:rPr>
          <w:color w:val="000000" w:themeColor="text1"/>
          <w:sz w:val="24"/>
          <w:szCs w:val="24"/>
          <w:lang w:val="uz-Cyrl-UZ"/>
        </w:rPr>
        <w:t>психомотор ривожланишнинг яхшиланиши</w:t>
      </w:r>
      <w:r>
        <w:rPr>
          <w:color w:val="000000" w:themeColor="text1"/>
          <w:sz w:val="24"/>
          <w:szCs w:val="24"/>
          <w:lang w:val="uz-Cyrl-UZ"/>
        </w:rPr>
        <w:t xml:space="preserve"> ҳисобланади. ОИВ билан касалланган туғувчи аёлларда, </w:t>
      </w:r>
      <w:r w:rsidRPr="0046411D">
        <w:rPr>
          <w:rFonts w:cs="Times New Roman"/>
          <w:color w:val="000000" w:themeColor="text1"/>
          <w:sz w:val="24"/>
          <w:szCs w:val="24"/>
          <w:lang w:val="uz-Cyrl-UZ"/>
        </w:rPr>
        <w:t>ОИВ билан касалланган шериги</w:t>
      </w:r>
      <w:r>
        <w:rPr>
          <w:rFonts w:cs="Times New Roman"/>
          <w:color w:val="000000" w:themeColor="text1"/>
          <w:sz w:val="24"/>
          <w:szCs w:val="24"/>
          <w:lang w:val="uz-Cyrl-UZ"/>
        </w:rPr>
        <w:t xml:space="preserve"> билан </w:t>
      </w:r>
      <w:r w:rsidRPr="0046411D">
        <w:rPr>
          <w:rFonts w:cs="Times New Roman"/>
          <w:color w:val="000000" w:themeColor="text1"/>
          <w:sz w:val="24"/>
          <w:szCs w:val="24"/>
          <w:lang w:val="uz-Cyrl-UZ"/>
        </w:rPr>
        <w:t xml:space="preserve">яшовчи </w:t>
      </w:r>
      <w:r>
        <w:rPr>
          <w:rFonts w:cs="Times New Roman"/>
          <w:color w:val="000000" w:themeColor="text1"/>
          <w:sz w:val="24"/>
          <w:szCs w:val="24"/>
          <w:lang w:val="uz-Cyrl-UZ"/>
        </w:rPr>
        <w:t xml:space="preserve">аёлларда </w:t>
      </w:r>
      <w:r w:rsidRPr="0046411D">
        <w:rPr>
          <w:rFonts w:cs="Times New Roman"/>
          <w:color w:val="000000" w:themeColor="text1"/>
          <w:sz w:val="24"/>
          <w:szCs w:val="24"/>
          <w:lang w:val="uz-Cyrl-UZ"/>
        </w:rPr>
        <w:t>ва ОИВ</w:t>
      </w:r>
      <w:r>
        <w:rPr>
          <w:rFonts w:cs="Times New Roman"/>
          <w:color w:val="000000" w:themeColor="text1"/>
          <w:sz w:val="24"/>
          <w:szCs w:val="24"/>
          <w:lang w:val="uz-Cyrl-UZ"/>
        </w:rPr>
        <w:t>-</w:t>
      </w:r>
      <w:r w:rsidRPr="0046411D">
        <w:rPr>
          <w:rFonts w:cs="Times New Roman"/>
          <w:color w:val="000000" w:themeColor="text1"/>
          <w:sz w:val="24"/>
          <w:szCs w:val="24"/>
          <w:lang w:val="uz-Cyrl-UZ"/>
        </w:rPr>
        <w:t xml:space="preserve">ҳолати номаълум бўлган </w:t>
      </w:r>
      <w:r>
        <w:rPr>
          <w:rFonts w:cs="Times New Roman"/>
          <w:color w:val="000000" w:themeColor="text1"/>
          <w:sz w:val="24"/>
          <w:szCs w:val="24"/>
          <w:lang w:val="uz-Cyrl-UZ"/>
        </w:rPr>
        <w:t>аёл</w:t>
      </w:r>
      <w:r w:rsidRPr="0046411D">
        <w:rPr>
          <w:rFonts w:cs="Times New Roman"/>
          <w:color w:val="000000" w:themeColor="text1"/>
          <w:sz w:val="24"/>
          <w:szCs w:val="24"/>
          <w:lang w:val="uz-Cyrl-UZ"/>
        </w:rPr>
        <w:t xml:space="preserve">ларда </w:t>
      </w:r>
      <w:r>
        <w:rPr>
          <w:color w:val="000000" w:themeColor="text1"/>
          <w:sz w:val="24"/>
          <w:szCs w:val="24"/>
          <w:lang w:val="uz-Cyrl-UZ"/>
        </w:rPr>
        <w:t xml:space="preserve">киндик тизимчаси кечиктириб кесилиши </w:t>
      </w:r>
      <w:r w:rsidRPr="00DD54D4">
        <w:rPr>
          <w:rFonts w:cs="Times New Roman"/>
          <w:color w:val="000000" w:themeColor="text1"/>
          <w:sz w:val="24"/>
          <w:szCs w:val="24"/>
          <w:lang w:val="uz-Cyrl-UZ"/>
        </w:rPr>
        <w:t>онадан болага ОИВ</w:t>
      </w:r>
      <w:r>
        <w:rPr>
          <w:rFonts w:cs="Times New Roman"/>
          <w:color w:val="000000" w:themeColor="text1"/>
          <w:sz w:val="24"/>
          <w:szCs w:val="24"/>
          <w:lang w:val="uz-Cyrl-UZ"/>
        </w:rPr>
        <w:t>-</w:t>
      </w:r>
      <w:r w:rsidRPr="00DD54D4">
        <w:rPr>
          <w:rFonts w:cs="Times New Roman"/>
          <w:color w:val="000000" w:themeColor="text1"/>
          <w:sz w:val="24"/>
          <w:szCs w:val="24"/>
          <w:lang w:val="uz-Cyrl-UZ"/>
        </w:rPr>
        <w:t>инфекцияси</w:t>
      </w:r>
      <w:r>
        <w:rPr>
          <w:rFonts w:cs="Times New Roman"/>
          <w:color w:val="000000" w:themeColor="text1"/>
          <w:sz w:val="24"/>
          <w:szCs w:val="24"/>
          <w:lang w:val="uz-Cyrl-UZ"/>
        </w:rPr>
        <w:t xml:space="preserve"> </w:t>
      </w:r>
      <w:r w:rsidRPr="00DD54D4">
        <w:rPr>
          <w:rFonts w:cs="Times New Roman"/>
          <w:color w:val="000000" w:themeColor="text1"/>
          <w:sz w:val="24"/>
          <w:szCs w:val="24"/>
          <w:lang w:val="uz-Cyrl-UZ"/>
        </w:rPr>
        <w:t>юқиш</w:t>
      </w:r>
      <w:r>
        <w:rPr>
          <w:rFonts w:cs="Times New Roman"/>
          <w:color w:val="000000" w:themeColor="text1"/>
          <w:sz w:val="24"/>
          <w:szCs w:val="24"/>
          <w:lang w:val="uz-Cyrl-UZ"/>
        </w:rPr>
        <w:t xml:space="preserve"> </w:t>
      </w:r>
      <w:r w:rsidRPr="0046411D">
        <w:rPr>
          <w:rFonts w:cs="Times New Roman"/>
          <w:color w:val="000000" w:themeColor="text1"/>
          <w:sz w:val="24"/>
          <w:szCs w:val="24"/>
          <w:lang w:val="uz-Cyrl-UZ"/>
        </w:rPr>
        <w:t xml:space="preserve">эҳтимолини ошириши </w:t>
      </w:r>
      <w:r>
        <w:rPr>
          <w:rFonts w:cs="Times New Roman"/>
          <w:color w:val="000000" w:themeColor="text1"/>
          <w:sz w:val="24"/>
          <w:szCs w:val="24"/>
          <w:lang w:val="uz-Cyrl-UZ"/>
        </w:rPr>
        <w:t xml:space="preserve">бўйича </w:t>
      </w:r>
      <w:r w:rsidRPr="006F192A">
        <w:rPr>
          <w:rFonts w:cs="Times New Roman"/>
          <w:color w:val="000000" w:themeColor="text1"/>
          <w:sz w:val="24"/>
          <w:szCs w:val="24"/>
          <w:lang w:val="uz-Cyrl-UZ"/>
        </w:rPr>
        <w:t>далиллар</w:t>
      </w:r>
      <w:r>
        <w:rPr>
          <w:rFonts w:cs="Times New Roman"/>
          <w:color w:val="000000" w:themeColor="text1"/>
          <w:sz w:val="24"/>
          <w:szCs w:val="24"/>
          <w:lang w:val="uz-Cyrl-UZ"/>
        </w:rPr>
        <w:t xml:space="preserve"> келтирилмаган</w:t>
      </w:r>
      <w:r w:rsidRPr="0046411D">
        <w:rPr>
          <w:rFonts w:cs="Times New Roman"/>
          <w:color w:val="000000" w:themeColor="text1"/>
          <w:sz w:val="24"/>
          <w:szCs w:val="24"/>
          <w:lang w:val="uz-Cyrl-UZ"/>
        </w:rPr>
        <w:t xml:space="preserve">. </w:t>
      </w:r>
      <w:r>
        <w:rPr>
          <w:rFonts w:cs="Times New Roman"/>
          <w:color w:val="000000" w:themeColor="text1"/>
          <w:sz w:val="24"/>
          <w:szCs w:val="24"/>
          <w:lang w:val="uz-Cyrl-UZ"/>
        </w:rPr>
        <w:t>Киндик тизимчаси</w:t>
      </w:r>
      <w:r w:rsidR="00533FC2">
        <w:rPr>
          <w:rFonts w:cs="Times New Roman"/>
          <w:color w:val="000000" w:themeColor="text1"/>
          <w:sz w:val="24"/>
          <w:szCs w:val="24"/>
          <w:lang w:val="uz-Cyrl-UZ"/>
        </w:rPr>
        <w:t xml:space="preserve"> </w:t>
      </w:r>
      <w:r>
        <w:rPr>
          <w:rFonts w:cs="Times New Roman"/>
          <w:color w:val="000000" w:themeColor="text1"/>
          <w:sz w:val="24"/>
          <w:szCs w:val="24"/>
          <w:lang w:val="uz-Cyrl-UZ"/>
        </w:rPr>
        <w:t>жуда кечиктириб кеси</w:t>
      </w:r>
      <w:r w:rsidR="00533FC2">
        <w:rPr>
          <w:rFonts w:cs="Times New Roman"/>
          <w:color w:val="000000" w:themeColor="text1"/>
          <w:sz w:val="24"/>
          <w:szCs w:val="24"/>
          <w:lang w:val="uz-Cyrl-UZ"/>
        </w:rPr>
        <w:t>ли</w:t>
      </w:r>
      <w:r>
        <w:rPr>
          <w:rFonts w:cs="Times New Roman"/>
          <w:color w:val="000000" w:themeColor="text1"/>
          <w:sz w:val="24"/>
          <w:szCs w:val="24"/>
          <w:lang w:val="uz-Cyrl-UZ"/>
        </w:rPr>
        <w:t>ш</w:t>
      </w:r>
      <w:r w:rsidR="00533FC2">
        <w:rPr>
          <w:rFonts w:cs="Times New Roman"/>
          <w:color w:val="000000" w:themeColor="text1"/>
          <w:sz w:val="24"/>
          <w:szCs w:val="24"/>
          <w:lang w:val="uz-Cyrl-UZ"/>
        </w:rPr>
        <w:t>и</w:t>
      </w:r>
      <w:r>
        <w:rPr>
          <w:rFonts w:cs="Times New Roman"/>
          <w:color w:val="000000" w:themeColor="text1"/>
          <w:sz w:val="24"/>
          <w:szCs w:val="24"/>
          <w:lang w:val="uz-Cyrl-UZ"/>
        </w:rPr>
        <w:t xml:space="preserve"> эритроцитлар ва гемоглобин даражаси сезиларли даражада ошиб кетиши билан </w:t>
      </w:r>
      <w:r w:rsidR="007018B3">
        <w:rPr>
          <w:rFonts w:cs="Times New Roman"/>
          <w:color w:val="000000" w:themeColor="text1"/>
          <w:sz w:val="24"/>
          <w:szCs w:val="24"/>
          <w:lang w:val="uz-Cyrl-UZ"/>
        </w:rPr>
        <w:t>кечади</w:t>
      </w:r>
      <w:r>
        <w:rPr>
          <w:rFonts w:cs="Times New Roman"/>
          <w:color w:val="000000" w:themeColor="text1"/>
          <w:sz w:val="24"/>
          <w:szCs w:val="24"/>
          <w:lang w:val="uz-Cyrl-UZ"/>
        </w:rPr>
        <w:t xml:space="preserve">, бу эса </w:t>
      </w:r>
      <w:r w:rsidR="007018B3">
        <w:rPr>
          <w:rFonts w:cs="Times New Roman"/>
          <w:color w:val="000000" w:themeColor="text1"/>
          <w:sz w:val="24"/>
          <w:szCs w:val="24"/>
          <w:lang w:val="uz-Cyrl-UZ"/>
        </w:rPr>
        <w:t>гипербилирубинемия ва фототерапияни ўтказиш учун кўрсатмалар ошиши билан кечадиган метаболик бузилишларга олиб келиши мумкин.</w:t>
      </w:r>
      <w:r w:rsidR="00737879" w:rsidRPr="008F688A">
        <w:rPr>
          <w:rFonts w:cs="Times New Roman"/>
          <w:color w:val="000000" w:themeColor="text1"/>
          <w:sz w:val="24"/>
          <w:szCs w:val="24"/>
          <w:lang w:val="uz-Cyrl-UZ"/>
        </w:rPr>
        <w:t xml:space="preserve"> </w:t>
      </w:r>
    </w:p>
    <w:tbl>
      <w:tblPr>
        <w:tblStyle w:val="ad"/>
        <w:tblW w:w="9924" w:type="dxa"/>
        <w:tblInd w:w="53" w:type="dxa"/>
        <w:tblLook w:val="04A0" w:firstRow="1" w:lastRow="0" w:firstColumn="1" w:lastColumn="0" w:noHBand="0" w:noVBand="1"/>
      </w:tblPr>
      <w:tblGrid>
        <w:gridCol w:w="484"/>
        <w:gridCol w:w="9440"/>
      </w:tblGrid>
      <w:tr w:rsidR="00737879" w:rsidRPr="00B315E0" w14:paraId="64BA0B1C" w14:textId="77777777" w:rsidTr="00980E62">
        <w:tc>
          <w:tcPr>
            <w:tcW w:w="484" w:type="dxa"/>
            <w:shd w:val="clear" w:color="auto" w:fill="9CC2E5" w:themeFill="accent1" w:themeFillTint="99"/>
            <w:vAlign w:val="center"/>
          </w:tcPr>
          <w:p w14:paraId="78A7CC63" w14:textId="335A72BC" w:rsidR="00737879" w:rsidRPr="00332098" w:rsidRDefault="00737879" w:rsidP="00980E62">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5С</w:t>
            </w:r>
          </w:p>
        </w:tc>
        <w:tc>
          <w:tcPr>
            <w:tcW w:w="9440" w:type="dxa"/>
            <w:shd w:val="clear" w:color="auto" w:fill="F7CAAC" w:themeFill="accent2" w:themeFillTint="66"/>
          </w:tcPr>
          <w:p w14:paraId="5858E0EF" w14:textId="7596BABD" w:rsidR="00737879" w:rsidRPr="00A6236E" w:rsidRDefault="00A6236E" w:rsidP="00980E62">
            <w:pPr>
              <w:jc w:val="both"/>
              <w:rPr>
                <w:color w:val="000000" w:themeColor="text1"/>
                <w:sz w:val="24"/>
                <w:szCs w:val="24"/>
                <w:lang w:val="uz-Cyrl-UZ"/>
              </w:rPr>
            </w:pPr>
            <w:r>
              <w:rPr>
                <w:color w:val="000000" w:themeColor="text1"/>
                <w:sz w:val="24"/>
                <w:szCs w:val="24"/>
                <w:lang w:val="uz-Cyrl-UZ"/>
              </w:rPr>
              <w:t xml:space="preserve">Тоза қоғаноқ сувлари билан туғилган ва </w:t>
            </w:r>
            <w:r w:rsidR="00B2261E">
              <w:rPr>
                <w:color w:val="000000" w:themeColor="text1"/>
                <w:sz w:val="24"/>
                <w:szCs w:val="24"/>
                <w:lang w:val="uz-Cyrl-UZ"/>
              </w:rPr>
              <w:t xml:space="preserve">мустақил </w:t>
            </w:r>
            <w:r>
              <w:rPr>
                <w:color w:val="000000" w:themeColor="text1"/>
                <w:sz w:val="24"/>
                <w:szCs w:val="24"/>
                <w:lang w:val="uz-Cyrl-UZ"/>
              </w:rPr>
              <w:t>нафас олишни бошлаган болаларда мунтазам равишда юқори нафас йўлларининг санациясини ўтказиш тавсия этилмайди.</w:t>
            </w:r>
          </w:p>
        </w:tc>
      </w:tr>
    </w:tbl>
    <w:p w14:paraId="50492CA7" w14:textId="0C8F9C0B" w:rsidR="00737879" w:rsidRDefault="004158DA" w:rsidP="00A926DA">
      <w:pPr>
        <w:spacing w:before="120"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 xml:space="preserve">Тадқиқотларда </w:t>
      </w:r>
      <w:r>
        <w:rPr>
          <w:color w:val="000000" w:themeColor="text1"/>
          <w:sz w:val="24"/>
          <w:szCs w:val="24"/>
          <w:lang w:val="uz-Cyrl-UZ"/>
        </w:rPr>
        <w:t xml:space="preserve">мунтазам равишда юқори нафас йўлларининг санациясини ўтказишнинг </w:t>
      </w:r>
      <w:r w:rsidRPr="004158DA">
        <w:rPr>
          <w:color w:val="000000" w:themeColor="text1"/>
          <w:sz w:val="24"/>
          <w:szCs w:val="24"/>
          <w:lang w:val="uz-Cyrl-UZ"/>
        </w:rPr>
        <w:t>ижобий самараси</w:t>
      </w:r>
      <w:r>
        <w:rPr>
          <w:color w:val="000000" w:themeColor="text1"/>
          <w:sz w:val="24"/>
          <w:szCs w:val="24"/>
          <w:lang w:val="uz-Cyrl-UZ"/>
        </w:rPr>
        <w:t xml:space="preserve"> тасдиқланмаган, бироқ янги туғилган чақалоққа </w:t>
      </w:r>
      <w:r w:rsidRPr="004158DA">
        <w:rPr>
          <w:color w:val="000000" w:themeColor="text1"/>
          <w:sz w:val="24"/>
          <w:szCs w:val="24"/>
          <w:lang w:val="uz-Cyrl-UZ"/>
        </w:rPr>
        <w:t>унинг мумкин бўлган салбий таъсир</w:t>
      </w:r>
      <w:r>
        <w:rPr>
          <w:color w:val="000000" w:themeColor="text1"/>
          <w:sz w:val="24"/>
          <w:szCs w:val="24"/>
          <w:lang w:val="uz-Cyrl-UZ"/>
        </w:rPr>
        <w:t xml:space="preserve"> кўрсатиши кўрсатилади. Юқори нафас йўлларининг санацияси </w:t>
      </w:r>
      <w:r w:rsidRPr="004158DA">
        <w:rPr>
          <w:color w:val="000000" w:themeColor="text1"/>
          <w:sz w:val="24"/>
          <w:szCs w:val="24"/>
          <w:lang w:val="uz-Cyrl-UZ"/>
        </w:rPr>
        <w:t>n.vagus</w:t>
      </w:r>
      <w:r>
        <w:rPr>
          <w:color w:val="000000" w:themeColor="text1"/>
          <w:sz w:val="24"/>
          <w:szCs w:val="24"/>
          <w:lang w:val="uz-Cyrl-UZ"/>
        </w:rPr>
        <w:t xml:space="preserve"> қўзғалишига олиб келиши мумкин, натижада брадикардия ва апноэ ривожланишини келтириб чиқаради. </w:t>
      </w:r>
      <w:r w:rsidRPr="004158DA">
        <w:rPr>
          <w:color w:val="000000" w:themeColor="text1"/>
          <w:sz w:val="24"/>
          <w:szCs w:val="24"/>
          <w:lang w:val="uz-Cyrl-UZ"/>
        </w:rPr>
        <w:t xml:space="preserve">Бундан ташқари, </w:t>
      </w:r>
      <w:r>
        <w:rPr>
          <w:color w:val="000000" w:themeColor="text1"/>
          <w:sz w:val="24"/>
          <w:szCs w:val="24"/>
          <w:lang w:val="uz-Cyrl-UZ"/>
        </w:rPr>
        <w:t xml:space="preserve">ушбу муолажа </w:t>
      </w:r>
      <w:r w:rsidRPr="004158DA">
        <w:rPr>
          <w:color w:val="000000" w:themeColor="text1"/>
          <w:sz w:val="24"/>
          <w:szCs w:val="24"/>
          <w:lang w:val="uz-Cyrl-UZ"/>
        </w:rPr>
        <w:t>юқори нафас йўлларининг шиллиқ қавати</w:t>
      </w:r>
      <w:r>
        <w:rPr>
          <w:color w:val="000000" w:themeColor="text1"/>
          <w:sz w:val="24"/>
          <w:szCs w:val="24"/>
          <w:lang w:val="uz-Cyrl-UZ"/>
        </w:rPr>
        <w:t xml:space="preserve"> </w:t>
      </w:r>
      <w:r w:rsidRPr="004158DA">
        <w:rPr>
          <w:color w:val="000000" w:themeColor="text1"/>
          <w:sz w:val="24"/>
          <w:szCs w:val="24"/>
          <w:lang w:val="uz-Cyrl-UZ"/>
        </w:rPr>
        <w:t>шикастланишига ва иккиламчи инфекция</w:t>
      </w:r>
      <w:r>
        <w:rPr>
          <w:color w:val="000000" w:themeColor="text1"/>
          <w:sz w:val="24"/>
          <w:szCs w:val="24"/>
          <w:lang w:val="uz-Cyrl-UZ"/>
        </w:rPr>
        <w:t>ланиш</w:t>
      </w:r>
      <w:r w:rsidRPr="004158DA">
        <w:rPr>
          <w:color w:val="000000" w:themeColor="text1"/>
          <w:sz w:val="24"/>
          <w:szCs w:val="24"/>
          <w:lang w:val="uz-Cyrl-UZ"/>
        </w:rPr>
        <w:t>га олиб келиши мумкин.</w:t>
      </w:r>
    </w:p>
    <w:tbl>
      <w:tblPr>
        <w:tblStyle w:val="ad"/>
        <w:tblW w:w="9924" w:type="dxa"/>
        <w:tblInd w:w="53" w:type="dxa"/>
        <w:tblLook w:val="04A0" w:firstRow="1" w:lastRow="0" w:firstColumn="1" w:lastColumn="0" w:noHBand="0" w:noVBand="1"/>
      </w:tblPr>
      <w:tblGrid>
        <w:gridCol w:w="484"/>
        <w:gridCol w:w="9440"/>
      </w:tblGrid>
      <w:tr w:rsidR="00737879" w:rsidRPr="00B315E0" w14:paraId="788675B3" w14:textId="77777777" w:rsidTr="00980E62">
        <w:tc>
          <w:tcPr>
            <w:tcW w:w="484" w:type="dxa"/>
            <w:shd w:val="clear" w:color="auto" w:fill="9CC2E5" w:themeFill="accent1" w:themeFillTint="99"/>
            <w:vAlign w:val="center"/>
          </w:tcPr>
          <w:p w14:paraId="2242E9B2" w14:textId="77777777" w:rsidR="00737879" w:rsidRPr="00332098" w:rsidRDefault="00737879" w:rsidP="00980E62">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5С</w:t>
            </w:r>
          </w:p>
        </w:tc>
        <w:tc>
          <w:tcPr>
            <w:tcW w:w="9440" w:type="dxa"/>
            <w:shd w:val="clear" w:color="auto" w:fill="F7CAAC" w:themeFill="accent2" w:themeFillTint="66"/>
          </w:tcPr>
          <w:p w14:paraId="7C0C2222" w14:textId="457B527A" w:rsidR="00737879" w:rsidRPr="00A713ED" w:rsidRDefault="00A713ED" w:rsidP="00980E62">
            <w:pPr>
              <w:jc w:val="both"/>
              <w:rPr>
                <w:color w:val="000000" w:themeColor="text1"/>
                <w:sz w:val="24"/>
                <w:szCs w:val="24"/>
                <w:lang w:val="uz-Cyrl-UZ"/>
              </w:rPr>
            </w:pPr>
            <w:r>
              <w:rPr>
                <w:color w:val="000000" w:themeColor="text1"/>
                <w:sz w:val="24"/>
                <w:szCs w:val="24"/>
                <w:lang w:val="uz-Cyrl-UZ"/>
              </w:rPr>
              <w:t>Она ва бола о</w:t>
            </w:r>
            <w:r w:rsidR="009D1094">
              <w:rPr>
                <w:color w:val="000000" w:themeColor="text1"/>
                <w:sz w:val="24"/>
                <w:szCs w:val="24"/>
                <w:lang w:val="uz-Cyrl-UZ"/>
              </w:rPr>
              <w:t xml:space="preserve">зиқлантиришга </w:t>
            </w:r>
            <w:r>
              <w:rPr>
                <w:color w:val="000000" w:themeColor="text1"/>
                <w:sz w:val="24"/>
                <w:szCs w:val="24"/>
                <w:lang w:val="uz-Cyrl-UZ"/>
              </w:rPr>
              <w:t xml:space="preserve">тайёр бўлса, мустақил кўкрак сутини қабул қила оладиган барча янги туғилган чақалоқларни, уларнинг ҳолати барқарор бўлса, кўкракка </w:t>
            </w:r>
            <w:r w:rsidR="00AE24ED">
              <w:rPr>
                <w:color w:val="000000" w:themeColor="text1"/>
                <w:sz w:val="24"/>
                <w:szCs w:val="24"/>
                <w:lang w:val="uz-Cyrl-UZ"/>
              </w:rPr>
              <w:t xml:space="preserve">эрта </w:t>
            </w:r>
            <w:r>
              <w:rPr>
                <w:color w:val="000000" w:themeColor="text1"/>
                <w:sz w:val="24"/>
                <w:szCs w:val="24"/>
                <w:lang w:val="uz-Cyrl-UZ"/>
              </w:rPr>
              <w:t xml:space="preserve">тутиш тавсия этилади. </w:t>
            </w:r>
          </w:p>
        </w:tc>
      </w:tr>
    </w:tbl>
    <w:p w14:paraId="595E3DE6" w14:textId="4BB051F4" w:rsidR="00737879" w:rsidRDefault="00813FDE" w:rsidP="00A926DA">
      <w:pPr>
        <w:spacing w:before="120"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 xml:space="preserve">Кўкрак сути билан озиқлантиришни </w:t>
      </w:r>
      <w:r w:rsidRPr="00813FDE">
        <w:rPr>
          <w:rFonts w:cs="Times New Roman"/>
          <w:color w:val="000000" w:themeColor="text1"/>
          <w:sz w:val="24"/>
          <w:szCs w:val="24"/>
          <w:lang w:val="uz-Cyrl-UZ"/>
        </w:rPr>
        <w:t xml:space="preserve">эрта </w:t>
      </w:r>
      <w:r>
        <w:rPr>
          <w:rFonts w:cs="Times New Roman"/>
          <w:color w:val="000000" w:themeColor="text1"/>
          <w:sz w:val="24"/>
          <w:szCs w:val="24"/>
          <w:lang w:val="uz-Cyrl-UZ"/>
        </w:rPr>
        <w:t xml:space="preserve">бошлаш </w:t>
      </w:r>
      <w:r w:rsidRPr="00813FDE">
        <w:rPr>
          <w:rFonts w:cs="Times New Roman"/>
          <w:color w:val="000000" w:themeColor="text1"/>
          <w:sz w:val="24"/>
          <w:szCs w:val="24"/>
          <w:lang w:val="uz-Cyrl-UZ"/>
        </w:rPr>
        <w:t>(</w:t>
      </w:r>
      <w:r>
        <w:rPr>
          <w:rFonts w:cs="Times New Roman"/>
          <w:color w:val="000000" w:themeColor="text1"/>
          <w:sz w:val="24"/>
          <w:szCs w:val="24"/>
          <w:lang w:val="uz-Cyrl-UZ"/>
        </w:rPr>
        <w:t xml:space="preserve">бола </w:t>
      </w:r>
      <w:r w:rsidRPr="00813FDE">
        <w:rPr>
          <w:rFonts w:cs="Times New Roman"/>
          <w:color w:val="000000" w:themeColor="text1"/>
          <w:sz w:val="24"/>
          <w:szCs w:val="24"/>
          <w:lang w:val="uz-Cyrl-UZ"/>
        </w:rPr>
        <w:t xml:space="preserve">туғилгандан кейинги </w:t>
      </w:r>
      <w:r>
        <w:rPr>
          <w:rFonts w:cs="Times New Roman"/>
          <w:color w:val="000000" w:themeColor="text1"/>
          <w:sz w:val="24"/>
          <w:szCs w:val="24"/>
          <w:lang w:val="uz-Cyrl-UZ"/>
        </w:rPr>
        <w:t xml:space="preserve">дастлабки </w:t>
      </w:r>
      <w:r w:rsidRPr="00813FDE">
        <w:rPr>
          <w:rFonts w:cs="Times New Roman"/>
          <w:color w:val="000000" w:themeColor="text1"/>
          <w:sz w:val="24"/>
          <w:szCs w:val="24"/>
          <w:lang w:val="uz-Cyrl-UZ"/>
        </w:rPr>
        <w:t xml:space="preserve">биринчи соат ичида) ва ҳаётнинг </w:t>
      </w:r>
      <w:r>
        <w:rPr>
          <w:rFonts w:cs="Times New Roman"/>
          <w:color w:val="000000" w:themeColor="text1"/>
          <w:sz w:val="24"/>
          <w:szCs w:val="24"/>
          <w:lang w:val="uz-Cyrl-UZ"/>
        </w:rPr>
        <w:t xml:space="preserve">дастлабки </w:t>
      </w:r>
      <w:r w:rsidRPr="00813FDE">
        <w:rPr>
          <w:rFonts w:cs="Times New Roman"/>
          <w:color w:val="000000" w:themeColor="text1"/>
          <w:sz w:val="24"/>
          <w:szCs w:val="24"/>
          <w:lang w:val="uz-Cyrl-UZ"/>
        </w:rPr>
        <w:t xml:space="preserve">биринчи ойида фақат </w:t>
      </w:r>
      <w:r>
        <w:rPr>
          <w:rFonts w:cs="Times New Roman"/>
          <w:color w:val="000000" w:themeColor="text1"/>
          <w:sz w:val="24"/>
          <w:szCs w:val="24"/>
          <w:lang w:val="uz-Cyrl-UZ"/>
        </w:rPr>
        <w:t xml:space="preserve">кўкрак </w:t>
      </w:r>
      <w:r w:rsidRPr="00813FDE">
        <w:rPr>
          <w:rFonts w:cs="Times New Roman"/>
          <w:color w:val="000000" w:themeColor="text1"/>
          <w:sz w:val="24"/>
          <w:szCs w:val="24"/>
          <w:lang w:val="uz-Cyrl-UZ"/>
        </w:rPr>
        <w:t xml:space="preserve">сути билан </w:t>
      </w:r>
      <w:r>
        <w:rPr>
          <w:rFonts w:cs="Times New Roman"/>
          <w:color w:val="000000" w:themeColor="text1"/>
          <w:sz w:val="24"/>
          <w:szCs w:val="24"/>
          <w:lang w:val="uz-Cyrl-UZ"/>
        </w:rPr>
        <w:t xml:space="preserve">озиқлантириш </w:t>
      </w:r>
      <w:r w:rsidRPr="00813FDE">
        <w:rPr>
          <w:rFonts w:cs="Times New Roman"/>
          <w:color w:val="000000" w:themeColor="text1"/>
          <w:sz w:val="24"/>
          <w:szCs w:val="24"/>
          <w:lang w:val="uz-Cyrl-UZ"/>
        </w:rPr>
        <w:t>янги туғилган чақалоқлар ўлими ва касалланиш</w:t>
      </w:r>
      <w:r>
        <w:rPr>
          <w:rFonts w:cs="Times New Roman"/>
          <w:color w:val="000000" w:themeColor="text1"/>
          <w:sz w:val="24"/>
          <w:szCs w:val="24"/>
          <w:lang w:val="uz-Cyrl-UZ"/>
        </w:rPr>
        <w:t xml:space="preserve"> даражас</w:t>
      </w:r>
      <w:r w:rsidRPr="00813FDE">
        <w:rPr>
          <w:rFonts w:cs="Times New Roman"/>
          <w:color w:val="000000" w:themeColor="text1"/>
          <w:sz w:val="24"/>
          <w:szCs w:val="24"/>
          <w:lang w:val="uz-Cyrl-UZ"/>
        </w:rPr>
        <w:t xml:space="preserve">ини камайтиришда катта фойда келтириши ҳақида </w:t>
      </w:r>
      <w:r>
        <w:rPr>
          <w:rFonts w:cs="Times New Roman"/>
          <w:color w:val="000000" w:themeColor="text1"/>
          <w:sz w:val="24"/>
          <w:szCs w:val="24"/>
          <w:lang w:val="uz-Cyrl-UZ"/>
        </w:rPr>
        <w:t>ишончли</w:t>
      </w:r>
      <w:r w:rsidRPr="00813FDE">
        <w:rPr>
          <w:rFonts w:cs="Times New Roman"/>
          <w:color w:val="000000" w:themeColor="text1"/>
          <w:sz w:val="24"/>
          <w:szCs w:val="24"/>
          <w:lang w:val="uz-Cyrl-UZ"/>
        </w:rPr>
        <w:t xml:space="preserve"> далиллар мавжуд.</w:t>
      </w:r>
    </w:p>
    <w:tbl>
      <w:tblPr>
        <w:tblStyle w:val="ad"/>
        <w:tblW w:w="9924" w:type="dxa"/>
        <w:tblInd w:w="53" w:type="dxa"/>
        <w:tblLook w:val="04A0" w:firstRow="1" w:lastRow="0" w:firstColumn="1" w:lastColumn="0" w:noHBand="0" w:noVBand="1"/>
      </w:tblPr>
      <w:tblGrid>
        <w:gridCol w:w="484"/>
        <w:gridCol w:w="9440"/>
      </w:tblGrid>
      <w:tr w:rsidR="00737879" w:rsidRPr="00B315E0" w14:paraId="0EE50639" w14:textId="77777777" w:rsidTr="00980E62">
        <w:tc>
          <w:tcPr>
            <w:tcW w:w="484" w:type="dxa"/>
            <w:shd w:val="clear" w:color="auto" w:fill="9CC2E5" w:themeFill="accent1" w:themeFillTint="99"/>
            <w:vAlign w:val="center"/>
          </w:tcPr>
          <w:p w14:paraId="0F7993B9" w14:textId="0D32A749" w:rsidR="00737879" w:rsidRPr="00332098" w:rsidRDefault="00737879" w:rsidP="00980E62">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5С</w:t>
            </w:r>
          </w:p>
        </w:tc>
        <w:tc>
          <w:tcPr>
            <w:tcW w:w="9440" w:type="dxa"/>
            <w:shd w:val="clear" w:color="auto" w:fill="F7CAAC" w:themeFill="accent2" w:themeFillTint="66"/>
          </w:tcPr>
          <w:p w14:paraId="4624DAA7" w14:textId="2B279419" w:rsidR="00737879" w:rsidRPr="00161778" w:rsidRDefault="00F13E0E" w:rsidP="00980E62">
            <w:pPr>
              <w:jc w:val="both"/>
              <w:rPr>
                <w:color w:val="000000" w:themeColor="text1"/>
                <w:sz w:val="24"/>
                <w:szCs w:val="24"/>
                <w:lang w:val="uz-Cyrl-UZ"/>
              </w:rPr>
            </w:pPr>
            <w:r>
              <w:rPr>
                <w:color w:val="000000" w:themeColor="text1"/>
                <w:sz w:val="24"/>
                <w:szCs w:val="24"/>
                <w:lang w:val="uz-Cyrl-UZ"/>
              </w:rPr>
              <w:t>Бола туғилгандан кейин дастлабки биринчи 24 соат ичида болани мунтазам равишда ювиш тавсия этилмайди.</w:t>
            </w:r>
          </w:p>
        </w:tc>
      </w:tr>
    </w:tbl>
    <w:p w14:paraId="032C6C1D" w14:textId="74475A7C" w:rsidR="00737879" w:rsidRDefault="007A6FE3" w:rsidP="00A926DA">
      <w:pPr>
        <w:spacing w:before="120"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Янги туғилган чақалоқнинг териси бачадон ичи ривожланиш даврида терини ҳимоя қилувчи туғруқ мойи (</w:t>
      </w:r>
      <w:r w:rsidRPr="007A6FE3">
        <w:rPr>
          <w:rFonts w:cs="Times New Roman"/>
          <w:color w:val="000000" w:themeColor="text1"/>
          <w:sz w:val="24"/>
          <w:szCs w:val="24"/>
          <w:lang w:val="uz-Cyrl-UZ"/>
        </w:rPr>
        <w:t>vernix caseosa)</w:t>
      </w:r>
      <w:r>
        <w:rPr>
          <w:rFonts w:cs="Times New Roman"/>
          <w:color w:val="000000" w:themeColor="text1"/>
          <w:sz w:val="24"/>
          <w:szCs w:val="24"/>
          <w:lang w:val="uz-Cyrl-UZ"/>
        </w:rPr>
        <w:t xml:space="preserve"> билан қопланган бўлади. Боланинг териси қон ёки меконий билан ифлосланган бўлса, илиқ сувда намланган пахтали тампон билан</w:t>
      </w:r>
      <w:r w:rsidRPr="007A6FE3">
        <w:rPr>
          <w:rFonts w:cs="Times New Roman"/>
          <w:color w:val="000000" w:themeColor="text1"/>
          <w:sz w:val="24"/>
          <w:szCs w:val="24"/>
          <w:lang w:val="uz-Cyrl-UZ"/>
        </w:rPr>
        <w:t xml:space="preserve"> </w:t>
      </w:r>
      <w:r>
        <w:rPr>
          <w:rFonts w:cs="Times New Roman"/>
          <w:color w:val="000000" w:themeColor="text1"/>
          <w:sz w:val="24"/>
          <w:szCs w:val="24"/>
          <w:lang w:val="uz-Cyrl-UZ"/>
        </w:rPr>
        <w:t>уларни эҳтиёткорлик билан о</w:t>
      </w:r>
      <w:r w:rsidR="008600E2">
        <w:rPr>
          <w:rFonts w:cs="Times New Roman"/>
          <w:color w:val="000000" w:themeColor="text1"/>
          <w:sz w:val="24"/>
          <w:szCs w:val="24"/>
          <w:lang w:val="uz-Cyrl-UZ"/>
        </w:rPr>
        <w:t>либ ташлаш керак.</w:t>
      </w:r>
    </w:p>
    <w:tbl>
      <w:tblPr>
        <w:tblStyle w:val="ad"/>
        <w:tblW w:w="9924" w:type="dxa"/>
        <w:tblInd w:w="53" w:type="dxa"/>
        <w:tblLook w:val="04A0" w:firstRow="1" w:lastRow="0" w:firstColumn="1" w:lastColumn="0" w:noHBand="0" w:noVBand="1"/>
      </w:tblPr>
      <w:tblGrid>
        <w:gridCol w:w="484"/>
        <w:gridCol w:w="9440"/>
      </w:tblGrid>
      <w:tr w:rsidR="00737879" w:rsidRPr="00B315E0" w14:paraId="7600D751" w14:textId="77777777" w:rsidTr="00980E62">
        <w:tc>
          <w:tcPr>
            <w:tcW w:w="484" w:type="dxa"/>
            <w:shd w:val="clear" w:color="auto" w:fill="9CC2E5" w:themeFill="accent1" w:themeFillTint="99"/>
            <w:vAlign w:val="center"/>
          </w:tcPr>
          <w:p w14:paraId="5A3C38E0" w14:textId="77777777" w:rsidR="00737879" w:rsidRPr="00332098" w:rsidRDefault="00737879" w:rsidP="00980E62">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5С</w:t>
            </w:r>
          </w:p>
        </w:tc>
        <w:tc>
          <w:tcPr>
            <w:tcW w:w="9440" w:type="dxa"/>
            <w:shd w:val="clear" w:color="auto" w:fill="F7CAAC" w:themeFill="accent2" w:themeFillTint="66"/>
          </w:tcPr>
          <w:p w14:paraId="535EC6E3" w14:textId="0EE1D1F6" w:rsidR="00737879" w:rsidRPr="00B36630" w:rsidRDefault="004848C2" w:rsidP="00980E62">
            <w:pPr>
              <w:jc w:val="both"/>
              <w:rPr>
                <w:color w:val="000000" w:themeColor="text1"/>
                <w:sz w:val="24"/>
                <w:szCs w:val="24"/>
                <w:lang w:val="uz-Cyrl-UZ"/>
              </w:rPr>
            </w:pPr>
            <w:r>
              <w:rPr>
                <w:color w:val="000000" w:themeColor="text1"/>
                <w:sz w:val="24"/>
                <w:szCs w:val="24"/>
                <w:lang w:val="uz-Cyrl-UZ"/>
              </w:rPr>
              <w:t xml:space="preserve">Юқумли кўз касалликларини олдини олиш мақсадида туғруқдан кейинги дастлабки </w:t>
            </w:r>
            <w:r>
              <w:rPr>
                <w:color w:val="000000" w:themeColor="text1"/>
                <w:sz w:val="24"/>
                <w:szCs w:val="24"/>
                <w:lang w:val="uz-Cyrl-UZ"/>
              </w:rPr>
              <w:lastRenderedPageBreak/>
              <w:t>биринчи соат</w:t>
            </w:r>
            <w:r w:rsidR="00F532E7">
              <w:rPr>
                <w:color w:val="000000" w:themeColor="text1"/>
                <w:sz w:val="24"/>
                <w:szCs w:val="24"/>
                <w:lang w:val="uz-Cyrl-UZ"/>
              </w:rPr>
              <w:t xml:space="preserve"> ичи</w:t>
            </w:r>
            <w:r>
              <w:rPr>
                <w:color w:val="000000" w:themeColor="text1"/>
                <w:sz w:val="24"/>
                <w:szCs w:val="24"/>
                <w:lang w:val="uz-Cyrl-UZ"/>
              </w:rPr>
              <w:t xml:space="preserve">да барча янги туғилган чақалоқларда микробларга қарши офтальмологик ишлов беришни ўтказиш тавсия этилади. </w:t>
            </w:r>
          </w:p>
        </w:tc>
      </w:tr>
    </w:tbl>
    <w:p w14:paraId="19512B00" w14:textId="3DEB2E45" w:rsidR="00737879" w:rsidRDefault="00F532E7" w:rsidP="00B922C0">
      <w:pPr>
        <w:spacing w:before="120"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lastRenderedPageBreak/>
        <w:t>Янги туғилган чақалоқнинг бирламчи туалетини ўтказиш пайтида кўзнинг юқумли касалликларини олдини олиш мақсадида тетрациклин ёки эритромицин кўз суртмасини (</w:t>
      </w:r>
      <w:r w:rsidRPr="00F532E7">
        <w:rPr>
          <w:rFonts w:cs="Times New Roman"/>
          <w:color w:val="000000" w:themeColor="text1"/>
          <w:sz w:val="24"/>
          <w:szCs w:val="24"/>
          <w:lang w:val="uz-Cyrl-UZ"/>
        </w:rPr>
        <w:t>алоҳида қадоқланган</w:t>
      </w:r>
      <w:r>
        <w:rPr>
          <w:rFonts w:cs="Times New Roman"/>
          <w:color w:val="000000" w:themeColor="text1"/>
          <w:sz w:val="24"/>
          <w:szCs w:val="24"/>
          <w:lang w:val="uz-Cyrl-UZ"/>
        </w:rPr>
        <w:t>)</w:t>
      </w:r>
      <w:r w:rsidRPr="00F532E7">
        <w:rPr>
          <w:rFonts w:cs="Times New Roman"/>
          <w:color w:val="000000" w:themeColor="text1"/>
          <w:sz w:val="24"/>
          <w:szCs w:val="24"/>
          <w:lang w:val="uz-Cyrl-UZ"/>
        </w:rPr>
        <w:t xml:space="preserve"> </w:t>
      </w:r>
      <w:r>
        <w:rPr>
          <w:rFonts w:cs="Times New Roman"/>
          <w:color w:val="000000" w:themeColor="text1"/>
          <w:sz w:val="24"/>
          <w:szCs w:val="24"/>
          <w:lang w:val="uz-Cyrl-UZ"/>
        </w:rPr>
        <w:t>қўллаш тавсия этилади.</w:t>
      </w:r>
      <w:r w:rsidR="00B922C0">
        <w:rPr>
          <w:rFonts w:cs="Times New Roman"/>
          <w:color w:val="000000" w:themeColor="text1"/>
          <w:sz w:val="24"/>
          <w:szCs w:val="24"/>
          <w:lang w:val="uz-Cyrl-UZ"/>
        </w:rPr>
        <w:t xml:space="preserve"> Ҳар бир кўз қовоғини стерил тиббий дока билан артгандан кейин суртма </w:t>
      </w:r>
      <w:r>
        <w:rPr>
          <w:rFonts w:cs="Times New Roman"/>
          <w:color w:val="000000" w:themeColor="text1"/>
          <w:sz w:val="24"/>
          <w:szCs w:val="24"/>
          <w:lang w:val="uz-Cyrl-UZ"/>
        </w:rPr>
        <w:t>асептик шароитда суртилади</w:t>
      </w:r>
      <w:r w:rsidR="00B922C0">
        <w:rPr>
          <w:rFonts w:cs="Times New Roman"/>
          <w:color w:val="000000" w:themeColor="text1"/>
          <w:sz w:val="24"/>
          <w:szCs w:val="24"/>
          <w:lang w:val="uz-Cyrl-UZ"/>
        </w:rPr>
        <w:t xml:space="preserve">, </w:t>
      </w:r>
      <w:r w:rsidR="00B922C0" w:rsidRPr="00B922C0">
        <w:rPr>
          <w:rFonts w:cs="Times New Roman"/>
          <w:color w:val="000000" w:themeColor="text1"/>
          <w:sz w:val="24"/>
          <w:szCs w:val="24"/>
          <w:lang w:val="uz-Cyrl-UZ"/>
        </w:rPr>
        <w:t xml:space="preserve">ҳар бир пастки конъюнктивал қопчага 1 см узунликдаги </w:t>
      </w:r>
      <w:r w:rsidR="00B922C0">
        <w:rPr>
          <w:rFonts w:cs="Times New Roman"/>
          <w:color w:val="000000" w:themeColor="text1"/>
          <w:sz w:val="24"/>
          <w:szCs w:val="24"/>
          <w:lang w:val="uz-Cyrl-UZ"/>
        </w:rPr>
        <w:t xml:space="preserve">чизиқ </w:t>
      </w:r>
      <w:r w:rsidR="00B922C0" w:rsidRPr="00B922C0">
        <w:rPr>
          <w:rFonts w:cs="Times New Roman"/>
          <w:color w:val="000000" w:themeColor="text1"/>
          <w:sz w:val="24"/>
          <w:szCs w:val="24"/>
          <w:lang w:val="uz-Cyrl-UZ"/>
        </w:rPr>
        <w:t xml:space="preserve">шаклида профилактик восита </w:t>
      </w:r>
      <w:r w:rsidR="00B922C0">
        <w:rPr>
          <w:rFonts w:cs="Times New Roman"/>
          <w:color w:val="000000" w:themeColor="text1"/>
          <w:sz w:val="24"/>
          <w:szCs w:val="24"/>
          <w:lang w:val="uz-Cyrl-UZ"/>
        </w:rPr>
        <w:t>суртилади</w:t>
      </w:r>
      <w:r w:rsidR="00B922C0" w:rsidRPr="00B922C0">
        <w:rPr>
          <w:rFonts w:cs="Times New Roman"/>
          <w:color w:val="000000" w:themeColor="text1"/>
          <w:sz w:val="24"/>
          <w:szCs w:val="24"/>
          <w:lang w:val="uz-Cyrl-UZ"/>
        </w:rPr>
        <w:t>.</w:t>
      </w:r>
      <w:r w:rsidR="00737879" w:rsidRPr="008F688A">
        <w:rPr>
          <w:rFonts w:cs="Times New Roman"/>
          <w:color w:val="000000" w:themeColor="text1"/>
          <w:sz w:val="24"/>
          <w:szCs w:val="24"/>
          <w:lang w:val="uz-Cyrl-UZ"/>
        </w:rPr>
        <w:t xml:space="preserve"> </w:t>
      </w:r>
    </w:p>
    <w:p w14:paraId="7DC6DC90" w14:textId="41311463" w:rsidR="00B54E66" w:rsidRPr="00163823" w:rsidRDefault="00B54E66" w:rsidP="0097533C">
      <w:pPr>
        <w:pStyle w:val="2"/>
        <w:spacing w:before="120" w:after="120" w:line="240" w:lineRule="auto"/>
        <w:rPr>
          <w:rFonts w:asciiTheme="minorHAnsi" w:hAnsiTheme="minorHAnsi" w:cs="Times New Roman"/>
          <w:b/>
          <w:color w:val="4472C4" w:themeColor="accent5"/>
          <w:lang w:val="uz-Cyrl-UZ"/>
        </w:rPr>
      </w:pPr>
      <w:bookmarkStart w:id="27" w:name="_Toc83850048"/>
      <w:r>
        <w:rPr>
          <w:rFonts w:asciiTheme="minorHAnsi" w:hAnsiTheme="minorHAnsi" w:cs="Times New Roman"/>
          <w:b/>
          <w:color w:val="4472C4" w:themeColor="accent5"/>
          <w:lang w:val="uz-Cyrl-UZ"/>
        </w:rPr>
        <w:t>Туғруқнинг учинчи даврини олиб бориш</w:t>
      </w:r>
      <w:bookmarkEnd w:id="27"/>
    </w:p>
    <w:tbl>
      <w:tblPr>
        <w:tblStyle w:val="ad"/>
        <w:tblW w:w="9924" w:type="dxa"/>
        <w:tblInd w:w="53" w:type="dxa"/>
        <w:tblLook w:val="04A0" w:firstRow="1" w:lastRow="0" w:firstColumn="1" w:lastColumn="0" w:noHBand="0" w:noVBand="1"/>
      </w:tblPr>
      <w:tblGrid>
        <w:gridCol w:w="484"/>
        <w:gridCol w:w="9440"/>
      </w:tblGrid>
      <w:tr w:rsidR="00737879" w:rsidRPr="00B315E0" w14:paraId="23BFDE14" w14:textId="77777777" w:rsidTr="00980E62">
        <w:tc>
          <w:tcPr>
            <w:tcW w:w="484" w:type="dxa"/>
            <w:shd w:val="clear" w:color="auto" w:fill="9CC2E5" w:themeFill="accent1" w:themeFillTint="99"/>
            <w:vAlign w:val="center"/>
          </w:tcPr>
          <w:p w14:paraId="06410EF2" w14:textId="45B422C4" w:rsidR="00737879" w:rsidRPr="00332098" w:rsidRDefault="00737879" w:rsidP="00980E62">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1А</w:t>
            </w:r>
          </w:p>
        </w:tc>
        <w:tc>
          <w:tcPr>
            <w:tcW w:w="9440" w:type="dxa"/>
            <w:shd w:val="clear" w:color="auto" w:fill="F7CAAC" w:themeFill="accent2" w:themeFillTint="66"/>
          </w:tcPr>
          <w:p w14:paraId="08E71290" w14:textId="5283F29F" w:rsidR="00737879" w:rsidRPr="00B36630" w:rsidRDefault="00A97EF3" w:rsidP="00980E62">
            <w:pPr>
              <w:jc w:val="both"/>
              <w:rPr>
                <w:color w:val="000000" w:themeColor="text1"/>
                <w:sz w:val="24"/>
                <w:szCs w:val="24"/>
                <w:lang w:val="uz-Cyrl-UZ"/>
              </w:rPr>
            </w:pPr>
            <w:r>
              <w:rPr>
                <w:color w:val="000000" w:themeColor="text1"/>
                <w:sz w:val="24"/>
                <w:szCs w:val="24"/>
                <w:lang w:val="uz-Cyrl-UZ"/>
              </w:rPr>
              <w:t xml:space="preserve">Туғруқнинг учинчи даврида туғруқдан кейинги қон кетишини олдини олиш мақсадида утеротоникларни барча ҳолатларда қўллаш тавсия этилади. </w:t>
            </w:r>
          </w:p>
        </w:tc>
      </w:tr>
    </w:tbl>
    <w:p w14:paraId="12B76ED9" w14:textId="649765B2" w:rsidR="00737879" w:rsidRDefault="004F5969" w:rsidP="00A926DA">
      <w:pPr>
        <w:spacing w:before="120"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 xml:space="preserve">Туғруқдан кейинги қон кетишини олдини олиш учун окситоцин (10 </w:t>
      </w:r>
      <w:r w:rsidR="000E23DD">
        <w:rPr>
          <w:rFonts w:cs="Times New Roman"/>
          <w:color w:val="000000" w:themeColor="text1"/>
          <w:sz w:val="24"/>
          <w:szCs w:val="24"/>
          <w:lang w:val="uz-Cyrl-UZ"/>
        </w:rPr>
        <w:t>Х</w:t>
      </w:r>
      <w:r>
        <w:rPr>
          <w:rFonts w:cs="Times New Roman"/>
          <w:color w:val="000000" w:themeColor="text1"/>
          <w:sz w:val="24"/>
          <w:szCs w:val="24"/>
          <w:lang w:val="uz-Cyrl-UZ"/>
        </w:rPr>
        <w:t>Б, в/и, м/о) тавсия этилади</w:t>
      </w:r>
      <w:r w:rsidR="00737879" w:rsidRPr="008F688A">
        <w:rPr>
          <w:rFonts w:cs="Times New Roman"/>
          <w:color w:val="000000" w:themeColor="text1"/>
          <w:sz w:val="24"/>
          <w:szCs w:val="24"/>
          <w:lang w:val="uz-Cyrl-UZ"/>
        </w:rPr>
        <w:t>.</w:t>
      </w:r>
      <w:r>
        <w:rPr>
          <w:rFonts w:cs="Times New Roman"/>
          <w:color w:val="000000" w:themeColor="text1"/>
          <w:sz w:val="24"/>
          <w:szCs w:val="24"/>
          <w:lang w:val="uz-Cyrl-UZ"/>
        </w:rPr>
        <w:t xml:space="preserve"> Окситоцин мавжуд бўлмаганда бошқа утеротоник воситаларни (эргометрин, метилэргометрин, ёки окситоцин ва эргометрин таблеткаларининг бирикмаси) ёки перорал мизопростолни (600 мкг) қўллаш тавсия этилади. </w:t>
      </w:r>
    </w:p>
    <w:tbl>
      <w:tblPr>
        <w:tblStyle w:val="ad"/>
        <w:tblW w:w="9924" w:type="dxa"/>
        <w:tblInd w:w="53" w:type="dxa"/>
        <w:tblLook w:val="04A0" w:firstRow="1" w:lastRow="0" w:firstColumn="1" w:lastColumn="0" w:noHBand="0" w:noVBand="1"/>
      </w:tblPr>
      <w:tblGrid>
        <w:gridCol w:w="484"/>
        <w:gridCol w:w="9440"/>
      </w:tblGrid>
      <w:tr w:rsidR="00737879" w:rsidRPr="00B315E0" w14:paraId="4AA0D320" w14:textId="77777777" w:rsidTr="00980E62">
        <w:tc>
          <w:tcPr>
            <w:tcW w:w="484" w:type="dxa"/>
            <w:shd w:val="clear" w:color="auto" w:fill="9CC2E5" w:themeFill="accent1" w:themeFillTint="99"/>
            <w:vAlign w:val="center"/>
          </w:tcPr>
          <w:p w14:paraId="22243C8C" w14:textId="52D662FB" w:rsidR="00737879" w:rsidRPr="00332098" w:rsidRDefault="00737879" w:rsidP="00980E62">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1А</w:t>
            </w:r>
          </w:p>
        </w:tc>
        <w:tc>
          <w:tcPr>
            <w:tcW w:w="9440" w:type="dxa"/>
            <w:shd w:val="clear" w:color="auto" w:fill="F7CAAC" w:themeFill="accent2" w:themeFillTint="66"/>
          </w:tcPr>
          <w:p w14:paraId="633385CC" w14:textId="7DE055C9" w:rsidR="00737879" w:rsidRPr="00B36630" w:rsidRDefault="00B07B5F" w:rsidP="00980E62">
            <w:pPr>
              <w:jc w:val="both"/>
              <w:rPr>
                <w:color w:val="000000" w:themeColor="text1"/>
                <w:sz w:val="24"/>
                <w:szCs w:val="24"/>
                <w:lang w:val="uz-Cyrl-UZ"/>
              </w:rPr>
            </w:pPr>
            <w:r>
              <w:rPr>
                <w:color w:val="000000" w:themeColor="text1"/>
                <w:sz w:val="24"/>
                <w:szCs w:val="24"/>
                <w:lang w:val="uz-Cyrl-UZ"/>
              </w:rPr>
              <w:t>Туғруқдан кейинги қон кетиши хавфини камайтириш мақсадида туғруқнинг учинчи даврини фаол олиб бориш (утеротоникларни юбориш), ҳомила туғилгандан кейин киндик тизимчасини 1-3 дақиқа ўтгач кесиш, киндик тизимчасининг назоратли тракциясини ўтказиш ёки йўлдош</w:t>
            </w:r>
            <w:r w:rsidR="00BE1067">
              <w:rPr>
                <w:color w:val="000000" w:themeColor="text1"/>
                <w:sz w:val="24"/>
                <w:szCs w:val="24"/>
                <w:lang w:val="uz-Cyrl-UZ"/>
              </w:rPr>
              <w:t>нинг</w:t>
            </w:r>
            <w:r>
              <w:rPr>
                <w:color w:val="000000" w:themeColor="text1"/>
                <w:sz w:val="24"/>
                <w:szCs w:val="24"/>
                <w:lang w:val="uz-Cyrl-UZ"/>
              </w:rPr>
              <w:t xml:space="preserve"> мустақил туғилиши ёки 30 дақиқа ичида </w:t>
            </w:r>
            <w:r w:rsidR="00BE1067">
              <w:rPr>
                <w:color w:val="000000" w:themeColor="text1"/>
                <w:sz w:val="24"/>
                <w:szCs w:val="24"/>
                <w:lang w:val="uz-Cyrl-UZ"/>
              </w:rPr>
              <w:t>ташқи усуллар билан йўлдошни ажратиб олиш тавсия этилади.</w:t>
            </w:r>
          </w:p>
        </w:tc>
      </w:tr>
    </w:tbl>
    <w:p w14:paraId="1AEB7FE8" w14:textId="1884258E" w:rsidR="006233D3" w:rsidRDefault="006233D3" w:rsidP="006233D3">
      <w:pPr>
        <w:spacing w:before="120"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 xml:space="preserve">Тиббиёт ходими ва туққан </w:t>
      </w:r>
      <w:r w:rsidRPr="006233D3">
        <w:rPr>
          <w:rFonts w:cs="Times New Roman"/>
          <w:color w:val="000000" w:themeColor="text1"/>
          <w:sz w:val="24"/>
          <w:szCs w:val="24"/>
          <w:lang w:val="uz-Cyrl-UZ"/>
        </w:rPr>
        <w:t>аёл</w:t>
      </w:r>
      <w:r>
        <w:rPr>
          <w:rFonts w:cs="Times New Roman"/>
          <w:color w:val="000000" w:themeColor="text1"/>
          <w:sz w:val="24"/>
          <w:szCs w:val="24"/>
          <w:lang w:val="uz-Cyrl-UZ"/>
        </w:rPr>
        <w:t xml:space="preserve"> йўқотилган қон миқдори камайиши </w:t>
      </w:r>
      <w:r w:rsidRPr="006233D3">
        <w:rPr>
          <w:rFonts w:cs="Times New Roman"/>
          <w:color w:val="000000" w:themeColor="text1"/>
          <w:sz w:val="24"/>
          <w:szCs w:val="24"/>
          <w:lang w:val="uz-Cyrl-UZ"/>
        </w:rPr>
        <w:t xml:space="preserve">ва </w:t>
      </w:r>
      <w:r>
        <w:rPr>
          <w:rFonts w:cs="Times New Roman"/>
          <w:color w:val="000000" w:themeColor="text1"/>
          <w:sz w:val="24"/>
          <w:szCs w:val="24"/>
          <w:lang w:val="uz-Cyrl-UZ"/>
        </w:rPr>
        <w:t xml:space="preserve">туғруқнинг учинчи даврининг </w:t>
      </w:r>
      <w:r w:rsidRPr="006233D3">
        <w:rPr>
          <w:rFonts w:cs="Times New Roman"/>
          <w:color w:val="000000" w:themeColor="text1"/>
          <w:sz w:val="24"/>
          <w:szCs w:val="24"/>
          <w:lang w:val="uz-Cyrl-UZ"/>
        </w:rPr>
        <w:t>давомийлиги</w:t>
      </w:r>
      <w:r>
        <w:rPr>
          <w:rFonts w:cs="Times New Roman"/>
          <w:color w:val="000000" w:themeColor="text1"/>
          <w:sz w:val="24"/>
          <w:szCs w:val="24"/>
          <w:lang w:val="uz-Cyrl-UZ"/>
        </w:rPr>
        <w:t xml:space="preserve"> </w:t>
      </w:r>
      <w:r w:rsidRPr="006233D3">
        <w:rPr>
          <w:rFonts w:cs="Times New Roman"/>
          <w:color w:val="000000" w:themeColor="text1"/>
          <w:sz w:val="24"/>
          <w:szCs w:val="24"/>
          <w:lang w:val="uz-Cyrl-UZ"/>
        </w:rPr>
        <w:t xml:space="preserve">бироз </w:t>
      </w:r>
      <w:r>
        <w:rPr>
          <w:rFonts w:cs="Times New Roman"/>
          <w:color w:val="000000" w:themeColor="text1"/>
          <w:sz w:val="24"/>
          <w:szCs w:val="24"/>
          <w:lang w:val="uz-Cyrl-UZ"/>
        </w:rPr>
        <w:t xml:space="preserve">қисқаришини муҳим деб ҳисоблашса, тажрибали ва малакали тиббиёт ходимлари мавжуд бўлганда, табиий туғруқда учинчи даврда </w:t>
      </w:r>
      <w:r>
        <w:rPr>
          <w:color w:val="000000" w:themeColor="text1"/>
          <w:sz w:val="24"/>
          <w:szCs w:val="24"/>
          <w:lang w:val="uz-Cyrl-UZ"/>
        </w:rPr>
        <w:t>киндик тизимчасининг назоратли тракциясини ўтказиш тавсия этилади</w:t>
      </w:r>
      <w:r>
        <w:rPr>
          <w:rFonts w:cs="Times New Roman"/>
          <w:color w:val="000000" w:themeColor="text1"/>
          <w:sz w:val="24"/>
          <w:szCs w:val="24"/>
          <w:lang w:val="uz-Cyrl-UZ"/>
        </w:rPr>
        <w:t xml:space="preserve">. </w:t>
      </w:r>
      <w:r>
        <w:rPr>
          <w:color w:val="000000" w:themeColor="text1"/>
          <w:sz w:val="24"/>
          <w:szCs w:val="24"/>
          <w:lang w:val="uz-Cyrl-UZ"/>
        </w:rPr>
        <w:t xml:space="preserve">Киндик тизимчасининг назоратли тракцияси </w:t>
      </w:r>
      <w:r w:rsidRPr="006233D3">
        <w:rPr>
          <w:rFonts w:cs="Times New Roman"/>
          <w:color w:val="000000" w:themeColor="text1"/>
          <w:sz w:val="24"/>
          <w:szCs w:val="24"/>
          <w:lang w:val="uz-Cyrl-UZ"/>
        </w:rPr>
        <w:t>йўлдош</w:t>
      </w:r>
      <w:r>
        <w:rPr>
          <w:rFonts w:cs="Times New Roman"/>
          <w:color w:val="000000" w:themeColor="text1"/>
          <w:sz w:val="24"/>
          <w:szCs w:val="24"/>
          <w:lang w:val="uz-Cyrl-UZ"/>
        </w:rPr>
        <w:t xml:space="preserve"> ушланиб қолиш ва йўлдошни </w:t>
      </w:r>
      <w:r w:rsidRPr="006233D3">
        <w:rPr>
          <w:rFonts w:cs="Times New Roman"/>
          <w:color w:val="000000" w:themeColor="text1"/>
          <w:sz w:val="24"/>
          <w:szCs w:val="24"/>
          <w:lang w:val="uz-Cyrl-UZ"/>
        </w:rPr>
        <w:t>қўл</w:t>
      </w:r>
      <w:r>
        <w:rPr>
          <w:rFonts w:cs="Times New Roman"/>
          <w:color w:val="000000" w:themeColor="text1"/>
          <w:sz w:val="24"/>
          <w:szCs w:val="24"/>
          <w:lang w:val="uz-Cyrl-UZ"/>
        </w:rPr>
        <w:t xml:space="preserve"> билан ажратиб олиш </w:t>
      </w:r>
      <w:r w:rsidRPr="006233D3">
        <w:rPr>
          <w:rFonts w:cs="Times New Roman"/>
          <w:color w:val="000000" w:themeColor="text1"/>
          <w:sz w:val="24"/>
          <w:szCs w:val="24"/>
          <w:lang w:val="uz-Cyrl-UZ"/>
        </w:rPr>
        <w:t>хавфини камайтиради.</w:t>
      </w:r>
      <w:r>
        <w:rPr>
          <w:rFonts w:cs="Times New Roman"/>
          <w:color w:val="000000" w:themeColor="text1"/>
          <w:sz w:val="24"/>
          <w:szCs w:val="24"/>
          <w:lang w:val="uz-Cyrl-UZ"/>
        </w:rPr>
        <w:t xml:space="preserve"> </w:t>
      </w:r>
      <w:r w:rsidRPr="006233D3">
        <w:rPr>
          <w:rFonts w:cs="Times New Roman"/>
          <w:color w:val="000000" w:themeColor="text1"/>
          <w:sz w:val="24"/>
          <w:szCs w:val="24"/>
          <w:lang w:val="uz-Cyrl-UZ"/>
        </w:rPr>
        <w:t>Тибби</w:t>
      </w:r>
      <w:r>
        <w:rPr>
          <w:rFonts w:cs="Times New Roman"/>
          <w:color w:val="000000" w:themeColor="text1"/>
          <w:sz w:val="24"/>
          <w:szCs w:val="24"/>
          <w:lang w:val="uz-Cyrl-UZ"/>
        </w:rPr>
        <w:t>ёт</w:t>
      </w:r>
      <w:r w:rsidRPr="006233D3">
        <w:rPr>
          <w:rFonts w:cs="Times New Roman"/>
          <w:color w:val="000000" w:themeColor="text1"/>
          <w:sz w:val="24"/>
          <w:szCs w:val="24"/>
          <w:lang w:val="uz-Cyrl-UZ"/>
        </w:rPr>
        <w:t xml:space="preserve"> ходимлар</w:t>
      </w:r>
      <w:r>
        <w:rPr>
          <w:rFonts w:cs="Times New Roman"/>
          <w:color w:val="000000" w:themeColor="text1"/>
          <w:sz w:val="24"/>
          <w:szCs w:val="24"/>
          <w:lang w:val="uz-Cyrl-UZ"/>
        </w:rPr>
        <w:t>и</w:t>
      </w:r>
      <w:r w:rsidRPr="006233D3">
        <w:rPr>
          <w:rFonts w:cs="Times New Roman"/>
          <w:color w:val="000000" w:themeColor="text1"/>
          <w:sz w:val="24"/>
          <w:szCs w:val="24"/>
          <w:lang w:val="uz-Cyrl-UZ"/>
        </w:rPr>
        <w:t xml:space="preserve"> </w:t>
      </w:r>
      <w:r>
        <w:rPr>
          <w:rFonts w:cs="Times New Roman"/>
          <w:color w:val="000000" w:themeColor="text1"/>
          <w:sz w:val="24"/>
          <w:szCs w:val="24"/>
          <w:lang w:val="uz-Cyrl-UZ"/>
        </w:rPr>
        <w:t xml:space="preserve">етарли даражада кўникмага эга бўлишмаса, </w:t>
      </w:r>
      <w:r w:rsidRPr="006233D3">
        <w:rPr>
          <w:rFonts w:cs="Times New Roman"/>
          <w:color w:val="000000" w:themeColor="text1"/>
          <w:sz w:val="24"/>
          <w:szCs w:val="24"/>
          <w:lang w:val="uz-Cyrl-UZ"/>
        </w:rPr>
        <w:t xml:space="preserve">йўлдошнинг ажралиш белгиларини кутиш ва </w:t>
      </w:r>
      <w:r>
        <w:rPr>
          <w:rFonts w:cs="Times New Roman"/>
          <w:color w:val="000000" w:themeColor="text1"/>
          <w:sz w:val="24"/>
          <w:szCs w:val="24"/>
          <w:lang w:val="uz-Cyrl-UZ"/>
        </w:rPr>
        <w:t xml:space="preserve">уни </w:t>
      </w:r>
      <w:r w:rsidRPr="006233D3">
        <w:rPr>
          <w:rFonts w:cs="Times New Roman"/>
          <w:color w:val="000000" w:themeColor="text1"/>
          <w:sz w:val="24"/>
          <w:szCs w:val="24"/>
          <w:lang w:val="uz-Cyrl-UZ"/>
        </w:rPr>
        <w:t xml:space="preserve">ташқи усуллар </w:t>
      </w:r>
      <w:r>
        <w:rPr>
          <w:rFonts w:cs="Times New Roman"/>
          <w:color w:val="000000" w:themeColor="text1"/>
          <w:sz w:val="24"/>
          <w:szCs w:val="24"/>
          <w:lang w:val="uz-Cyrl-UZ"/>
        </w:rPr>
        <w:t xml:space="preserve">ёрдамида ажратиб олиш </w:t>
      </w:r>
      <w:r w:rsidR="004116A9">
        <w:rPr>
          <w:rFonts w:cs="Times New Roman"/>
          <w:color w:val="000000" w:themeColor="text1"/>
          <w:sz w:val="24"/>
          <w:szCs w:val="24"/>
          <w:lang w:val="uz-Cyrl-UZ"/>
        </w:rPr>
        <w:t>керак</w:t>
      </w:r>
      <w:r w:rsidRPr="006233D3">
        <w:rPr>
          <w:rFonts w:cs="Times New Roman"/>
          <w:color w:val="000000" w:themeColor="text1"/>
          <w:sz w:val="24"/>
          <w:szCs w:val="24"/>
          <w:lang w:val="uz-Cyrl-UZ"/>
        </w:rPr>
        <w:t>.</w:t>
      </w:r>
    </w:p>
    <w:tbl>
      <w:tblPr>
        <w:tblStyle w:val="ad"/>
        <w:tblW w:w="9924" w:type="dxa"/>
        <w:tblInd w:w="53" w:type="dxa"/>
        <w:tblLook w:val="04A0" w:firstRow="1" w:lastRow="0" w:firstColumn="1" w:lastColumn="0" w:noHBand="0" w:noVBand="1"/>
      </w:tblPr>
      <w:tblGrid>
        <w:gridCol w:w="484"/>
        <w:gridCol w:w="9440"/>
      </w:tblGrid>
      <w:tr w:rsidR="00737879" w:rsidRPr="00B315E0" w14:paraId="436D5B4F" w14:textId="77777777" w:rsidTr="00980E62">
        <w:tc>
          <w:tcPr>
            <w:tcW w:w="484" w:type="dxa"/>
            <w:shd w:val="clear" w:color="auto" w:fill="9CC2E5" w:themeFill="accent1" w:themeFillTint="99"/>
            <w:vAlign w:val="center"/>
          </w:tcPr>
          <w:p w14:paraId="533FBE4D" w14:textId="77777777" w:rsidR="00737879" w:rsidRPr="00332098" w:rsidRDefault="00737879" w:rsidP="00980E62">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1А</w:t>
            </w:r>
          </w:p>
        </w:tc>
        <w:tc>
          <w:tcPr>
            <w:tcW w:w="9440" w:type="dxa"/>
            <w:shd w:val="clear" w:color="auto" w:fill="F7CAAC" w:themeFill="accent2" w:themeFillTint="66"/>
          </w:tcPr>
          <w:p w14:paraId="4F74805D" w14:textId="4C788D94" w:rsidR="00737879" w:rsidRPr="00B36630" w:rsidRDefault="00E76E14" w:rsidP="00980E62">
            <w:pPr>
              <w:jc w:val="both"/>
              <w:rPr>
                <w:color w:val="000000" w:themeColor="text1"/>
                <w:sz w:val="24"/>
                <w:szCs w:val="24"/>
                <w:lang w:val="uz-Cyrl-UZ"/>
              </w:rPr>
            </w:pPr>
            <w:r>
              <w:rPr>
                <w:color w:val="000000" w:themeColor="text1"/>
                <w:sz w:val="24"/>
                <w:szCs w:val="24"/>
                <w:lang w:val="uz-Cyrl-UZ"/>
              </w:rPr>
              <w:t>Бачадон атонияси ривожланиши бўйича хавф гуруҳига кирувчи аёлларга туғруқнинг учинчи даврида туғруқдан кейинги қон кетишини олдини олиш мақсадида қўшимча тарзда окситоцин ёки карбетоцин</w:t>
            </w:r>
            <w:r w:rsidR="00742523">
              <w:rPr>
                <w:color w:val="000000" w:themeColor="text1"/>
                <w:sz w:val="24"/>
                <w:szCs w:val="24"/>
                <w:lang w:val="uz-Cyrl-UZ"/>
              </w:rPr>
              <w:t>ни</w:t>
            </w:r>
            <w:r>
              <w:rPr>
                <w:color w:val="000000" w:themeColor="text1"/>
                <w:sz w:val="24"/>
                <w:szCs w:val="24"/>
                <w:lang w:val="uz-Cyrl-UZ"/>
              </w:rPr>
              <w:t xml:space="preserve"> парентерал юбориш тавсия этилади.</w:t>
            </w:r>
          </w:p>
        </w:tc>
      </w:tr>
    </w:tbl>
    <w:p w14:paraId="1B830D77" w14:textId="6A3DDE6C" w:rsidR="00E76E14" w:rsidRDefault="00E76E14" w:rsidP="00E76E14">
      <w:pPr>
        <w:spacing w:before="120" w:after="0" w:line="240" w:lineRule="auto"/>
        <w:jc w:val="both"/>
        <w:rPr>
          <w:color w:val="000000" w:themeColor="text1"/>
          <w:sz w:val="24"/>
          <w:szCs w:val="24"/>
          <w:lang w:val="uz-Cyrl-UZ"/>
        </w:rPr>
      </w:pPr>
    </w:p>
    <w:tbl>
      <w:tblPr>
        <w:tblStyle w:val="ad"/>
        <w:tblW w:w="0" w:type="auto"/>
        <w:tblLook w:val="04A0" w:firstRow="1" w:lastRow="0" w:firstColumn="1" w:lastColumn="0" w:noHBand="0" w:noVBand="1"/>
      </w:tblPr>
      <w:tblGrid>
        <w:gridCol w:w="9962"/>
      </w:tblGrid>
      <w:tr w:rsidR="00191695" w14:paraId="3B633630" w14:textId="77777777" w:rsidTr="00191695">
        <w:tc>
          <w:tcPr>
            <w:tcW w:w="996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2EFD9" w:themeFill="accent6" w:themeFillTint="33"/>
          </w:tcPr>
          <w:p w14:paraId="59C81292" w14:textId="77777777" w:rsidR="00191695" w:rsidRDefault="00191695" w:rsidP="00191695">
            <w:pPr>
              <w:pStyle w:val="a7"/>
              <w:jc w:val="both"/>
              <w:rPr>
                <w:color w:val="000000" w:themeColor="text1"/>
                <w:sz w:val="24"/>
                <w:szCs w:val="24"/>
                <w:lang w:val="uz-Cyrl-UZ"/>
              </w:rPr>
            </w:pPr>
            <w:r>
              <w:rPr>
                <w:rFonts w:cs="Times New Roman"/>
                <w:color w:val="000000" w:themeColor="text1"/>
                <w:sz w:val="24"/>
                <w:szCs w:val="24"/>
                <w:lang w:val="uz-Cyrl-UZ"/>
              </w:rPr>
              <w:t xml:space="preserve">Туғруқдан кейинги қон кетиши ривожланиши бўйича </w:t>
            </w:r>
            <w:r>
              <w:rPr>
                <w:color w:val="000000" w:themeColor="text1"/>
                <w:sz w:val="24"/>
                <w:szCs w:val="24"/>
                <w:lang w:val="uz-Cyrl-UZ"/>
              </w:rPr>
              <w:t>хавф гуруҳига кирувчи аёлларга қуйидаги утеротониклар тавсия этилади:</w:t>
            </w:r>
          </w:p>
          <w:p w14:paraId="503EC9A4" w14:textId="3C8F1FE9" w:rsidR="00191695" w:rsidRPr="00E76E14" w:rsidRDefault="00191695" w:rsidP="00191695">
            <w:pPr>
              <w:pStyle w:val="a7"/>
              <w:numPr>
                <w:ilvl w:val="0"/>
                <w:numId w:val="19"/>
              </w:numPr>
              <w:jc w:val="both"/>
              <w:rPr>
                <w:color w:val="000000" w:themeColor="text1"/>
                <w:sz w:val="24"/>
                <w:szCs w:val="24"/>
                <w:lang w:val="uz-Cyrl-UZ"/>
              </w:rPr>
            </w:pPr>
            <w:r>
              <w:rPr>
                <w:rFonts w:cs="Times New Roman"/>
                <w:color w:val="000000" w:themeColor="text1"/>
                <w:sz w:val="24"/>
                <w:szCs w:val="24"/>
                <w:lang w:val="uz-Cyrl-UZ"/>
              </w:rPr>
              <w:t xml:space="preserve"> 500 мл натрий хлорид эритмасига 5 ХБ дозада қўшилган окситоцин в/и 40 томчи/дақ. тезликда ёки перфузор орқали 50 мл натрий хлорид эритмасига 5 ХБ дозада қўшилган окситоцин в/и 16,2 мл/соатига тезликда юборилади;</w:t>
            </w:r>
          </w:p>
          <w:p w14:paraId="13CA786A" w14:textId="77777777" w:rsidR="00191695" w:rsidRDefault="00191695" w:rsidP="00191695">
            <w:pPr>
              <w:jc w:val="both"/>
              <w:rPr>
                <w:color w:val="000000" w:themeColor="text1"/>
                <w:sz w:val="24"/>
                <w:szCs w:val="24"/>
                <w:lang w:val="uz-Cyrl-UZ"/>
              </w:rPr>
            </w:pPr>
            <w:r>
              <w:rPr>
                <w:color w:val="000000" w:themeColor="text1"/>
                <w:sz w:val="24"/>
                <w:szCs w:val="24"/>
                <w:lang w:val="uz-Cyrl-UZ"/>
              </w:rPr>
              <w:t>ЁКИ</w:t>
            </w:r>
          </w:p>
          <w:p w14:paraId="597A3A32" w14:textId="77777777" w:rsidR="00191695" w:rsidRDefault="00191695" w:rsidP="00191695">
            <w:pPr>
              <w:pStyle w:val="a7"/>
              <w:numPr>
                <w:ilvl w:val="0"/>
                <w:numId w:val="19"/>
              </w:numPr>
              <w:spacing w:after="120"/>
              <w:jc w:val="both"/>
              <w:rPr>
                <w:color w:val="000000" w:themeColor="text1"/>
                <w:sz w:val="24"/>
                <w:szCs w:val="24"/>
                <w:lang w:val="uz-Cyrl-UZ"/>
              </w:rPr>
            </w:pPr>
            <w:r>
              <w:rPr>
                <w:color w:val="000000" w:themeColor="text1"/>
                <w:sz w:val="24"/>
                <w:szCs w:val="24"/>
                <w:lang w:val="uz-Cyrl-UZ"/>
              </w:rPr>
              <w:t>бола туғилгандан кейин окситоцин агонисти карбетоцин м/о ёки в/и секин 100 мкг/мл дозада юборилади.</w:t>
            </w:r>
          </w:p>
          <w:p w14:paraId="0B32EAB7" w14:textId="628ABD28" w:rsidR="00191695" w:rsidRDefault="00191695" w:rsidP="00E76E14">
            <w:pPr>
              <w:spacing w:before="120"/>
              <w:jc w:val="both"/>
              <w:rPr>
                <w:color w:val="000000" w:themeColor="text1"/>
                <w:sz w:val="24"/>
                <w:szCs w:val="24"/>
                <w:lang w:val="uz-Cyrl-UZ"/>
              </w:rPr>
            </w:pPr>
          </w:p>
        </w:tc>
      </w:tr>
    </w:tbl>
    <w:p w14:paraId="11DBCD3D" w14:textId="77777777" w:rsidR="00191695" w:rsidRPr="00191695" w:rsidRDefault="00191695" w:rsidP="00191695">
      <w:pPr>
        <w:spacing w:after="120" w:line="240" w:lineRule="auto"/>
        <w:jc w:val="both"/>
        <w:rPr>
          <w:color w:val="000000" w:themeColor="text1"/>
          <w:sz w:val="24"/>
          <w:szCs w:val="24"/>
          <w:lang w:val="uz-Cyrl-UZ"/>
        </w:rPr>
      </w:pPr>
    </w:p>
    <w:tbl>
      <w:tblPr>
        <w:tblStyle w:val="ad"/>
        <w:tblW w:w="9924" w:type="dxa"/>
        <w:tblInd w:w="53" w:type="dxa"/>
        <w:tblLook w:val="04A0" w:firstRow="1" w:lastRow="0" w:firstColumn="1" w:lastColumn="0" w:noHBand="0" w:noVBand="1"/>
      </w:tblPr>
      <w:tblGrid>
        <w:gridCol w:w="484"/>
        <w:gridCol w:w="9440"/>
      </w:tblGrid>
      <w:tr w:rsidR="00737879" w:rsidRPr="00B315E0" w14:paraId="45735568" w14:textId="77777777" w:rsidTr="00980E62">
        <w:tc>
          <w:tcPr>
            <w:tcW w:w="484" w:type="dxa"/>
            <w:shd w:val="clear" w:color="auto" w:fill="9CC2E5" w:themeFill="accent1" w:themeFillTint="99"/>
            <w:vAlign w:val="center"/>
          </w:tcPr>
          <w:p w14:paraId="2D4819B2" w14:textId="68415262" w:rsidR="00737879" w:rsidRPr="00332098" w:rsidRDefault="00737879" w:rsidP="00980E62">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1В</w:t>
            </w:r>
          </w:p>
        </w:tc>
        <w:tc>
          <w:tcPr>
            <w:tcW w:w="9440" w:type="dxa"/>
            <w:shd w:val="clear" w:color="auto" w:fill="F7CAAC" w:themeFill="accent2" w:themeFillTint="66"/>
          </w:tcPr>
          <w:p w14:paraId="420E9B94" w14:textId="4724F2F3" w:rsidR="00737879" w:rsidRPr="00B36630" w:rsidRDefault="00E76E14" w:rsidP="00980E62">
            <w:pPr>
              <w:jc w:val="both"/>
              <w:rPr>
                <w:color w:val="000000" w:themeColor="text1"/>
                <w:sz w:val="24"/>
                <w:szCs w:val="24"/>
                <w:lang w:val="uz-Cyrl-UZ"/>
              </w:rPr>
            </w:pPr>
            <w:r>
              <w:rPr>
                <w:color w:val="000000" w:themeColor="text1"/>
                <w:sz w:val="24"/>
                <w:szCs w:val="24"/>
                <w:lang w:val="uz-Cyrl-UZ"/>
              </w:rPr>
              <w:t xml:space="preserve">Туғруқнинг учинчи даврида туғруқдан кейинги қон кетишининг медикаментоз профилактикасини ўтказган туққан аёлларга, туғруқдан кейинги қон кетишини олдини олиш мақсадида мунтазам равишда бачадоннинг ташқи массажини ўтказиш тавсия </w:t>
            </w:r>
            <w:r>
              <w:rPr>
                <w:color w:val="000000" w:themeColor="text1"/>
                <w:sz w:val="24"/>
                <w:szCs w:val="24"/>
                <w:lang w:val="uz-Cyrl-UZ"/>
              </w:rPr>
              <w:lastRenderedPageBreak/>
              <w:t xml:space="preserve">этилмайди. </w:t>
            </w:r>
          </w:p>
        </w:tc>
      </w:tr>
    </w:tbl>
    <w:p w14:paraId="74A04C0C" w14:textId="788D9DAC" w:rsidR="00737879" w:rsidRDefault="004C602D" w:rsidP="00A926DA">
      <w:pPr>
        <w:spacing w:before="120"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lastRenderedPageBreak/>
        <w:t xml:space="preserve">Туғруқдан кейинги қон кетишини олдини олиш учун окситоцин юборилган ва </w:t>
      </w:r>
      <w:r>
        <w:rPr>
          <w:color w:val="000000" w:themeColor="text1"/>
          <w:sz w:val="24"/>
          <w:szCs w:val="24"/>
          <w:lang w:val="uz-Cyrl-UZ"/>
        </w:rPr>
        <w:t>киндик тизимчасининг назоратли тракцияси ўтказилган аёлларда</w:t>
      </w:r>
      <w:r w:rsidR="00894CA1">
        <w:rPr>
          <w:color w:val="000000" w:themeColor="text1"/>
          <w:sz w:val="24"/>
          <w:szCs w:val="24"/>
          <w:lang w:val="uz-Cyrl-UZ"/>
        </w:rPr>
        <w:t xml:space="preserve"> табиий </w:t>
      </w:r>
      <w:r>
        <w:rPr>
          <w:color w:val="000000" w:themeColor="text1"/>
          <w:sz w:val="24"/>
          <w:szCs w:val="24"/>
          <w:lang w:val="uz-Cyrl-UZ"/>
        </w:rPr>
        <w:t>туғруқдан кейин бачадоннинг ташқи массажи</w:t>
      </w:r>
      <w:r>
        <w:rPr>
          <w:rFonts w:cs="Times New Roman"/>
          <w:color w:val="000000" w:themeColor="text1"/>
          <w:sz w:val="24"/>
          <w:szCs w:val="24"/>
          <w:lang w:val="uz-Cyrl-UZ"/>
        </w:rPr>
        <w:t xml:space="preserve"> ўтказилиши туғруқдан кейинги қон кетиш хавфини камайтириш билан боғлиқ эмас.</w:t>
      </w:r>
    </w:p>
    <w:tbl>
      <w:tblPr>
        <w:tblStyle w:val="ad"/>
        <w:tblW w:w="9924" w:type="dxa"/>
        <w:tblInd w:w="53" w:type="dxa"/>
        <w:tblLook w:val="04A0" w:firstRow="1" w:lastRow="0" w:firstColumn="1" w:lastColumn="0" w:noHBand="0" w:noVBand="1"/>
      </w:tblPr>
      <w:tblGrid>
        <w:gridCol w:w="484"/>
        <w:gridCol w:w="9440"/>
      </w:tblGrid>
      <w:tr w:rsidR="00737879" w:rsidRPr="00B315E0" w14:paraId="7A2BCA34" w14:textId="77777777" w:rsidTr="00980E62">
        <w:tc>
          <w:tcPr>
            <w:tcW w:w="484" w:type="dxa"/>
            <w:shd w:val="clear" w:color="auto" w:fill="9CC2E5" w:themeFill="accent1" w:themeFillTint="99"/>
            <w:vAlign w:val="center"/>
          </w:tcPr>
          <w:p w14:paraId="44925D53" w14:textId="77777777" w:rsidR="00737879" w:rsidRPr="00332098" w:rsidRDefault="00737879" w:rsidP="00980E62">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5С</w:t>
            </w:r>
          </w:p>
        </w:tc>
        <w:tc>
          <w:tcPr>
            <w:tcW w:w="9440" w:type="dxa"/>
            <w:shd w:val="clear" w:color="auto" w:fill="F7CAAC" w:themeFill="accent2" w:themeFillTint="66"/>
          </w:tcPr>
          <w:p w14:paraId="3E130175" w14:textId="56D1F0EB" w:rsidR="00737879" w:rsidRPr="00B36630" w:rsidRDefault="004C710B" w:rsidP="00980E62">
            <w:pPr>
              <w:jc w:val="both"/>
              <w:rPr>
                <w:color w:val="000000" w:themeColor="text1"/>
                <w:sz w:val="24"/>
                <w:szCs w:val="24"/>
                <w:lang w:val="uz-Cyrl-UZ"/>
              </w:rPr>
            </w:pPr>
            <w:r>
              <w:rPr>
                <w:color w:val="000000" w:themeColor="text1"/>
                <w:sz w:val="24"/>
                <w:szCs w:val="24"/>
                <w:lang w:val="uz-Cyrl-UZ"/>
              </w:rPr>
              <w:t>Бачадон атониясини эрта ташхислаш мақсадида туғруқдан кейин бачадон тонусини баҳолаш тавсия этилади.</w:t>
            </w:r>
          </w:p>
        </w:tc>
      </w:tr>
    </w:tbl>
    <w:p w14:paraId="460DFE98" w14:textId="153F0496" w:rsidR="00160F5F" w:rsidRDefault="00160F5F" w:rsidP="0097533C">
      <w:pPr>
        <w:spacing w:before="120" w:after="120" w:line="240" w:lineRule="auto"/>
        <w:jc w:val="both"/>
        <w:rPr>
          <w:rFonts w:cs="Times New Roman"/>
          <w:color w:val="000000" w:themeColor="text1"/>
          <w:sz w:val="24"/>
          <w:szCs w:val="24"/>
          <w:lang w:val="uz-Cyrl-UZ"/>
        </w:rPr>
      </w:pPr>
    </w:p>
    <w:tbl>
      <w:tblPr>
        <w:tblStyle w:val="ad"/>
        <w:tblW w:w="0" w:type="auto"/>
        <w:tblLook w:val="04A0" w:firstRow="1" w:lastRow="0" w:firstColumn="1" w:lastColumn="0" w:noHBand="0" w:noVBand="1"/>
      </w:tblPr>
      <w:tblGrid>
        <w:gridCol w:w="9962"/>
      </w:tblGrid>
      <w:tr w:rsidR="00C73BE6" w14:paraId="6D745769" w14:textId="77777777" w:rsidTr="00C73BE6">
        <w:tc>
          <w:tcPr>
            <w:tcW w:w="996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2EFD9" w:themeFill="accent6" w:themeFillTint="33"/>
          </w:tcPr>
          <w:p w14:paraId="71736194" w14:textId="77777777" w:rsidR="00C73BE6" w:rsidRDefault="00C73BE6" w:rsidP="00C73BE6">
            <w:pPr>
              <w:spacing w:before="120"/>
              <w:jc w:val="both"/>
              <w:rPr>
                <w:rFonts w:cs="Times New Roman"/>
                <w:color w:val="000000" w:themeColor="text1"/>
                <w:sz w:val="24"/>
                <w:szCs w:val="24"/>
                <w:lang w:val="uz-Cyrl-UZ"/>
              </w:rPr>
            </w:pPr>
            <w:r>
              <w:rPr>
                <w:rFonts w:cs="Times New Roman"/>
                <w:color w:val="000000" w:themeColor="text1"/>
                <w:sz w:val="24"/>
                <w:szCs w:val="24"/>
                <w:lang w:val="uz-Cyrl-UZ"/>
              </w:rPr>
              <w:t xml:space="preserve">Туғруқдан кейинги қон кетишини ўз вақтида аниқлаш учун туғруқ заллари ва туғруқдан кейинги бўлимининг доялари аёлнинг туғруқдан кейинги ҳолатини </w:t>
            </w:r>
            <w:r w:rsidRPr="004C710B">
              <w:rPr>
                <w:rFonts w:cs="Times New Roman"/>
                <w:color w:val="000000" w:themeColor="text1"/>
                <w:sz w:val="24"/>
                <w:szCs w:val="24"/>
                <w:lang w:val="uz-Cyrl-UZ"/>
              </w:rPr>
              <w:t xml:space="preserve">мунтазам </w:t>
            </w:r>
            <w:r>
              <w:rPr>
                <w:rFonts w:cs="Times New Roman"/>
                <w:color w:val="000000" w:themeColor="text1"/>
                <w:sz w:val="24"/>
                <w:szCs w:val="24"/>
                <w:lang w:val="uz-Cyrl-UZ"/>
              </w:rPr>
              <w:t>назорат қилишлари</w:t>
            </w:r>
            <w:r w:rsidRPr="004C710B">
              <w:rPr>
                <w:rFonts w:cs="Times New Roman"/>
                <w:color w:val="000000" w:themeColor="text1"/>
                <w:sz w:val="24"/>
                <w:szCs w:val="24"/>
                <w:lang w:val="uz-Cyrl-UZ"/>
              </w:rPr>
              <w:t xml:space="preserve"> керак</w:t>
            </w:r>
            <w:r>
              <w:rPr>
                <w:rFonts w:cs="Times New Roman"/>
                <w:color w:val="000000" w:themeColor="text1"/>
                <w:sz w:val="24"/>
                <w:szCs w:val="24"/>
                <w:lang w:val="uz-Cyrl-UZ"/>
              </w:rPr>
              <w:t xml:space="preserve">, </w:t>
            </w:r>
            <w:r w:rsidRPr="004C710B">
              <w:rPr>
                <w:rFonts w:cs="Times New Roman"/>
                <w:color w:val="000000" w:themeColor="text1"/>
                <w:sz w:val="24"/>
                <w:szCs w:val="24"/>
                <w:lang w:val="uz-Cyrl-UZ"/>
              </w:rPr>
              <w:t xml:space="preserve">бу биринчи навбатда бачадон </w:t>
            </w:r>
            <w:r>
              <w:rPr>
                <w:rFonts w:cs="Times New Roman"/>
                <w:color w:val="000000" w:themeColor="text1"/>
                <w:sz w:val="24"/>
                <w:szCs w:val="24"/>
                <w:lang w:val="uz-Cyrl-UZ"/>
              </w:rPr>
              <w:t xml:space="preserve">тонусини </w:t>
            </w:r>
            <w:r w:rsidRPr="004C710B">
              <w:rPr>
                <w:rFonts w:cs="Times New Roman"/>
                <w:color w:val="000000" w:themeColor="text1"/>
                <w:sz w:val="24"/>
                <w:szCs w:val="24"/>
                <w:lang w:val="uz-Cyrl-UZ"/>
              </w:rPr>
              <w:t>назорат қилиш</w:t>
            </w:r>
            <w:r>
              <w:rPr>
                <w:rFonts w:cs="Times New Roman"/>
                <w:color w:val="000000" w:themeColor="text1"/>
                <w:sz w:val="24"/>
                <w:szCs w:val="24"/>
                <w:lang w:val="uz-Cyrl-UZ"/>
              </w:rPr>
              <w:t>дан иборат:</w:t>
            </w:r>
          </w:p>
          <w:p w14:paraId="72735430" w14:textId="77777777" w:rsidR="00C73BE6" w:rsidRDefault="00C73BE6" w:rsidP="00C73BE6">
            <w:pPr>
              <w:pStyle w:val="a7"/>
              <w:numPr>
                <w:ilvl w:val="0"/>
                <w:numId w:val="19"/>
              </w:numPr>
              <w:spacing w:before="120" w:after="120"/>
              <w:jc w:val="both"/>
              <w:rPr>
                <w:rFonts w:cs="Times New Roman"/>
                <w:color w:val="000000" w:themeColor="text1"/>
                <w:sz w:val="24"/>
                <w:szCs w:val="24"/>
                <w:lang w:val="uz-Cyrl-UZ"/>
              </w:rPr>
            </w:pPr>
            <w:r>
              <w:rPr>
                <w:rFonts w:cs="Times New Roman"/>
                <w:color w:val="000000" w:themeColor="text1"/>
                <w:sz w:val="24"/>
                <w:szCs w:val="24"/>
                <w:lang w:val="uz-Cyrl-UZ"/>
              </w:rPr>
              <w:t>туғруқдан кейинги дастлабки 2 соат мобайнида ҳар 15 дақиқада;</w:t>
            </w:r>
          </w:p>
          <w:p w14:paraId="4D71A528" w14:textId="77777777" w:rsidR="00C73BE6" w:rsidRDefault="00C73BE6" w:rsidP="00C73BE6">
            <w:pPr>
              <w:pStyle w:val="a7"/>
              <w:numPr>
                <w:ilvl w:val="0"/>
                <w:numId w:val="19"/>
              </w:numPr>
              <w:spacing w:before="120" w:after="120"/>
              <w:jc w:val="both"/>
              <w:rPr>
                <w:rFonts w:cs="Times New Roman"/>
                <w:color w:val="000000" w:themeColor="text1"/>
                <w:sz w:val="24"/>
                <w:szCs w:val="24"/>
                <w:lang w:val="uz-Cyrl-UZ"/>
              </w:rPr>
            </w:pPr>
            <w:r>
              <w:rPr>
                <w:rFonts w:cs="Times New Roman"/>
                <w:color w:val="000000" w:themeColor="text1"/>
                <w:sz w:val="24"/>
                <w:szCs w:val="24"/>
                <w:lang w:val="uz-Cyrl-UZ"/>
              </w:rPr>
              <w:t>кейинги 2 соат мобайнида ҳар 30 дақиқада;</w:t>
            </w:r>
          </w:p>
          <w:p w14:paraId="1BD9C2C7" w14:textId="77777777" w:rsidR="00C73BE6" w:rsidRDefault="00C73BE6" w:rsidP="00C73BE6">
            <w:pPr>
              <w:pStyle w:val="a7"/>
              <w:numPr>
                <w:ilvl w:val="0"/>
                <w:numId w:val="19"/>
              </w:numPr>
              <w:spacing w:before="120" w:after="120"/>
              <w:jc w:val="both"/>
              <w:rPr>
                <w:rFonts w:cs="Times New Roman"/>
                <w:color w:val="000000" w:themeColor="text1"/>
                <w:sz w:val="24"/>
                <w:szCs w:val="24"/>
                <w:lang w:val="uz-Cyrl-UZ"/>
              </w:rPr>
            </w:pPr>
            <w:r>
              <w:rPr>
                <w:rFonts w:cs="Times New Roman"/>
                <w:color w:val="000000" w:themeColor="text1"/>
                <w:sz w:val="24"/>
                <w:szCs w:val="24"/>
                <w:lang w:val="uz-Cyrl-UZ"/>
              </w:rPr>
              <w:t>кейинги 4 соат мобайнида ҳар 1 соатда;</w:t>
            </w:r>
          </w:p>
          <w:p w14:paraId="4B6143D6" w14:textId="711451B4" w:rsidR="00C73BE6" w:rsidRPr="00C73BE6" w:rsidRDefault="00C73BE6" w:rsidP="0097533C">
            <w:pPr>
              <w:pStyle w:val="a7"/>
              <w:numPr>
                <w:ilvl w:val="0"/>
                <w:numId w:val="19"/>
              </w:numPr>
              <w:spacing w:before="120" w:after="120"/>
              <w:jc w:val="both"/>
              <w:rPr>
                <w:rFonts w:cs="Times New Roman"/>
                <w:color w:val="000000" w:themeColor="text1"/>
                <w:sz w:val="24"/>
                <w:szCs w:val="24"/>
                <w:lang w:val="uz-Cyrl-UZ"/>
              </w:rPr>
            </w:pPr>
            <w:r>
              <w:rPr>
                <w:rFonts w:cs="Times New Roman"/>
                <w:color w:val="000000" w:themeColor="text1"/>
                <w:sz w:val="24"/>
                <w:szCs w:val="24"/>
                <w:lang w:val="uz-Cyrl-UZ"/>
              </w:rPr>
              <w:t>16 соат мобайнида ҳар 4 соатда.</w:t>
            </w:r>
          </w:p>
        </w:tc>
      </w:tr>
    </w:tbl>
    <w:p w14:paraId="2D9FA711" w14:textId="77777777" w:rsidR="00C73BE6" w:rsidRDefault="00C73BE6" w:rsidP="0097533C">
      <w:pPr>
        <w:spacing w:before="120" w:after="120" w:line="240" w:lineRule="auto"/>
        <w:jc w:val="both"/>
        <w:rPr>
          <w:rFonts w:cs="Times New Roman"/>
          <w:color w:val="000000" w:themeColor="text1"/>
          <w:sz w:val="24"/>
          <w:szCs w:val="24"/>
          <w:lang w:val="uz-Cyrl-UZ"/>
        </w:rPr>
      </w:pPr>
    </w:p>
    <w:p w14:paraId="7A358BB6" w14:textId="3CD2135E" w:rsidR="00B54E66" w:rsidRPr="009F5541" w:rsidRDefault="00B54E66" w:rsidP="009F5541">
      <w:pPr>
        <w:pStyle w:val="2"/>
        <w:spacing w:before="120" w:after="120" w:line="240" w:lineRule="auto"/>
        <w:jc w:val="both"/>
        <w:rPr>
          <w:rFonts w:asciiTheme="minorHAnsi" w:hAnsiTheme="minorHAnsi" w:cs="Times New Roman"/>
          <w:b/>
          <w:color w:val="4472C4" w:themeColor="accent5"/>
          <w:lang w:val="uz-Cyrl-UZ"/>
        </w:rPr>
      </w:pPr>
      <w:bookmarkStart w:id="28" w:name="_Toc83850049"/>
      <w:r>
        <w:rPr>
          <w:rFonts w:asciiTheme="minorHAnsi" w:hAnsiTheme="minorHAnsi" w:cs="Times New Roman"/>
          <w:b/>
          <w:color w:val="4472C4" w:themeColor="accent5"/>
          <w:lang w:val="uz-Cyrl-UZ"/>
        </w:rPr>
        <w:t>Туғруқдан кейинги дастлабки 2 соат давомида туққан аёлнинг ҳолатини кузатиб бориш</w:t>
      </w:r>
      <w:bookmarkEnd w:id="28"/>
    </w:p>
    <w:tbl>
      <w:tblPr>
        <w:tblStyle w:val="ad"/>
        <w:tblW w:w="9924" w:type="dxa"/>
        <w:tblInd w:w="53" w:type="dxa"/>
        <w:tblLook w:val="04A0" w:firstRow="1" w:lastRow="0" w:firstColumn="1" w:lastColumn="0" w:noHBand="0" w:noVBand="1"/>
      </w:tblPr>
      <w:tblGrid>
        <w:gridCol w:w="484"/>
        <w:gridCol w:w="9440"/>
      </w:tblGrid>
      <w:tr w:rsidR="000B079B" w:rsidRPr="00B315E0" w14:paraId="36D42637" w14:textId="77777777" w:rsidTr="00980E62">
        <w:tc>
          <w:tcPr>
            <w:tcW w:w="484" w:type="dxa"/>
            <w:shd w:val="clear" w:color="auto" w:fill="9CC2E5" w:themeFill="accent1" w:themeFillTint="99"/>
            <w:vAlign w:val="center"/>
          </w:tcPr>
          <w:p w14:paraId="78569165" w14:textId="77777777" w:rsidR="000B079B" w:rsidRPr="00332098" w:rsidRDefault="000B079B" w:rsidP="00980E62">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5С</w:t>
            </w:r>
          </w:p>
        </w:tc>
        <w:tc>
          <w:tcPr>
            <w:tcW w:w="9440" w:type="dxa"/>
            <w:shd w:val="clear" w:color="auto" w:fill="F7CAAC" w:themeFill="accent2" w:themeFillTint="66"/>
          </w:tcPr>
          <w:p w14:paraId="2C14D8F6" w14:textId="0245AC4D" w:rsidR="000B079B" w:rsidRPr="00114F36" w:rsidRDefault="009B1DB5" w:rsidP="00980E62">
            <w:pPr>
              <w:jc w:val="both"/>
              <w:rPr>
                <w:color w:val="000000" w:themeColor="text1"/>
                <w:sz w:val="24"/>
                <w:szCs w:val="24"/>
                <w:lang w:val="uz-Cyrl-UZ"/>
              </w:rPr>
            </w:pPr>
            <w:r>
              <w:rPr>
                <w:color w:val="000000" w:themeColor="text1"/>
                <w:sz w:val="24"/>
                <w:szCs w:val="24"/>
                <w:lang w:val="uz-Cyrl-UZ"/>
              </w:rPr>
              <w:t xml:space="preserve">Йўқотилган қон ҳажмини баҳолаш учун гравиметрик усулдан фойдаланиш тавсия этилади: </w:t>
            </w:r>
            <w:r w:rsidR="00CE1A92">
              <w:rPr>
                <w:color w:val="000000" w:themeColor="text1"/>
                <w:sz w:val="24"/>
                <w:szCs w:val="24"/>
                <w:lang w:val="uz-Cyrl-UZ"/>
              </w:rPr>
              <w:t>бошқа усуллар билан биргаликда ўлчанган идишларга тўғридан-тўғри қон йиғиш</w:t>
            </w:r>
            <w:r w:rsidR="00114F36">
              <w:rPr>
                <w:color w:val="000000" w:themeColor="text1"/>
                <w:sz w:val="24"/>
                <w:szCs w:val="24"/>
                <w:lang w:val="uz-Cyrl-UZ"/>
              </w:rPr>
              <w:t xml:space="preserve"> (</w:t>
            </w:r>
            <w:r w:rsidR="00114F36" w:rsidRPr="00114F36">
              <w:rPr>
                <w:color w:val="000000" w:themeColor="text1"/>
                <w:sz w:val="24"/>
                <w:szCs w:val="24"/>
                <w:lang w:val="uz-Cyrl-UZ"/>
              </w:rPr>
              <w:t>«</w:t>
            </w:r>
            <w:r w:rsidR="00114F36">
              <w:rPr>
                <w:color w:val="000000" w:themeColor="text1"/>
                <w:sz w:val="24"/>
                <w:szCs w:val="24"/>
                <w:lang w:val="uz-Cyrl-UZ"/>
              </w:rPr>
              <w:t>Туғруқдан кейинги қон кетишини олиб бориш</w:t>
            </w:r>
            <w:r w:rsidR="00114F36" w:rsidRPr="00114F36">
              <w:rPr>
                <w:color w:val="000000" w:themeColor="text1"/>
                <w:sz w:val="24"/>
                <w:szCs w:val="24"/>
                <w:lang w:val="uz-Cyrl-UZ"/>
              </w:rPr>
              <w:t>»</w:t>
            </w:r>
            <w:r w:rsidR="00114F36">
              <w:rPr>
                <w:color w:val="000000" w:themeColor="text1"/>
                <w:sz w:val="24"/>
                <w:szCs w:val="24"/>
                <w:lang w:val="uz-Cyrl-UZ"/>
              </w:rPr>
              <w:t xml:space="preserve"> МКБ кўринг).</w:t>
            </w:r>
          </w:p>
        </w:tc>
      </w:tr>
    </w:tbl>
    <w:p w14:paraId="0D8D384D" w14:textId="5D8A7FBB" w:rsidR="000B079B" w:rsidRDefault="000B079B" w:rsidP="00A926DA">
      <w:pPr>
        <w:spacing w:after="0" w:line="240" w:lineRule="auto"/>
        <w:jc w:val="both"/>
        <w:rPr>
          <w:rFonts w:cs="Times New Roman"/>
          <w:color w:val="000000" w:themeColor="text1"/>
          <w:sz w:val="24"/>
          <w:szCs w:val="24"/>
          <w:lang w:val="uz-Cyrl-UZ"/>
        </w:rPr>
      </w:pPr>
    </w:p>
    <w:tbl>
      <w:tblPr>
        <w:tblStyle w:val="ad"/>
        <w:tblW w:w="9924" w:type="dxa"/>
        <w:tblInd w:w="53" w:type="dxa"/>
        <w:tblLook w:val="04A0" w:firstRow="1" w:lastRow="0" w:firstColumn="1" w:lastColumn="0" w:noHBand="0" w:noVBand="1"/>
      </w:tblPr>
      <w:tblGrid>
        <w:gridCol w:w="484"/>
        <w:gridCol w:w="9440"/>
      </w:tblGrid>
      <w:tr w:rsidR="00E400F2" w:rsidRPr="00B315E0" w14:paraId="6136EEC5" w14:textId="77777777" w:rsidTr="00980E62">
        <w:tc>
          <w:tcPr>
            <w:tcW w:w="484" w:type="dxa"/>
            <w:shd w:val="clear" w:color="auto" w:fill="9CC2E5" w:themeFill="accent1" w:themeFillTint="99"/>
            <w:vAlign w:val="center"/>
          </w:tcPr>
          <w:p w14:paraId="15B4A55B" w14:textId="77777777" w:rsidR="00E400F2" w:rsidRPr="00332098" w:rsidRDefault="00E400F2" w:rsidP="00980E62">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5С</w:t>
            </w:r>
          </w:p>
        </w:tc>
        <w:tc>
          <w:tcPr>
            <w:tcW w:w="9440" w:type="dxa"/>
            <w:shd w:val="clear" w:color="auto" w:fill="F7CAAC" w:themeFill="accent2" w:themeFillTint="66"/>
          </w:tcPr>
          <w:p w14:paraId="4E384EE1" w14:textId="71744516" w:rsidR="00E400F2" w:rsidRPr="00B36630" w:rsidRDefault="00513088" w:rsidP="00980E62">
            <w:pPr>
              <w:jc w:val="both"/>
              <w:rPr>
                <w:color w:val="000000" w:themeColor="text1"/>
                <w:sz w:val="24"/>
                <w:szCs w:val="24"/>
                <w:lang w:val="uz-Cyrl-UZ"/>
              </w:rPr>
            </w:pPr>
            <w:r>
              <w:rPr>
                <w:color w:val="000000" w:themeColor="text1"/>
                <w:sz w:val="24"/>
                <w:szCs w:val="24"/>
                <w:lang w:val="uz-Cyrl-UZ"/>
              </w:rPr>
              <w:t xml:space="preserve">Йўлдошнинг бутунлиги бузилиши ва туғруқ йўлларида унинг қисмлари қолиб кетишини ўз вақтида ташхислаш мақсадида туғруқдан кейин йўлдошни текшириш тавсия этилади. </w:t>
            </w:r>
          </w:p>
        </w:tc>
      </w:tr>
    </w:tbl>
    <w:p w14:paraId="25530A58" w14:textId="3442D784" w:rsidR="00E400F2" w:rsidRDefault="00E400F2" w:rsidP="00A926DA">
      <w:pPr>
        <w:spacing w:after="0" w:line="240" w:lineRule="auto"/>
        <w:jc w:val="both"/>
        <w:rPr>
          <w:rFonts w:cs="Times New Roman"/>
          <w:color w:val="000000" w:themeColor="text1"/>
          <w:sz w:val="24"/>
          <w:szCs w:val="24"/>
          <w:lang w:val="uz-Cyrl-UZ"/>
        </w:rPr>
      </w:pPr>
    </w:p>
    <w:tbl>
      <w:tblPr>
        <w:tblStyle w:val="ad"/>
        <w:tblW w:w="9924" w:type="dxa"/>
        <w:tblInd w:w="53" w:type="dxa"/>
        <w:tblLook w:val="04A0" w:firstRow="1" w:lastRow="0" w:firstColumn="1" w:lastColumn="0" w:noHBand="0" w:noVBand="1"/>
      </w:tblPr>
      <w:tblGrid>
        <w:gridCol w:w="484"/>
        <w:gridCol w:w="9440"/>
      </w:tblGrid>
      <w:tr w:rsidR="000B079B" w:rsidRPr="00B315E0" w14:paraId="5A327504" w14:textId="77777777" w:rsidTr="00980E62">
        <w:tc>
          <w:tcPr>
            <w:tcW w:w="484" w:type="dxa"/>
            <w:shd w:val="clear" w:color="auto" w:fill="9CC2E5" w:themeFill="accent1" w:themeFillTint="99"/>
            <w:vAlign w:val="center"/>
          </w:tcPr>
          <w:p w14:paraId="7DB5A1E2" w14:textId="2FC9C5B9" w:rsidR="000B079B" w:rsidRPr="00332098" w:rsidRDefault="000B079B" w:rsidP="00980E62">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5С</w:t>
            </w:r>
          </w:p>
        </w:tc>
        <w:tc>
          <w:tcPr>
            <w:tcW w:w="9440" w:type="dxa"/>
            <w:shd w:val="clear" w:color="auto" w:fill="F7CAAC" w:themeFill="accent2" w:themeFillTint="66"/>
          </w:tcPr>
          <w:p w14:paraId="3C1058FB" w14:textId="6256E4F8" w:rsidR="000B079B" w:rsidRPr="00B36630" w:rsidRDefault="00494B87" w:rsidP="00980E62">
            <w:pPr>
              <w:jc w:val="both"/>
              <w:rPr>
                <w:color w:val="000000" w:themeColor="text1"/>
                <w:sz w:val="24"/>
                <w:szCs w:val="24"/>
                <w:lang w:val="uz-Cyrl-UZ"/>
              </w:rPr>
            </w:pPr>
            <w:r>
              <w:rPr>
                <w:color w:val="000000" w:themeColor="text1"/>
                <w:sz w:val="24"/>
                <w:szCs w:val="24"/>
                <w:lang w:val="uz-Cyrl-UZ"/>
              </w:rPr>
              <w:t>Йиртилишларни ўз вақтида аниқлаш мақсадида туғруқдан кейин қон кетиш белгилари мавжуд бўлганда, қин, оралиқ ва бачадон бўйнини кўзгуларда текшириш ва мавжуд бўлса, уларни тикиш тавсия этилади.</w:t>
            </w:r>
          </w:p>
        </w:tc>
      </w:tr>
    </w:tbl>
    <w:p w14:paraId="5CC00081" w14:textId="77777777" w:rsidR="000B079B" w:rsidRDefault="000B079B" w:rsidP="00A926DA">
      <w:pPr>
        <w:spacing w:after="0" w:line="240" w:lineRule="auto"/>
        <w:jc w:val="both"/>
        <w:rPr>
          <w:rFonts w:cs="Times New Roman"/>
          <w:color w:val="000000" w:themeColor="text1"/>
          <w:sz w:val="24"/>
          <w:szCs w:val="24"/>
          <w:lang w:val="uz-Cyrl-UZ"/>
        </w:rPr>
      </w:pPr>
    </w:p>
    <w:tbl>
      <w:tblPr>
        <w:tblStyle w:val="ad"/>
        <w:tblW w:w="9924" w:type="dxa"/>
        <w:tblInd w:w="53" w:type="dxa"/>
        <w:tblLook w:val="04A0" w:firstRow="1" w:lastRow="0" w:firstColumn="1" w:lastColumn="0" w:noHBand="0" w:noVBand="1"/>
      </w:tblPr>
      <w:tblGrid>
        <w:gridCol w:w="484"/>
        <w:gridCol w:w="9440"/>
      </w:tblGrid>
      <w:tr w:rsidR="000B079B" w:rsidRPr="00B315E0" w14:paraId="142FAA1E" w14:textId="77777777" w:rsidTr="00980E62">
        <w:tc>
          <w:tcPr>
            <w:tcW w:w="484" w:type="dxa"/>
            <w:shd w:val="clear" w:color="auto" w:fill="9CC2E5" w:themeFill="accent1" w:themeFillTint="99"/>
            <w:vAlign w:val="center"/>
          </w:tcPr>
          <w:p w14:paraId="4CE03DD6" w14:textId="28666835" w:rsidR="000B079B" w:rsidRPr="00332098" w:rsidRDefault="000B079B" w:rsidP="00980E62">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5С</w:t>
            </w:r>
          </w:p>
        </w:tc>
        <w:tc>
          <w:tcPr>
            <w:tcW w:w="9440" w:type="dxa"/>
            <w:shd w:val="clear" w:color="auto" w:fill="F7CAAC" w:themeFill="accent2" w:themeFillTint="66"/>
          </w:tcPr>
          <w:p w14:paraId="51B126F0" w14:textId="4D2336B3" w:rsidR="000B079B" w:rsidRPr="00B36630" w:rsidRDefault="006D0A54" w:rsidP="00980E62">
            <w:pPr>
              <w:jc w:val="both"/>
              <w:rPr>
                <w:color w:val="000000" w:themeColor="text1"/>
                <w:sz w:val="24"/>
                <w:szCs w:val="24"/>
                <w:lang w:val="uz-Cyrl-UZ"/>
              </w:rPr>
            </w:pPr>
            <w:r>
              <w:rPr>
                <w:color w:val="000000" w:themeColor="text1"/>
                <w:sz w:val="24"/>
                <w:szCs w:val="24"/>
                <w:lang w:val="uz-Cyrl-UZ"/>
              </w:rPr>
              <w:t>Туғруқдан кейинги дастлабки 2 соат мобайнида ҳар 15 дақиқада туққан аёлнинг ҳолатини баҳолаш тавсия этилади: ҚБ, пульс, бачадон тонуси, қиндан келаётган қонли ажралмалар ҳажми.</w:t>
            </w:r>
          </w:p>
        </w:tc>
      </w:tr>
    </w:tbl>
    <w:p w14:paraId="2DD7E59B" w14:textId="77777777" w:rsidR="008F4F0C" w:rsidRDefault="008F4F0C" w:rsidP="00A33FA7">
      <w:pPr>
        <w:pStyle w:val="1"/>
        <w:spacing w:before="120" w:after="120" w:line="240" w:lineRule="auto"/>
        <w:rPr>
          <w:rFonts w:asciiTheme="minorHAnsi" w:hAnsiTheme="minorHAnsi" w:cstheme="minorHAnsi"/>
          <w:b/>
          <w:lang w:val="uz-Cyrl-UZ"/>
        </w:rPr>
      </w:pPr>
      <w:bookmarkStart w:id="29" w:name="_Toc83850051"/>
    </w:p>
    <w:p w14:paraId="4FF351CF" w14:textId="0B754B56" w:rsidR="00A33FA7" w:rsidRPr="00A33FA7" w:rsidRDefault="00A33FA7" w:rsidP="00A33FA7">
      <w:pPr>
        <w:pStyle w:val="1"/>
        <w:spacing w:before="120" w:after="120" w:line="240" w:lineRule="auto"/>
        <w:rPr>
          <w:rFonts w:asciiTheme="minorHAnsi" w:hAnsiTheme="minorHAnsi" w:cstheme="minorHAnsi"/>
          <w:b/>
          <w:lang w:val="uz-Cyrl-UZ"/>
        </w:rPr>
      </w:pPr>
      <w:r w:rsidRPr="00A33FA7">
        <w:rPr>
          <w:rFonts w:asciiTheme="minorHAnsi" w:hAnsiTheme="minorHAnsi" w:cstheme="minorHAnsi"/>
          <w:b/>
          <w:lang w:val="uz-Cyrl-UZ"/>
        </w:rPr>
        <w:t>ПРОФИЛАКТИКА ВА ДИСПАНСЕР КУЗАТУВ</w:t>
      </w:r>
      <w:bookmarkEnd w:id="29"/>
    </w:p>
    <w:tbl>
      <w:tblPr>
        <w:tblStyle w:val="ad"/>
        <w:tblW w:w="9924" w:type="dxa"/>
        <w:tblInd w:w="53" w:type="dxa"/>
        <w:tblLook w:val="04A0" w:firstRow="1" w:lastRow="0" w:firstColumn="1" w:lastColumn="0" w:noHBand="0" w:noVBand="1"/>
      </w:tblPr>
      <w:tblGrid>
        <w:gridCol w:w="484"/>
        <w:gridCol w:w="9440"/>
      </w:tblGrid>
      <w:tr w:rsidR="003E3159" w:rsidRPr="00B315E0" w14:paraId="1602F9ED" w14:textId="77777777" w:rsidTr="00980E62">
        <w:tc>
          <w:tcPr>
            <w:tcW w:w="484" w:type="dxa"/>
            <w:shd w:val="clear" w:color="auto" w:fill="9CC2E5" w:themeFill="accent1" w:themeFillTint="99"/>
            <w:vAlign w:val="center"/>
          </w:tcPr>
          <w:p w14:paraId="29CC6FD1" w14:textId="2E826CD0" w:rsidR="003E3159" w:rsidRPr="00332098" w:rsidRDefault="003E3159" w:rsidP="00980E62">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2В</w:t>
            </w:r>
          </w:p>
        </w:tc>
        <w:tc>
          <w:tcPr>
            <w:tcW w:w="9440" w:type="dxa"/>
            <w:shd w:val="clear" w:color="auto" w:fill="F7CAAC" w:themeFill="accent2" w:themeFillTint="66"/>
          </w:tcPr>
          <w:p w14:paraId="22EA6A76" w14:textId="7D09DA0F" w:rsidR="003E3159" w:rsidRPr="008B4E9A" w:rsidRDefault="008B4E9A" w:rsidP="00980E62">
            <w:pPr>
              <w:jc w:val="both"/>
              <w:rPr>
                <w:color w:val="000000" w:themeColor="text1"/>
                <w:sz w:val="24"/>
                <w:szCs w:val="24"/>
                <w:lang w:val="uz-Cyrl-UZ"/>
              </w:rPr>
            </w:pPr>
            <w:r w:rsidRPr="008B4E9A">
              <w:rPr>
                <w:color w:val="000000" w:themeColor="text1"/>
                <w:sz w:val="24"/>
                <w:szCs w:val="24"/>
                <w:lang w:val="uz-Cyrl-UZ"/>
              </w:rPr>
              <w:t>Туғ</w:t>
            </w:r>
            <w:r>
              <w:rPr>
                <w:color w:val="000000" w:themeColor="text1"/>
                <w:sz w:val="24"/>
                <w:szCs w:val="24"/>
                <w:lang w:val="uz-Cyrl-UZ"/>
              </w:rPr>
              <w:t xml:space="preserve">руқдан аввалги </w:t>
            </w:r>
            <w:r w:rsidRPr="008B4E9A">
              <w:rPr>
                <w:color w:val="000000" w:themeColor="text1"/>
                <w:sz w:val="24"/>
                <w:szCs w:val="24"/>
                <w:lang w:val="uz-Cyrl-UZ"/>
              </w:rPr>
              <w:t xml:space="preserve">ташвиш ва қўрқувни камайтириш ва </w:t>
            </w:r>
            <w:r>
              <w:rPr>
                <w:color w:val="000000" w:themeColor="text1"/>
                <w:sz w:val="24"/>
                <w:szCs w:val="24"/>
                <w:lang w:val="uz-Cyrl-UZ"/>
              </w:rPr>
              <w:t xml:space="preserve">табиий туғруқ йўллари орқали </w:t>
            </w:r>
            <w:r w:rsidRPr="008B4E9A">
              <w:rPr>
                <w:color w:val="000000" w:themeColor="text1"/>
                <w:sz w:val="24"/>
                <w:szCs w:val="24"/>
                <w:lang w:val="uz-Cyrl-UZ"/>
              </w:rPr>
              <w:t>муваффақиятли туғ</w:t>
            </w:r>
            <w:r>
              <w:rPr>
                <w:color w:val="000000" w:themeColor="text1"/>
                <w:sz w:val="24"/>
                <w:szCs w:val="24"/>
                <w:lang w:val="uz-Cyrl-UZ"/>
              </w:rPr>
              <w:t>руқ содир бўлиши</w:t>
            </w:r>
            <w:r w:rsidRPr="008B4E9A">
              <w:rPr>
                <w:color w:val="000000" w:themeColor="text1"/>
                <w:sz w:val="24"/>
                <w:szCs w:val="24"/>
                <w:lang w:val="uz-Cyrl-UZ"/>
              </w:rPr>
              <w:t xml:space="preserve"> ва </w:t>
            </w:r>
            <w:r>
              <w:rPr>
                <w:color w:val="000000" w:themeColor="text1"/>
                <w:sz w:val="24"/>
                <w:szCs w:val="24"/>
                <w:lang w:val="uz-Cyrl-UZ"/>
              </w:rPr>
              <w:t xml:space="preserve">кўкрак сути билан озиқлантириш </w:t>
            </w:r>
            <w:r w:rsidRPr="008B4E9A">
              <w:rPr>
                <w:color w:val="000000" w:themeColor="text1"/>
                <w:sz w:val="24"/>
                <w:szCs w:val="24"/>
                <w:lang w:val="uz-Cyrl-UZ"/>
              </w:rPr>
              <w:t xml:space="preserve">эҳтимолини ошириш </w:t>
            </w:r>
            <w:r w:rsidR="00825AD6">
              <w:rPr>
                <w:color w:val="000000" w:themeColor="text1"/>
                <w:sz w:val="24"/>
                <w:szCs w:val="24"/>
                <w:lang w:val="uz-Cyrl-UZ"/>
              </w:rPr>
              <w:t>мақсадида</w:t>
            </w:r>
            <w:r w:rsidRPr="008B4E9A">
              <w:rPr>
                <w:color w:val="000000" w:themeColor="text1"/>
                <w:sz w:val="24"/>
                <w:szCs w:val="24"/>
                <w:lang w:val="uz-Cyrl-UZ"/>
              </w:rPr>
              <w:t xml:space="preserve"> туғ</w:t>
            </w:r>
            <w:r w:rsidR="00825AD6">
              <w:rPr>
                <w:color w:val="000000" w:themeColor="text1"/>
                <w:sz w:val="24"/>
                <w:szCs w:val="24"/>
                <w:lang w:val="uz-Cyrl-UZ"/>
              </w:rPr>
              <w:t xml:space="preserve">руққа </w:t>
            </w:r>
            <w:r w:rsidRPr="008B4E9A">
              <w:rPr>
                <w:color w:val="000000" w:themeColor="text1"/>
                <w:sz w:val="24"/>
                <w:szCs w:val="24"/>
                <w:lang w:val="uz-Cyrl-UZ"/>
              </w:rPr>
              <w:t>ҳар томонлама тайёргарлик кўриш тавсия этилади.</w:t>
            </w:r>
          </w:p>
        </w:tc>
      </w:tr>
    </w:tbl>
    <w:p w14:paraId="4DBF20D6" w14:textId="612EA289" w:rsidR="002014A3" w:rsidRPr="002014A3" w:rsidRDefault="002014A3" w:rsidP="002014A3">
      <w:pPr>
        <w:spacing w:before="120" w:after="0" w:line="240" w:lineRule="auto"/>
        <w:jc w:val="both"/>
        <w:rPr>
          <w:rFonts w:cs="Times New Roman"/>
          <w:color w:val="000000" w:themeColor="text1"/>
          <w:sz w:val="24"/>
          <w:szCs w:val="24"/>
          <w:lang w:val="uz-Cyrl-UZ"/>
        </w:rPr>
      </w:pPr>
      <w:bookmarkStart w:id="30" w:name="_Toc74350224"/>
      <w:r w:rsidRPr="002014A3">
        <w:rPr>
          <w:rFonts w:cs="Times New Roman"/>
          <w:color w:val="000000" w:themeColor="text1"/>
          <w:sz w:val="24"/>
          <w:szCs w:val="24"/>
          <w:lang w:val="uz-Cyrl-UZ"/>
        </w:rPr>
        <w:t>Туғ</w:t>
      </w:r>
      <w:r>
        <w:rPr>
          <w:rFonts w:cs="Times New Roman"/>
          <w:color w:val="000000" w:themeColor="text1"/>
          <w:sz w:val="24"/>
          <w:szCs w:val="24"/>
          <w:lang w:val="uz-Cyrl-UZ"/>
        </w:rPr>
        <w:t xml:space="preserve">руққа </w:t>
      </w:r>
      <w:r w:rsidRPr="002014A3">
        <w:rPr>
          <w:rFonts w:cs="Times New Roman"/>
          <w:color w:val="000000" w:themeColor="text1"/>
          <w:sz w:val="24"/>
          <w:szCs w:val="24"/>
          <w:lang w:val="uz-Cyrl-UZ"/>
        </w:rPr>
        <w:t xml:space="preserve">тайёргарлик </w:t>
      </w:r>
      <w:r>
        <w:rPr>
          <w:rFonts w:cs="Times New Roman"/>
          <w:color w:val="000000" w:themeColor="text1"/>
          <w:sz w:val="24"/>
          <w:szCs w:val="24"/>
          <w:lang w:val="uz-Cyrl-UZ"/>
        </w:rPr>
        <w:t xml:space="preserve">кўриш </w:t>
      </w:r>
      <w:r w:rsidRPr="002014A3">
        <w:rPr>
          <w:rFonts w:cs="Times New Roman"/>
          <w:color w:val="000000" w:themeColor="text1"/>
          <w:sz w:val="24"/>
          <w:szCs w:val="24"/>
          <w:lang w:val="uz-Cyrl-UZ"/>
        </w:rPr>
        <w:t>(</w:t>
      </w:r>
      <w:r>
        <w:rPr>
          <w:rFonts w:cs="Times New Roman"/>
          <w:color w:val="000000" w:themeColor="text1"/>
          <w:sz w:val="24"/>
          <w:szCs w:val="24"/>
          <w:lang w:val="uz-Cyrl-UZ"/>
        </w:rPr>
        <w:t xml:space="preserve">туғруққа </w:t>
      </w:r>
      <w:r w:rsidRPr="002014A3">
        <w:rPr>
          <w:rFonts w:cs="Times New Roman"/>
          <w:color w:val="000000" w:themeColor="text1"/>
          <w:sz w:val="24"/>
          <w:szCs w:val="24"/>
          <w:lang w:val="uz-Cyrl-UZ"/>
        </w:rPr>
        <w:t xml:space="preserve">тайёргарлик </w:t>
      </w:r>
      <w:r>
        <w:rPr>
          <w:rFonts w:cs="Times New Roman"/>
          <w:color w:val="000000" w:themeColor="text1"/>
          <w:sz w:val="24"/>
          <w:szCs w:val="24"/>
          <w:lang w:val="uz-Cyrl-UZ"/>
        </w:rPr>
        <w:t xml:space="preserve">кўриш </w:t>
      </w:r>
      <w:r w:rsidRPr="002014A3">
        <w:rPr>
          <w:rFonts w:cs="Times New Roman"/>
          <w:color w:val="000000" w:themeColor="text1"/>
          <w:sz w:val="24"/>
          <w:szCs w:val="24"/>
          <w:lang w:val="uz-Cyrl-UZ"/>
        </w:rPr>
        <w:t>дастурлари)</w:t>
      </w:r>
      <w:r>
        <w:rPr>
          <w:rFonts w:cs="Times New Roman"/>
          <w:color w:val="000000" w:themeColor="text1"/>
          <w:sz w:val="24"/>
          <w:szCs w:val="24"/>
          <w:lang w:val="uz-Cyrl-UZ"/>
        </w:rPr>
        <w:t xml:space="preserve"> </w:t>
      </w:r>
      <w:r w:rsidRPr="002014A3">
        <w:rPr>
          <w:rFonts w:cs="Times New Roman"/>
          <w:color w:val="000000" w:themeColor="text1"/>
          <w:sz w:val="24"/>
          <w:szCs w:val="24"/>
          <w:lang w:val="uz-Cyrl-UZ"/>
        </w:rPr>
        <w:t>ҳатто асоратлар ривожланиб, тиббий аралашув</w:t>
      </w:r>
      <w:r>
        <w:rPr>
          <w:rFonts w:cs="Times New Roman"/>
          <w:color w:val="000000" w:themeColor="text1"/>
          <w:sz w:val="24"/>
          <w:szCs w:val="24"/>
          <w:lang w:val="uz-Cyrl-UZ"/>
        </w:rPr>
        <w:t xml:space="preserve">лар ўтказилиши </w:t>
      </w:r>
      <w:r w:rsidRPr="002014A3">
        <w:rPr>
          <w:rFonts w:cs="Times New Roman"/>
          <w:color w:val="000000" w:themeColor="text1"/>
          <w:sz w:val="24"/>
          <w:szCs w:val="24"/>
          <w:lang w:val="uz-Cyrl-UZ"/>
        </w:rPr>
        <w:t>зарур бўлса ҳам</w:t>
      </w:r>
      <w:r>
        <w:rPr>
          <w:rFonts w:cs="Times New Roman"/>
          <w:color w:val="000000" w:themeColor="text1"/>
          <w:sz w:val="24"/>
          <w:szCs w:val="24"/>
          <w:lang w:val="uz-Cyrl-UZ"/>
        </w:rPr>
        <w:t xml:space="preserve">, аёлнинг туғруқдан </w:t>
      </w:r>
      <w:r w:rsidR="004248D3">
        <w:rPr>
          <w:color w:val="000000" w:themeColor="text1"/>
          <w:sz w:val="24"/>
          <w:szCs w:val="24"/>
          <w:lang w:val="uz-Cyrl-UZ"/>
        </w:rPr>
        <w:t>м</w:t>
      </w:r>
      <w:r w:rsidR="004248D3" w:rsidRPr="00867578">
        <w:rPr>
          <w:color w:val="000000" w:themeColor="text1"/>
          <w:sz w:val="24"/>
          <w:szCs w:val="24"/>
          <w:lang w:val="uz-Cyrl-UZ"/>
        </w:rPr>
        <w:t>амнунли</w:t>
      </w:r>
      <w:r w:rsidR="004248D3">
        <w:rPr>
          <w:color w:val="000000" w:themeColor="text1"/>
          <w:sz w:val="24"/>
          <w:szCs w:val="24"/>
          <w:lang w:val="uz-Cyrl-UZ"/>
        </w:rPr>
        <w:t>к</w:t>
      </w:r>
      <w:r w:rsidR="004248D3" w:rsidRPr="00867578">
        <w:rPr>
          <w:color w:val="000000" w:themeColor="text1"/>
          <w:sz w:val="24"/>
          <w:szCs w:val="24"/>
          <w:lang w:val="uz-Cyrl-UZ"/>
        </w:rPr>
        <w:t xml:space="preserve"> даражаси</w:t>
      </w:r>
      <w:r w:rsidR="004248D3">
        <w:rPr>
          <w:color w:val="000000" w:themeColor="text1"/>
          <w:sz w:val="24"/>
          <w:szCs w:val="24"/>
          <w:lang w:val="uz-Cyrl-UZ"/>
        </w:rPr>
        <w:t>ни</w:t>
      </w:r>
      <w:r w:rsidR="004248D3" w:rsidRPr="002014A3">
        <w:rPr>
          <w:rFonts w:cs="Times New Roman"/>
          <w:color w:val="000000" w:themeColor="text1"/>
          <w:sz w:val="24"/>
          <w:szCs w:val="24"/>
          <w:lang w:val="uz-Cyrl-UZ"/>
        </w:rPr>
        <w:t xml:space="preserve"> </w:t>
      </w:r>
      <w:r w:rsidRPr="002014A3">
        <w:rPr>
          <w:rFonts w:cs="Times New Roman"/>
          <w:color w:val="000000" w:themeColor="text1"/>
          <w:sz w:val="24"/>
          <w:szCs w:val="24"/>
          <w:lang w:val="uz-Cyrl-UZ"/>
        </w:rPr>
        <w:t>оширади.</w:t>
      </w:r>
    </w:p>
    <w:p w14:paraId="5E7DD48B" w14:textId="77777777" w:rsidR="00A33FA7" w:rsidRPr="003A7081" w:rsidRDefault="00A33FA7" w:rsidP="004D57D3">
      <w:pPr>
        <w:pStyle w:val="1"/>
        <w:spacing w:before="120" w:after="120" w:line="240" w:lineRule="auto"/>
        <w:rPr>
          <w:rFonts w:asciiTheme="minorHAnsi" w:hAnsiTheme="minorHAnsi" w:cs="Times New Roman"/>
          <w:b/>
          <w:color w:val="4472C4" w:themeColor="accent5"/>
          <w:lang w:val="uz-Cyrl-UZ" w:bidi="en-US"/>
        </w:rPr>
      </w:pPr>
      <w:bookmarkStart w:id="31" w:name="_Toc83850052"/>
      <w:r w:rsidRPr="003A7081">
        <w:rPr>
          <w:rFonts w:asciiTheme="minorHAnsi" w:hAnsiTheme="minorHAnsi" w:cs="Times New Roman"/>
          <w:b/>
          <w:color w:val="4472C4" w:themeColor="accent5"/>
          <w:lang w:val="uz-Cyrl-UZ" w:bidi="en-US"/>
        </w:rPr>
        <w:lastRenderedPageBreak/>
        <w:t>ТИББИЙ ЁРДАМ КЎРСАТИЛИШИНИ ТАШКИЛЛАШТИРИШ</w:t>
      </w:r>
      <w:bookmarkEnd w:id="30"/>
      <w:bookmarkEnd w:id="31"/>
      <w:r w:rsidRPr="003A7081">
        <w:rPr>
          <w:rFonts w:asciiTheme="minorHAnsi" w:hAnsiTheme="minorHAnsi" w:cs="Times New Roman"/>
          <w:b/>
          <w:color w:val="4472C4" w:themeColor="accent5"/>
          <w:lang w:val="uz-Cyrl-UZ" w:bidi="en-US"/>
        </w:rPr>
        <w:t xml:space="preserve"> </w:t>
      </w:r>
    </w:p>
    <w:p w14:paraId="7C3AF7E5" w14:textId="38639D78" w:rsidR="00EA3492" w:rsidRDefault="004D57D3" w:rsidP="000B453D">
      <w:pPr>
        <w:spacing w:before="120"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Нормал туғруқда тиббий ёрдам 1, 2 ва 3 даражали акушерлик тиббий муассасалар</w:t>
      </w:r>
      <w:r w:rsidR="00A22DF8">
        <w:rPr>
          <w:rFonts w:cs="Times New Roman"/>
          <w:color w:val="000000" w:themeColor="text1"/>
          <w:sz w:val="24"/>
          <w:szCs w:val="24"/>
          <w:lang w:val="uz-Cyrl-UZ"/>
        </w:rPr>
        <w:t>и</w:t>
      </w:r>
      <w:r>
        <w:rPr>
          <w:rFonts w:cs="Times New Roman"/>
          <w:color w:val="000000" w:themeColor="text1"/>
          <w:sz w:val="24"/>
          <w:szCs w:val="24"/>
          <w:lang w:val="uz-Cyrl-UZ"/>
        </w:rPr>
        <w:t>да кўрсатилиши мумкин.</w:t>
      </w:r>
      <w:r w:rsidR="00A33FA7">
        <w:rPr>
          <w:rFonts w:cs="Times New Roman"/>
          <w:color w:val="000000" w:themeColor="text1"/>
          <w:sz w:val="24"/>
          <w:szCs w:val="24"/>
          <w:lang w:val="uz-Cyrl-UZ"/>
        </w:rPr>
        <w:t xml:space="preserve"> </w:t>
      </w:r>
    </w:p>
    <w:p w14:paraId="7CDA5C52" w14:textId="77777777" w:rsidR="000B453D" w:rsidRDefault="000B453D">
      <w:pPr>
        <w:rPr>
          <w:rFonts w:eastAsiaTheme="majorEastAsia" w:cs="Times New Roman"/>
          <w:b/>
          <w:color w:val="4472C4" w:themeColor="accent5"/>
          <w:sz w:val="32"/>
          <w:szCs w:val="32"/>
          <w:lang w:val="uz-Cyrl-UZ" w:bidi="en-US"/>
        </w:rPr>
      </w:pPr>
      <w:bookmarkStart w:id="32" w:name="_Toc74350225"/>
      <w:r>
        <w:rPr>
          <w:rFonts w:cs="Times New Roman"/>
          <w:b/>
          <w:color w:val="4472C4" w:themeColor="accent5"/>
          <w:lang w:val="uz-Cyrl-UZ" w:bidi="en-US"/>
        </w:rPr>
        <w:br w:type="page"/>
      </w:r>
    </w:p>
    <w:p w14:paraId="483B3748" w14:textId="609CDD15" w:rsidR="00A33FA7" w:rsidRPr="003A7081" w:rsidRDefault="00A33FA7" w:rsidP="000B453D">
      <w:pPr>
        <w:pStyle w:val="1"/>
        <w:spacing w:after="240"/>
        <w:jc w:val="center"/>
        <w:rPr>
          <w:rFonts w:asciiTheme="minorHAnsi" w:hAnsiTheme="minorHAnsi" w:cs="Times New Roman"/>
          <w:b/>
          <w:color w:val="4472C4" w:themeColor="accent5"/>
          <w:lang w:val="uz-Cyrl-UZ" w:bidi="en-US"/>
        </w:rPr>
      </w:pPr>
      <w:bookmarkStart w:id="33" w:name="_Toc83850053"/>
      <w:r w:rsidRPr="003A7081">
        <w:rPr>
          <w:rFonts w:asciiTheme="minorHAnsi" w:hAnsiTheme="minorHAnsi" w:cs="Times New Roman"/>
          <w:b/>
          <w:color w:val="4472C4" w:themeColor="accent5"/>
          <w:lang w:val="uz-Cyrl-UZ" w:bidi="en-US"/>
        </w:rPr>
        <w:lastRenderedPageBreak/>
        <w:t>ТИББИЙ ЁРДАМ СИФАТИНИ БАҲОЛАШ МЕЗОНЛАРИ</w:t>
      </w:r>
      <w:bookmarkEnd w:id="32"/>
      <w:bookmarkEnd w:id="33"/>
    </w:p>
    <w:tbl>
      <w:tblPr>
        <w:tblStyle w:val="6"/>
        <w:tblW w:w="9953" w:type="dxa"/>
        <w:tblInd w:w="-5" w:type="dxa"/>
        <w:tblLayout w:type="fixed"/>
        <w:tblLook w:val="04A0" w:firstRow="1" w:lastRow="0" w:firstColumn="1" w:lastColumn="0" w:noHBand="0" w:noVBand="1"/>
      </w:tblPr>
      <w:tblGrid>
        <w:gridCol w:w="1021"/>
        <w:gridCol w:w="7484"/>
        <w:gridCol w:w="1448"/>
      </w:tblGrid>
      <w:tr w:rsidR="00A33FA7" w:rsidRPr="00565519" w14:paraId="1E317588" w14:textId="77777777" w:rsidTr="007D4AEF">
        <w:tc>
          <w:tcPr>
            <w:tcW w:w="1021" w:type="dxa"/>
            <w:tcBorders>
              <w:bottom w:val="single" w:sz="4" w:space="0" w:color="auto"/>
            </w:tcBorders>
            <w:shd w:val="clear" w:color="auto" w:fill="FFD966" w:themeFill="accent4" w:themeFillTint="99"/>
          </w:tcPr>
          <w:p w14:paraId="22C4B34E" w14:textId="77777777" w:rsidR="00A33FA7" w:rsidRPr="00565519" w:rsidRDefault="00A33FA7" w:rsidP="00B14C9A">
            <w:pPr>
              <w:jc w:val="center"/>
              <w:rPr>
                <w:rFonts w:cs="Times New Roman"/>
                <w:b/>
                <w:sz w:val="24"/>
                <w:szCs w:val="24"/>
              </w:rPr>
            </w:pPr>
            <w:r w:rsidRPr="00565519">
              <w:rPr>
                <w:rFonts w:cs="Times New Roman"/>
                <w:b/>
                <w:sz w:val="24"/>
                <w:szCs w:val="24"/>
              </w:rPr>
              <w:t>№</w:t>
            </w:r>
          </w:p>
        </w:tc>
        <w:tc>
          <w:tcPr>
            <w:tcW w:w="7484" w:type="dxa"/>
            <w:tcBorders>
              <w:bottom w:val="single" w:sz="4" w:space="0" w:color="auto"/>
            </w:tcBorders>
            <w:shd w:val="clear" w:color="auto" w:fill="FFD966" w:themeFill="accent4" w:themeFillTint="99"/>
          </w:tcPr>
          <w:p w14:paraId="6F1F6B42" w14:textId="77777777" w:rsidR="00A33FA7" w:rsidRPr="00565519" w:rsidRDefault="00A33FA7" w:rsidP="00B14C9A">
            <w:pPr>
              <w:jc w:val="center"/>
              <w:rPr>
                <w:rFonts w:cs="Times New Roman"/>
                <w:b/>
                <w:sz w:val="24"/>
                <w:szCs w:val="24"/>
              </w:rPr>
            </w:pPr>
            <w:r>
              <w:rPr>
                <w:rFonts w:cs="Times New Roman"/>
                <w:b/>
                <w:sz w:val="24"/>
                <w:szCs w:val="24"/>
                <w:lang w:val="uz-Cyrl-UZ"/>
              </w:rPr>
              <w:t xml:space="preserve">Тиббий ёрдам </w:t>
            </w:r>
            <w:proofErr w:type="spellStart"/>
            <w:r w:rsidRPr="00565519">
              <w:rPr>
                <w:rFonts w:cs="Times New Roman"/>
                <w:b/>
                <w:sz w:val="24"/>
                <w:szCs w:val="24"/>
              </w:rPr>
              <w:t>сифатини</w:t>
            </w:r>
            <w:proofErr w:type="spellEnd"/>
            <w:r w:rsidRPr="00565519">
              <w:rPr>
                <w:rFonts w:cs="Times New Roman"/>
                <w:b/>
                <w:sz w:val="24"/>
                <w:szCs w:val="24"/>
              </w:rPr>
              <w:t xml:space="preserve"> </w:t>
            </w:r>
            <w:proofErr w:type="spellStart"/>
            <w:r w:rsidRPr="00565519">
              <w:rPr>
                <w:rFonts w:cs="Times New Roman"/>
                <w:b/>
                <w:sz w:val="24"/>
                <w:szCs w:val="24"/>
              </w:rPr>
              <w:t>баҳолаш</w:t>
            </w:r>
            <w:proofErr w:type="spellEnd"/>
            <w:r w:rsidRPr="00565519">
              <w:rPr>
                <w:rFonts w:cs="Times New Roman"/>
                <w:b/>
                <w:sz w:val="24"/>
                <w:szCs w:val="24"/>
              </w:rPr>
              <w:t xml:space="preserve"> </w:t>
            </w:r>
            <w:proofErr w:type="spellStart"/>
            <w:r w:rsidRPr="00565519">
              <w:rPr>
                <w:rFonts w:cs="Times New Roman"/>
                <w:b/>
                <w:sz w:val="24"/>
                <w:szCs w:val="24"/>
              </w:rPr>
              <w:t>мезонлари</w:t>
            </w:r>
            <w:proofErr w:type="spellEnd"/>
          </w:p>
        </w:tc>
        <w:tc>
          <w:tcPr>
            <w:tcW w:w="1448" w:type="dxa"/>
            <w:shd w:val="clear" w:color="auto" w:fill="FFD966" w:themeFill="accent4" w:themeFillTint="99"/>
          </w:tcPr>
          <w:p w14:paraId="2362BE76" w14:textId="77777777" w:rsidR="00A33FA7" w:rsidRPr="00565519" w:rsidRDefault="00A33FA7" w:rsidP="00B14C9A">
            <w:pPr>
              <w:jc w:val="center"/>
              <w:rPr>
                <w:rFonts w:cs="Times New Roman"/>
                <w:b/>
                <w:sz w:val="24"/>
                <w:szCs w:val="24"/>
                <w:lang w:val="uz-Cyrl-UZ"/>
              </w:rPr>
            </w:pPr>
            <w:r w:rsidRPr="00565519">
              <w:rPr>
                <w:rFonts w:cs="Times New Roman"/>
                <w:b/>
                <w:sz w:val="24"/>
                <w:szCs w:val="24"/>
                <w:lang w:val="uz-Cyrl-UZ"/>
              </w:rPr>
              <w:t>Бажарилди</w:t>
            </w:r>
          </w:p>
        </w:tc>
      </w:tr>
      <w:tr w:rsidR="00A33FA7" w:rsidRPr="00565519" w14:paraId="2D39F77C" w14:textId="77777777" w:rsidTr="007D4AEF">
        <w:tc>
          <w:tcPr>
            <w:tcW w:w="1021" w:type="dxa"/>
            <w:shd w:val="clear" w:color="auto" w:fill="C5E0B3" w:themeFill="accent6" w:themeFillTint="66"/>
            <w:vAlign w:val="center"/>
          </w:tcPr>
          <w:p w14:paraId="6A76B2E1" w14:textId="77777777" w:rsidR="00A33FA7" w:rsidRPr="00565519" w:rsidRDefault="00A33FA7" w:rsidP="00A33FA7">
            <w:pPr>
              <w:numPr>
                <w:ilvl w:val="0"/>
                <w:numId w:val="15"/>
              </w:numPr>
              <w:contextualSpacing/>
              <w:rPr>
                <w:rFonts w:cs="Times New Roman"/>
                <w:sz w:val="24"/>
                <w:szCs w:val="24"/>
              </w:rPr>
            </w:pPr>
          </w:p>
        </w:tc>
        <w:tc>
          <w:tcPr>
            <w:tcW w:w="7484" w:type="dxa"/>
            <w:shd w:val="clear" w:color="auto" w:fill="C5E0B3" w:themeFill="accent6" w:themeFillTint="66"/>
          </w:tcPr>
          <w:p w14:paraId="66B93EB9" w14:textId="7971FEF6" w:rsidR="00A33FA7" w:rsidRPr="00565519" w:rsidRDefault="0094131A" w:rsidP="00B14C9A">
            <w:pPr>
              <w:jc w:val="both"/>
              <w:rPr>
                <w:rFonts w:cs="Times New Roman"/>
                <w:sz w:val="24"/>
                <w:szCs w:val="24"/>
              </w:rPr>
            </w:pPr>
            <w:r>
              <w:rPr>
                <w:color w:val="000000" w:themeColor="text1"/>
                <w:sz w:val="24"/>
                <w:szCs w:val="24"/>
                <w:lang w:val="uz-Cyrl-UZ"/>
              </w:rPr>
              <w:t xml:space="preserve">Туғруқхонага туғувчи аёл </w:t>
            </w:r>
            <w:r w:rsidRPr="000D5239">
              <w:rPr>
                <w:color w:val="000000" w:themeColor="text1"/>
                <w:sz w:val="24"/>
                <w:szCs w:val="24"/>
                <w:lang w:val="uz-Cyrl-UZ"/>
              </w:rPr>
              <w:t>қабул қил</w:t>
            </w:r>
            <w:r>
              <w:rPr>
                <w:color w:val="000000" w:themeColor="text1"/>
                <w:sz w:val="24"/>
                <w:szCs w:val="24"/>
                <w:lang w:val="uz-Cyrl-UZ"/>
              </w:rPr>
              <w:t>ин</w:t>
            </w:r>
            <w:r w:rsidRPr="000D5239">
              <w:rPr>
                <w:color w:val="000000" w:themeColor="text1"/>
                <w:sz w:val="24"/>
                <w:szCs w:val="24"/>
                <w:lang w:val="uz-Cyrl-UZ"/>
              </w:rPr>
              <w:t>ганда</w:t>
            </w:r>
            <w:r>
              <w:rPr>
                <w:color w:val="000000" w:themeColor="text1"/>
                <w:sz w:val="24"/>
                <w:szCs w:val="24"/>
                <w:lang w:val="uz-Cyrl-UZ"/>
              </w:rPr>
              <w:t xml:space="preserve"> </w:t>
            </w:r>
            <w:r w:rsidRPr="007C2072">
              <w:rPr>
                <w:color w:val="000000" w:themeColor="text1"/>
                <w:sz w:val="24"/>
                <w:szCs w:val="24"/>
                <w:lang w:val="uz-Cyrl-UZ"/>
              </w:rPr>
              <w:t>охирги ҳайз</w:t>
            </w:r>
            <w:r w:rsidRPr="00356328">
              <w:rPr>
                <w:lang w:val="uz-Cyrl-UZ"/>
              </w:rPr>
              <w:t xml:space="preserve"> </w:t>
            </w:r>
            <w:r w:rsidRPr="00356328">
              <w:rPr>
                <w:color w:val="000000" w:themeColor="text1"/>
                <w:sz w:val="24"/>
                <w:szCs w:val="24"/>
                <w:lang w:val="uz-Cyrl-UZ"/>
              </w:rPr>
              <w:t>к</w:t>
            </w:r>
            <w:r>
              <w:rPr>
                <w:color w:val="000000" w:themeColor="text1"/>
                <w:sz w:val="24"/>
                <w:szCs w:val="24"/>
                <w:lang w:val="uz-Cyrl-UZ"/>
              </w:rPr>
              <w:t>ў</w:t>
            </w:r>
            <w:r w:rsidRPr="00356328">
              <w:rPr>
                <w:color w:val="000000" w:themeColor="text1"/>
                <w:sz w:val="24"/>
                <w:szCs w:val="24"/>
                <w:lang w:val="uz-Cyrl-UZ"/>
              </w:rPr>
              <w:t>ришнинг биринчи куни</w:t>
            </w:r>
            <w:r>
              <w:rPr>
                <w:color w:val="000000" w:themeColor="text1"/>
                <w:sz w:val="24"/>
                <w:szCs w:val="24"/>
                <w:lang w:val="uz-Cyrl-UZ"/>
              </w:rPr>
              <w:t xml:space="preserve"> ва ҳомила УТТнинг маълумотлари бўйича ҳомиладорлик ва туғруқ муддати аниқланди</w:t>
            </w:r>
          </w:p>
        </w:tc>
        <w:tc>
          <w:tcPr>
            <w:tcW w:w="1448" w:type="dxa"/>
            <w:shd w:val="clear" w:color="auto" w:fill="C5E0B3" w:themeFill="accent6" w:themeFillTint="66"/>
            <w:vAlign w:val="center"/>
          </w:tcPr>
          <w:p w14:paraId="6BA82901" w14:textId="77777777" w:rsidR="00A33FA7" w:rsidRPr="00565519" w:rsidRDefault="00A33FA7" w:rsidP="00B14C9A">
            <w:pPr>
              <w:jc w:val="center"/>
              <w:rPr>
                <w:rFonts w:cs="Times New Roman"/>
                <w:sz w:val="24"/>
                <w:szCs w:val="24"/>
              </w:rPr>
            </w:pPr>
            <w:r w:rsidRPr="00565519">
              <w:rPr>
                <w:rFonts w:cs="Times New Roman"/>
                <w:sz w:val="24"/>
                <w:szCs w:val="24"/>
                <w:lang w:val="uz-Cyrl-UZ"/>
              </w:rPr>
              <w:t>Ҳа/Йўқ</w:t>
            </w:r>
          </w:p>
        </w:tc>
      </w:tr>
      <w:tr w:rsidR="00A33FA7" w:rsidRPr="00565519" w14:paraId="4CE9F063" w14:textId="77777777" w:rsidTr="007D4AEF">
        <w:tc>
          <w:tcPr>
            <w:tcW w:w="1021" w:type="dxa"/>
            <w:shd w:val="clear" w:color="auto" w:fill="C5E0B3" w:themeFill="accent6" w:themeFillTint="66"/>
            <w:vAlign w:val="center"/>
          </w:tcPr>
          <w:p w14:paraId="23D82E15" w14:textId="77777777" w:rsidR="00A33FA7" w:rsidRPr="00565519" w:rsidRDefault="00A33FA7" w:rsidP="00A33FA7">
            <w:pPr>
              <w:numPr>
                <w:ilvl w:val="0"/>
                <w:numId w:val="15"/>
              </w:numPr>
              <w:contextualSpacing/>
              <w:rPr>
                <w:rFonts w:cs="Times New Roman"/>
                <w:sz w:val="24"/>
                <w:szCs w:val="24"/>
              </w:rPr>
            </w:pPr>
          </w:p>
        </w:tc>
        <w:tc>
          <w:tcPr>
            <w:tcW w:w="7484" w:type="dxa"/>
            <w:shd w:val="clear" w:color="auto" w:fill="C5E0B3" w:themeFill="accent6" w:themeFillTint="66"/>
          </w:tcPr>
          <w:p w14:paraId="376CB3E5" w14:textId="57412695" w:rsidR="00EA3492" w:rsidRPr="00870DEC" w:rsidRDefault="00EA3492" w:rsidP="00B14C9A">
            <w:pPr>
              <w:jc w:val="both"/>
              <w:rPr>
                <w:rFonts w:cs="Times New Roman"/>
                <w:color w:val="000000" w:themeColor="text1"/>
                <w:sz w:val="24"/>
                <w:szCs w:val="24"/>
                <w:lang w:val="uz-Cyrl-UZ"/>
              </w:rPr>
            </w:pPr>
            <w:r>
              <w:rPr>
                <w:rFonts w:cs="Times New Roman"/>
                <w:color w:val="000000" w:themeColor="text1"/>
                <w:sz w:val="24"/>
                <w:szCs w:val="24"/>
                <w:lang w:val="uz-Cyrl-UZ"/>
              </w:rPr>
              <w:t xml:space="preserve">Туғруқнинг биринчи даврида тўлғоқдан кейин бир дақиқа давомида, латент фазада ҳар соатда, фаол фазада ҳар 15-30 дақиқада, туғруқнинг иккинчи даврида ҳар 5 дақиқада ва ҳар кучанишдан кейин ҳомиланинг юрак уриши сони туғувчи аёлнинг пульси билан </w:t>
            </w:r>
            <w:r w:rsidRPr="00A23B71">
              <w:rPr>
                <w:rFonts w:cs="Times New Roman"/>
                <w:color w:val="000000" w:themeColor="text1"/>
                <w:sz w:val="24"/>
                <w:szCs w:val="24"/>
                <w:lang w:val="uz-Cyrl-UZ"/>
              </w:rPr>
              <w:t>биргаликда</w:t>
            </w:r>
            <w:r>
              <w:rPr>
                <w:rFonts w:cs="Times New Roman"/>
                <w:color w:val="000000" w:themeColor="text1"/>
                <w:sz w:val="24"/>
                <w:szCs w:val="24"/>
                <w:lang w:val="uz-Cyrl-UZ"/>
              </w:rPr>
              <w:t xml:space="preserve"> эшитилди</w:t>
            </w:r>
          </w:p>
        </w:tc>
        <w:tc>
          <w:tcPr>
            <w:tcW w:w="1448" w:type="dxa"/>
            <w:shd w:val="clear" w:color="auto" w:fill="C5E0B3" w:themeFill="accent6" w:themeFillTint="66"/>
            <w:vAlign w:val="center"/>
          </w:tcPr>
          <w:p w14:paraId="603E30FB" w14:textId="77777777" w:rsidR="00A33FA7" w:rsidRPr="00565519" w:rsidRDefault="00A33FA7" w:rsidP="00B14C9A">
            <w:pPr>
              <w:jc w:val="center"/>
            </w:pPr>
            <w:r w:rsidRPr="00565519">
              <w:rPr>
                <w:rFonts w:cs="Times New Roman"/>
                <w:sz w:val="24"/>
                <w:szCs w:val="24"/>
                <w:lang w:val="uz-Cyrl-UZ"/>
              </w:rPr>
              <w:t>Ҳа/Йўқ</w:t>
            </w:r>
          </w:p>
        </w:tc>
      </w:tr>
      <w:tr w:rsidR="00A33FA7" w:rsidRPr="00565519" w14:paraId="37867DB9" w14:textId="77777777" w:rsidTr="007D4AEF">
        <w:tc>
          <w:tcPr>
            <w:tcW w:w="1021" w:type="dxa"/>
            <w:shd w:val="clear" w:color="auto" w:fill="C5E0B3" w:themeFill="accent6" w:themeFillTint="66"/>
            <w:vAlign w:val="center"/>
          </w:tcPr>
          <w:p w14:paraId="45B7F2B0" w14:textId="77777777" w:rsidR="00A33FA7" w:rsidRPr="00565519" w:rsidRDefault="00A33FA7" w:rsidP="00A33FA7">
            <w:pPr>
              <w:numPr>
                <w:ilvl w:val="0"/>
                <w:numId w:val="15"/>
              </w:numPr>
              <w:contextualSpacing/>
              <w:rPr>
                <w:rFonts w:cs="Times New Roman"/>
                <w:sz w:val="24"/>
                <w:szCs w:val="24"/>
              </w:rPr>
            </w:pPr>
          </w:p>
        </w:tc>
        <w:tc>
          <w:tcPr>
            <w:tcW w:w="7484" w:type="dxa"/>
            <w:shd w:val="clear" w:color="auto" w:fill="C5E0B3" w:themeFill="accent6" w:themeFillTint="66"/>
          </w:tcPr>
          <w:p w14:paraId="3CE612EB" w14:textId="07119EEF" w:rsidR="00A33FA7" w:rsidRPr="00565519" w:rsidRDefault="00EA3492" w:rsidP="00B14C9A">
            <w:pPr>
              <w:jc w:val="both"/>
              <w:rPr>
                <w:rFonts w:cs="Times New Roman"/>
                <w:sz w:val="24"/>
                <w:szCs w:val="24"/>
                <w:lang w:val="uz-Cyrl-UZ"/>
              </w:rPr>
            </w:pPr>
            <w:r>
              <w:rPr>
                <w:rFonts w:cs="Times New Roman"/>
                <w:sz w:val="24"/>
                <w:szCs w:val="24"/>
                <w:lang w:val="uz-Cyrl-UZ"/>
              </w:rPr>
              <w:t>Партограмма олиб борилган</w:t>
            </w:r>
          </w:p>
        </w:tc>
        <w:tc>
          <w:tcPr>
            <w:tcW w:w="1448" w:type="dxa"/>
            <w:shd w:val="clear" w:color="auto" w:fill="C5E0B3" w:themeFill="accent6" w:themeFillTint="66"/>
            <w:vAlign w:val="center"/>
          </w:tcPr>
          <w:p w14:paraId="61709810" w14:textId="77777777" w:rsidR="00A33FA7" w:rsidRPr="00565519" w:rsidRDefault="00A33FA7" w:rsidP="00B14C9A">
            <w:pPr>
              <w:jc w:val="center"/>
            </w:pPr>
            <w:r w:rsidRPr="00565519">
              <w:rPr>
                <w:rFonts w:cs="Times New Roman"/>
                <w:sz w:val="24"/>
                <w:szCs w:val="24"/>
                <w:lang w:val="uz-Cyrl-UZ"/>
              </w:rPr>
              <w:t>Ҳа/Йўқ</w:t>
            </w:r>
          </w:p>
        </w:tc>
      </w:tr>
      <w:tr w:rsidR="00A33FA7" w:rsidRPr="00565519" w14:paraId="188453EE" w14:textId="77777777" w:rsidTr="007D4AEF">
        <w:trPr>
          <w:trHeight w:val="90"/>
        </w:trPr>
        <w:tc>
          <w:tcPr>
            <w:tcW w:w="1021" w:type="dxa"/>
            <w:shd w:val="clear" w:color="auto" w:fill="C5E0B3" w:themeFill="accent6" w:themeFillTint="66"/>
            <w:vAlign w:val="center"/>
          </w:tcPr>
          <w:p w14:paraId="3D91E8DD" w14:textId="77777777" w:rsidR="00A33FA7" w:rsidRPr="00565519" w:rsidRDefault="00A33FA7" w:rsidP="00A33FA7">
            <w:pPr>
              <w:numPr>
                <w:ilvl w:val="0"/>
                <w:numId w:val="15"/>
              </w:numPr>
              <w:contextualSpacing/>
              <w:rPr>
                <w:rFonts w:cs="Times New Roman"/>
                <w:sz w:val="24"/>
                <w:szCs w:val="24"/>
              </w:rPr>
            </w:pPr>
          </w:p>
        </w:tc>
        <w:tc>
          <w:tcPr>
            <w:tcW w:w="7484" w:type="dxa"/>
            <w:shd w:val="clear" w:color="auto" w:fill="C5E0B3" w:themeFill="accent6" w:themeFillTint="66"/>
          </w:tcPr>
          <w:p w14:paraId="219F4B24" w14:textId="44D6A958" w:rsidR="00A33FA7" w:rsidRPr="00565519" w:rsidRDefault="00EA3492" w:rsidP="00B14C9A">
            <w:pPr>
              <w:rPr>
                <w:rFonts w:cs="Times New Roman"/>
                <w:sz w:val="24"/>
                <w:szCs w:val="24"/>
              </w:rPr>
            </w:pPr>
            <w:r>
              <w:rPr>
                <w:rFonts w:cs="Times New Roman"/>
                <w:color w:val="000000" w:themeColor="text1"/>
                <w:sz w:val="24"/>
                <w:szCs w:val="24"/>
                <w:lang w:val="uz-Cyrl-UZ"/>
              </w:rPr>
              <w:t>Туғруқдан кейинги қон кетишини олдини олиш учун парентерал тарзда окситоцин юборилди (тиббий қарши кўрсатмалар мавжуд бўлмаганда)</w:t>
            </w:r>
          </w:p>
        </w:tc>
        <w:tc>
          <w:tcPr>
            <w:tcW w:w="1448" w:type="dxa"/>
            <w:shd w:val="clear" w:color="auto" w:fill="C5E0B3" w:themeFill="accent6" w:themeFillTint="66"/>
            <w:vAlign w:val="center"/>
          </w:tcPr>
          <w:p w14:paraId="77126A48" w14:textId="77777777" w:rsidR="00A33FA7" w:rsidRPr="00565519" w:rsidRDefault="00A33FA7" w:rsidP="00B14C9A">
            <w:pPr>
              <w:jc w:val="center"/>
            </w:pPr>
            <w:r w:rsidRPr="00565519">
              <w:rPr>
                <w:rFonts w:cs="Times New Roman"/>
                <w:sz w:val="24"/>
                <w:szCs w:val="24"/>
                <w:lang w:val="uz-Cyrl-UZ"/>
              </w:rPr>
              <w:t>Ҳа/Йўқ</w:t>
            </w:r>
          </w:p>
        </w:tc>
      </w:tr>
      <w:tr w:rsidR="00A33FA7" w:rsidRPr="00565519" w14:paraId="5604A213" w14:textId="77777777" w:rsidTr="007D4AEF">
        <w:tc>
          <w:tcPr>
            <w:tcW w:w="1021" w:type="dxa"/>
            <w:shd w:val="clear" w:color="auto" w:fill="C5E0B3" w:themeFill="accent6" w:themeFillTint="66"/>
            <w:vAlign w:val="center"/>
          </w:tcPr>
          <w:p w14:paraId="27948A09" w14:textId="77777777" w:rsidR="00A33FA7" w:rsidRPr="00565519" w:rsidRDefault="00A33FA7" w:rsidP="00A33FA7">
            <w:pPr>
              <w:numPr>
                <w:ilvl w:val="0"/>
                <w:numId w:val="15"/>
              </w:numPr>
              <w:contextualSpacing/>
              <w:rPr>
                <w:rFonts w:cs="Times New Roman"/>
                <w:sz w:val="24"/>
                <w:szCs w:val="24"/>
              </w:rPr>
            </w:pPr>
          </w:p>
        </w:tc>
        <w:tc>
          <w:tcPr>
            <w:tcW w:w="7484" w:type="dxa"/>
            <w:shd w:val="clear" w:color="auto" w:fill="C5E0B3" w:themeFill="accent6" w:themeFillTint="66"/>
          </w:tcPr>
          <w:p w14:paraId="08803412" w14:textId="0DB81642" w:rsidR="00A33FA7" w:rsidRPr="00565519" w:rsidRDefault="00EA3492" w:rsidP="00B14C9A">
            <w:pPr>
              <w:rPr>
                <w:rFonts w:cs="Times New Roman"/>
                <w:sz w:val="24"/>
                <w:szCs w:val="24"/>
                <w:lang w:val="uz-Cyrl-UZ"/>
              </w:rPr>
            </w:pPr>
            <w:r>
              <w:rPr>
                <w:color w:val="000000" w:themeColor="text1"/>
                <w:sz w:val="24"/>
                <w:szCs w:val="24"/>
                <w:lang w:val="uz-Cyrl-UZ"/>
              </w:rPr>
              <w:t>Киндик тизимчаси кечиктириб кесилди (одатда бола туғилгандан кейин 1-3 дақиқа ўтгач)</w:t>
            </w:r>
          </w:p>
        </w:tc>
        <w:tc>
          <w:tcPr>
            <w:tcW w:w="1448" w:type="dxa"/>
            <w:shd w:val="clear" w:color="auto" w:fill="C5E0B3" w:themeFill="accent6" w:themeFillTint="66"/>
            <w:vAlign w:val="center"/>
          </w:tcPr>
          <w:p w14:paraId="395A3DE1" w14:textId="77777777" w:rsidR="00A33FA7" w:rsidRPr="00565519" w:rsidRDefault="00A33FA7" w:rsidP="00B14C9A">
            <w:pPr>
              <w:jc w:val="center"/>
            </w:pPr>
            <w:r w:rsidRPr="00565519">
              <w:rPr>
                <w:rFonts w:cs="Times New Roman"/>
                <w:sz w:val="24"/>
                <w:szCs w:val="24"/>
                <w:lang w:val="uz-Cyrl-UZ"/>
              </w:rPr>
              <w:t>Ҳа/Йўқ</w:t>
            </w:r>
          </w:p>
        </w:tc>
      </w:tr>
      <w:tr w:rsidR="00A33FA7" w:rsidRPr="00565519" w14:paraId="464F13DD" w14:textId="77777777" w:rsidTr="007D4AEF">
        <w:tc>
          <w:tcPr>
            <w:tcW w:w="1021" w:type="dxa"/>
            <w:shd w:val="clear" w:color="auto" w:fill="C5E0B3" w:themeFill="accent6" w:themeFillTint="66"/>
            <w:vAlign w:val="center"/>
          </w:tcPr>
          <w:p w14:paraId="0ACA9BBB" w14:textId="77777777" w:rsidR="00A33FA7" w:rsidRPr="00565519" w:rsidRDefault="00A33FA7" w:rsidP="00A33FA7">
            <w:pPr>
              <w:numPr>
                <w:ilvl w:val="0"/>
                <w:numId w:val="15"/>
              </w:numPr>
              <w:contextualSpacing/>
              <w:rPr>
                <w:rFonts w:cs="Times New Roman"/>
                <w:sz w:val="24"/>
                <w:szCs w:val="24"/>
              </w:rPr>
            </w:pPr>
          </w:p>
        </w:tc>
        <w:tc>
          <w:tcPr>
            <w:tcW w:w="7484" w:type="dxa"/>
            <w:shd w:val="clear" w:color="auto" w:fill="C5E0B3" w:themeFill="accent6" w:themeFillTint="66"/>
          </w:tcPr>
          <w:p w14:paraId="19C50CD5" w14:textId="6E9F14D8" w:rsidR="00A33FA7" w:rsidRDefault="00EA3492" w:rsidP="00B14C9A">
            <w:pPr>
              <w:rPr>
                <w:rFonts w:cs="Times New Roman"/>
                <w:color w:val="000000" w:themeColor="text1"/>
                <w:sz w:val="24"/>
                <w:szCs w:val="24"/>
                <w:lang w:val="uz-Cyrl-UZ"/>
              </w:rPr>
            </w:pPr>
            <w:r>
              <w:rPr>
                <w:rFonts w:cs="Times New Roman"/>
                <w:color w:val="000000" w:themeColor="text1"/>
                <w:sz w:val="24"/>
                <w:szCs w:val="24"/>
                <w:lang w:val="uz-Cyrl-UZ"/>
              </w:rPr>
              <w:t>Бола туғилгандан кейин 30 дақиқа ичида йўлдош ажратиб олинди</w:t>
            </w:r>
          </w:p>
        </w:tc>
        <w:tc>
          <w:tcPr>
            <w:tcW w:w="1448" w:type="dxa"/>
            <w:shd w:val="clear" w:color="auto" w:fill="C5E0B3" w:themeFill="accent6" w:themeFillTint="66"/>
            <w:vAlign w:val="center"/>
          </w:tcPr>
          <w:p w14:paraId="378A0E30" w14:textId="77777777" w:rsidR="00A33FA7" w:rsidRPr="00565519" w:rsidRDefault="00A33FA7" w:rsidP="00B14C9A">
            <w:pPr>
              <w:jc w:val="center"/>
              <w:rPr>
                <w:rFonts w:cs="Times New Roman"/>
                <w:sz w:val="24"/>
                <w:szCs w:val="24"/>
                <w:lang w:val="uz-Cyrl-UZ"/>
              </w:rPr>
            </w:pPr>
            <w:r w:rsidRPr="00565519">
              <w:rPr>
                <w:rFonts w:cs="Times New Roman"/>
                <w:sz w:val="24"/>
                <w:szCs w:val="24"/>
                <w:lang w:val="uz-Cyrl-UZ"/>
              </w:rPr>
              <w:t>Ҳа/Йўқ</w:t>
            </w:r>
          </w:p>
        </w:tc>
      </w:tr>
      <w:tr w:rsidR="00A33FA7" w:rsidRPr="00565519" w14:paraId="2F3B739D" w14:textId="77777777" w:rsidTr="007D4AEF">
        <w:tc>
          <w:tcPr>
            <w:tcW w:w="1021" w:type="dxa"/>
            <w:shd w:val="clear" w:color="auto" w:fill="C5E0B3" w:themeFill="accent6" w:themeFillTint="66"/>
            <w:vAlign w:val="center"/>
          </w:tcPr>
          <w:p w14:paraId="62B9E99D" w14:textId="77777777" w:rsidR="00A33FA7" w:rsidRPr="00565519" w:rsidRDefault="00A33FA7" w:rsidP="00A33FA7">
            <w:pPr>
              <w:numPr>
                <w:ilvl w:val="0"/>
                <w:numId w:val="15"/>
              </w:numPr>
              <w:contextualSpacing/>
              <w:rPr>
                <w:rFonts w:cs="Times New Roman"/>
                <w:sz w:val="24"/>
                <w:szCs w:val="24"/>
              </w:rPr>
            </w:pPr>
          </w:p>
        </w:tc>
        <w:tc>
          <w:tcPr>
            <w:tcW w:w="7484" w:type="dxa"/>
            <w:shd w:val="clear" w:color="auto" w:fill="C5E0B3" w:themeFill="accent6" w:themeFillTint="66"/>
          </w:tcPr>
          <w:p w14:paraId="11440E32" w14:textId="4268B906" w:rsidR="00A33FA7" w:rsidRDefault="00EA3492" w:rsidP="00B14C9A">
            <w:pPr>
              <w:rPr>
                <w:rFonts w:cs="Times New Roman"/>
                <w:color w:val="000000" w:themeColor="text1"/>
                <w:sz w:val="24"/>
                <w:szCs w:val="24"/>
                <w:lang w:val="uz-Cyrl-UZ"/>
              </w:rPr>
            </w:pPr>
            <w:r>
              <w:rPr>
                <w:rFonts w:cs="Times New Roman"/>
                <w:color w:val="000000" w:themeColor="text1"/>
                <w:sz w:val="24"/>
                <w:szCs w:val="24"/>
                <w:lang w:val="uz-Cyrl-UZ"/>
              </w:rPr>
              <w:t xml:space="preserve">Туғруқдан кейин йўлдош текширилди </w:t>
            </w:r>
          </w:p>
        </w:tc>
        <w:tc>
          <w:tcPr>
            <w:tcW w:w="1448" w:type="dxa"/>
            <w:shd w:val="clear" w:color="auto" w:fill="C5E0B3" w:themeFill="accent6" w:themeFillTint="66"/>
            <w:vAlign w:val="center"/>
          </w:tcPr>
          <w:p w14:paraId="7AE145B0" w14:textId="77777777" w:rsidR="00A33FA7" w:rsidRPr="00565519" w:rsidRDefault="00A33FA7" w:rsidP="00B14C9A">
            <w:pPr>
              <w:jc w:val="center"/>
              <w:rPr>
                <w:rFonts w:cs="Times New Roman"/>
                <w:sz w:val="24"/>
                <w:szCs w:val="24"/>
                <w:lang w:val="uz-Cyrl-UZ"/>
              </w:rPr>
            </w:pPr>
            <w:r w:rsidRPr="00565519">
              <w:rPr>
                <w:rFonts w:cs="Times New Roman"/>
                <w:sz w:val="24"/>
                <w:szCs w:val="24"/>
                <w:lang w:val="uz-Cyrl-UZ"/>
              </w:rPr>
              <w:t>Ҳа/Йўқ</w:t>
            </w:r>
          </w:p>
        </w:tc>
      </w:tr>
    </w:tbl>
    <w:p w14:paraId="7B47C00E" w14:textId="77777777" w:rsidR="00A33FA7" w:rsidRDefault="00A33FA7" w:rsidP="00A33FA7">
      <w:pPr>
        <w:rPr>
          <w:rFonts w:cs="Times New Roman"/>
          <w:b/>
          <w:color w:val="000000" w:themeColor="text1"/>
          <w:sz w:val="24"/>
          <w:szCs w:val="24"/>
          <w:lang w:val="uz-Cyrl-UZ" w:bidi="en-US"/>
        </w:rPr>
      </w:pPr>
    </w:p>
    <w:p w14:paraId="447F722B" w14:textId="77777777" w:rsidR="00A33FA7" w:rsidRPr="00FA4874" w:rsidRDefault="00A33FA7" w:rsidP="00FA4874">
      <w:pPr>
        <w:pStyle w:val="1"/>
        <w:spacing w:after="240"/>
        <w:rPr>
          <w:rFonts w:asciiTheme="minorHAnsi" w:hAnsiTheme="minorHAnsi" w:cs="Times New Roman"/>
          <w:b/>
          <w:color w:val="4472C4" w:themeColor="accent5"/>
          <w:lang w:val="uz-Cyrl-UZ" w:bidi="en-US"/>
        </w:rPr>
      </w:pPr>
      <w:r>
        <w:rPr>
          <w:rFonts w:cs="Times New Roman"/>
          <w:b/>
          <w:color w:val="000000" w:themeColor="text1"/>
          <w:sz w:val="24"/>
          <w:szCs w:val="24"/>
          <w:lang w:val="uz-Cyrl-UZ" w:bidi="en-US"/>
        </w:rPr>
        <w:br w:type="page"/>
      </w:r>
      <w:bookmarkStart w:id="34" w:name="_Toc83850054"/>
      <w:r w:rsidRPr="00FA4874">
        <w:rPr>
          <w:rFonts w:asciiTheme="minorHAnsi" w:hAnsiTheme="minorHAnsi" w:cs="Times New Roman"/>
          <w:b/>
          <w:color w:val="4472C4" w:themeColor="accent5"/>
          <w:lang w:val="uz-Cyrl-UZ" w:bidi="en-US"/>
        </w:rPr>
        <w:lastRenderedPageBreak/>
        <w:t>ИЛОВАЛАР</w:t>
      </w:r>
      <w:bookmarkEnd w:id="34"/>
    </w:p>
    <w:p w14:paraId="684BB9A7" w14:textId="77777777" w:rsidR="00A33FA7" w:rsidRPr="00CF62C6" w:rsidRDefault="00A33FA7" w:rsidP="00A33FA7">
      <w:pPr>
        <w:spacing w:line="240" w:lineRule="auto"/>
        <w:rPr>
          <w:rFonts w:cs="Times New Roman"/>
          <w:b/>
          <w:color w:val="002060"/>
          <w:sz w:val="24"/>
          <w:szCs w:val="24"/>
        </w:rPr>
      </w:pPr>
      <w:r w:rsidRPr="00565519">
        <w:rPr>
          <w:rFonts w:cs="Times New Roman"/>
          <w:b/>
          <w:color w:val="4472C4" w:themeColor="accent5"/>
          <w:sz w:val="24"/>
          <w:szCs w:val="24"/>
          <w:lang w:val="uz-Cyrl-UZ"/>
        </w:rPr>
        <w:t>1-</w:t>
      </w:r>
      <w:proofErr w:type="spellStart"/>
      <w:r w:rsidRPr="00565519">
        <w:rPr>
          <w:rFonts w:cs="Times New Roman"/>
          <w:b/>
          <w:color w:val="4472C4" w:themeColor="accent5"/>
          <w:sz w:val="24"/>
          <w:szCs w:val="24"/>
        </w:rPr>
        <w:t>илова</w:t>
      </w:r>
      <w:proofErr w:type="spellEnd"/>
    </w:p>
    <w:p w14:paraId="3C1E3A4C" w14:textId="12FA187D" w:rsidR="00A33FA7" w:rsidRPr="00CF62C6" w:rsidRDefault="00A33FA7" w:rsidP="00EC6C1A">
      <w:pPr>
        <w:pStyle w:val="2"/>
        <w:spacing w:after="240"/>
        <w:jc w:val="center"/>
        <w:rPr>
          <w:rFonts w:asciiTheme="minorHAnsi" w:hAnsiTheme="minorHAnsi" w:cs="Times New Roman"/>
          <w:i/>
          <w:color w:val="002060"/>
          <w:lang w:val="uz-Cyrl-UZ"/>
        </w:rPr>
      </w:pPr>
      <w:bookmarkStart w:id="35" w:name="_Toc74350226"/>
      <w:bookmarkStart w:id="36" w:name="_Toc83850055"/>
      <w:r w:rsidRPr="00CF62C6">
        <w:rPr>
          <w:rFonts w:asciiTheme="minorHAnsi" w:hAnsiTheme="minorHAnsi" w:cs="Times New Roman"/>
          <w:i/>
          <w:color w:val="002060"/>
          <w:lang w:val="uz-Cyrl-UZ"/>
        </w:rPr>
        <w:t xml:space="preserve">Клиник баённомани ишлаб чиқиш </w:t>
      </w:r>
      <w:r w:rsidR="00A14045">
        <w:rPr>
          <w:rFonts w:asciiTheme="minorHAnsi" w:hAnsiTheme="minorHAnsi" w:cs="Times New Roman"/>
          <w:i/>
          <w:color w:val="002060"/>
          <w:lang w:val="uz-Cyrl-UZ"/>
        </w:rPr>
        <w:t>услубиёти</w:t>
      </w:r>
      <w:bookmarkEnd w:id="35"/>
      <w:bookmarkEnd w:id="36"/>
    </w:p>
    <w:p w14:paraId="6EAF4E66" w14:textId="77777777" w:rsidR="00A33FA7" w:rsidRDefault="00A33FA7" w:rsidP="00A33FA7">
      <w:pPr>
        <w:spacing w:before="240" w:after="0"/>
        <w:jc w:val="center"/>
        <w:rPr>
          <w:rFonts w:cs="Times New Roman"/>
          <w:b/>
          <w:bCs/>
          <w:sz w:val="24"/>
          <w:szCs w:val="24"/>
          <w:lang w:val="uz-Cyrl-UZ"/>
        </w:rPr>
      </w:pPr>
      <w:r w:rsidRPr="00565519">
        <w:rPr>
          <w:rFonts w:cs="Times New Roman"/>
          <w:b/>
          <w:bCs/>
          <w:sz w:val="24"/>
          <w:szCs w:val="24"/>
          <w:lang w:val="uz-Cyrl-UZ"/>
        </w:rPr>
        <w:t>Далилларнинг ишончлилик даражасини баҳолаш шкаласи</w:t>
      </w:r>
      <w:r>
        <w:rPr>
          <w:rFonts w:cs="Times New Roman"/>
          <w:b/>
          <w:bCs/>
          <w:sz w:val="24"/>
          <w:szCs w:val="24"/>
          <w:lang w:val="uz-Cyrl-UZ"/>
        </w:rPr>
        <w:t xml:space="preserve"> </w:t>
      </w:r>
    </w:p>
    <w:p w14:paraId="565F8242" w14:textId="77777777" w:rsidR="00A33FA7" w:rsidRPr="00565519" w:rsidRDefault="00A33FA7" w:rsidP="00A33FA7">
      <w:pPr>
        <w:spacing w:after="120"/>
        <w:jc w:val="center"/>
        <w:rPr>
          <w:rFonts w:cs="Times New Roman"/>
          <w:b/>
          <w:bCs/>
          <w:sz w:val="24"/>
          <w:szCs w:val="24"/>
          <w:lang w:val="uz-Cyrl-UZ"/>
        </w:rPr>
      </w:pPr>
      <w:r>
        <w:rPr>
          <w:rFonts w:cs="Times New Roman"/>
          <w:b/>
          <w:bCs/>
          <w:sz w:val="24"/>
          <w:szCs w:val="24"/>
          <w:lang w:val="uz-Cyrl-UZ"/>
        </w:rPr>
        <w:t>(диагностик аралашувлар учун)</w:t>
      </w:r>
    </w:p>
    <w:tbl>
      <w:tblPr>
        <w:tblW w:w="10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9498"/>
      </w:tblGrid>
      <w:tr w:rsidR="00A33FA7" w:rsidRPr="00565519" w14:paraId="27483E02" w14:textId="77777777" w:rsidTr="00EC6C1A">
        <w:trPr>
          <w:trHeight w:val="227"/>
        </w:trPr>
        <w:tc>
          <w:tcPr>
            <w:tcW w:w="10168" w:type="dxa"/>
            <w:gridSpan w:val="2"/>
            <w:shd w:val="clear" w:color="auto" w:fill="E2EFD9" w:themeFill="accent6" w:themeFillTint="33"/>
            <w:vAlign w:val="center"/>
          </w:tcPr>
          <w:p w14:paraId="29150AB3" w14:textId="77777777" w:rsidR="00A33FA7" w:rsidRPr="00565519" w:rsidRDefault="00A33FA7" w:rsidP="00B14C9A">
            <w:pPr>
              <w:pStyle w:val="a6"/>
              <w:contextualSpacing/>
              <w:jc w:val="center"/>
              <w:rPr>
                <w:rFonts w:cs="Times New Roman"/>
                <w:b/>
                <w:bCs/>
                <w:sz w:val="24"/>
                <w:szCs w:val="24"/>
              </w:rPr>
            </w:pPr>
            <w:proofErr w:type="spellStart"/>
            <w:r w:rsidRPr="00565519">
              <w:rPr>
                <w:rFonts w:cs="Times New Roman"/>
                <w:b/>
                <w:bCs/>
                <w:sz w:val="24"/>
                <w:szCs w:val="24"/>
              </w:rPr>
              <w:t>Далилларнинг</w:t>
            </w:r>
            <w:proofErr w:type="spellEnd"/>
            <w:r w:rsidRPr="00565519">
              <w:rPr>
                <w:rFonts w:cs="Times New Roman"/>
                <w:b/>
                <w:bCs/>
                <w:sz w:val="24"/>
                <w:szCs w:val="24"/>
              </w:rPr>
              <w:t xml:space="preserve"> </w:t>
            </w:r>
            <w:proofErr w:type="spellStart"/>
            <w:r w:rsidRPr="00565519">
              <w:rPr>
                <w:rFonts w:cs="Times New Roman"/>
                <w:b/>
                <w:bCs/>
                <w:sz w:val="24"/>
                <w:szCs w:val="24"/>
              </w:rPr>
              <w:t>ишончлилик</w:t>
            </w:r>
            <w:proofErr w:type="spellEnd"/>
            <w:r w:rsidRPr="00565519">
              <w:rPr>
                <w:rFonts w:cs="Times New Roman"/>
                <w:b/>
                <w:bCs/>
                <w:sz w:val="24"/>
                <w:szCs w:val="24"/>
              </w:rPr>
              <w:t xml:space="preserve"> </w:t>
            </w:r>
            <w:proofErr w:type="spellStart"/>
            <w:r w:rsidRPr="00565519">
              <w:rPr>
                <w:rFonts w:cs="Times New Roman"/>
                <w:b/>
                <w:bCs/>
                <w:sz w:val="24"/>
                <w:szCs w:val="24"/>
              </w:rPr>
              <w:t>даражаси</w:t>
            </w:r>
            <w:proofErr w:type="spellEnd"/>
          </w:p>
        </w:tc>
      </w:tr>
      <w:tr w:rsidR="00A33FA7" w:rsidRPr="0055005C" w14:paraId="1B1BB851" w14:textId="77777777" w:rsidTr="00EC6C1A">
        <w:trPr>
          <w:trHeight w:val="227"/>
        </w:trPr>
        <w:tc>
          <w:tcPr>
            <w:tcW w:w="670" w:type="dxa"/>
            <w:shd w:val="clear" w:color="auto" w:fill="FBE4D5" w:themeFill="accent2" w:themeFillTint="33"/>
            <w:vAlign w:val="center"/>
          </w:tcPr>
          <w:p w14:paraId="197FA96C" w14:textId="77777777" w:rsidR="00A33FA7" w:rsidRPr="00565519" w:rsidRDefault="00A33FA7" w:rsidP="00B14C9A">
            <w:pPr>
              <w:pStyle w:val="a6"/>
              <w:contextualSpacing/>
              <w:jc w:val="center"/>
              <w:rPr>
                <w:rFonts w:cs="Times New Roman"/>
                <w:bCs/>
                <w:sz w:val="24"/>
                <w:szCs w:val="24"/>
              </w:rPr>
            </w:pPr>
            <w:r w:rsidRPr="00565519">
              <w:rPr>
                <w:rFonts w:cs="Times New Roman"/>
                <w:bCs/>
                <w:sz w:val="24"/>
                <w:szCs w:val="24"/>
              </w:rPr>
              <w:t>1</w:t>
            </w:r>
          </w:p>
        </w:tc>
        <w:tc>
          <w:tcPr>
            <w:tcW w:w="9498" w:type="dxa"/>
            <w:shd w:val="clear" w:color="auto" w:fill="DEEAF6" w:themeFill="accent1" w:themeFillTint="33"/>
          </w:tcPr>
          <w:p w14:paraId="51934DC7" w14:textId="77777777" w:rsidR="00A33FA7" w:rsidRPr="0055005C" w:rsidRDefault="00A33FA7" w:rsidP="00B14C9A">
            <w:pPr>
              <w:pStyle w:val="a6"/>
              <w:contextualSpacing/>
              <w:rPr>
                <w:rFonts w:cs="Times New Roman"/>
                <w:bCs/>
                <w:sz w:val="24"/>
                <w:szCs w:val="24"/>
                <w:lang w:val="uz-Cyrl-UZ"/>
              </w:rPr>
            </w:pPr>
            <w:r>
              <w:rPr>
                <w:rFonts w:cs="Times New Roman"/>
                <w:bCs/>
                <w:sz w:val="24"/>
                <w:szCs w:val="24"/>
                <w:lang w:val="uz-Cyrl-UZ"/>
              </w:rPr>
              <w:t xml:space="preserve">Референс усул ёрдамида назорат остида ўтказилган </w:t>
            </w:r>
            <w:r w:rsidRPr="0055005C">
              <w:rPr>
                <w:rFonts w:cs="Times New Roman"/>
                <w:bCs/>
                <w:sz w:val="24"/>
                <w:szCs w:val="24"/>
                <w:lang w:val="uz-Cyrl-UZ"/>
              </w:rPr>
              <w:t xml:space="preserve">тадқиқотларнинг тизимли шарҳлари ёки </w:t>
            </w:r>
            <w:r w:rsidRPr="00565519">
              <w:rPr>
                <w:rFonts w:cs="Times New Roman"/>
                <w:bCs/>
                <w:sz w:val="24"/>
                <w:szCs w:val="24"/>
              </w:rPr>
              <w:t>мета-</w:t>
            </w:r>
            <w:proofErr w:type="spellStart"/>
            <w:r w:rsidRPr="00565519">
              <w:rPr>
                <w:rFonts w:cs="Times New Roman"/>
                <w:bCs/>
                <w:sz w:val="24"/>
                <w:szCs w:val="24"/>
              </w:rPr>
              <w:t>таҳлил</w:t>
            </w:r>
            <w:proofErr w:type="spellEnd"/>
            <w:r w:rsidRPr="00565519">
              <w:rPr>
                <w:rFonts w:cs="Times New Roman"/>
                <w:bCs/>
                <w:sz w:val="24"/>
                <w:szCs w:val="24"/>
              </w:rPr>
              <w:t xml:space="preserve"> </w:t>
            </w:r>
            <w:proofErr w:type="spellStart"/>
            <w:r w:rsidRPr="00565519">
              <w:rPr>
                <w:rFonts w:cs="Times New Roman"/>
                <w:bCs/>
                <w:sz w:val="24"/>
                <w:szCs w:val="24"/>
              </w:rPr>
              <w:t>ёрдамида</w:t>
            </w:r>
            <w:proofErr w:type="spellEnd"/>
            <w:r w:rsidRPr="00565519">
              <w:rPr>
                <w:rFonts w:cs="Times New Roman"/>
                <w:bCs/>
                <w:sz w:val="24"/>
                <w:szCs w:val="24"/>
              </w:rPr>
              <w:t xml:space="preserve"> </w:t>
            </w:r>
            <w:proofErr w:type="spellStart"/>
            <w:r w:rsidRPr="00565519">
              <w:rPr>
                <w:rFonts w:cs="Times New Roman"/>
                <w:bCs/>
                <w:sz w:val="24"/>
                <w:szCs w:val="24"/>
              </w:rPr>
              <w:t>рандомизацияланган</w:t>
            </w:r>
            <w:proofErr w:type="spellEnd"/>
            <w:r w:rsidRPr="00565519">
              <w:rPr>
                <w:rFonts w:cs="Times New Roman"/>
                <w:bCs/>
                <w:sz w:val="24"/>
                <w:szCs w:val="24"/>
              </w:rPr>
              <w:t xml:space="preserve"> клиник </w:t>
            </w:r>
            <w:r w:rsidRPr="00565519">
              <w:rPr>
                <w:rFonts w:cs="Times New Roman"/>
                <w:bCs/>
                <w:sz w:val="24"/>
                <w:szCs w:val="24"/>
                <w:lang w:val="uz-Cyrl-UZ"/>
              </w:rPr>
              <w:t xml:space="preserve">тадқиқотларни тизимли </w:t>
            </w:r>
            <w:r w:rsidRPr="0055005C">
              <w:rPr>
                <w:rFonts w:cs="Times New Roman"/>
                <w:bCs/>
                <w:sz w:val="24"/>
                <w:szCs w:val="24"/>
                <w:lang w:val="uz-Cyrl-UZ"/>
              </w:rPr>
              <w:t>шарҳ</w:t>
            </w:r>
            <w:r>
              <w:rPr>
                <w:rFonts w:cs="Times New Roman"/>
                <w:bCs/>
                <w:sz w:val="24"/>
                <w:szCs w:val="24"/>
                <w:lang w:val="uz-Cyrl-UZ"/>
              </w:rPr>
              <w:t>и</w:t>
            </w:r>
          </w:p>
        </w:tc>
      </w:tr>
      <w:tr w:rsidR="00A33FA7" w:rsidRPr="00565519" w14:paraId="7610392B" w14:textId="77777777" w:rsidTr="00EC6C1A">
        <w:trPr>
          <w:trHeight w:val="479"/>
        </w:trPr>
        <w:tc>
          <w:tcPr>
            <w:tcW w:w="670" w:type="dxa"/>
            <w:shd w:val="clear" w:color="auto" w:fill="FBE4D5" w:themeFill="accent2" w:themeFillTint="33"/>
            <w:vAlign w:val="center"/>
          </w:tcPr>
          <w:p w14:paraId="117AB9EB" w14:textId="77777777" w:rsidR="00A33FA7" w:rsidRPr="00565519" w:rsidRDefault="00A33FA7" w:rsidP="00B14C9A">
            <w:pPr>
              <w:pStyle w:val="a6"/>
              <w:contextualSpacing/>
              <w:jc w:val="center"/>
              <w:rPr>
                <w:rFonts w:cs="Times New Roman"/>
                <w:bCs/>
                <w:sz w:val="24"/>
                <w:szCs w:val="24"/>
              </w:rPr>
            </w:pPr>
            <w:r w:rsidRPr="00565519">
              <w:rPr>
                <w:rFonts w:cs="Times New Roman"/>
                <w:bCs/>
                <w:sz w:val="24"/>
                <w:szCs w:val="24"/>
              </w:rPr>
              <w:t>2</w:t>
            </w:r>
          </w:p>
        </w:tc>
        <w:tc>
          <w:tcPr>
            <w:tcW w:w="9498" w:type="dxa"/>
            <w:shd w:val="clear" w:color="auto" w:fill="DEEAF6" w:themeFill="accent1" w:themeFillTint="33"/>
          </w:tcPr>
          <w:p w14:paraId="2C3B3295" w14:textId="77777777" w:rsidR="00A33FA7" w:rsidRPr="00565519" w:rsidRDefault="00A33FA7" w:rsidP="00B14C9A">
            <w:pPr>
              <w:spacing w:after="0" w:line="240" w:lineRule="auto"/>
              <w:contextualSpacing/>
              <w:rPr>
                <w:rFonts w:cs="Times New Roman"/>
                <w:sz w:val="24"/>
                <w:szCs w:val="24"/>
                <w:lang w:val="uz-Cyrl-UZ"/>
              </w:rPr>
            </w:pPr>
            <w:r>
              <w:rPr>
                <w:rFonts w:cs="Times New Roman"/>
                <w:bCs/>
                <w:sz w:val="24"/>
                <w:szCs w:val="24"/>
                <w:lang w:val="uz-Cyrl-UZ"/>
              </w:rPr>
              <w:t xml:space="preserve">Референс усул назорати билан ўтказилган айрим тадқиқотлар ёки </w:t>
            </w:r>
            <w:r w:rsidRPr="00565519">
              <w:rPr>
                <w:rFonts w:cs="Times New Roman"/>
                <w:sz w:val="24"/>
                <w:szCs w:val="24"/>
                <w:lang w:val="uz-Cyrl-UZ"/>
              </w:rPr>
              <w:t>айрим рандомизацияланган клиник тадқиқотлар ва ҳар қандай дизайндаги тадқиқотларни тизимли равишда кўриб чиқилиши, мета-таҳлил ёрдамида рандомизацияланган клиник тадқиқотларни тизимли равишда кўриб чиқилиши бундан мустасно</w:t>
            </w:r>
          </w:p>
        </w:tc>
      </w:tr>
      <w:tr w:rsidR="00A33FA7" w:rsidRPr="00E15EBF" w14:paraId="3F1ECFFA" w14:textId="77777777" w:rsidTr="00EC6C1A">
        <w:trPr>
          <w:trHeight w:val="226"/>
        </w:trPr>
        <w:tc>
          <w:tcPr>
            <w:tcW w:w="670" w:type="dxa"/>
            <w:shd w:val="clear" w:color="auto" w:fill="FBE4D5" w:themeFill="accent2" w:themeFillTint="33"/>
            <w:vAlign w:val="center"/>
          </w:tcPr>
          <w:p w14:paraId="676E2BEB" w14:textId="77777777" w:rsidR="00A33FA7" w:rsidRPr="00565519" w:rsidRDefault="00A33FA7" w:rsidP="00B14C9A">
            <w:pPr>
              <w:pStyle w:val="a6"/>
              <w:contextualSpacing/>
              <w:jc w:val="center"/>
              <w:rPr>
                <w:rFonts w:cs="Times New Roman"/>
                <w:bCs/>
                <w:sz w:val="24"/>
                <w:szCs w:val="24"/>
              </w:rPr>
            </w:pPr>
            <w:r w:rsidRPr="00565519">
              <w:rPr>
                <w:rFonts w:cs="Times New Roman"/>
                <w:bCs/>
                <w:sz w:val="24"/>
                <w:szCs w:val="24"/>
              </w:rPr>
              <w:t>3</w:t>
            </w:r>
          </w:p>
        </w:tc>
        <w:tc>
          <w:tcPr>
            <w:tcW w:w="9498" w:type="dxa"/>
            <w:shd w:val="clear" w:color="auto" w:fill="DEEAF6" w:themeFill="accent1" w:themeFillTint="33"/>
          </w:tcPr>
          <w:p w14:paraId="0897B59C" w14:textId="77777777" w:rsidR="00A33FA7" w:rsidRPr="00565519" w:rsidRDefault="00A33FA7" w:rsidP="00B14C9A">
            <w:pPr>
              <w:spacing w:after="0" w:line="240" w:lineRule="auto"/>
              <w:contextualSpacing/>
              <w:rPr>
                <w:rFonts w:cs="Times New Roman"/>
                <w:sz w:val="24"/>
                <w:szCs w:val="24"/>
                <w:lang w:val="uz-Cyrl-UZ"/>
              </w:rPr>
            </w:pPr>
            <w:r>
              <w:rPr>
                <w:rFonts w:cs="Times New Roman"/>
                <w:sz w:val="24"/>
                <w:szCs w:val="24"/>
                <w:lang w:val="uz-Cyrl-UZ"/>
              </w:rPr>
              <w:t>Референс</w:t>
            </w:r>
            <w:r w:rsidRPr="00E15EBF">
              <w:rPr>
                <w:rFonts w:cs="Times New Roman"/>
                <w:sz w:val="24"/>
                <w:szCs w:val="24"/>
                <w:lang w:val="uz-Cyrl-UZ"/>
              </w:rPr>
              <w:t xml:space="preserve"> усул </w:t>
            </w:r>
            <w:r>
              <w:rPr>
                <w:rFonts w:cs="Times New Roman"/>
                <w:sz w:val="24"/>
                <w:szCs w:val="24"/>
                <w:lang w:val="uz-Cyrl-UZ"/>
              </w:rPr>
              <w:t>ёрдамида изчил</w:t>
            </w:r>
            <w:r w:rsidRPr="00E15EBF">
              <w:rPr>
                <w:rFonts w:cs="Times New Roman"/>
                <w:sz w:val="24"/>
                <w:szCs w:val="24"/>
                <w:lang w:val="uz-Cyrl-UZ"/>
              </w:rPr>
              <w:t xml:space="preserve"> назорат</w:t>
            </w:r>
            <w:r>
              <w:rPr>
                <w:rFonts w:cs="Times New Roman"/>
                <w:sz w:val="24"/>
                <w:szCs w:val="24"/>
                <w:lang w:val="uz-Cyrl-UZ"/>
              </w:rPr>
              <w:t xml:space="preserve">сиз </w:t>
            </w:r>
            <w:r w:rsidRPr="00E15EBF">
              <w:rPr>
                <w:rFonts w:cs="Times New Roman"/>
                <w:sz w:val="24"/>
                <w:szCs w:val="24"/>
                <w:lang w:val="uz-Cyrl-UZ"/>
              </w:rPr>
              <w:t xml:space="preserve">ёки </w:t>
            </w:r>
            <w:r>
              <w:rPr>
                <w:rFonts w:cs="Times New Roman"/>
                <w:sz w:val="24"/>
                <w:szCs w:val="24"/>
                <w:lang w:val="uz-Cyrl-UZ"/>
              </w:rPr>
              <w:t xml:space="preserve">ўрганилаётган </w:t>
            </w:r>
            <w:r w:rsidRPr="00E15EBF">
              <w:rPr>
                <w:rFonts w:cs="Times New Roman"/>
                <w:sz w:val="24"/>
                <w:szCs w:val="24"/>
                <w:lang w:val="uz-Cyrl-UZ"/>
              </w:rPr>
              <w:t xml:space="preserve">усулдан мустақил бўлмаган </w:t>
            </w:r>
            <w:r>
              <w:rPr>
                <w:rFonts w:cs="Times New Roman"/>
                <w:sz w:val="24"/>
                <w:szCs w:val="24"/>
                <w:lang w:val="uz-Cyrl-UZ"/>
              </w:rPr>
              <w:t xml:space="preserve">референс усуо ёрдамида ўтказилган </w:t>
            </w:r>
            <w:r w:rsidRPr="00E15EBF">
              <w:rPr>
                <w:rFonts w:cs="Times New Roman"/>
                <w:sz w:val="24"/>
                <w:szCs w:val="24"/>
                <w:lang w:val="uz-Cyrl-UZ"/>
              </w:rPr>
              <w:t>тадқиқотлар</w:t>
            </w:r>
            <w:r>
              <w:rPr>
                <w:rFonts w:cs="Times New Roman"/>
                <w:sz w:val="24"/>
                <w:szCs w:val="24"/>
                <w:lang w:val="uz-Cyrl-UZ"/>
              </w:rPr>
              <w:t xml:space="preserve"> ёки </w:t>
            </w:r>
            <w:r w:rsidRPr="00565519">
              <w:rPr>
                <w:rFonts w:cs="Times New Roman"/>
                <w:sz w:val="24"/>
                <w:szCs w:val="24"/>
                <w:lang w:val="uz-Cyrl-UZ"/>
              </w:rPr>
              <w:t>рандомизациялан</w:t>
            </w:r>
            <w:r>
              <w:rPr>
                <w:rFonts w:cs="Times New Roman"/>
                <w:sz w:val="24"/>
                <w:szCs w:val="24"/>
                <w:lang w:val="uz-Cyrl-UZ"/>
              </w:rPr>
              <w:t>ма</w:t>
            </w:r>
            <w:r w:rsidRPr="00565519">
              <w:rPr>
                <w:rFonts w:cs="Times New Roman"/>
                <w:sz w:val="24"/>
                <w:szCs w:val="24"/>
                <w:lang w:val="uz-Cyrl-UZ"/>
              </w:rPr>
              <w:t>ган</w:t>
            </w:r>
            <w:r>
              <w:rPr>
                <w:rFonts w:cs="Times New Roman"/>
                <w:sz w:val="24"/>
                <w:szCs w:val="24"/>
                <w:lang w:val="uz-Cyrl-UZ"/>
              </w:rPr>
              <w:t xml:space="preserve"> </w:t>
            </w:r>
            <w:r w:rsidRPr="00565519">
              <w:rPr>
                <w:rFonts w:cs="Times New Roman"/>
                <w:sz w:val="24"/>
                <w:szCs w:val="24"/>
                <w:lang w:val="uz-Cyrl-UZ"/>
              </w:rPr>
              <w:t>қиёсий тадқиқотлар, шу жумладан</w:t>
            </w:r>
            <w:r>
              <w:rPr>
                <w:rFonts w:cs="Times New Roman"/>
                <w:sz w:val="24"/>
                <w:szCs w:val="24"/>
                <w:lang w:val="uz-Cyrl-UZ"/>
              </w:rPr>
              <w:t>,</w:t>
            </w:r>
            <w:r w:rsidRPr="00565519">
              <w:rPr>
                <w:rFonts w:cs="Times New Roman"/>
                <w:sz w:val="24"/>
                <w:szCs w:val="24"/>
                <w:lang w:val="uz-Cyrl-UZ"/>
              </w:rPr>
              <w:t xml:space="preserve"> когортли тадқиқотлар</w:t>
            </w:r>
          </w:p>
        </w:tc>
      </w:tr>
      <w:tr w:rsidR="00A33FA7" w:rsidRPr="00565519" w14:paraId="3B0D775A" w14:textId="77777777" w:rsidTr="00EC6C1A">
        <w:trPr>
          <w:trHeight w:val="227"/>
        </w:trPr>
        <w:tc>
          <w:tcPr>
            <w:tcW w:w="670" w:type="dxa"/>
            <w:shd w:val="clear" w:color="auto" w:fill="FBE4D5" w:themeFill="accent2" w:themeFillTint="33"/>
            <w:vAlign w:val="center"/>
          </w:tcPr>
          <w:p w14:paraId="1C1D8D67" w14:textId="77777777" w:rsidR="00A33FA7" w:rsidRPr="00565519" w:rsidRDefault="00A33FA7" w:rsidP="00B14C9A">
            <w:pPr>
              <w:pStyle w:val="a6"/>
              <w:contextualSpacing/>
              <w:jc w:val="center"/>
              <w:rPr>
                <w:rFonts w:cs="Times New Roman"/>
                <w:bCs/>
                <w:sz w:val="24"/>
                <w:szCs w:val="24"/>
              </w:rPr>
            </w:pPr>
            <w:r w:rsidRPr="00565519">
              <w:rPr>
                <w:rFonts w:cs="Times New Roman"/>
                <w:bCs/>
                <w:sz w:val="24"/>
                <w:szCs w:val="24"/>
              </w:rPr>
              <w:t>4</w:t>
            </w:r>
          </w:p>
        </w:tc>
        <w:tc>
          <w:tcPr>
            <w:tcW w:w="9498" w:type="dxa"/>
            <w:shd w:val="clear" w:color="auto" w:fill="DEEAF6" w:themeFill="accent1" w:themeFillTint="33"/>
          </w:tcPr>
          <w:p w14:paraId="34C66B41" w14:textId="77777777" w:rsidR="00A33FA7" w:rsidRPr="00565519" w:rsidRDefault="00A33FA7" w:rsidP="00B14C9A">
            <w:pPr>
              <w:spacing w:after="0" w:line="240" w:lineRule="auto"/>
              <w:contextualSpacing/>
              <w:rPr>
                <w:rFonts w:cs="Times New Roman"/>
                <w:sz w:val="24"/>
                <w:szCs w:val="24"/>
                <w:lang w:val="uz-Cyrl-UZ"/>
              </w:rPr>
            </w:pPr>
            <w:r w:rsidRPr="00565519">
              <w:rPr>
                <w:rFonts w:cs="Times New Roman"/>
                <w:sz w:val="24"/>
                <w:szCs w:val="24"/>
                <w:lang w:val="uz-Cyrl-UZ"/>
              </w:rPr>
              <w:t>Қиёсланмаган тадқиқотлар, клиник ҳолат тавсифи</w:t>
            </w:r>
          </w:p>
        </w:tc>
      </w:tr>
      <w:tr w:rsidR="00A33FA7" w:rsidRPr="00565519" w14:paraId="3B2AEE4D" w14:textId="77777777" w:rsidTr="00EC6C1A">
        <w:trPr>
          <w:trHeight w:val="226"/>
        </w:trPr>
        <w:tc>
          <w:tcPr>
            <w:tcW w:w="670" w:type="dxa"/>
            <w:shd w:val="clear" w:color="auto" w:fill="FBE4D5" w:themeFill="accent2" w:themeFillTint="33"/>
            <w:vAlign w:val="center"/>
          </w:tcPr>
          <w:p w14:paraId="0EA89044" w14:textId="77777777" w:rsidR="00A33FA7" w:rsidRPr="00565519" w:rsidRDefault="00A33FA7" w:rsidP="00B14C9A">
            <w:pPr>
              <w:pStyle w:val="a6"/>
              <w:contextualSpacing/>
              <w:jc w:val="center"/>
              <w:rPr>
                <w:rFonts w:cs="Times New Roman"/>
                <w:bCs/>
                <w:sz w:val="24"/>
                <w:szCs w:val="24"/>
              </w:rPr>
            </w:pPr>
            <w:r w:rsidRPr="00565519">
              <w:rPr>
                <w:rFonts w:cs="Times New Roman"/>
                <w:bCs/>
                <w:sz w:val="24"/>
                <w:szCs w:val="24"/>
              </w:rPr>
              <w:t>5</w:t>
            </w:r>
          </w:p>
        </w:tc>
        <w:tc>
          <w:tcPr>
            <w:tcW w:w="9498" w:type="dxa"/>
            <w:shd w:val="clear" w:color="auto" w:fill="DEEAF6" w:themeFill="accent1" w:themeFillTint="33"/>
          </w:tcPr>
          <w:p w14:paraId="73B328A3" w14:textId="77777777" w:rsidR="00A33FA7" w:rsidRPr="00565519" w:rsidRDefault="00A33FA7" w:rsidP="00B14C9A">
            <w:pPr>
              <w:spacing w:after="0" w:line="240" w:lineRule="auto"/>
              <w:contextualSpacing/>
              <w:rPr>
                <w:rFonts w:cs="Times New Roman"/>
                <w:sz w:val="24"/>
                <w:szCs w:val="24"/>
                <w:lang w:val="uz-Cyrl-UZ"/>
              </w:rPr>
            </w:pPr>
            <w:r w:rsidRPr="00565519">
              <w:rPr>
                <w:rFonts w:cs="Times New Roman"/>
                <w:sz w:val="24"/>
                <w:szCs w:val="24"/>
                <w:lang w:val="uz-Cyrl-UZ"/>
              </w:rPr>
              <w:t xml:space="preserve">Муолажанинг таъсир механизми асослари ёки экспертлар хулосаси </w:t>
            </w:r>
          </w:p>
        </w:tc>
      </w:tr>
    </w:tbl>
    <w:p w14:paraId="7904C7D3" w14:textId="77777777" w:rsidR="00A33FA7" w:rsidRPr="00CF71C2" w:rsidRDefault="00A33FA7" w:rsidP="00A33FA7">
      <w:pPr>
        <w:spacing w:before="120" w:after="0" w:line="240" w:lineRule="auto"/>
        <w:jc w:val="center"/>
        <w:rPr>
          <w:rFonts w:cs="Times New Roman"/>
          <w:b/>
          <w:bCs/>
          <w:sz w:val="24"/>
          <w:szCs w:val="24"/>
        </w:rPr>
      </w:pPr>
      <w:proofErr w:type="spellStart"/>
      <w:r w:rsidRPr="00CF71C2">
        <w:rPr>
          <w:rFonts w:cs="Times New Roman"/>
          <w:b/>
          <w:bCs/>
          <w:sz w:val="24"/>
          <w:szCs w:val="24"/>
        </w:rPr>
        <w:t>Далилларнинг</w:t>
      </w:r>
      <w:proofErr w:type="spellEnd"/>
      <w:r w:rsidRPr="00CF71C2">
        <w:rPr>
          <w:rFonts w:cs="Times New Roman"/>
          <w:b/>
          <w:bCs/>
          <w:sz w:val="24"/>
          <w:szCs w:val="24"/>
        </w:rPr>
        <w:t xml:space="preserve"> </w:t>
      </w:r>
      <w:proofErr w:type="spellStart"/>
      <w:r w:rsidRPr="00CF71C2">
        <w:rPr>
          <w:rFonts w:cs="Times New Roman"/>
          <w:b/>
          <w:bCs/>
          <w:sz w:val="24"/>
          <w:szCs w:val="24"/>
        </w:rPr>
        <w:t>ишончлилик</w:t>
      </w:r>
      <w:proofErr w:type="spellEnd"/>
      <w:r w:rsidRPr="00CF71C2">
        <w:rPr>
          <w:rFonts w:cs="Times New Roman"/>
          <w:b/>
          <w:bCs/>
          <w:sz w:val="24"/>
          <w:szCs w:val="24"/>
        </w:rPr>
        <w:t xml:space="preserve"> </w:t>
      </w:r>
      <w:proofErr w:type="spellStart"/>
      <w:r w:rsidRPr="00CF71C2">
        <w:rPr>
          <w:rFonts w:cs="Times New Roman"/>
          <w:b/>
          <w:bCs/>
          <w:sz w:val="24"/>
          <w:szCs w:val="24"/>
        </w:rPr>
        <w:t>даражасини</w:t>
      </w:r>
      <w:proofErr w:type="spellEnd"/>
      <w:r w:rsidRPr="00CF71C2">
        <w:rPr>
          <w:rFonts w:cs="Times New Roman"/>
          <w:b/>
          <w:bCs/>
          <w:sz w:val="24"/>
          <w:szCs w:val="24"/>
        </w:rPr>
        <w:t xml:space="preserve"> </w:t>
      </w:r>
      <w:proofErr w:type="spellStart"/>
      <w:r w:rsidRPr="00CF71C2">
        <w:rPr>
          <w:rFonts w:cs="Times New Roman"/>
          <w:b/>
          <w:bCs/>
          <w:sz w:val="24"/>
          <w:szCs w:val="24"/>
        </w:rPr>
        <w:t>баҳолаш</w:t>
      </w:r>
      <w:proofErr w:type="spellEnd"/>
      <w:r w:rsidRPr="00CF71C2">
        <w:rPr>
          <w:rFonts w:cs="Times New Roman"/>
          <w:b/>
          <w:bCs/>
          <w:sz w:val="24"/>
          <w:szCs w:val="24"/>
        </w:rPr>
        <w:t xml:space="preserve"> </w:t>
      </w:r>
      <w:proofErr w:type="spellStart"/>
      <w:r w:rsidRPr="00CF71C2">
        <w:rPr>
          <w:rFonts w:cs="Times New Roman"/>
          <w:b/>
          <w:bCs/>
          <w:sz w:val="24"/>
          <w:szCs w:val="24"/>
        </w:rPr>
        <w:t>шкаласи</w:t>
      </w:r>
      <w:proofErr w:type="spellEnd"/>
      <w:r w:rsidRPr="00CF71C2">
        <w:rPr>
          <w:rFonts w:cs="Times New Roman"/>
          <w:b/>
          <w:bCs/>
          <w:sz w:val="24"/>
          <w:szCs w:val="24"/>
        </w:rPr>
        <w:t xml:space="preserve"> </w:t>
      </w:r>
    </w:p>
    <w:p w14:paraId="4772F146" w14:textId="77777777" w:rsidR="00A33FA7" w:rsidRPr="00565519" w:rsidRDefault="00A33FA7" w:rsidP="00A33FA7">
      <w:pPr>
        <w:spacing w:after="120" w:line="240" w:lineRule="auto"/>
        <w:jc w:val="center"/>
        <w:rPr>
          <w:rFonts w:cs="Times New Roman"/>
          <w:b/>
          <w:bCs/>
          <w:sz w:val="24"/>
          <w:szCs w:val="24"/>
          <w:lang w:val="uz-Cyrl-UZ"/>
        </w:rPr>
      </w:pPr>
      <w:r w:rsidRPr="00CF71C2">
        <w:rPr>
          <w:rFonts w:cs="Times New Roman"/>
          <w:b/>
          <w:bCs/>
          <w:sz w:val="24"/>
          <w:szCs w:val="24"/>
        </w:rPr>
        <w:t xml:space="preserve">(профилактик, </w:t>
      </w:r>
      <w:proofErr w:type="spellStart"/>
      <w:r w:rsidRPr="00CF71C2">
        <w:rPr>
          <w:rFonts w:cs="Times New Roman"/>
          <w:b/>
          <w:bCs/>
          <w:sz w:val="24"/>
          <w:szCs w:val="24"/>
        </w:rPr>
        <w:t>даволаш</w:t>
      </w:r>
      <w:proofErr w:type="spellEnd"/>
      <w:r w:rsidRPr="00CF71C2">
        <w:rPr>
          <w:rFonts w:cs="Times New Roman"/>
          <w:b/>
          <w:bCs/>
          <w:sz w:val="24"/>
          <w:szCs w:val="24"/>
        </w:rPr>
        <w:t xml:space="preserve">, </w:t>
      </w:r>
      <w:proofErr w:type="spellStart"/>
      <w:r w:rsidRPr="00CF71C2">
        <w:rPr>
          <w:rFonts w:cs="Times New Roman"/>
          <w:b/>
          <w:bCs/>
          <w:sz w:val="24"/>
          <w:szCs w:val="24"/>
        </w:rPr>
        <w:t>реабилитацион</w:t>
      </w:r>
      <w:proofErr w:type="spellEnd"/>
      <w:r w:rsidRPr="00CF71C2">
        <w:rPr>
          <w:rFonts w:cs="Times New Roman"/>
          <w:b/>
          <w:bCs/>
          <w:sz w:val="24"/>
          <w:szCs w:val="24"/>
        </w:rPr>
        <w:t xml:space="preserve"> </w:t>
      </w:r>
      <w:proofErr w:type="spellStart"/>
      <w:r w:rsidRPr="00CF71C2">
        <w:rPr>
          <w:rFonts w:cs="Times New Roman"/>
          <w:b/>
          <w:bCs/>
          <w:sz w:val="24"/>
          <w:szCs w:val="24"/>
        </w:rPr>
        <w:t>аралашувлар</w:t>
      </w:r>
      <w:proofErr w:type="spellEnd"/>
      <w:r w:rsidRPr="00CF71C2">
        <w:rPr>
          <w:rFonts w:cs="Times New Roman"/>
          <w:b/>
          <w:bCs/>
          <w:sz w:val="24"/>
          <w:szCs w:val="24"/>
        </w:rPr>
        <w:t xml:space="preserve"> </w:t>
      </w:r>
      <w:proofErr w:type="spellStart"/>
      <w:r w:rsidRPr="00CF71C2">
        <w:rPr>
          <w:rFonts w:cs="Times New Roman"/>
          <w:b/>
          <w:bCs/>
          <w:sz w:val="24"/>
          <w:szCs w:val="24"/>
        </w:rPr>
        <w:t>учун</w:t>
      </w:r>
      <w:proofErr w:type="spellEnd"/>
      <w:r>
        <w:rPr>
          <w:rFonts w:cs="Times New Roman"/>
          <w:b/>
          <w:bCs/>
          <w:sz w:val="24"/>
          <w:szCs w:val="24"/>
          <w:lang w:val="uz-Cyrl-UZ"/>
        </w:rPr>
        <w:t>)</w:t>
      </w:r>
    </w:p>
    <w:tbl>
      <w:tblPr>
        <w:tblW w:w="10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9498"/>
      </w:tblGrid>
      <w:tr w:rsidR="00A33FA7" w:rsidRPr="00565519" w14:paraId="2C5A8BBE" w14:textId="77777777" w:rsidTr="00EC6C1A">
        <w:trPr>
          <w:trHeight w:val="227"/>
        </w:trPr>
        <w:tc>
          <w:tcPr>
            <w:tcW w:w="10168" w:type="dxa"/>
            <w:gridSpan w:val="2"/>
            <w:shd w:val="clear" w:color="auto" w:fill="E2EFD9" w:themeFill="accent6" w:themeFillTint="33"/>
            <w:vAlign w:val="center"/>
          </w:tcPr>
          <w:p w14:paraId="1F9EDB94" w14:textId="77777777" w:rsidR="00A33FA7" w:rsidRPr="00565519" w:rsidRDefault="00A33FA7" w:rsidP="00B14C9A">
            <w:pPr>
              <w:pStyle w:val="a6"/>
              <w:contextualSpacing/>
              <w:jc w:val="center"/>
              <w:rPr>
                <w:rFonts w:cs="Times New Roman"/>
                <w:b/>
                <w:bCs/>
                <w:sz w:val="24"/>
                <w:szCs w:val="24"/>
              </w:rPr>
            </w:pPr>
            <w:proofErr w:type="spellStart"/>
            <w:r w:rsidRPr="00565519">
              <w:rPr>
                <w:rFonts w:cs="Times New Roman"/>
                <w:b/>
                <w:bCs/>
                <w:sz w:val="24"/>
                <w:szCs w:val="24"/>
              </w:rPr>
              <w:t>Далилларнинг</w:t>
            </w:r>
            <w:proofErr w:type="spellEnd"/>
            <w:r w:rsidRPr="00565519">
              <w:rPr>
                <w:rFonts w:cs="Times New Roman"/>
                <w:b/>
                <w:bCs/>
                <w:sz w:val="24"/>
                <w:szCs w:val="24"/>
              </w:rPr>
              <w:t xml:space="preserve"> </w:t>
            </w:r>
            <w:proofErr w:type="spellStart"/>
            <w:r w:rsidRPr="00565519">
              <w:rPr>
                <w:rFonts w:cs="Times New Roman"/>
                <w:b/>
                <w:bCs/>
                <w:sz w:val="24"/>
                <w:szCs w:val="24"/>
              </w:rPr>
              <w:t>ишончлилик</w:t>
            </w:r>
            <w:proofErr w:type="spellEnd"/>
            <w:r w:rsidRPr="00565519">
              <w:rPr>
                <w:rFonts w:cs="Times New Roman"/>
                <w:b/>
                <w:bCs/>
                <w:sz w:val="24"/>
                <w:szCs w:val="24"/>
              </w:rPr>
              <w:t xml:space="preserve"> </w:t>
            </w:r>
            <w:proofErr w:type="spellStart"/>
            <w:r w:rsidRPr="00565519">
              <w:rPr>
                <w:rFonts w:cs="Times New Roman"/>
                <w:b/>
                <w:bCs/>
                <w:sz w:val="24"/>
                <w:szCs w:val="24"/>
              </w:rPr>
              <w:t>даражаси</w:t>
            </w:r>
            <w:proofErr w:type="spellEnd"/>
          </w:p>
        </w:tc>
      </w:tr>
      <w:tr w:rsidR="00A33FA7" w:rsidRPr="00565519" w14:paraId="0122D73B" w14:textId="77777777" w:rsidTr="00EC6C1A">
        <w:trPr>
          <w:trHeight w:val="227"/>
        </w:trPr>
        <w:tc>
          <w:tcPr>
            <w:tcW w:w="670" w:type="dxa"/>
            <w:shd w:val="clear" w:color="auto" w:fill="FBE4D5" w:themeFill="accent2" w:themeFillTint="33"/>
            <w:vAlign w:val="center"/>
          </w:tcPr>
          <w:p w14:paraId="28AFBCBC" w14:textId="77777777" w:rsidR="00A33FA7" w:rsidRPr="00565519" w:rsidRDefault="00A33FA7" w:rsidP="00B14C9A">
            <w:pPr>
              <w:pStyle w:val="a6"/>
              <w:contextualSpacing/>
              <w:jc w:val="center"/>
              <w:rPr>
                <w:rFonts w:cs="Times New Roman"/>
                <w:bCs/>
                <w:sz w:val="24"/>
                <w:szCs w:val="24"/>
              </w:rPr>
            </w:pPr>
            <w:r w:rsidRPr="00565519">
              <w:rPr>
                <w:rFonts w:cs="Times New Roman"/>
                <w:bCs/>
                <w:sz w:val="24"/>
                <w:szCs w:val="24"/>
              </w:rPr>
              <w:t>1</w:t>
            </w:r>
          </w:p>
        </w:tc>
        <w:tc>
          <w:tcPr>
            <w:tcW w:w="9498" w:type="dxa"/>
            <w:shd w:val="clear" w:color="auto" w:fill="DEEAF6" w:themeFill="accent1" w:themeFillTint="33"/>
          </w:tcPr>
          <w:p w14:paraId="78E8416C" w14:textId="77777777" w:rsidR="00A33FA7" w:rsidRPr="00565519" w:rsidRDefault="00A33FA7" w:rsidP="00B14C9A">
            <w:pPr>
              <w:pStyle w:val="a6"/>
              <w:contextualSpacing/>
              <w:rPr>
                <w:rFonts w:cs="Times New Roman"/>
                <w:bCs/>
                <w:sz w:val="24"/>
                <w:szCs w:val="24"/>
              </w:rPr>
            </w:pPr>
            <w:r w:rsidRPr="00565519">
              <w:rPr>
                <w:rFonts w:cs="Times New Roman"/>
                <w:bCs/>
                <w:sz w:val="24"/>
                <w:szCs w:val="24"/>
              </w:rPr>
              <w:t>Мета-</w:t>
            </w:r>
            <w:proofErr w:type="spellStart"/>
            <w:r w:rsidRPr="00565519">
              <w:rPr>
                <w:rFonts w:cs="Times New Roman"/>
                <w:bCs/>
                <w:sz w:val="24"/>
                <w:szCs w:val="24"/>
              </w:rPr>
              <w:t>таҳлил</w:t>
            </w:r>
            <w:proofErr w:type="spellEnd"/>
            <w:r w:rsidRPr="00565519">
              <w:rPr>
                <w:rFonts w:cs="Times New Roman"/>
                <w:bCs/>
                <w:sz w:val="24"/>
                <w:szCs w:val="24"/>
              </w:rPr>
              <w:t xml:space="preserve"> </w:t>
            </w:r>
            <w:proofErr w:type="spellStart"/>
            <w:r w:rsidRPr="00565519">
              <w:rPr>
                <w:rFonts w:cs="Times New Roman"/>
                <w:bCs/>
                <w:sz w:val="24"/>
                <w:szCs w:val="24"/>
              </w:rPr>
              <w:t>ёрдамида</w:t>
            </w:r>
            <w:proofErr w:type="spellEnd"/>
            <w:r w:rsidRPr="00565519">
              <w:rPr>
                <w:rFonts w:cs="Times New Roman"/>
                <w:bCs/>
                <w:sz w:val="24"/>
                <w:szCs w:val="24"/>
              </w:rPr>
              <w:t xml:space="preserve"> </w:t>
            </w:r>
            <w:proofErr w:type="spellStart"/>
            <w:r w:rsidRPr="00565519">
              <w:rPr>
                <w:rFonts w:cs="Times New Roman"/>
                <w:bCs/>
                <w:sz w:val="24"/>
                <w:szCs w:val="24"/>
              </w:rPr>
              <w:t>рандомизацияланган</w:t>
            </w:r>
            <w:proofErr w:type="spellEnd"/>
            <w:r w:rsidRPr="00565519">
              <w:rPr>
                <w:rFonts w:cs="Times New Roman"/>
                <w:bCs/>
                <w:sz w:val="24"/>
                <w:szCs w:val="24"/>
              </w:rPr>
              <w:t xml:space="preserve"> клиник </w:t>
            </w:r>
            <w:r w:rsidRPr="00565519">
              <w:rPr>
                <w:rFonts w:cs="Times New Roman"/>
                <w:bCs/>
                <w:sz w:val="24"/>
                <w:szCs w:val="24"/>
                <w:lang w:val="uz-Cyrl-UZ"/>
              </w:rPr>
              <w:t>тадқиқотларни тизимли равишда кўриб чиқилиши</w:t>
            </w:r>
          </w:p>
        </w:tc>
      </w:tr>
      <w:tr w:rsidR="00A33FA7" w:rsidRPr="00565519" w14:paraId="15164C62" w14:textId="77777777" w:rsidTr="00EC6C1A">
        <w:trPr>
          <w:trHeight w:val="479"/>
        </w:trPr>
        <w:tc>
          <w:tcPr>
            <w:tcW w:w="670" w:type="dxa"/>
            <w:shd w:val="clear" w:color="auto" w:fill="FBE4D5" w:themeFill="accent2" w:themeFillTint="33"/>
            <w:vAlign w:val="center"/>
          </w:tcPr>
          <w:p w14:paraId="30A7A3D0" w14:textId="77777777" w:rsidR="00A33FA7" w:rsidRPr="00565519" w:rsidRDefault="00A33FA7" w:rsidP="00B14C9A">
            <w:pPr>
              <w:pStyle w:val="a6"/>
              <w:contextualSpacing/>
              <w:jc w:val="center"/>
              <w:rPr>
                <w:rFonts w:cs="Times New Roman"/>
                <w:bCs/>
                <w:sz w:val="24"/>
                <w:szCs w:val="24"/>
              </w:rPr>
            </w:pPr>
            <w:r w:rsidRPr="00565519">
              <w:rPr>
                <w:rFonts w:cs="Times New Roman"/>
                <w:bCs/>
                <w:sz w:val="24"/>
                <w:szCs w:val="24"/>
              </w:rPr>
              <w:t>2</w:t>
            </w:r>
          </w:p>
        </w:tc>
        <w:tc>
          <w:tcPr>
            <w:tcW w:w="9498" w:type="dxa"/>
            <w:shd w:val="clear" w:color="auto" w:fill="DEEAF6" w:themeFill="accent1" w:themeFillTint="33"/>
          </w:tcPr>
          <w:p w14:paraId="2A4430F1" w14:textId="77777777" w:rsidR="00A33FA7" w:rsidRPr="00565519" w:rsidRDefault="00A33FA7" w:rsidP="00B14C9A">
            <w:pPr>
              <w:spacing w:after="0" w:line="240" w:lineRule="auto"/>
              <w:contextualSpacing/>
              <w:rPr>
                <w:rFonts w:cs="Times New Roman"/>
                <w:sz w:val="24"/>
                <w:szCs w:val="24"/>
                <w:lang w:val="uz-Cyrl-UZ"/>
              </w:rPr>
            </w:pPr>
            <w:r w:rsidRPr="00565519">
              <w:rPr>
                <w:rFonts w:cs="Times New Roman"/>
                <w:sz w:val="24"/>
                <w:szCs w:val="24"/>
                <w:lang w:val="uz-Cyrl-UZ"/>
              </w:rPr>
              <w:t>Айрим рандомизацияланган клиник тадқиқотлар ва ҳар қандай дизайндаги тадқиқотларни тизимли равишда кўриб чиқилиши, мета-таҳлил ёрдамида рандомизацияланган клиник тадқиқотларни тизимли равишда кўриб чиқилиши бундан мустасно</w:t>
            </w:r>
          </w:p>
        </w:tc>
      </w:tr>
      <w:tr w:rsidR="00A33FA7" w:rsidRPr="00565519" w14:paraId="42D86F75" w14:textId="77777777" w:rsidTr="00EC6C1A">
        <w:trPr>
          <w:trHeight w:val="226"/>
        </w:trPr>
        <w:tc>
          <w:tcPr>
            <w:tcW w:w="670" w:type="dxa"/>
            <w:shd w:val="clear" w:color="auto" w:fill="FBE4D5" w:themeFill="accent2" w:themeFillTint="33"/>
            <w:vAlign w:val="center"/>
          </w:tcPr>
          <w:p w14:paraId="137CF7A0" w14:textId="77777777" w:rsidR="00A33FA7" w:rsidRPr="00565519" w:rsidRDefault="00A33FA7" w:rsidP="00B14C9A">
            <w:pPr>
              <w:pStyle w:val="a6"/>
              <w:contextualSpacing/>
              <w:jc w:val="center"/>
              <w:rPr>
                <w:rFonts w:cs="Times New Roman"/>
                <w:bCs/>
                <w:sz w:val="24"/>
                <w:szCs w:val="24"/>
              </w:rPr>
            </w:pPr>
            <w:r w:rsidRPr="00565519">
              <w:rPr>
                <w:rFonts w:cs="Times New Roman"/>
                <w:bCs/>
                <w:sz w:val="24"/>
                <w:szCs w:val="24"/>
              </w:rPr>
              <w:t>3</w:t>
            </w:r>
          </w:p>
        </w:tc>
        <w:tc>
          <w:tcPr>
            <w:tcW w:w="9498" w:type="dxa"/>
            <w:shd w:val="clear" w:color="auto" w:fill="DEEAF6" w:themeFill="accent1" w:themeFillTint="33"/>
          </w:tcPr>
          <w:p w14:paraId="3C3470CE" w14:textId="77777777" w:rsidR="00A33FA7" w:rsidRPr="00565519" w:rsidRDefault="00A33FA7" w:rsidP="00B14C9A">
            <w:pPr>
              <w:spacing w:after="0" w:line="240" w:lineRule="auto"/>
              <w:contextualSpacing/>
              <w:rPr>
                <w:rFonts w:cs="Times New Roman"/>
                <w:sz w:val="24"/>
                <w:szCs w:val="24"/>
                <w:lang w:val="uz-Cyrl-UZ"/>
              </w:rPr>
            </w:pPr>
            <w:r w:rsidRPr="00565519">
              <w:rPr>
                <w:rFonts w:cs="Times New Roman"/>
                <w:sz w:val="24"/>
                <w:szCs w:val="24"/>
                <w:lang w:val="uz-Cyrl-UZ"/>
              </w:rPr>
              <w:t>Рандомизацияланмаган қиёсий тадқиқотлар, шу жумладан когортли тадқиқотлар</w:t>
            </w:r>
          </w:p>
        </w:tc>
      </w:tr>
      <w:tr w:rsidR="00A33FA7" w:rsidRPr="00565519" w14:paraId="4C1C9462" w14:textId="77777777" w:rsidTr="00EC6C1A">
        <w:trPr>
          <w:trHeight w:val="227"/>
        </w:trPr>
        <w:tc>
          <w:tcPr>
            <w:tcW w:w="670" w:type="dxa"/>
            <w:shd w:val="clear" w:color="auto" w:fill="FBE4D5" w:themeFill="accent2" w:themeFillTint="33"/>
            <w:vAlign w:val="center"/>
          </w:tcPr>
          <w:p w14:paraId="0438AAC8" w14:textId="77777777" w:rsidR="00A33FA7" w:rsidRPr="00565519" w:rsidRDefault="00A33FA7" w:rsidP="00B14C9A">
            <w:pPr>
              <w:pStyle w:val="a6"/>
              <w:contextualSpacing/>
              <w:jc w:val="center"/>
              <w:rPr>
                <w:rFonts w:cs="Times New Roman"/>
                <w:bCs/>
                <w:sz w:val="24"/>
                <w:szCs w:val="24"/>
              </w:rPr>
            </w:pPr>
            <w:r w:rsidRPr="00565519">
              <w:rPr>
                <w:rFonts w:cs="Times New Roman"/>
                <w:bCs/>
                <w:sz w:val="24"/>
                <w:szCs w:val="24"/>
              </w:rPr>
              <w:t>4</w:t>
            </w:r>
          </w:p>
        </w:tc>
        <w:tc>
          <w:tcPr>
            <w:tcW w:w="9498" w:type="dxa"/>
            <w:shd w:val="clear" w:color="auto" w:fill="DEEAF6" w:themeFill="accent1" w:themeFillTint="33"/>
          </w:tcPr>
          <w:p w14:paraId="0CFC74E1" w14:textId="77777777" w:rsidR="00A33FA7" w:rsidRPr="00565519" w:rsidRDefault="00A33FA7" w:rsidP="00B14C9A">
            <w:pPr>
              <w:spacing w:after="0" w:line="240" w:lineRule="auto"/>
              <w:contextualSpacing/>
              <w:rPr>
                <w:rFonts w:cs="Times New Roman"/>
                <w:sz w:val="24"/>
                <w:szCs w:val="24"/>
                <w:lang w:val="uz-Cyrl-UZ"/>
              </w:rPr>
            </w:pPr>
            <w:r w:rsidRPr="00565519">
              <w:rPr>
                <w:rFonts w:cs="Times New Roman"/>
                <w:sz w:val="24"/>
                <w:szCs w:val="24"/>
                <w:lang w:val="uz-Cyrl-UZ"/>
              </w:rPr>
              <w:t>Қиёсланмаган тадқиқотлар, клиник ҳолат ёки ҳолатлар серияси тавсифи, “ҳолат-назорат” тадқиқоти</w:t>
            </w:r>
          </w:p>
        </w:tc>
      </w:tr>
      <w:tr w:rsidR="00A33FA7" w:rsidRPr="00565519" w14:paraId="24859DD1" w14:textId="77777777" w:rsidTr="00EC6C1A">
        <w:trPr>
          <w:trHeight w:val="226"/>
        </w:trPr>
        <w:tc>
          <w:tcPr>
            <w:tcW w:w="670" w:type="dxa"/>
            <w:shd w:val="clear" w:color="auto" w:fill="FBE4D5" w:themeFill="accent2" w:themeFillTint="33"/>
            <w:vAlign w:val="center"/>
          </w:tcPr>
          <w:p w14:paraId="7F7559BA" w14:textId="77777777" w:rsidR="00A33FA7" w:rsidRPr="00565519" w:rsidRDefault="00A33FA7" w:rsidP="00B14C9A">
            <w:pPr>
              <w:pStyle w:val="a6"/>
              <w:contextualSpacing/>
              <w:jc w:val="center"/>
              <w:rPr>
                <w:rFonts w:cs="Times New Roman"/>
                <w:bCs/>
                <w:sz w:val="24"/>
                <w:szCs w:val="24"/>
              </w:rPr>
            </w:pPr>
            <w:r w:rsidRPr="00565519">
              <w:rPr>
                <w:rFonts w:cs="Times New Roman"/>
                <w:bCs/>
                <w:sz w:val="24"/>
                <w:szCs w:val="24"/>
              </w:rPr>
              <w:t>5</w:t>
            </w:r>
          </w:p>
        </w:tc>
        <w:tc>
          <w:tcPr>
            <w:tcW w:w="9498" w:type="dxa"/>
            <w:shd w:val="clear" w:color="auto" w:fill="DEEAF6" w:themeFill="accent1" w:themeFillTint="33"/>
          </w:tcPr>
          <w:p w14:paraId="54002483" w14:textId="77777777" w:rsidR="00A33FA7" w:rsidRPr="00565519" w:rsidRDefault="00A33FA7" w:rsidP="00B14C9A">
            <w:pPr>
              <w:spacing w:after="0" w:line="240" w:lineRule="auto"/>
              <w:contextualSpacing/>
              <w:rPr>
                <w:rFonts w:cs="Times New Roman"/>
                <w:sz w:val="24"/>
                <w:szCs w:val="24"/>
                <w:lang w:val="uz-Cyrl-UZ"/>
              </w:rPr>
            </w:pPr>
            <w:r w:rsidRPr="00565519">
              <w:rPr>
                <w:rFonts w:cs="Times New Roman"/>
                <w:sz w:val="24"/>
                <w:szCs w:val="24"/>
                <w:lang w:val="uz-Cyrl-UZ"/>
              </w:rPr>
              <w:t xml:space="preserve">Муолажанинг таъсир механизми асослари (клиника олди тадқиқотлар) ёки экспертлар хулосаси </w:t>
            </w:r>
          </w:p>
        </w:tc>
      </w:tr>
    </w:tbl>
    <w:p w14:paraId="350427CE" w14:textId="77777777" w:rsidR="00A33FA7" w:rsidRPr="00565519" w:rsidRDefault="00A33FA7" w:rsidP="00A33FA7">
      <w:pPr>
        <w:spacing w:before="120" w:after="120" w:line="240" w:lineRule="auto"/>
        <w:jc w:val="center"/>
        <w:rPr>
          <w:rFonts w:cs="Times New Roman"/>
          <w:b/>
          <w:bCs/>
          <w:sz w:val="24"/>
          <w:szCs w:val="24"/>
          <w:lang w:val="uz-Cyrl-UZ"/>
        </w:rPr>
      </w:pPr>
      <w:proofErr w:type="spellStart"/>
      <w:r w:rsidRPr="00565519">
        <w:rPr>
          <w:rFonts w:cs="Times New Roman"/>
          <w:b/>
          <w:bCs/>
          <w:sz w:val="24"/>
          <w:szCs w:val="24"/>
        </w:rPr>
        <w:t>Тавсияларнинг</w:t>
      </w:r>
      <w:proofErr w:type="spellEnd"/>
      <w:r w:rsidRPr="00565519">
        <w:rPr>
          <w:rFonts w:cs="Times New Roman"/>
          <w:b/>
          <w:bCs/>
          <w:sz w:val="24"/>
          <w:szCs w:val="24"/>
        </w:rPr>
        <w:t xml:space="preserve"> </w:t>
      </w:r>
      <w:proofErr w:type="spellStart"/>
      <w:r w:rsidRPr="00565519">
        <w:rPr>
          <w:rFonts w:cs="Times New Roman"/>
          <w:b/>
          <w:bCs/>
          <w:sz w:val="24"/>
          <w:szCs w:val="24"/>
        </w:rPr>
        <w:t>ишончлили</w:t>
      </w:r>
      <w:proofErr w:type="spellEnd"/>
      <w:r w:rsidRPr="00565519">
        <w:rPr>
          <w:rFonts w:cs="Times New Roman"/>
          <w:b/>
          <w:bCs/>
          <w:sz w:val="24"/>
          <w:szCs w:val="24"/>
          <w:lang w:val="uz-Cyrl-UZ"/>
        </w:rPr>
        <w:t>к</w:t>
      </w:r>
      <w:r w:rsidRPr="00565519">
        <w:rPr>
          <w:rFonts w:cs="Times New Roman"/>
          <w:b/>
          <w:bCs/>
          <w:sz w:val="24"/>
          <w:szCs w:val="24"/>
        </w:rPr>
        <w:t xml:space="preserve"> </w:t>
      </w:r>
      <w:proofErr w:type="spellStart"/>
      <w:r w:rsidRPr="00565519">
        <w:rPr>
          <w:rFonts w:cs="Times New Roman"/>
          <w:b/>
          <w:bCs/>
          <w:sz w:val="24"/>
          <w:szCs w:val="24"/>
        </w:rPr>
        <w:t>даражасини</w:t>
      </w:r>
      <w:proofErr w:type="spellEnd"/>
      <w:r w:rsidRPr="00565519">
        <w:rPr>
          <w:rFonts w:cs="Times New Roman"/>
          <w:b/>
          <w:bCs/>
          <w:sz w:val="24"/>
          <w:szCs w:val="24"/>
        </w:rPr>
        <w:t xml:space="preserve"> </w:t>
      </w:r>
      <w:proofErr w:type="spellStart"/>
      <w:r w:rsidRPr="00565519">
        <w:rPr>
          <w:rFonts w:cs="Times New Roman"/>
          <w:b/>
          <w:bCs/>
          <w:sz w:val="24"/>
          <w:szCs w:val="24"/>
        </w:rPr>
        <w:t>баҳолаш</w:t>
      </w:r>
      <w:proofErr w:type="spellEnd"/>
      <w:r w:rsidRPr="00565519">
        <w:rPr>
          <w:rFonts w:cs="Times New Roman"/>
          <w:b/>
          <w:bCs/>
          <w:sz w:val="24"/>
          <w:szCs w:val="24"/>
        </w:rPr>
        <w:t xml:space="preserve"> </w:t>
      </w:r>
      <w:r w:rsidRPr="00565519">
        <w:rPr>
          <w:rFonts w:cs="Times New Roman"/>
          <w:b/>
          <w:bCs/>
          <w:sz w:val="24"/>
          <w:szCs w:val="24"/>
          <w:lang w:val="uz-Cyrl-UZ"/>
        </w:rPr>
        <w:t>шкаласи</w:t>
      </w:r>
    </w:p>
    <w:tbl>
      <w:tblPr>
        <w:tblW w:w="10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9498"/>
      </w:tblGrid>
      <w:tr w:rsidR="00A33FA7" w:rsidRPr="00565519" w14:paraId="3DBD1FAE" w14:textId="77777777" w:rsidTr="00EC6C1A">
        <w:trPr>
          <w:trHeight w:val="227"/>
        </w:trPr>
        <w:tc>
          <w:tcPr>
            <w:tcW w:w="10168" w:type="dxa"/>
            <w:gridSpan w:val="2"/>
            <w:shd w:val="clear" w:color="auto" w:fill="E2EFD9" w:themeFill="accent6" w:themeFillTint="33"/>
            <w:vAlign w:val="center"/>
          </w:tcPr>
          <w:p w14:paraId="7B77CB3F" w14:textId="77777777" w:rsidR="00A33FA7" w:rsidRPr="00565519" w:rsidRDefault="00A33FA7" w:rsidP="00B14C9A">
            <w:pPr>
              <w:pStyle w:val="a6"/>
              <w:contextualSpacing/>
              <w:jc w:val="center"/>
              <w:rPr>
                <w:rFonts w:cs="Times New Roman"/>
                <w:b/>
                <w:bCs/>
                <w:sz w:val="24"/>
                <w:szCs w:val="24"/>
              </w:rPr>
            </w:pPr>
            <w:proofErr w:type="spellStart"/>
            <w:r w:rsidRPr="00565519">
              <w:rPr>
                <w:rFonts w:cs="Times New Roman"/>
                <w:b/>
                <w:bCs/>
                <w:sz w:val="24"/>
                <w:szCs w:val="24"/>
              </w:rPr>
              <w:t>Тавсияларнинг</w:t>
            </w:r>
            <w:proofErr w:type="spellEnd"/>
            <w:r w:rsidRPr="00565519">
              <w:rPr>
                <w:rFonts w:cs="Times New Roman"/>
                <w:b/>
                <w:bCs/>
                <w:sz w:val="24"/>
                <w:szCs w:val="24"/>
              </w:rPr>
              <w:t xml:space="preserve"> </w:t>
            </w:r>
            <w:proofErr w:type="spellStart"/>
            <w:r w:rsidRPr="00565519">
              <w:rPr>
                <w:rFonts w:cs="Times New Roman"/>
                <w:b/>
                <w:bCs/>
                <w:sz w:val="24"/>
                <w:szCs w:val="24"/>
              </w:rPr>
              <w:t>ишончлили</w:t>
            </w:r>
            <w:proofErr w:type="spellEnd"/>
            <w:r w:rsidRPr="00565519">
              <w:rPr>
                <w:rFonts w:cs="Times New Roman"/>
                <w:b/>
                <w:bCs/>
                <w:sz w:val="24"/>
                <w:szCs w:val="24"/>
                <w:lang w:val="uz-Cyrl-UZ"/>
              </w:rPr>
              <w:t>к</w:t>
            </w:r>
            <w:r w:rsidRPr="00565519">
              <w:rPr>
                <w:rFonts w:cs="Times New Roman"/>
                <w:b/>
                <w:bCs/>
                <w:sz w:val="24"/>
                <w:szCs w:val="24"/>
              </w:rPr>
              <w:t xml:space="preserve"> </w:t>
            </w:r>
            <w:proofErr w:type="spellStart"/>
            <w:r w:rsidRPr="00565519">
              <w:rPr>
                <w:rFonts w:cs="Times New Roman"/>
                <w:b/>
                <w:bCs/>
                <w:sz w:val="24"/>
                <w:szCs w:val="24"/>
              </w:rPr>
              <w:t>даражаси</w:t>
            </w:r>
            <w:proofErr w:type="spellEnd"/>
          </w:p>
        </w:tc>
      </w:tr>
      <w:tr w:rsidR="00A33FA7" w:rsidRPr="00565519" w14:paraId="3D1D87A5" w14:textId="77777777" w:rsidTr="00EC6C1A">
        <w:trPr>
          <w:trHeight w:val="227"/>
        </w:trPr>
        <w:tc>
          <w:tcPr>
            <w:tcW w:w="670" w:type="dxa"/>
            <w:shd w:val="clear" w:color="auto" w:fill="FBE4D5" w:themeFill="accent2" w:themeFillTint="33"/>
            <w:vAlign w:val="center"/>
          </w:tcPr>
          <w:p w14:paraId="1B75305A" w14:textId="77777777" w:rsidR="00A33FA7" w:rsidRPr="00565519" w:rsidRDefault="00A33FA7" w:rsidP="00B14C9A">
            <w:pPr>
              <w:pStyle w:val="a6"/>
              <w:contextualSpacing/>
              <w:jc w:val="center"/>
              <w:rPr>
                <w:rFonts w:cs="Times New Roman"/>
                <w:bCs/>
                <w:sz w:val="24"/>
                <w:szCs w:val="24"/>
              </w:rPr>
            </w:pPr>
            <w:r w:rsidRPr="00565519">
              <w:rPr>
                <w:rFonts w:cs="Times New Roman"/>
                <w:bCs/>
                <w:sz w:val="24"/>
                <w:szCs w:val="24"/>
              </w:rPr>
              <w:t>А</w:t>
            </w:r>
          </w:p>
        </w:tc>
        <w:tc>
          <w:tcPr>
            <w:tcW w:w="9498" w:type="dxa"/>
            <w:shd w:val="clear" w:color="auto" w:fill="DEEAF6" w:themeFill="accent1" w:themeFillTint="33"/>
          </w:tcPr>
          <w:p w14:paraId="79CCB3E0" w14:textId="77777777" w:rsidR="00A33FA7" w:rsidRPr="00565519" w:rsidRDefault="00A33FA7" w:rsidP="00B14C9A">
            <w:pPr>
              <w:spacing w:after="0" w:line="240" w:lineRule="auto"/>
              <w:contextualSpacing/>
              <w:rPr>
                <w:rFonts w:cs="Times New Roman"/>
                <w:sz w:val="24"/>
                <w:szCs w:val="24"/>
                <w:lang w:val="uz-Cyrl-UZ"/>
              </w:rPr>
            </w:pPr>
            <w:r w:rsidRPr="00565519">
              <w:rPr>
                <w:rFonts w:cs="Times New Roman"/>
                <w:sz w:val="24"/>
                <w:szCs w:val="24"/>
                <w:lang w:val="uz-Cyrl-UZ"/>
              </w:rPr>
              <w:t>Кучли тавсия (барча кўриб чиқилган самарадорлик мезонлари (натижалар) муҳим ўринни эгаллайди, барча тадқиқотларнинг методологик сифати юқори ёки қониқарли ва қизиқтираётган натижалар бўйича хулосалари келишилган)</w:t>
            </w:r>
          </w:p>
        </w:tc>
      </w:tr>
      <w:tr w:rsidR="00A33FA7" w:rsidRPr="00565519" w14:paraId="5DD8728E" w14:textId="77777777" w:rsidTr="00EC6C1A">
        <w:trPr>
          <w:trHeight w:val="479"/>
        </w:trPr>
        <w:tc>
          <w:tcPr>
            <w:tcW w:w="670" w:type="dxa"/>
            <w:shd w:val="clear" w:color="auto" w:fill="FBE4D5" w:themeFill="accent2" w:themeFillTint="33"/>
            <w:vAlign w:val="center"/>
          </w:tcPr>
          <w:p w14:paraId="30E994BE" w14:textId="77777777" w:rsidR="00A33FA7" w:rsidRPr="00565519" w:rsidRDefault="00A33FA7" w:rsidP="00B14C9A">
            <w:pPr>
              <w:pStyle w:val="a6"/>
              <w:contextualSpacing/>
              <w:jc w:val="center"/>
              <w:rPr>
                <w:rFonts w:cs="Times New Roman"/>
                <w:bCs/>
                <w:sz w:val="24"/>
                <w:szCs w:val="24"/>
              </w:rPr>
            </w:pPr>
            <w:r w:rsidRPr="00565519">
              <w:rPr>
                <w:rFonts w:cs="Times New Roman"/>
                <w:bCs/>
                <w:sz w:val="24"/>
                <w:szCs w:val="24"/>
              </w:rPr>
              <w:t>В</w:t>
            </w:r>
          </w:p>
        </w:tc>
        <w:tc>
          <w:tcPr>
            <w:tcW w:w="9498" w:type="dxa"/>
            <w:shd w:val="clear" w:color="auto" w:fill="DEEAF6" w:themeFill="accent1" w:themeFillTint="33"/>
          </w:tcPr>
          <w:p w14:paraId="0BFC01A9" w14:textId="77777777" w:rsidR="00A33FA7" w:rsidRPr="00565519" w:rsidRDefault="00A33FA7" w:rsidP="00B14C9A">
            <w:pPr>
              <w:spacing w:after="0" w:line="240" w:lineRule="auto"/>
              <w:contextualSpacing/>
              <w:rPr>
                <w:rFonts w:cs="Times New Roman"/>
                <w:sz w:val="24"/>
                <w:szCs w:val="24"/>
                <w:lang w:val="uz-Cyrl-UZ"/>
              </w:rPr>
            </w:pPr>
            <w:r w:rsidRPr="00565519">
              <w:rPr>
                <w:rFonts w:cs="Times New Roman"/>
                <w:sz w:val="24"/>
                <w:szCs w:val="24"/>
                <w:lang w:val="uz-Cyrl-UZ"/>
              </w:rPr>
              <w:t>Шартли тавсия (айрим кўриб чиқилган самарадорлик мезонлари (натижалар) муҳим ўринни эгаллайди, айрим тадқиқотларнинг методологик сифати юқори ёки қониқарли ва/ёки қизиқтираётган натижалар бўйича хулосалари келишилмаган)</w:t>
            </w:r>
          </w:p>
        </w:tc>
      </w:tr>
      <w:tr w:rsidR="00A33FA7" w:rsidRPr="00565519" w14:paraId="04A7CEB4" w14:textId="77777777" w:rsidTr="00EC6C1A">
        <w:trPr>
          <w:trHeight w:val="226"/>
        </w:trPr>
        <w:tc>
          <w:tcPr>
            <w:tcW w:w="670" w:type="dxa"/>
            <w:shd w:val="clear" w:color="auto" w:fill="FBE4D5" w:themeFill="accent2" w:themeFillTint="33"/>
            <w:vAlign w:val="center"/>
          </w:tcPr>
          <w:p w14:paraId="53AF9A56" w14:textId="77777777" w:rsidR="00A33FA7" w:rsidRPr="00565519" w:rsidRDefault="00A33FA7" w:rsidP="00B14C9A">
            <w:pPr>
              <w:pStyle w:val="a6"/>
              <w:contextualSpacing/>
              <w:jc w:val="center"/>
              <w:rPr>
                <w:rFonts w:cs="Times New Roman"/>
                <w:bCs/>
                <w:sz w:val="24"/>
                <w:szCs w:val="24"/>
              </w:rPr>
            </w:pPr>
            <w:r w:rsidRPr="00565519">
              <w:rPr>
                <w:rFonts w:cs="Times New Roman"/>
                <w:bCs/>
                <w:sz w:val="24"/>
                <w:szCs w:val="24"/>
              </w:rPr>
              <w:t>С</w:t>
            </w:r>
          </w:p>
        </w:tc>
        <w:tc>
          <w:tcPr>
            <w:tcW w:w="9498" w:type="dxa"/>
            <w:shd w:val="clear" w:color="auto" w:fill="DEEAF6" w:themeFill="accent1" w:themeFillTint="33"/>
          </w:tcPr>
          <w:p w14:paraId="12C0AC89" w14:textId="77777777" w:rsidR="00A33FA7" w:rsidRPr="00565519" w:rsidRDefault="00A33FA7" w:rsidP="00B14C9A">
            <w:pPr>
              <w:spacing w:after="0" w:line="240" w:lineRule="auto"/>
              <w:contextualSpacing/>
              <w:rPr>
                <w:rFonts w:cs="Times New Roman"/>
                <w:sz w:val="24"/>
                <w:szCs w:val="24"/>
                <w:lang w:val="uz-Cyrl-UZ"/>
              </w:rPr>
            </w:pPr>
            <w:r w:rsidRPr="00565519">
              <w:rPr>
                <w:rFonts w:cs="Times New Roman"/>
                <w:sz w:val="24"/>
                <w:szCs w:val="24"/>
                <w:lang w:val="uz-Cyrl-UZ"/>
              </w:rPr>
              <w:t>Кучсиз тавсия (сифатли далиллар келтирилмаган (кўриб чиқилган самарадорлик мезонлари (натижалар) муҳим ўринни эгалламайди, барча тадқиқотларнинг методологик сифати паст ва қизиқтираётган натижалар бўйича хулосалари келишилмаган</w:t>
            </w:r>
          </w:p>
        </w:tc>
      </w:tr>
    </w:tbl>
    <w:p w14:paraId="16E5681E" w14:textId="77777777" w:rsidR="00A33FA7" w:rsidRPr="00565519" w:rsidRDefault="00A33FA7" w:rsidP="00A33FA7">
      <w:pPr>
        <w:spacing w:line="240" w:lineRule="auto"/>
        <w:rPr>
          <w:rFonts w:cs="Times New Roman"/>
          <w:b/>
          <w:color w:val="4472C4" w:themeColor="accent5"/>
          <w:sz w:val="24"/>
          <w:szCs w:val="24"/>
          <w:lang w:val="uz-Cyrl-UZ"/>
        </w:rPr>
      </w:pPr>
      <w:r w:rsidRPr="00565519">
        <w:rPr>
          <w:rFonts w:cs="Times New Roman"/>
          <w:b/>
          <w:color w:val="4472C4" w:themeColor="accent5"/>
          <w:sz w:val="24"/>
          <w:szCs w:val="24"/>
          <w:lang w:val="uz-Cyrl-UZ"/>
        </w:rPr>
        <w:lastRenderedPageBreak/>
        <w:t>2-илова</w:t>
      </w:r>
    </w:p>
    <w:p w14:paraId="79D8174B" w14:textId="2BFE0394" w:rsidR="00A33FA7" w:rsidRPr="00CF62C6" w:rsidRDefault="00A33FA7" w:rsidP="00EC6C1A">
      <w:pPr>
        <w:pStyle w:val="2"/>
        <w:spacing w:after="240"/>
        <w:jc w:val="center"/>
        <w:rPr>
          <w:rFonts w:asciiTheme="minorHAnsi" w:hAnsiTheme="minorHAnsi" w:cs="Times New Roman"/>
          <w:i/>
          <w:color w:val="002060"/>
          <w:lang w:val="uz-Cyrl-UZ"/>
        </w:rPr>
      </w:pPr>
      <w:bookmarkStart w:id="37" w:name="_Toc74350227"/>
      <w:bookmarkStart w:id="38" w:name="_Toc83850056"/>
      <w:r w:rsidRPr="00CF62C6">
        <w:rPr>
          <w:rFonts w:asciiTheme="minorHAnsi" w:hAnsiTheme="minorHAnsi" w:cs="Times New Roman"/>
          <w:i/>
          <w:color w:val="002060"/>
          <w:lang w:val="uz-Cyrl-UZ"/>
        </w:rPr>
        <w:t xml:space="preserve">Тиббий аралашувга </w:t>
      </w:r>
      <w:r w:rsidR="00A14045">
        <w:rPr>
          <w:rFonts w:asciiTheme="minorHAnsi" w:hAnsiTheme="minorHAnsi" w:cs="Times New Roman"/>
          <w:i/>
          <w:color w:val="002060"/>
          <w:lang w:val="uz-Cyrl-UZ"/>
        </w:rPr>
        <w:t xml:space="preserve">ахборот асосида </w:t>
      </w:r>
      <w:r w:rsidRPr="00CF62C6">
        <w:rPr>
          <w:rFonts w:asciiTheme="minorHAnsi" w:hAnsiTheme="minorHAnsi" w:cs="Times New Roman"/>
          <w:i/>
          <w:color w:val="002060"/>
          <w:lang w:val="uz-Cyrl-UZ"/>
        </w:rPr>
        <w:t>ихтиёрий розилик бериш</w:t>
      </w:r>
      <w:bookmarkEnd w:id="37"/>
      <w:r w:rsidR="00161778">
        <w:rPr>
          <w:rFonts w:asciiTheme="minorHAnsi" w:hAnsiTheme="minorHAnsi" w:cs="Times New Roman"/>
          <w:i/>
          <w:color w:val="002060"/>
          <w:lang w:val="uz-Cyrl-UZ"/>
        </w:rPr>
        <w:t xml:space="preserve"> аризаси</w:t>
      </w:r>
      <w:bookmarkEnd w:id="38"/>
    </w:p>
    <w:p w14:paraId="720294A0"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r w:rsidRPr="00565519">
        <w:rPr>
          <w:rFonts w:eastAsia="Times New Roman" w:cs="Times New Roman"/>
          <w:b/>
          <w:sz w:val="24"/>
          <w:szCs w:val="24"/>
          <w:lang w:val="uz-Cyrl-UZ" w:eastAsia="ru-RU"/>
        </w:rPr>
        <w:t>Тиббий аралашув</w:t>
      </w:r>
      <w:r w:rsidRPr="00565519">
        <w:rPr>
          <w:rFonts w:eastAsia="Times New Roman" w:cs="Times New Roman"/>
          <w:sz w:val="24"/>
          <w:szCs w:val="24"/>
          <w:lang w:val="uz-Cyrl-UZ" w:eastAsia="ru-RU"/>
        </w:rPr>
        <w:t xml:space="preserve"> – инсоннинг жисмоний ёки руҳий ҳолатига таъсир қиладиган ва профилактик, текширув, диагностик, терапевтик ва реабилитацион йўналишларига эга бўлган беморга нисбатан тиббий текширув ва (ёки) тиббий муолажанинг турларидир.</w:t>
      </w:r>
    </w:p>
    <w:p w14:paraId="680CAC0B"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49310DD1"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79EBF35F" w14:textId="77777777" w:rsidR="00A33FA7" w:rsidRPr="00565519" w:rsidRDefault="00A33FA7" w:rsidP="0030207D">
      <w:pPr>
        <w:spacing w:after="0" w:line="240" w:lineRule="auto"/>
        <w:ind w:right="82"/>
        <w:jc w:val="both"/>
        <w:rPr>
          <w:rFonts w:eastAsia="Times New Roman" w:cs="Times New Roman"/>
          <w:sz w:val="24"/>
          <w:szCs w:val="24"/>
          <w:lang w:val="uz-Cyrl-UZ" w:eastAsia="ru-RU"/>
        </w:rPr>
      </w:pPr>
      <w:r w:rsidRPr="00565519">
        <w:rPr>
          <w:rFonts w:eastAsia="Times New Roman" w:cs="Times New Roman"/>
          <w:sz w:val="24"/>
          <w:szCs w:val="24"/>
          <w:lang w:val="uz-Cyrl-UZ" w:eastAsia="ru-RU"/>
        </w:rPr>
        <w:t xml:space="preserve">1. </w:t>
      </w:r>
      <w:r w:rsidRPr="00565519">
        <w:rPr>
          <w:rFonts w:eastAsia="Times New Roman" w:cs="Times New Roman"/>
          <w:sz w:val="24"/>
          <w:szCs w:val="24"/>
          <w:lang w:eastAsia="ru-RU"/>
        </w:rPr>
        <w:t>Мен,</w:t>
      </w:r>
      <w:r w:rsidRPr="00565519">
        <w:rPr>
          <w:rFonts w:eastAsia="Times New Roman" w:cs="Times New Roman"/>
          <w:sz w:val="24"/>
          <w:szCs w:val="24"/>
          <w:lang w:val="uz-Cyrl-UZ" w:eastAsia="ru-RU"/>
        </w:rPr>
        <w:t xml:space="preserve"> </w:t>
      </w:r>
      <w:r w:rsidRPr="00565519">
        <w:rPr>
          <w:rFonts w:eastAsia="Times New Roman" w:cs="Times New Roman"/>
          <w:sz w:val="24"/>
          <w:szCs w:val="24"/>
          <w:lang w:eastAsia="ru-RU"/>
        </w:rPr>
        <w:t>__________________________________________________________,</w:t>
      </w:r>
      <w:r w:rsidRPr="00565519">
        <w:rPr>
          <w:rFonts w:eastAsia="Times New Roman" w:cs="Times New Roman"/>
          <w:sz w:val="24"/>
          <w:szCs w:val="24"/>
          <w:lang w:val="uz-Cyrl-UZ" w:eastAsia="ru-RU"/>
        </w:rPr>
        <w:t xml:space="preserve"> </w:t>
      </w:r>
      <w:r w:rsidRPr="00565519">
        <w:rPr>
          <w:rFonts w:eastAsia="Times New Roman" w:cs="Times New Roman"/>
          <w:sz w:val="24"/>
          <w:szCs w:val="24"/>
          <w:vertAlign w:val="subscript"/>
          <w:lang w:eastAsia="ru-RU"/>
        </w:rPr>
        <w:t>(</w:t>
      </w:r>
      <w:r w:rsidRPr="00565519">
        <w:rPr>
          <w:rFonts w:eastAsia="Times New Roman" w:cs="Times New Roman"/>
          <w:sz w:val="24"/>
          <w:szCs w:val="24"/>
          <w:vertAlign w:val="subscript"/>
          <w:lang w:val="uz-Cyrl-UZ" w:eastAsia="ru-RU"/>
        </w:rPr>
        <w:t>беморнинг Ф.И.Ш.)</w:t>
      </w:r>
    </w:p>
    <w:p w14:paraId="6BE48BA7" w14:textId="77777777" w:rsidR="00A33FA7" w:rsidRPr="00565519" w:rsidRDefault="00A33FA7" w:rsidP="0030207D">
      <w:pPr>
        <w:spacing w:after="0" w:line="240" w:lineRule="auto"/>
        <w:ind w:right="82"/>
        <w:jc w:val="both"/>
        <w:rPr>
          <w:rFonts w:eastAsia="Times New Roman" w:cs="Times New Roman"/>
          <w:sz w:val="24"/>
          <w:szCs w:val="24"/>
          <w:lang w:val="uz-Cyrl-UZ" w:eastAsia="ru-RU"/>
        </w:rPr>
      </w:pPr>
      <w:r w:rsidRPr="00565519">
        <w:rPr>
          <w:rFonts w:eastAsia="Times New Roman" w:cs="Times New Roman"/>
          <w:sz w:val="24"/>
          <w:szCs w:val="24"/>
          <w:lang w:val="uz-Cyrl-UZ" w:eastAsia="ru-RU"/>
        </w:rPr>
        <w:t>«____»_____________ _______ йили туғилганман, қуйдаги манзилда руйхатга олинганман,</w:t>
      </w:r>
    </w:p>
    <w:p w14:paraId="39CE8785" w14:textId="77777777" w:rsidR="00A33FA7" w:rsidRPr="00565519" w:rsidRDefault="00A33FA7" w:rsidP="0030207D">
      <w:pPr>
        <w:jc w:val="both"/>
        <w:rPr>
          <w:lang w:val="uz-Cyrl-UZ"/>
        </w:rPr>
      </w:pPr>
      <w:r w:rsidRPr="00565519">
        <w:rPr>
          <w:rFonts w:eastAsia="Times New Roman" w:cs="Times New Roman"/>
          <w:noProof/>
          <w:sz w:val="24"/>
          <w:szCs w:val="24"/>
          <w:vertAlign w:val="superscript"/>
          <w:lang w:eastAsia="ru-RU"/>
        </w:rPr>
        <mc:AlternateContent>
          <mc:Choice Requires="wps">
            <w:drawing>
              <wp:anchor distT="45720" distB="45720" distL="114300" distR="114300" simplePos="0" relativeHeight="251786752" behindDoc="0" locked="0" layoutInCell="1" allowOverlap="1" wp14:anchorId="6F8C75D5" wp14:editId="7A9153A0">
                <wp:simplePos x="0" y="0"/>
                <wp:positionH relativeFrom="column">
                  <wp:posOffset>1237497</wp:posOffset>
                </wp:positionH>
                <wp:positionV relativeFrom="paragraph">
                  <wp:posOffset>307665</wp:posOffset>
                </wp:positionV>
                <wp:extent cx="3148717" cy="1404620"/>
                <wp:effectExtent l="0" t="0" r="0" b="0"/>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717" cy="1404620"/>
                        </a:xfrm>
                        <a:prstGeom prst="rect">
                          <a:avLst/>
                        </a:prstGeom>
                        <a:noFill/>
                        <a:ln w="9525">
                          <a:noFill/>
                          <a:miter lim="800000"/>
                          <a:headEnd/>
                          <a:tailEnd/>
                        </a:ln>
                      </wps:spPr>
                      <wps:txbx>
                        <w:txbxContent>
                          <w:p w14:paraId="752EA780" w14:textId="77777777" w:rsidR="007667F3" w:rsidRPr="00E94F1F" w:rsidRDefault="007667F3" w:rsidP="00A33FA7">
                            <w:pPr>
                              <w:rPr>
                                <w:rFonts w:cs="Times New Roman"/>
                                <w:sz w:val="16"/>
                                <w:szCs w:val="16"/>
                              </w:rPr>
                            </w:pPr>
                            <w:r w:rsidRPr="00E94F1F">
                              <w:rPr>
                                <w:rFonts w:cs="Times New Roman"/>
                                <w:sz w:val="16"/>
                                <w:szCs w:val="16"/>
                              </w:rPr>
                              <w:t>(бемор ёки ишончли вакилнинг турар (яшаш) жойининг манзили)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8C75D5" id="_x0000_t202" coordsize="21600,21600" o:spt="202" path="m,l,21600r21600,l21600,xe">
                <v:stroke joinstyle="miter"/>
                <v:path gradientshapeok="t" o:connecttype="rect"/>
              </v:shapetype>
              <v:shape id="Надпись 2" o:spid="_x0000_s1026" type="#_x0000_t202" style="position:absolute;left:0;text-align:left;margin-left:97.45pt;margin-top:24.25pt;width:247.95pt;height:110.6pt;z-index:251786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" filled="f" stroked="f">
                <v:textbox style="mso-fit-shape-to-text:t">
                  <w:txbxContent>
                    <w:p w14:paraId="752EA780" w14:textId="77777777" w:rsidR="007667F3" w:rsidRPr="00E94F1F" w:rsidRDefault="007667F3" w:rsidP="00A33FA7">
                      <w:pPr>
                        <w:rPr>
                          <w:rFonts w:cs="Times New Roman"/>
                          <w:sz w:val="16"/>
                          <w:szCs w:val="16"/>
                        </w:rPr>
                      </w:pPr>
                      <w:r w:rsidRPr="00E94F1F">
                        <w:rPr>
                          <w:rFonts w:cs="Times New Roman"/>
                          <w:sz w:val="16"/>
                          <w:szCs w:val="16"/>
                        </w:rPr>
                        <w:t>(бемор ёки ишончли вакилнинг турар (яшаш) жойининг манзили)</w:t>
                      </w:r>
                    </w:p>
                  </w:txbxContent>
                </v:textbox>
              </v:shape>
            </w:pict>
          </mc:Fallback>
        </mc:AlternateContent>
      </w:r>
      <w:r w:rsidRPr="00565519">
        <w:rPr>
          <w:rFonts w:eastAsia="Times New Roman" w:cs="Times New Roman"/>
          <w:sz w:val="24"/>
          <w:szCs w:val="24"/>
          <w:lang w:val="uz-Cyrl-UZ" w:eastAsia="ru-RU"/>
        </w:rPr>
        <w:t>__________________________________________________________________________________________________________________________________________________________</w:t>
      </w:r>
    </w:p>
    <w:p w14:paraId="4331CAEA" w14:textId="77777777" w:rsidR="00A33FA7" w:rsidRPr="00565519" w:rsidRDefault="00A33FA7" w:rsidP="0030207D">
      <w:pPr>
        <w:tabs>
          <w:tab w:val="left" w:pos="820"/>
        </w:tabs>
        <w:spacing w:before="85" w:after="0" w:line="240" w:lineRule="auto"/>
        <w:ind w:right="82"/>
        <w:jc w:val="both"/>
        <w:rPr>
          <w:rFonts w:eastAsia="Times New Roman" w:cs="Times New Roman"/>
          <w:sz w:val="24"/>
          <w:szCs w:val="24"/>
          <w:lang w:val="uz-Cyrl-UZ" w:eastAsia="ru-RU"/>
        </w:rPr>
      </w:pPr>
      <w:r w:rsidRPr="00565519">
        <w:rPr>
          <w:rFonts w:eastAsia="Times New Roman" w:cs="Times New Roman"/>
          <w:sz w:val="24"/>
          <w:szCs w:val="24"/>
          <w:lang w:val="uz-Cyrl-UZ" w:eastAsia="ru-RU"/>
        </w:rPr>
        <w:t>_______________________________________________________шуни маълум қиламанки,</w:t>
      </w:r>
    </w:p>
    <w:p w14:paraId="6842456D" w14:textId="77777777" w:rsidR="00A33FA7" w:rsidRPr="00565519" w:rsidRDefault="00A33FA7" w:rsidP="0030207D">
      <w:pPr>
        <w:spacing w:after="0" w:line="240" w:lineRule="auto"/>
        <w:ind w:right="82"/>
        <w:jc w:val="both"/>
        <w:rPr>
          <w:rFonts w:eastAsia="Times New Roman" w:cs="Times New Roman"/>
          <w:sz w:val="24"/>
          <w:szCs w:val="24"/>
          <w:lang w:val="uz-Cyrl-UZ" w:eastAsia="ru-RU"/>
        </w:rPr>
      </w:pPr>
      <w:r w:rsidRPr="00565519">
        <w:rPr>
          <w:rFonts w:eastAsia="Times New Roman" w:cs="Times New Roman"/>
          <w:noProof/>
          <w:sz w:val="24"/>
          <w:szCs w:val="24"/>
          <w:vertAlign w:val="superscript"/>
          <w:lang w:eastAsia="ru-RU"/>
        </w:rPr>
        <mc:AlternateContent>
          <mc:Choice Requires="wps">
            <w:drawing>
              <wp:anchor distT="45720" distB="45720" distL="114300" distR="114300" simplePos="0" relativeHeight="251787776" behindDoc="0" locked="0" layoutInCell="1" allowOverlap="1" wp14:anchorId="34422D04" wp14:editId="69C5D116">
                <wp:simplePos x="0" y="0"/>
                <wp:positionH relativeFrom="column">
                  <wp:posOffset>1772312</wp:posOffset>
                </wp:positionH>
                <wp:positionV relativeFrom="paragraph">
                  <wp:posOffset>146050</wp:posOffset>
                </wp:positionV>
                <wp:extent cx="3148717" cy="1404620"/>
                <wp:effectExtent l="0" t="0" r="0" b="0"/>
                <wp:wrapNone/>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717" cy="1404620"/>
                        </a:xfrm>
                        <a:prstGeom prst="rect">
                          <a:avLst/>
                        </a:prstGeom>
                        <a:noFill/>
                        <a:ln w="9525">
                          <a:noFill/>
                          <a:miter lim="800000"/>
                          <a:headEnd/>
                          <a:tailEnd/>
                        </a:ln>
                      </wps:spPr>
                      <wps:txbx>
                        <w:txbxContent>
                          <w:p w14:paraId="19DCD1B0" w14:textId="77777777" w:rsidR="007667F3" w:rsidRPr="00E94F1F" w:rsidRDefault="007667F3" w:rsidP="00A33FA7">
                            <w:pPr>
                              <w:rPr>
                                <w:rFonts w:cs="Times New Roman"/>
                                <w:sz w:val="16"/>
                                <w:szCs w:val="16"/>
                                <w:lang w:val="uz-Cyrl-UZ"/>
                              </w:rPr>
                            </w:pPr>
                            <w:r w:rsidRPr="00E94F1F">
                              <w:rPr>
                                <w:rFonts w:cs="Times New Roman"/>
                                <w:sz w:val="16"/>
                                <w:szCs w:val="16"/>
                                <w:lang w:val="uz-Cyrl-UZ"/>
                              </w:rPr>
                              <w:t>(</w:t>
                            </w:r>
                            <w:r w:rsidRPr="00E94F1F">
                              <w:rPr>
                                <w:rFonts w:cs="Times New Roman"/>
                                <w:sz w:val="16"/>
                                <w:szCs w:val="16"/>
                              </w:rPr>
                              <w:t>тиббиёт муассасасининг номи</w:t>
                            </w:r>
                            <w:r w:rsidRPr="00E94F1F">
                              <w:rPr>
                                <w:rFonts w:cs="Times New Roman"/>
                                <w:sz w:val="16"/>
                                <w:szCs w:val="16"/>
                                <w:lang w:val="uz-Cyrl-UZ"/>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422D04" id="_x0000_s1027" type="#_x0000_t202" style="position:absolute;left:0;text-align:left;margin-left:139.55pt;margin-top:11.5pt;width:247.95pt;height:110.6pt;z-index:251787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" filled="f" stroked="f">
                <v:textbox style="mso-fit-shape-to-text:t">
                  <w:txbxContent>
                    <w:p w14:paraId="19DCD1B0" w14:textId="77777777" w:rsidR="007667F3" w:rsidRPr="00E94F1F" w:rsidRDefault="007667F3" w:rsidP="00A33FA7">
                      <w:pPr>
                        <w:rPr>
                          <w:rFonts w:cs="Times New Roman"/>
                          <w:sz w:val="16"/>
                          <w:szCs w:val="16"/>
                          <w:lang w:val="uz-Cyrl-UZ"/>
                        </w:rPr>
                      </w:pPr>
                      <w:r w:rsidRPr="00E94F1F">
                        <w:rPr>
                          <w:rFonts w:cs="Times New Roman"/>
                          <w:sz w:val="16"/>
                          <w:szCs w:val="16"/>
                          <w:lang w:val="uz-Cyrl-UZ"/>
                        </w:rPr>
                        <w:t>(</w:t>
                      </w:r>
                      <w:r w:rsidRPr="00E94F1F">
                        <w:rPr>
                          <w:rFonts w:cs="Times New Roman"/>
                          <w:sz w:val="16"/>
                          <w:szCs w:val="16"/>
                        </w:rPr>
                        <w:t>тиббиёт муассасасининг номи</w:t>
                      </w:r>
                      <w:r w:rsidRPr="00E94F1F">
                        <w:rPr>
                          <w:rFonts w:cs="Times New Roman"/>
                          <w:sz w:val="16"/>
                          <w:szCs w:val="16"/>
                          <w:lang w:val="uz-Cyrl-UZ"/>
                        </w:rPr>
                        <w:t>)</w:t>
                      </w:r>
                    </w:p>
                  </w:txbxContent>
                </v:textbox>
              </v:shape>
            </w:pict>
          </mc:Fallback>
        </mc:AlternateContent>
      </w:r>
      <w:r w:rsidRPr="00565519">
        <w:rPr>
          <w:rFonts w:eastAsia="Times New Roman" w:cs="Times New Roman"/>
          <w:sz w:val="24"/>
          <w:szCs w:val="24"/>
          <w:lang w:val="uz-Cyrl-UZ" w:eastAsia="ru-RU"/>
        </w:rPr>
        <w:t xml:space="preserve">__________________________________________________________________________________________________________________________________________________________муассасасида режалаштирилган тиббий аралашувга ихтиёрий равишда розилик бераман </w:t>
      </w:r>
      <w:r w:rsidRPr="00565519">
        <w:rPr>
          <w:rFonts w:eastAsia="Times New Roman" w:cs="Times New Roman"/>
          <w:sz w:val="24"/>
          <w:szCs w:val="24"/>
          <w:lang w:val="uz-Cyrl-UZ" w:eastAsia="ru-RU"/>
        </w:rPr>
        <w:tab/>
      </w:r>
    </w:p>
    <w:p w14:paraId="516E5F4E"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124B2515"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r w:rsidRPr="00565519">
        <w:rPr>
          <w:rFonts w:eastAsia="Times New Roman" w:cs="Times New Roman"/>
          <w:sz w:val="24"/>
          <w:szCs w:val="24"/>
          <w:lang w:val="uz-Cyrl-UZ" w:eastAsia="ru-RU"/>
        </w:rPr>
        <w:t>2. Менга қулай бўлган шаклда, режалаштирилган тиббий аралашувлар, уларнинг оқибатлари, келгуси текширувлар, ташхис қўйиш ва/ёки даволанишнинг кутилаётган натижалари, шу жумладан, асоратлар келиб чиқиш эҳтимоли, шунингдек, тиббий аралашувни рад этиш оқибатлари тушунтирилди.</w:t>
      </w:r>
    </w:p>
    <w:p w14:paraId="67DA3FC3"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3ACD1154"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r w:rsidRPr="00565519">
        <w:rPr>
          <w:rFonts w:eastAsia="Times New Roman" w:cs="Times New Roman"/>
          <w:sz w:val="24"/>
          <w:szCs w:val="24"/>
          <w:lang w:val="uz-Cyrl-UZ" w:eastAsia="ru-RU"/>
        </w:rPr>
        <w:t>3. Тиббий аралашувнинг натижаси ва оқибатларини олдиндан аниқ айтиб бериш мумкин эмаслигидан хабарим бор. Мен ҳар қандай даволаниш ёки операция ҳаёт учун хавфли эканлиги, вақтинчалик ёки доимий қисман ёки тўлиқ ногиронликка олиб келишини тушунаман. Тиббий аралашувлар натижалари бўйича кафолатлар берилмаслигидан хабарим бор.</w:t>
      </w:r>
    </w:p>
    <w:p w14:paraId="681E9629"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78738A25"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r w:rsidRPr="00565519">
        <w:rPr>
          <w:rFonts w:eastAsia="Times New Roman" w:cs="Times New Roman"/>
          <w:sz w:val="24"/>
          <w:szCs w:val="24"/>
          <w:lang w:val="uz-Cyrl-UZ" w:eastAsia="ru-RU"/>
        </w:rPr>
        <w:t>4. Тиббий аралашувларнинг диагностик, терапевтик ва бошқа турларида кутилмаган шошилинч ҳолатлар ва асоратлар келиб чиқиши мумкинлигини тушунаман, унда мен зарур кечиктириб бўлмайдиган ёрдам кўрсатилишига (такрорий операциялар ёки муолажар) розилик бера олмайман. Бундай вазиятларда, тиббий аралашув кечиши ўз хоҳишимга кўра шифокорлар томонидан ўзгартирилиши мумкин.</w:t>
      </w:r>
    </w:p>
    <w:p w14:paraId="038792D3"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031852FE"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r w:rsidRPr="00565519">
        <w:rPr>
          <w:rFonts w:eastAsia="Times New Roman" w:cs="Times New Roman"/>
          <w:sz w:val="24"/>
          <w:szCs w:val="24"/>
          <w:lang w:val="uz-Cyrl-UZ" w:eastAsia="ru-RU"/>
        </w:rPr>
        <w:t>5. Мен бўлажак тиббий аралашувнинг самарадорлиги юқори бўлиши учун, менда дори воситалар ва озиқ-овқат махсулотларини индивидуал кўтара олмаслик, аллергик холатлар шунингдек чекиш, алкогол, наркотик ёки токсик препаратларни қабул қилиш, шу жумладан, менинг саломатлигим, насл билан боғлиқ барча муаммолар ҳақида шифокорга хабар беришим керак деб биламан.</w:t>
      </w:r>
    </w:p>
    <w:p w14:paraId="57347F70"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1409C921"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r w:rsidRPr="00565519">
        <w:rPr>
          <w:rFonts w:eastAsia="Times New Roman" w:cs="Times New Roman"/>
          <w:sz w:val="24"/>
          <w:szCs w:val="24"/>
          <w:lang w:val="uz-Cyrl-UZ" w:eastAsia="ru-RU"/>
        </w:rPr>
        <w:t>6. Мен жарроҳлик аралашув вақтида қон йўқотилиши ва менга донор қони ёки унинг таркибий қисмларини қуйиш керак бўлиши мумкинлигини тушунаман, бунга ихтиёрий розилигимни бераман. Мен қон қуйиш мақсади ёки унинг таркибий қисмлари, қуйиш учун сабаблари, муолажанинг ўтқазилиш тартиби ва қоидалари, мумкин бўлган оқибатлари ҳақида даволовчи шифокордан тушунтиришлар олдим. Мен барча зарур тиббий чора- тадбирлар ўтказилишига розиман. Мен қон ва унинг компонентларини қуйишдан бош тортсам, касалликнинг эҳтимолий кечишидан хабардорман.</w:t>
      </w:r>
    </w:p>
    <w:p w14:paraId="5675AE82"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r w:rsidRPr="00565519">
        <w:rPr>
          <w:rFonts w:eastAsia="Times New Roman" w:cs="Times New Roman"/>
          <w:sz w:val="24"/>
          <w:szCs w:val="24"/>
          <w:lang w:val="uz-Cyrl-UZ" w:eastAsia="ru-RU"/>
        </w:rPr>
        <w:lastRenderedPageBreak/>
        <w:t>7. Мен тиббий-диагностик жараённи ҳар қандай ахборот воситаларига ёзиб олинишига, ҳар қандай техник воситалардан фойдаланишга, шунингдек, диагностик ва терапевтик мақсадлар, жумладан, ҳужайралар, тўқималар ва биологик суюқликлар учун биологик материаллардан намуналар олишга розиман.</w:t>
      </w:r>
    </w:p>
    <w:p w14:paraId="7BB4A1EA"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5BB49567"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r w:rsidRPr="00565519">
        <w:rPr>
          <w:rFonts w:eastAsia="Times New Roman" w:cs="Times New Roman"/>
          <w:sz w:val="24"/>
          <w:szCs w:val="24"/>
          <w:lang w:val="uz-Cyrl-UZ" w:eastAsia="ru-RU"/>
        </w:rPr>
        <w:t>8. Менга тиббий ёрдам кўрсатишда бир ёки бир нечта профилактик, диагностик, даволаш ва реабилитация усулларини рад этиш ёки унинг (уларнинг) тугатилишини талаб қилиш ҳуқуқим борлиги ва бундай қарорнинг мумкин бўлган оқибатлари ҳам тушунтирилди.</w:t>
      </w:r>
    </w:p>
    <w:p w14:paraId="39D472F3"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1551366A" w14:textId="5E346E47" w:rsidR="00A33FA7" w:rsidRPr="00565519" w:rsidRDefault="00A33FA7" w:rsidP="00A33FA7">
      <w:pPr>
        <w:spacing w:after="0" w:line="240" w:lineRule="auto"/>
        <w:ind w:right="82"/>
        <w:jc w:val="both"/>
        <w:rPr>
          <w:rFonts w:eastAsia="Times New Roman" w:cs="Times New Roman"/>
          <w:sz w:val="24"/>
          <w:szCs w:val="24"/>
          <w:lang w:val="uz-Cyrl-UZ" w:eastAsia="ru-RU"/>
        </w:rPr>
      </w:pPr>
      <w:r w:rsidRPr="00565519">
        <w:rPr>
          <w:rFonts w:eastAsia="Times New Roman" w:cs="Times New Roman"/>
          <w:sz w:val="24"/>
          <w:szCs w:val="24"/>
          <w:lang w:val="uz-Cyrl-UZ" w:eastAsia="ru-RU"/>
        </w:rPr>
        <w:t>9.  Мен касаллигим, унинг прогнози ва даволаш усуллари хакидаги маълумотни фақат қуйдаги шахсларга тақдим этишингизни рухсат бераман:</w:t>
      </w:r>
    </w:p>
    <w:p w14:paraId="67A13362"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r w:rsidRPr="00565519">
        <w:rPr>
          <w:rFonts w:eastAsia="Times New Roman" w:cs="Times New Roman"/>
          <w:noProof/>
          <w:sz w:val="24"/>
          <w:szCs w:val="24"/>
          <w:vertAlign w:val="superscript"/>
          <w:lang w:eastAsia="ru-RU"/>
        </w:rPr>
        <mc:AlternateContent>
          <mc:Choice Requires="wps">
            <w:drawing>
              <wp:anchor distT="45720" distB="45720" distL="114300" distR="114300" simplePos="0" relativeHeight="251788800" behindDoc="0" locked="0" layoutInCell="1" allowOverlap="1" wp14:anchorId="64F322A4" wp14:editId="5E84CBC3">
                <wp:simplePos x="0" y="0"/>
                <wp:positionH relativeFrom="column">
                  <wp:posOffset>-88900</wp:posOffset>
                </wp:positionH>
                <wp:positionV relativeFrom="paragraph">
                  <wp:posOffset>657225</wp:posOffset>
                </wp:positionV>
                <wp:extent cx="3148717" cy="1404620"/>
                <wp:effectExtent l="0" t="0" r="0" b="0"/>
                <wp:wrapNone/>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717" cy="1404620"/>
                        </a:xfrm>
                        <a:prstGeom prst="rect">
                          <a:avLst/>
                        </a:prstGeom>
                        <a:noFill/>
                        <a:ln w="9525">
                          <a:noFill/>
                          <a:miter lim="800000"/>
                          <a:headEnd/>
                          <a:tailEnd/>
                        </a:ln>
                      </wps:spPr>
                      <wps:txbx>
                        <w:txbxContent>
                          <w:p w14:paraId="0AD31CE8" w14:textId="77777777" w:rsidR="007667F3" w:rsidRPr="00E94F1F" w:rsidRDefault="007667F3" w:rsidP="00A33FA7">
                            <w:pPr>
                              <w:rPr>
                                <w:rFonts w:cs="Times New Roman"/>
                                <w:sz w:val="16"/>
                                <w:szCs w:val="16"/>
                                <w:lang w:val="uz-Cyrl-UZ"/>
                              </w:rPr>
                            </w:pPr>
                            <w:r w:rsidRPr="00E94F1F">
                              <w:rPr>
                                <w:rFonts w:cs="Times New Roman"/>
                                <w:sz w:val="16"/>
                                <w:szCs w:val="16"/>
                                <w:lang w:val="uz-Cyrl-UZ"/>
                              </w:rPr>
                              <w:t>(</w:t>
                            </w:r>
                            <w:r w:rsidRPr="00E94F1F">
                              <w:rPr>
                                <w:rFonts w:cs="Times New Roman"/>
                                <w:sz w:val="16"/>
                                <w:szCs w:val="16"/>
                              </w:rPr>
                              <w:t>ишончли шахслар</w:t>
                            </w:r>
                            <w:r w:rsidRPr="00E94F1F">
                              <w:rPr>
                                <w:rFonts w:cs="Times New Roman"/>
                                <w:sz w:val="16"/>
                                <w:szCs w:val="16"/>
                                <w:lang w:val="uz-Cyrl-UZ"/>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F322A4" id="_x0000_s1028" type="#_x0000_t202" style="position:absolute;left:0;text-align:left;margin-left:-7pt;margin-top:51.75pt;width:247.95pt;height:110.6pt;z-index:251788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" filled="f" stroked="f">
                <v:textbox style="mso-fit-shape-to-text:t">
                  <w:txbxContent>
                    <w:p w14:paraId="0AD31CE8" w14:textId="77777777" w:rsidR="007667F3" w:rsidRPr="00E94F1F" w:rsidRDefault="007667F3" w:rsidP="00A33FA7">
                      <w:pPr>
                        <w:rPr>
                          <w:rFonts w:cs="Times New Roman"/>
                          <w:sz w:val="16"/>
                          <w:szCs w:val="16"/>
                          <w:lang w:val="uz-Cyrl-UZ"/>
                        </w:rPr>
                      </w:pPr>
                      <w:r w:rsidRPr="00E94F1F">
                        <w:rPr>
                          <w:rFonts w:cs="Times New Roman"/>
                          <w:sz w:val="16"/>
                          <w:szCs w:val="16"/>
                          <w:lang w:val="uz-Cyrl-UZ"/>
                        </w:rPr>
                        <w:t>(</w:t>
                      </w:r>
                      <w:r w:rsidRPr="00E94F1F">
                        <w:rPr>
                          <w:rFonts w:cs="Times New Roman"/>
                          <w:sz w:val="16"/>
                          <w:szCs w:val="16"/>
                        </w:rPr>
                        <w:t>ишончли шахслар</w:t>
                      </w:r>
                      <w:r w:rsidRPr="00E94F1F">
                        <w:rPr>
                          <w:rFonts w:cs="Times New Roman"/>
                          <w:sz w:val="16"/>
                          <w:szCs w:val="16"/>
                          <w:lang w:val="uz-Cyrl-UZ"/>
                        </w:rPr>
                        <w:t>)</w:t>
                      </w:r>
                    </w:p>
                  </w:txbxContent>
                </v:textbox>
              </v:shape>
            </w:pict>
          </mc:Fallback>
        </mc:AlternateContent>
      </w:r>
      <w:r w:rsidRPr="00565519">
        <w:rPr>
          <w:rFonts w:eastAsia="Times New Roman" w:cs="Times New Roman"/>
          <w:sz w:val="24"/>
          <w:szCs w:val="24"/>
          <w:lang w:val="uz-Cyrl-UZ"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3D1D41"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79981A9B"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5B419DE6" w14:textId="2EACF33D" w:rsidR="00A33FA7" w:rsidRPr="00565519" w:rsidRDefault="00A33FA7" w:rsidP="00A33FA7">
      <w:pPr>
        <w:spacing w:after="0" w:line="240" w:lineRule="auto"/>
        <w:ind w:right="82"/>
        <w:jc w:val="both"/>
        <w:rPr>
          <w:rFonts w:eastAsia="Times New Roman" w:cs="Times New Roman"/>
          <w:sz w:val="24"/>
          <w:szCs w:val="24"/>
          <w:lang w:val="uz-Cyrl-UZ" w:eastAsia="ru-RU"/>
        </w:rPr>
      </w:pPr>
      <w:r w:rsidRPr="00565519">
        <w:rPr>
          <w:rFonts w:eastAsia="Times New Roman" w:cs="Times New Roman"/>
          <w:sz w:val="24"/>
          <w:szCs w:val="24"/>
          <w:lang w:val="uz-Cyrl-UZ" w:eastAsia="ru-RU"/>
        </w:rPr>
        <w:t>1</w:t>
      </w:r>
      <w:r w:rsidR="00A14045">
        <w:rPr>
          <w:rFonts w:eastAsia="Times New Roman" w:cs="Times New Roman"/>
          <w:sz w:val="24"/>
          <w:szCs w:val="24"/>
          <w:lang w:val="uz-Cyrl-UZ" w:eastAsia="ru-RU"/>
        </w:rPr>
        <w:t>0</w:t>
      </w:r>
      <w:r w:rsidRPr="00565519">
        <w:rPr>
          <w:rFonts w:eastAsia="Times New Roman" w:cs="Times New Roman"/>
          <w:sz w:val="24"/>
          <w:szCs w:val="24"/>
          <w:lang w:val="uz-Cyrl-UZ" w:eastAsia="ru-RU"/>
        </w:rPr>
        <w:t>. Мен ушбу ҳужжатнинг барча бандлари билан танишдим, тушундим ва буни қуйида қўл қўйиш орқали исботлайман.</w:t>
      </w:r>
    </w:p>
    <w:p w14:paraId="7F53687A"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3DDC0E0D"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3E13DAC5"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1ABC8D70"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r w:rsidRPr="00565519">
        <w:rPr>
          <w:rFonts w:eastAsia="Times New Roman" w:cs="Times New Roman"/>
          <w:sz w:val="24"/>
          <w:szCs w:val="24"/>
          <w:lang w:val="uz-Cyrl-UZ" w:eastAsia="ru-RU"/>
        </w:rPr>
        <w:t>Имзо ___________________________</w:t>
      </w:r>
      <w:r w:rsidRPr="00565519">
        <w:rPr>
          <w:rFonts w:eastAsia="Times New Roman" w:cs="Times New Roman"/>
          <w:sz w:val="24"/>
          <w:szCs w:val="24"/>
          <w:lang w:val="uz-Cyrl-UZ" w:eastAsia="ru-RU"/>
        </w:rPr>
        <w:tab/>
      </w:r>
      <w:r w:rsidRPr="00565519">
        <w:rPr>
          <w:rFonts w:eastAsia="Times New Roman" w:cs="Times New Roman"/>
          <w:sz w:val="24"/>
          <w:szCs w:val="24"/>
          <w:lang w:val="uz-Cyrl-UZ" w:eastAsia="ru-RU"/>
        </w:rPr>
        <w:tab/>
        <w:t>Сана «____» _____________ _______ й.</w:t>
      </w:r>
    </w:p>
    <w:p w14:paraId="4E8ABB4F" w14:textId="77777777" w:rsidR="00A33FA7" w:rsidRPr="00EF1C3D" w:rsidRDefault="00A33FA7" w:rsidP="00A33FA7">
      <w:pPr>
        <w:spacing w:after="0" w:line="240" w:lineRule="auto"/>
        <w:jc w:val="both"/>
        <w:rPr>
          <w:rFonts w:eastAsia="Times New Roman" w:cs="Times New Roman"/>
          <w:b/>
          <w:sz w:val="28"/>
          <w:lang w:val="uz-Cyrl-UZ"/>
        </w:rPr>
      </w:pPr>
    </w:p>
    <w:p w14:paraId="3B409353" w14:textId="77777777" w:rsidR="00A33FA7" w:rsidRPr="00EF1C3D" w:rsidRDefault="00A33FA7" w:rsidP="00A33FA7">
      <w:pPr>
        <w:spacing w:after="0" w:line="240" w:lineRule="auto"/>
        <w:jc w:val="both"/>
        <w:rPr>
          <w:rFonts w:eastAsia="Times New Roman" w:cs="Times New Roman"/>
          <w:b/>
          <w:sz w:val="28"/>
          <w:lang w:val="uz-Cyrl-UZ"/>
        </w:rPr>
      </w:pPr>
    </w:p>
    <w:p w14:paraId="3760B7E3" w14:textId="77777777" w:rsidR="00A33FA7" w:rsidRPr="00EF1C3D" w:rsidRDefault="00A33FA7" w:rsidP="00A33FA7">
      <w:pPr>
        <w:spacing w:after="0" w:line="240" w:lineRule="auto"/>
        <w:jc w:val="both"/>
        <w:rPr>
          <w:rFonts w:eastAsia="Times New Roman" w:cs="Times New Roman"/>
          <w:b/>
          <w:sz w:val="28"/>
          <w:lang w:val="uz-Cyrl-UZ"/>
        </w:rPr>
      </w:pPr>
    </w:p>
    <w:p w14:paraId="147B460D" w14:textId="77777777" w:rsidR="00A33FA7" w:rsidRDefault="00A33FA7" w:rsidP="00A33FA7">
      <w:pPr>
        <w:rPr>
          <w:rFonts w:cs="Times New Roman"/>
          <w:b/>
          <w:color w:val="4472C4" w:themeColor="accent5"/>
          <w:sz w:val="24"/>
          <w:szCs w:val="24"/>
          <w:lang w:val="uz-Cyrl-UZ"/>
        </w:rPr>
      </w:pPr>
      <w:r>
        <w:rPr>
          <w:rFonts w:cs="Times New Roman"/>
          <w:b/>
          <w:color w:val="4472C4" w:themeColor="accent5"/>
          <w:sz w:val="24"/>
          <w:szCs w:val="24"/>
          <w:lang w:val="uz-Cyrl-UZ"/>
        </w:rPr>
        <w:br w:type="page"/>
      </w:r>
    </w:p>
    <w:p w14:paraId="414B08CE" w14:textId="77777777" w:rsidR="00EC6C1A" w:rsidRPr="00565519" w:rsidRDefault="00EC6C1A" w:rsidP="00EC6C1A">
      <w:pPr>
        <w:spacing w:line="240" w:lineRule="auto"/>
        <w:rPr>
          <w:rFonts w:cs="Times New Roman"/>
          <w:b/>
          <w:color w:val="4472C4" w:themeColor="accent5"/>
          <w:sz w:val="24"/>
          <w:szCs w:val="24"/>
          <w:lang w:val="uz-Cyrl-UZ"/>
        </w:rPr>
      </w:pPr>
      <w:r w:rsidRPr="000367DF">
        <w:rPr>
          <w:rFonts w:cs="Times New Roman"/>
          <w:b/>
          <w:color w:val="4472C4" w:themeColor="accent5"/>
          <w:sz w:val="24"/>
          <w:szCs w:val="24"/>
        </w:rPr>
        <w:lastRenderedPageBreak/>
        <w:t>3</w:t>
      </w:r>
      <w:r w:rsidRPr="00565519">
        <w:rPr>
          <w:rFonts w:cs="Times New Roman"/>
          <w:b/>
          <w:color w:val="4472C4" w:themeColor="accent5"/>
          <w:sz w:val="24"/>
          <w:szCs w:val="24"/>
          <w:lang w:val="uz-Cyrl-UZ"/>
        </w:rPr>
        <w:t>-илова</w:t>
      </w:r>
    </w:p>
    <w:p w14:paraId="594B8570" w14:textId="56F2C6C1" w:rsidR="00EC6C1A" w:rsidRPr="00EC6C1A" w:rsidRDefault="00EC6C1A" w:rsidP="00EC6C1A">
      <w:pPr>
        <w:pStyle w:val="2"/>
        <w:spacing w:after="120"/>
        <w:jc w:val="center"/>
        <w:rPr>
          <w:rFonts w:cs="Times New Roman"/>
          <w:b/>
          <w:color w:val="4472C4" w:themeColor="accent5"/>
          <w:sz w:val="24"/>
          <w:szCs w:val="24"/>
          <w:lang w:val="uz-Cyrl-UZ"/>
        </w:rPr>
      </w:pPr>
      <w:bookmarkStart w:id="39" w:name="_Toc83850057"/>
      <w:r>
        <w:rPr>
          <w:rFonts w:asciiTheme="minorHAnsi" w:hAnsiTheme="minorHAnsi" w:cs="Times New Roman"/>
          <w:i/>
          <w:color w:val="002060"/>
          <w:lang w:val="uz-Cyrl-UZ"/>
        </w:rPr>
        <w:t>Туғруқни номедикаментоз оғриқсизлантириш усуллари</w:t>
      </w:r>
      <w:bookmarkEnd w:id="39"/>
    </w:p>
    <w:p w14:paraId="257CBCC2" w14:textId="76FB2DA3" w:rsidR="00EC6C1A" w:rsidRDefault="008B52DC" w:rsidP="0077194D">
      <w:pPr>
        <w:pStyle w:val="a7"/>
        <w:numPr>
          <w:ilvl w:val="0"/>
          <w:numId w:val="20"/>
        </w:numPr>
        <w:spacing w:after="0" w:line="240" w:lineRule="auto"/>
        <w:jc w:val="both"/>
        <w:rPr>
          <w:rFonts w:cs="Times New Roman"/>
          <w:color w:val="000000" w:themeColor="text1"/>
          <w:sz w:val="24"/>
          <w:szCs w:val="24"/>
          <w:lang w:val="uz-Cyrl-UZ"/>
        </w:rPr>
      </w:pPr>
      <w:r w:rsidRPr="008B52DC">
        <w:rPr>
          <w:rFonts w:cs="Times New Roman"/>
          <w:b/>
          <w:color w:val="4472C4" w:themeColor="accent5"/>
          <w:sz w:val="24"/>
          <w:szCs w:val="24"/>
          <w:lang w:val="uz-Cyrl-UZ"/>
        </w:rPr>
        <w:t xml:space="preserve">Фитбол. </w:t>
      </w:r>
      <w:r w:rsidRPr="008B52DC">
        <w:rPr>
          <w:rFonts w:cs="Times New Roman"/>
          <w:color w:val="000000" w:themeColor="text1"/>
          <w:sz w:val="24"/>
          <w:szCs w:val="24"/>
          <w:lang w:val="uz-Cyrl-UZ"/>
        </w:rPr>
        <w:t xml:space="preserve">Тос </w:t>
      </w:r>
      <w:r>
        <w:rPr>
          <w:rFonts w:cs="Times New Roman"/>
          <w:color w:val="000000" w:themeColor="text1"/>
          <w:sz w:val="24"/>
          <w:szCs w:val="24"/>
          <w:lang w:val="uz-Cyrl-UZ"/>
        </w:rPr>
        <w:t>туби</w:t>
      </w:r>
      <w:r w:rsidRPr="008B52DC">
        <w:rPr>
          <w:rFonts w:cs="Times New Roman"/>
          <w:color w:val="000000" w:themeColor="text1"/>
          <w:sz w:val="24"/>
          <w:szCs w:val="24"/>
          <w:lang w:val="uz-Cyrl-UZ"/>
        </w:rPr>
        <w:t>ни</w:t>
      </w:r>
      <w:r>
        <w:rPr>
          <w:rFonts w:cs="Times New Roman"/>
          <w:color w:val="000000" w:themeColor="text1"/>
          <w:sz w:val="24"/>
          <w:szCs w:val="24"/>
          <w:lang w:val="uz-Cyrl-UZ"/>
        </w:rPr>
        <w:t xml:space="preserve"> </w:t>
      </w:r>
      <w:r w:rsidRPr="008B52DC">
        <w:rPr>
          <w:rFonts w:cs="Times New Roman"/>
          <w:color w:val="000000" w:themeColor="text1"/>
          <w:sz w:val="24"/>
          <w:szCs w:val="24"/>
          <w:lang w:val="uz-Cyrl-UZ"/>
        </w:rPr>
        <w:t>бўшаш</w:t>
      </w:r>
      <w:r>
        <w:rPr>
          <w:rFonts w:cs="Times New Roman"/>
          <w:color w:val="000000" w:themeColor="text1"/>
          <w:sz w:val="24"/>
          <w:szCs w:val="24"/>
          <w:lang w:val="uz-Cyrl-UZ"/>
        </w:rPr>
        <w:t>тир</w:t>
      </w:r>
      <w:r w:rsidRPr="008B52DC">
        <w:rPr>
          <w:rFonts w:cs="Times New Roman"/>
          <w:color w:val="000000" w:themeColor="text1"/>
          <w:sz w:val="24"/>
          <w:szCs w:val="24"/>
          <w:lang w:val="uz-Cyrl-UZ"/>
        </w:rPr>
        <w:t>ишга ёрдам беради, шунингдек, ҳаракат эркинлигини таъминлайди. Ўтирган ҳолатда</w:t>
      </w:r>
      <w:r>
        <w:rPr>
          <w:rFonts w:cs="Times New Roman"/>
          <w:color w:val="000000" w:themeColor="text1"/>
          <w:sz w:val="24"/>
          <w:szCs w:val="24"/>
          <w:lang w:val="uz-Cyrl-UZ"/>
        </w:rPr>
        <w:t xml:space="preserve"> </w:t>
      </w:r>
      <w:r w:rsidRPr="008B52DC">
        <w:rPr>
          <w:rFonts w:cs="Times New Roman"/>
          <w:color w:val="000000" w:themeColor="text1"/>
          <w:sz w:val="24"/>
          <w:szCs w:val="24"/>
          <w:lang w:val="uz-Cyrl-UZ"/>
        </w:rPr>
        <w:t xml:space="preserve">тўп </w:t>
      </w:r>
      <w:r>
        <w:rPr>
          <w:rFonts w:cs="Times New Roman"/>
          <w:color w:val="000000" w:themeColor="text1"/>
          <w:sz w:val="24"/>
          <w:szCs w:val="24"/>
          <w:lang w:val="uz-Cyrl-UZ"/>
        </w:rPr>
        <w:t>оралиққа</w:t>
      </w:r>
      <w:r w:rsidRPr="008B52DC">
        <w:rPr>
          <w:rFonts w:cs="Times New Roman"/>
          <w:color w:val="000000" w:themeColor="text1"/>
          <w:sz w:val="24"/>
          <w:szCs w:val="24"/>
          <w:lang w:val="uz-Cyrl-UZ"/>
        </w:rPr>
        <w:t xml:space="preserve"> оғриқсиз босим ўтказади, бу эса орқа мия </w:t>
      </w:r>
      <w:r>
        <w:rPr>
          <w:rFonts w:cs="Times New Roman"/>
          <w:color w:val="000000" w:themeColor="text1"/>
          <w:sz w:val="24"/>
          <w:szCs w:val="24"/>
          <w:lang w:val="uz-Cyrl-UZ"/>
        </w:rPr>
        <w:t>сатҳида</w:t>
      </w:r>
      <w:r w:rsidRPr="008B52DC">
        <w:rPr>
          <w:rFonts w:cs="Times New Roman"/>
          <w:color w:val="000000" w:themeColor="text1"/>
          <w:sz w:val="24"/>
          <w:szCs w:val="24"/>
          <w:lang w:val="uz-Cyrl-UZ"/>
        </w:rPr>
        <w:t xml:space="preserve"> но</w:t>
      </w:r>
      <w:r>
        <w:rPr>
          <w:rFonts w:cs="Times New Roman"/>
          <w:color w:val="000000" w:themeColor="text1"/>
          <w:sz w:val="24"/>
          <w:szCs w:val="24"/>
          <w:lang w:val="uz-Cyrl-UZ"/>
        </w:rPr>
        <w:t>ц</w:t>
      </w:r>
      <w:r w:rsidRPr="008B52DC">
        <w:rPr>
          <w:rFonts w:cs="Times New Roman"/>
          <w:color w:val="000000" w:themeColor="text1"/>
          <w:sz w:val="24"/>
          <w:szCs w:val="24"/>
          <w:lang w:val="uz-Cyrl-UZ"/>
        </w:rPr>
        <w:t>и</w:t>
      </w:r>
      <w:r>
        <w:rPr>
          <w:rFonts w:cs="Times New Roman"/>
          <w:color w:val="000000" w:themeColor="text1"/>
          <w:sz w:val="24"/>
          <w:szCs w:val="24"/>
          <w:lang w:val="uz-Cyrl-UZ"/>
        </w:rPr>
        <w:t>ц</w:t>
      </w:r>
      <w:r w:rsidRPr="008B52DC">
        <w:rPr>
          <w:rFonts w:cs="Times New Roman"/>
          <w:color w:val="000000" w:themeColor="text1"/>
          <w:sz w:val="24"/>
          <w:szCs w:val="24"/>
          <w:lang w:val="uz-Cyrl-UZ"/>
        </w:rPr>
        <w:t>ептив таъсиротнинг</w:t>
      </w:r>
      <w:r>
        <w:rPr>
          <w:rFonts w:cs="Times New Roman"/>
          <w:color w:val="000000" w:themeColor="text1"/>
          <w:sz w:val="24"/>
          <w:szCs w:val="24"/>
          <w:lang w:val="uz-Cyrl-UZ"/>
        </w:rPr>
        <w:t xml:space="preserve"> </w:t>
      </w:r>
      <w:r w:rsidRPr="008B52DC">
        <w:rPr>
          <w:rFonts w:cs="Times New Roman"/>
          <w:color w:val="000000" w:themeColor="text1"/>
          <w:sz w:val="24"/>
          <w:szCs w:val="24"/>
          <w:lang w:val="uz-Cyrl-UZ"/>
        </w:rPr>
        <w:t xml:space="preserve">бир қисмини тўсиб қўйиши ва шу билан </w:t>
      </w:r>
      <w:r w:rsidRPr="004B5DFD">
        <w:rPr>
          <w:rFonts w:cs="Times New Roman"/>
          <w:color w:val="000000" w:themeColor="text1"/>
          <w:sz w:val="24"/>
          <w:szCs w:val="24"/>
          <w:lang w:val="uz-Cyrl-UZ"/>
        </w:rPr>
        <w:t>оғриқни сезиш ҳиссини</w:t>
      </w:r>
      <w:r w:rsidRPr="008B52DC">
        <w:rPr>
          <w:rFonts w:cs="Times New Roman"/>
          <w:color w:val="000000" w:themeColor="text1"/>
          <w:sz w:val="24"/>
          <w:szCs w:val="24"/>
          <w:lang w:val="uz-Cyrl-UZ"/>
        </w:rPr>
        <w:t xml:space="preserve"> камайтириши мумкин. </w:t>
      </w:r>
    </w:p>
    <w:p w14:paraId="1D12B75C" w14:textId="033A693A" w:rsidR="008B52DC" w:rsidRDefault="008B52DC" w:rsidP="0077194D">
      <w:pPr>
        <w:pStyle w:val="a7"/>
        <w:numPr>
          <w:ilvl w:val="0"/>
          <w:numId w:val="20"/>
        </w:numPr>
        <w:spacing w:after="0" w:line="240" w:lineRule="auto"/>
        <w:jc w:val="both"/>
        <w:rPr>
          <w:rFonts w:cs="Times New Roman"/>
          <w:color w:val="000000" w:themeColor="text1"/>
          <w:sz w:val="24"/>
          <w:szCs w:val="24"/>
          <w:lang w:val="uz-Cyrl-UZ"/>
        </w:rPr>
      </w:pPr>
      <w:r w:rsidRPr="004248D3">
        <w:rPr>
          <w:rFonts w:cs="Times New Roman"/>
          <w:b/>
          <w:color w:val="4472C4" w:themeColor="accent5"/>
          <w:sz w:val="24"/>
          <w:szCs w:val="24"/>
          <w:lang w:val="uz-Cyrl-UZ"/>
        </w:rPr>
        <w:t xml:space="preserve">Уқалаш </w:t>
      </w:r>
      <w:r w:rsidRPr="004248D3">
        <w:rPr>
          <w:rFonts w:cs="Times New Roman"/>
          <w:color w:val="000000" w:themeColor="text1"/>
          <w:sz w:val="24"/>
          <w:szCs w:val="24"/>
          <w:lang w:val="uz-Cyrl-UZ"/>
        </w:rPr>
        <w:t>туғ</w:t>
      </w:r>
      <w:r>
        <w:rPr>
          <w:rFonts w:cs="Times New Roman"/>
          <w:color w:val="000000" w:themeColor="text1"/>
          <w:sz w:val="24"/>
          <w:szCs w:val="24"/>
          <w:lang w:val="uz-Cyrl-UZ"/>
        </w:rPr>
        <w:t xml:space="preserve">руқ жараёнида </w:t>
      </w:r>
      <w:r w:rsidRPr="008B52DC">
        <w:rPr>
          <w:rFonts w:cs="Times New Roman"/>
          <w:color w:val="000000" w:themeColor="text1"/>
          <w:sz w:val="24"/>
          <w:szCs w:val="24"/>
          <w:lang w:val="uz-Cyrl-UZ"/>
        </w:rPr>
        <w:t>ноқулайлик</w:t>
      </w:r>
      <w:r>
        <w:rPr>
          <w:rFonts w:cs="Times New Roman"/>
          <w:color w:val="000000" w:themeColor="text1"/>
          <w:sz w:val="24"/>
          <w:szCs w:val="24"/>
          <w:lang w:val="uz-Cyrl-UZ"/>
        </w:rPr>
        <w:t xml:space="preserve"> </w:t>
      </w:r>
      <w:r w:rsidRPr="004B5DFD">
        <w:rPr>
          <w:rFonts w:cs="Times New Roman"/>
          <w:color w:val="000000" w:themeColor="text1"/>
          <w:sz w:val="24"/>
          <w:szCs w:val="24"/>
          <w:lang w:val="uz-Cyrl-UZ"/>
        </w:rPr>
        <w:t>ҳиссини</w:t>
      </w:r>
      <w:r w:rsidRPr="008B52DC">
        <w:rPr>
          <w:rFonts w:cs="Times New Roman"/>
          <w:color w:val="000000" w:themeColor="text1"/>
          <w:sz w:val="24"/>
          <w:szCs w:val="24"/>
          <w:lang w:val="uz-Cyrl-UZ"/>
        </w:rPr>
        <w:t xml:space="preserve"> камайтиради, оғриқни кетказади ва </w:t>
      </w:r>
      <w:r w:rsidR="004248D3">
        <w:rPr>
          <w:color w:val="000000" w:themeColor="text1"/>
          <w:sz w:val="24"/>
          <w:szCs w:val="24"/>
          <w:lang w:val="uz-Cyrl-UZ"/>
        </w:rPr>
        <w:t>аёлнинг м</w:t>
      </w:r>
      <w:r w:rsidR="004248D3" w:rsidRPr="00867578">
        <w:rPr>
          <w:color w:val="000000" w:themeColor="text1"/>
          <w:sz w:val="24"/>
          <w:szCs w:val="24"/>
          <w:lang w:val="uz-Cyrl-UZ"/>
        </w:rPr>
        <w:t>амнунли</w:t>
      </w:r>
      <w:r w:rsidR="004248D3">
        <w:rPr>
          <w:color w:val="000000" w:themeColor="text1"/>
          <w:sz w:val="24"/>
          <w:szCs w:val="24"/>
          <w:lang w:val="uz-Cyrl-UZ"/>
        </w:rPr>
        <w:t>к</w:t>
      </w:r>
      <w:r w:rsidR="004248D3" w:rsidRPr="00867578">
        <w:rPr>
          <w:color w:val="000000" w:themeColor="text1"/>
          <w:sz w:val="24"/>
          <w:szCs w:val="24"/>
          <w:lang w:val="uz-Cyrl-UZ"/>
        </w:rPr>
        <w:t xml:space="preserve"> даражаси</w:t>
      </w:r>
      <w:r w:rsidR="004248D3">
        <w:rPr>
          <w:color w:val="000000" w:themeColor="text1"/>
          <w:sz w:val="24"/>
          <w:szCs w:val="24"/>
          <w:lang w:val="uz-Cyrl-UZ"/>
        </w:rPr>
        <w:t xml:space="preserve">ни </w:t>
      </w:r>
      <w:r w:rsidRPr="008B52DC">
        <w:rPr>
          <w:rFonts w:cs="Times New Roman"/>
          <w:color w:val="000000" w:themeColor="text1"/>
          <w:sz w:val="24"/>
          <w:szCs w:val="24"/>
          <w:lang w:val="uz-Cyrl-UZ"/>
        </w:rPr>
        <w:t xml:space="preserve">оширади. </w:t>
      </w:r>
      <w:r w:rsidR="004248D3">
        <w:rPr>
          <w:rFonts w:cs="Times New Roman"/>
          <w:color w:val="000000" w:themeColor="text1"/>
          <w:sz w:val="24"/>
          <w:szCs w:val="24"/>
          <w:lang w:val="uz-Cyrl-UZ"/>
        </w:rPr>
        <w:t>Уқалаш</w:t>
      </w:r>
      <w:r w:rsidRPr="008B52DC">
        <w:rPr>
          <w:rFonts w:cs="Times New Roman"/>
          <w:color w:val="000000" w:themeColor="text1"/>
          <w:sz w:val="24"/>
          <w:szCs w:val="24"/>
          <w:lang w:val="uz-Cyrl-UZ"/>
        </w:rPr>
        <w:t xml:space="preserve"> оғриқни </w:t>
      </w:r>
      <w:r w:rsidR="004248D3">
        <w:rPr>
          <w:rFonts w:cs="Times New Roman"/>
          <w:color w:val="000000" w:themeColor="text1"/>
          <w:sz w:val="24"/>
          <w:szCs w:val="24"/>
          <w:lang w:val="uz-Cyrl-UZ"/>
        </w:rPr>
        <w:t>е</w:t>
      </w:r>
      <w:r w:rsidRPr="008B52DC">
        <w:rPr>
          <w:rFonts w:cs="Times New Roman"/>
          <w:color w:val="000000" w:themeColor="text1"/>
          <w:sz w:val="24"/>
          <w:szCs w:val="24"/>
          <w:lang w:val="uz-Cyrl-UZ"/>
        </w:rPr>
        <w:t>нгиллаштир</w:t>
      </w:r>
      <w:r w:rsidR="004248D3">
        <w:rPr>
          <w:rFonts w:cs="Times New Roman"/>
          <w:color w:val="000000" w:themeColor="text1"/>
          <w:sz w:val="24"/>
          <w:szCs w:val="24"/>
          <w:lang w:val="uz-Cyrl-UZ"/>
        </w:rPr>
        <w:t xml:space="preserve">ишнинг </w:t>
      </w:r>
      <w:r w:rsidRPr="008B52DC">
        <w:rPr>
          <w:rFonts w:cs="Times New Roman"/>
          <w:color w:val="000000" w:themeColor="text1"/>
          <w:sz w:val="24"/>
          <w:szCs w:val="24"/>
          <w:lang w:val="uz-Cyrl-UZ"/>
        </w:rPr>
        <w:t xml:space="preserve">оддий, арзон ва хавфсиз </w:t>
      </w:r>
      <w:r w:rsidR="004248D3">
        <w:rPr>
          <w:rFonts w:cs="Times New Roman"/>
          <w:color w:val="000000" w:themeColor="text1"/>
          <w:sz w:val="24"/>
          <w:szCs w:val="24"/>
          <w:lang w:val="uz-Cyrl-UZ"/>
        </w:rPr>
        <w:t>тури ҳисобланади.</w:t>
      </w:r>
    </w:p>
    <w:p w14:paraId="36DF0E72" w14:textId="0F1F8D32" w:rsidR="00013B5D" w:rsidRPr="00013B5D" w:rsidRDefault="004248D3" w:rsidP="0077194D">
      <w:pPr>
        <w:pStyle w:val="a7"/>
        <w:numPr>
          <w:ilvl w:val="0"/>
          <w:numId w:val="20"/>
        </w:numPr>
        <w:spacing w:after="0" w:line="240" w:lineRule="auto"/>
        <w:jc w:val="both"/>
        <w:rPr>
          <w:rFonts w:cs="Times New Roman"/>
          <w:b/>
          <w:color w:val="4472C4" w:themeColor="accent5"/>
          <w:sz w:val="24"/>
          <w:szCs w:val="24"/>
          <w:lang w:val="uz-Cyrl-UZ"/>
        </w:rPr>
      </w:pPr>
      <w:r>
        <w:rPr>
          <w:rFonts w:cs="Times New Roman"/>
          <w:b/>
          <w:color w:val="4472C4" w:themeColor="accent5"/>
          <w:sz w:val="24"/>
          <w:szCs w:val="24"/>
          <w:lang w:val="uz-Cyrl-UZ"/>
        </w:rPr>
        <w:t>Нуқтали уқалаш (акупрессура).</w:t>
      </w:r>
      <w:r w:rsidRPr="004248D3">
        <w:rPr>
          <w:lang w:val="uz-Cyrl-UZ"/>
        </w:rPr>
        <w:t xml:space="preserve"> </w:t>
      </w:r>
      <w:r>
        <w:rPr>
          <w:color w:val="000000" w:themeColor="text1"/>
          <w:sz w:val="24"/>
          <w:szCs w:val="24"/>
          <w:lang w:val="uz-Cyrl-UZ"/>
        </w:rPr>
        <w:t xml:space="preserve">Нуқтали уқалашнинг фойдаси бўйича </w:t>
      </w:r>
      <w:r w:rsidRPr="004248D3">
        <w:rPr>
          <w:color w:val="000000" w:themeColor="text1"/>
          <w:sz w:val="24"/>
          <w:szCs w:val="24"/>
          <w:lang w:val="uz-Cyrl-UZ"/>
        </w:rPr>
        <w:t>чекланган</w:t>
      </w:r>
      <w:r>
        <w:rPr>
          <w:color w:val="000000" w:themeColor="text1"/>
          <w:sz w:val="24"/>
          <w:szCs w:val="24"/>
          <w:lang w:val="uz-Cyrl-UZ"/>
        </w:rPr>
        <w:t xml:space="preserve"> маълумотлар келтирилган</w:t>
      </w:r>
      <w:r w:rsidRPr="004248D3">
        <w:rPr>
          <w:color w:val="000000" w:themeColor="text1"/>
          <w:sz w:val="24"/>
          <w:szCs w:val="24"/>
          <w:lang w:val="uz-Cyrl-UZ"/>
        </w:rPr>
        <w:t xml:space="preserve">. </w:t>
      </w:r>
      <w:r w:rsidR="00013B5D">
        <w:rPr>
          <w:color w:val="000000" w:themeColor="text1"/>
          <w:sz w:val="24"/>
          <w:szCs w:val="24"/>
          <w:lang w:val="uz-Cyrl-UZ"/>
        </w:rPr>
        <w:t xml:space="preserve">Малакали тиббиёт ходимлари томонидан бир </w:t>
      </w:r>
      <w:r>
        <w:rPr>
          <w:color w:val="000000" w:themeColor="text1"/>
          <w:sz w:val="24"/>
          <w:szCs w:val="24"/>
          <w:lang w:val="uz-Cyrl-UZ"/>
        </w:rPr>
        <w:t xml:space="preserve">марталик ишлатиладиган игналар билан </w:t>
      </w:r>
      <w:r w:rsidR="00013B5D">
        <w:rPr>
          <w:color w:val="000000" w:themeColor="text1"/>
          <w:sz w:val="24"/>
          <w:szCs w:val="24"/>
          <w:lang w:val="uz-Cyrl-UZ"/>
        </w:rPr>
        <w:t>нуқтали уқалаш ўтказилиши бўйича ҳеч қандай маълум хавфлар келтирилмаган.</w:t>
      </w:r>
    </w:p>
    <w:p w14:paraId="48787AD3" w14:textId="23116211" w:rsidR="00013B5D" w:rsidRPr="0071135E" w:rsidRDefault="00013B5D" w:rsidP="0077194D">
      <w:pPr>
        <w:pStyle w:val="a7"/>
        <w:numPr>
          <w:ilvl w:val="0"/>
          <w:numId w:val="20"/>
        </w:numPr>
        <w:spacing w:after="0" w:line="240" w:lineRule="auto"/>
        <w:jc w:val="both"/>
        <w:rPr>
          <w:rFonts w:cs="Times New Roman"/>
          <w:b/>
          <w:color w:val="4472C4" w:themeColor="accent5"/>
          <w:sz w:val="24"/>
          <w:szCs w:val="24"/>
          <w:lang w:val="uz-Cyrl-UZ"/>
        </w:rPr>
      </w:pPr>
      <w:r w:rsidRPr="00C26D9F">
        <w:rPr>
          <w:rFonts w:cs="Times New Roman"/>
          <w:b/>
          <w:color w:val="4472C4" w:themeColor="accent5"/>
          <w:sz w:val="24"/>
          <w:szCs w:val="24"/>
          <w:lang w:val="uz-Cyrl-UZ"/>
        </w:rPr>
        <w:t xml:space="preserve">Аёлнинг танасига илиқ пакетларни қўйиш. </w:t>
      </w:r>
      <w:r w:rsidRPr="00C26D9F">
        <w:rPr>
          <w:color w:val="000000" w:themeColor="text1"/>
          <w:sz w:val="24"/>
          <w:szCs w:val="24"/>
          <w:lang w:val="uz-Cyrl-UZ"/>
        </w:rPr>
        <w:t xml:space="preserve">Иссиқлик одатда аёлнинг орқаси, қориннинг пастки қисми, </w:t>
      </w:r>
      <w:r w:rsidR="00DF0BDA" w:rsidRPr="00C26D9F">
        <w:rPr>
          <w:color w:val="000000" w:themeColor="text1"/>
          <w:sz w:val="24"/>
          <w:szCs w:val="24"/>
          <w:lang w:val="uz-Cyrl-UZ"/>
        </w:rPr>
        <w:t>чов</w:t>
      </w:r>
      <w:r w:rsidRPr="00C26D9F">
        <w:rPr>
          <w:color w:val="000000" w:themeColor="text1"/>
          <w:sz w:val="24"/>
          <w:szCs w:val="24"/>
          <w:lang w:val="uz-Cyrl-UZ"/>
        </w:rPr>
        <w:t xml:space="preserve"> ва </w:t>
      </w:r>
      <w:r w:rsidR="00DF0BDA" w:rsidRPr="00C26D9F">
        <w:rPr>
          <w:color w:val="000000" w:themeColor="text1"/>
          <w:sz w:val="24"/>
          <w:szCs w:val="24"/>
          <w:lang w:val="uz-Cyrl-UZ"/>
        </w:rPr>
        <w:t xml:space="preserve">оралиқ соҳасига </w:t>
      </w:r>
      <w:r w:rsidRPr="00C26D9F">
        <w:rPr>
          <w:color w:val="000000" w:themeColor="text1"/>
          <w:sz w:val="24"/>
          <w:szCs w:val="24"/>
          <w:lang w:val="uz-Cyrl-UZ"/>
        </w:rPr>
        <w:t>қў</w:t>
      </w:r>
      <w:r w:rsidR="00DF0BDA" w:rsidRPr="00C26D9F">
        <w:rPr>
          <w:color w:val="000000" w:themeColor="text1"/>
          <w:sz w:val="24"/>
          <w:szCs w:val="24"/>
          <w:lang w:val="uz-Cyrl-UZ"/>
        </w:rPr>
        <w:t>йилади</w:t>
      </w:r>
      <w:r w:rsidRPr="00C26D9F">
        <w:rPr>
          <w:color w:val="000000" w:themeColor="text1"/>
          <w:sz w:val="24"/>
          <w:szCs w:val="24"/>
          <w:lang w:val="uz-Cyrl-UZ"/>
        </w:rPr>
        <w:t xml:space="preserve">. </w:t>
      </w:r>
      <w:r w:rsidR="00EC6447" w:rsidRPr="00C26D9F">
        <w:rPr>
          <w:color w:val="000000" w:themeColor="text1"/>
          <w:sz w:val="24"/>
          <w:szCs w:val="24"/>
          <w:lang w:val="uz-Cyrl-UZ"/>
        </w:rPr>
        <w:t xml:space="preserve">Қўллаш мумкин бўлган иссиқлик </w:t>
      </w:r>
      <w:r w:rsidRPr="00C26D9F">
        <w:rPr>
          <w:color w:val="000000" w:themeColor="text1"/>
          <w:sz w:val="24"/>
          <w:szCs w:val="24"/>
          <w:lang w:val="uz-Cyrl-UZ"/>
        </w:rPr>
        <w:t xml:space="preserve">манбаларига </w:t>
      </w:r>
      <w:r w:rsidR="00EC6447" w:rsidRPr="00C26D9F">
        <w:rPr>
          <w:color w:val="000000" w:themeColor="text1"/>
          <w:sz w:val="24"/>
          <w:szCs w:val="24"/>
          <w:lang w:val="uz-Cyrl-UZ"/>
        </w:rPr>
        <w:t xml:space="preserve">шиша идишга тўлдирилган </w:t>
      </w:r>
      <w:r w:rsidRPr="00C26D9F">
        <w:rPr>
          <w:color w:val="000000" w:themeColor="text1"/>
          <w:sz w:val="24"/>
          <w:szCs w:val="24"/>
          <w:lang w:val="uz-Cyrl-UZ"/>
        </w:rPr>
        <w:t xml:space="preserve">илиқ сув, </w:t>
      </w:r>
      <w:r w:rsidR="00EC6447" w:rsidRPr="00C26D9F">
        <w:rPr>
          <w:color w:val="000000" w:themeColor="text1"/>
          <w:sz w:val="24"/>
          <w:szCs w:val="24"/>
          <w:lang w:val="uz-Cyrl-UZ"/>
        </w:rPr>
        <w:t>қиздирилган гуруч билан тўлдирилган пайпоқ</w:t>
      </w:r>
      <w:r w:rsidRPr="00C26D9F">
        <w:rPr>
          <w:color w:val="000000" w:themeColor="text1"/>
          <w:sz w:val="24"/>
          <w:szCs w:val="24"/>
          <w:lang w:val="uz-Cyrl-UZ"/>
        </w:rPr>
        <w:t xml:space="preserve">, илиқ компресс (илиқ сувга </w:t>
      </w:r>
      <w:r w:rsidR="00EC6447" w:rsidRPr="00C26D9F">
        <w:rPr>
          <w:color w:val="000000" w:themeColor="text1"/>
          <w:sz w:val="24"/>
          <w:szCs w:val="24"/>
          <w:lang w:val="uz-Cyrl-UZ"/>
        </w:rPr>
        <w:t xml:space="preserve">намланган </w:t>
      </w:r>
      <w:r w:rsidRPr="00C26D9F">
        <w:rPr>
          <w:color w:val="000000" w:themeColor="text1"/>
          <w:sz w:val="24"/>
          <w:szCs w:val="24"/>
          <w:lang w:val="uz-Cyrl-UZ"/>
        </w:rPr>
        <w:t>сочиқ), иситиш ёсти</w:t>
      </w:r>
      <w:r w:rsidR="00C26D9F" w:rsidRPr="00C26D9F">
        <w:rPr>
          <w:color w:val="000000" w:themeColor="text1"/>
          <w:sz w:val="24"/>
          <w:szCs w:val="24"/>
          <w:lang w:val="uz-Cyrl-UZ"/>
        </w:rPr>
        <w:t xml:space="preserve">қчаси (электрогрелка) </w:t>
      </w:r>
      <w:r w:rsidRPr="00C26D9F">
        <w:rPr>
          <w:color w:val="000000" w:themeColor="text1"/>
          <w:sz w:val="24"/>
          <w:szCs w:val="24"/>
          <w:lang w:val="uz-Cyrl-UZ"/>
        </w:rPr>
        <w:t xml:space="preserve">ёки иссиқ адёл киради. </w:t>
      </w:r>
      <w:r w:rsidR="00C26D9F" w:rsidRPr="00C26D9F">
        <w:rPr>
          <w:color w:val="000000" w:themeColor="text1"/>
          <w:sz w:val="24"/>
          <w:szCs w:val="24"/>
          <w:lang w:val="uz-Cyrl-UZ"/>
        </w:rPr>
        <w:t>Куйиб қолмаслик учун эҳтиёткорлик билан иссиқлик манбасини қўйиш керак. Парвариш қилувчи ходим</w:t>
      </w:r>
      <w:r w:rsidRPr="00C26D9F">
        <w:rPr>
          <w:color w:val="000000" w:themeColor="text1"/>
          <w:sz w:val="24"/>
          <w:szCs w:val="24"/>
          <w:lang w:val="uz-Cyrl-UZ"/>
        </w:rPr>
        <w:t xml:space="preserve"> иссиқлик манбасини </w:t>
      </w:r>
      <w:r w:rsidR="00C26D9F" w:rsidRPr="00C26D9F">
        <w:rPr>
          <w:color w:val="000000" w:themeColor="text1"/>
          <w:sz w:val="24"/>
          <w:szCs w:val="24"/>
          <w:lang w:val="uz-Cyrl-UZ"/>
        </w:rPr>
        <w:t xml:space="preserve">ўз терисида </w:t>
      </w:r>
      <w:r w:rsidRPr="00C26D9F">
        <w:rPr>
          <w:color w:val="000000" w:themeColor="text1"/>
          <w:sz w:val="24"/>
          <w:szCs w:val="24"/>
          <w:lang w:val="uz-Cyrl-UZ"/>
        </w:rPr>
        <w:t xml:space="preserve">текшириши ва аёлнинг териси </w:t>
      </w:r>
      <w:r w:rsidR="00C26D9F" w:rsidRPr="00C26D9F">
        <w:rPr>
          <w:color w:val="000000" w:themeColor="text1"/>
          <w:sz w:val="24"/>
          <w:szCs w:val="24"/>
          <w:lang w:val="uz-Cyrl-UZ"/>
        </w:rPr>
        <w:t>ва</w:t>
      </w:r>
      <w:r w:rsidRPr="00C26D9F">
        <w:rPr>
          <w:color w:val="000000" w:themeColor="text1"/>
          <w:sz w:val="24"/>
          <w:szCs w:val="24"/>
          <w:lang w:val="uz-Cyrl-UZ"/>
        </w:rPr>
        <w:t xml:space="preserve"> и</w:t>
      </w:r>
      <w:r w:rsidR="00C26D9F" w:rsidRPr="00C26D9F">
        <w:rPr>
          <w:color w:val="000000" w:themeColor="text1"/>
          <w:sz w:val="24"/>
          <w:szCs w:val="24"/>
          <w:lang w:val="uz-Cyrl-UZ"/>
        </w:rPr>
        <w:t>л</w:t>
      </w:r>
      <w:r w:rsidRPr="00C26D9F">
        <w:rPr>
          <w:color w:val="000000" w:themeColor="text1"/>
          <w:sz w:val="24"/>
          <w:szCs w:val="24"/>
          <w:lang w:val="uz-Cyrl-UZ"/>
        </w:rPr>
        <w:t>иқ пакет</w:t>
      </w:r>
      <w:r w:rsidR="00C26D9F" w:rsidRPr="00C26D9F">
        <w:rPr>
          <w:color w:val="000000" w:themeColor="text1"/>
          <w:sz w:val="24"/>
          <w:szCs w:val="24"/>
          <w:lang w:val="uz-Cyrl-UZ"/>
        </w:rPr>
        <w:t>нинг</w:t>
      </w:r>
      <w:r w:rsidRPr="00C26D9F">
        <w:rPr>
          <w:color w:val="000000" w:themeColor="text1"/>
          <w:sz w:val="24"/>
          <w:szCs w:val="24"/>
          <w:lang w:val="uz-Cyrl-UZ"/>
        </w:rPr>
        <w:t xml:space="preserve"> орасига бир ёки икки қа</w:t>
      </w:r>
      <w:r w:rsidR="00C26D9F" w:rsidRPr="00C26D9F">
        <w:rPr>
          <w:color w:val="000000" w:themeColor="text1"/>
          <w:sz w:val="24"/>
          <w:szCs w:val="24"/>
          <w:lang w:val="uz-Cyrl-UZ"/>
        </w:rPr>
        <w:t xml:space="preserve">ватли </w:t>
      </w:r>
      <w:r w:rsidRPr="00C26D9F">
        <w:rPr>
          <w:color w:val="000000" w:themeColor="text1"/>
          <w:sz w:val="24"/>
          <w:szCs w:val="24"/>
          <w:lang w:val="uz-Cyrl-UZ"/>
        </w:rPr>
        <w:t>мато қўйиши керак.</w:t>
      </w:r>
      <w:r w:rsidR="00C26D9F" w:rsidRPr="00C26D9F">
        <w:rPr>
          <w:color w:val="000000" w:themeColor="text1"/>
          <w:sz w:val="24"/>
          <w:szCs w:val="24"/>
          <w:lang w:val="uz-Cyrl-UZ"/>
        </w:rPr>
        <w:t xml:space="preserve"> Иссиқлик оғриқни енгиллаштириш учун қўлланилишидан ташқари</w:t>
      </w:r>
      <w:r w:rsidR="00C26D9F">
        <w:rPr>
          <w:color w:val="000000" w:themeColor="text1"/>
          <w:sz w:val="24"/>
          <w:szCs w:val="24"/>
          <w:lang w:val="uz-Cyrl-UZ"/>
        </w:rPr>
        <w:t xml:space="preserve"> </w:t>
      </w:r>
      <w:r w:rsidRPr="00C26D9F">
        <w:rPr>
          <w:color w:val="000000" w:themeColor="text1"/>
          <w:sz w:val="24"/>
          <w:szCs w:val="24"/>
          <w:lang w:val="uz-Cyrl-UZ"/>
        </w:rPr>
        <w:t>сов</w:t>
      </w:r>
      <w:r w:rsidR="0071135E">
        <w:rPr>
          <w:color w:val="000000" w:themeColor="text1"/>
          <w:sz w:val="24"/>
          <w:szCs w:val="24"/>
          <w:lang w:val="uz-Cyrl-UZ"/>
        </w:rPr>
        <w:t>у</w:t>
      </w:r>
      <w:r w:rsidR="00C26D9F">
        <w:rPr>
          <w:color w:val="000000" w:themeColor="text1"/>
          <w:sz w:val="24"/>
          <w:szCs w:val="24"/>
          <w:lang w:val="uz-Cyrl-UZ"/>
        </w:rPr>
        <w:t>қ</w:t>
      </w:r>
      <w:r w:rsidR="0071135E">
        <w:rPr>
          <w:color w:val="000000" w:themeColor="text1"/>
          <w:sz w:val="24"/>
          <w:szCs w:val="24"/>
          <w:lang w:val="uz-Cyrl-UZ"/>
        </w:rPr>
        <w:t xml:space="preserve"> қотиш</w:t>
      </w:r>
      <w:r w:rsidR="00C26D9F">
        <w:rPr>
          <w:color w:val="000000" w:themeColor="text1"/>
          <w:sz w:val="24"/>
          <w:szCs w:val="24"/>
          <w:lang w:val="uz-Cyrl-UZ"/>
        </w:rPr>
        <w:t xml:space="preserve"> </w:t>
      </w:r>
      <w:r w:rsidRPr="00C26D9F">
        <w:rPr>
          <w:color w:val="000000" w:themeColor="text1"/>
          <w:sz w:val="24"/>
          <w:szCs w:val="24"/>
          <w:lang w:val="uz-Cyrl-UZ"/>
        </w:rPr>
        <w:t>ёки титроқ</w:t>
      </w:r>
      <w:r w:rsidR="0071135E">
        <w:rPr>
          <w:color w:val="000000" w:themeColor="text1"/>
          <w:sz w:val="24"/>
          <w:szCs w:val="24"/>
          <w:lang w:val="uz-Cyrl-UZ"/>
        </w:rPr>
        <w:t>ни енгиллаштириш</w:t>
      </w:r>
      <w:r w:rsidRPr="00C26D9F">
        <w:rPr>
          <w:color w:val="000000" w:themeColor="text1"/>
          <w:sz w:val="24"/>
          <w:szCs w:val="24"/>
          <w:lang w:val="uz-Cyrl-UZ"/>
        </w:rPr>
        <w:t xml:space="preserve">, бўғимларнинг қаттиқлигини камайтириш, мушакларнинг </w:t>
      </w:r>
      <w:r w:rsidR="0071135E">
        <w:rPr>
          <w:color w:val="000000" w:themeColor="text1"/>
          <w:sz w:val="24"/>
          <w:szCs w:val="24"/>
          <w:lang w:val="uz-Cyrl-UZ"/>
        </w:rPr>
        <w:t>тиришишини</w:t>
      </w:r>
      <w:r w:rsidRPr="00C26D9F">
        <w:rPr>
          <w:color w:val="000000" w:themeColor="text1"/>
          <w:sz w:val="24"/>
          <w:szCs w:val="24"/>
          <w:lang w:val="uz-Cyrl-UZ"/>
        </w:rPr>
        <w:t xml:space="preserve"> камайтириш ва бириктирувчи тўқима</w:t>
      </w:r>
      <w:r w:rsidR="0071135E">
        <w:rPr>
          <w:color w:val="000000" w:themeColor="text1"/>
          <w:sz w:val="24"/>
          <w:szCs w:val="24"/>
          <w:lang w:val="uz-Cyrl-UZ"/>
        </w:rPr>
        <w:t>нинг чўзилишини ошириш учун қўлланилади.</w:t>
      </w:r>
    </w:p>
    <w:p w14:paraId="6CEBE796" w14:textId="0DDE00D4" w:rsidR="0071135E" w:rsidRPr="006C3A96" w:rsidRDefault="0071135E" w:rsidP="0077194D">
      <w:pPr>
        <w:pStyle w:val="a7"/>
        <w:numPr>
          <w:ilvl w:val="0"/>
          <w:numId w:val="20"/>
        </w:numPr>
        <w:spacing w:after="0" w:line="240" w:lineRule="auto"/>
        <w:jc w:val="both"/>
        <w:rPr>
          <w:rFonts w:cs="Times New Roman"/>
          <w:b/>
          <w:color w:val="4472C4" w:themeColor="accent5"/>
          <w:sz w:val="24"/>
          <w:szCs w:val="24"/>
          <w:lang w:val="uz-Cyrl-UZ"/>
        </w:rPr>
      </w:pPr>
      <w:r>
        <w:rPr>
          <w:rFonts w:cs="Times New Roman"/>
          <w:b/>
          <w:color w:val="4472C4" w:themeColor="accent5"/>
          <w:sz w:val="24"/>
          <w:szCs w:val="24"/>
          <w:lang w:val="uz-Cyrl-UZ"/>
        </w:rPr>
        <w:t>Муз.</w:t>
      </w:r>
      <w:r w:rsidR="00616BFD">
        <w:rPr>
          <w:rFonts w:cs="Times New Roman"/>
          <w:b/>
          <w:color w:val="4472C4" w:themeColor="accent5"/>
          <w:sz w:val="24"/>
          <w:szCs w:val="24"/>
          <w:lang w:val="uz-Cyrl-UZ"/>
        </w:rPr>
        <w:t xml:space="preserve"> </w:t>
      </w:r>
      <w:r w:rsidR="00616BFD" w:rsidRPr="00616BFD">
        <w:rPr>
          <w:color w:val="000000" w:themeColor="text1"/>
          <w:sz w:val="24"/>
          <w:szCs w:val="24"/>
          <w:lang w:val="uz-Cyrl-UZ"/>
        </w:rPr>
        <w:t>Аёл бел</w:t>
      </w:r>
      <w:r w:rsidR="00616BFD">
        <w:rPr>
          <w:color w:val="000000" w:themeColor="text1"/>
          <w:sz w:val="24"/>
          <w:szCs w:val="24"/>
          <w:lang w:val="uz-Cyrl-UZ"/>
        </w:rPr>
        <w:t xml:space="preserve"> соҳасида</w:t>
      </w:r>
      <w:r w:rsidR="00616BFD" w:rsidRPr="00616BFD">
        <w:rPr>
          <w:color w:val="000000" w:themeColor="text1"/>
          <w:sz w:val="24"/>
          <w:szCs w:val="24"/>
          <w:lang w:val="uz-Cyrl-UZ"/>
        </w:rPr>
        <w:t xml:space="preserve"> оғри</w:t>
      </w:r>
      <w:r w:rsidR="00616BFD">
        <w:rPr>
          <w:color w:val="000000" w:themeColor="text1"/>
          <w:sz w:val="24"/>
          <w:szCs w:val="24"/>
          <w:lang w:val="uz-Cyrl-UZ"/>
        </w:rPr>
        <w:t>қ сезганда</w:t>
      </w:r>
      <w:r w:rsidR="00616BFD" w:rsidRPr="00616BFD">
        <w:rPr>
          <w:color w:val="000000" w:themeColor="text1"/>
          <w:sz w:val="24"/>
          <w:szCs w:val="24"/>
          <w:lang w:val="uz-Cyrl-UZ"/>
        </w:rPr>
        <w:t xml:space="preserve">, </w:t>
      </w:r>
      <w:r w:rsidR="00616BFD">
        <w:rPr>
          <w:color w:val="000000" w:themeColor="text1"/>
          <w:sz w:val="24"/>
          <w:szCs w:val="24"/>
          <w:lang w:val="uz-Cyrl-UZ"/>
        </w:rPr>
        <w:t xml:space="preserve">муз пакетлари бел соҳасининг </w:t>
      </w:r>
      <w:r w:rsidR="00616BFD" w:rsidRPr="00616BFD">
        <w:rPr>
          <w:color w:val="000000" w:themeColor="text1"/>
          <w:sz w:val="24"/>
          <w:szCs w:val="24"/>
          <w:lang w:val="uz-Cyrl-UZ"/>
        </w:rPr>
        <w:t xml:space="preserve">пастки қисмига </w:t>
      </w:r>
      <w:r w:rsidR="00616BFD">
        <w:rPr>
          <w:color w:val="000000" w:themeColor="text1"/>
          <w:sz w:val="24"/>
          <w:szCs w:val="24"/>
          <w:lang w:val="uz-Cyrl-UZ"/>
        </w:rPr>
        <w:t>қўйилиш</w:t>
      </w:r>
      <w:r w:rsidR="00616BFD" w:rsidRPr="00616BFD">
        <w:rPr>
          <w:color w:val="000000" w:themeColor="text1"/>
          <w:sz w:val="24"/>
          <w:szCs w:val="24"/>
          <w:lang w:val="uz-Cyrl-UZ"/>
        </w:rPr>
        <w:t xml:space="preserve">и мумкин. </w:t>
      </w:r>
      <w:r w:rsidR="00F85B96" w:rsidRPr="00C26D9F">
        <w:rPr>
          <w:color w:val="000000" w:themeColor="text1"/>
          <w:sz w:val="24"/>
          <w:szCs w:val="24"/>
          <w:lang w:val="uz-Cyrl-UZ"/>
        </w:rPr>
        <w:t>Қўллаш мумкин бўлга</w:t>
      </w:r>
      <w:r w:rsidR="00F85B96">
        <w:rPr>
          <w:color w:val="000000" w:themeColor="text1"/>
          <w:sz w:val="24"/>
          <w:szCs w:val="24"/>
          <w:lang w:val="uz-Cyrl-UZ"/>
        </w:rPr>
        <w:t>н с</w:t>
      </w:r>
      <w:r w:rsidR="00616BFD" w:rsidRPr="00616BFD">
        <w:rPr>
          <w:color w:val="000000" w:themeColor="text1"/>
          <w:sz w:val="24"/>
          <w:szCs w:val="24"/>
          <w:lang w:val="uz-Cyrl-UZ"/>
        </w:rPr>
        <w:t>овуқнинг манбалари</w:t>
      </w:r>
      <w:r w:rsidR="00F85B96">
        <w:rPr>
          <w:color w:val="000000" w:themeColor="text1"/>
          <w:sz w:val="24"/>
          <w:szCs w:val="24"/>
          <w:lang w:val="uz-Cyrl-UZ"/>
        </w:rPr>
        <w:t xml:space="preserve">га </w:t>
      </w:r>
      <w:r w:rsidR="00616BFD" w:rsidRPr="00616BFD">
        <w:rPr>
          <w:color w:val="000000" w:themeColor="text1"/>
          <w:sz w:val="24"/>
          <w:szCs w:val="24"/>
          <w:lang w:val="uz-Cyrl-UZ"/>
        </w:rPr>
        <w:t xml:space="preserve">муз билан тўлдирилган </w:t>
      </w:r>
      <w:r w:rsidR="006C3A96">
        <w:rPr>
          <w:color w:val="000000" w:themeColor="text1"/>
          <w:sz w:val="24"/>
          <w:szCs w:val="24"/>
          <w:lang w:val="uz-Cyrl-UZ"/>
        </w:rPr>
        <w:t xml:space="preserve">пакет </w:t>
      </w:r>
      <w:r w:rsidR="00616BFD" w:rsidRPr="00616BFD">
        <w:rPr>
          <w:color w:val="000000" w:themeColor="text1"/>
          <w:sz w:val="24"/>
          <w:szCs w:val="24"/>
          <w:lang w:val="uz-Cyrl-UZ"/>
        </w:rPr>
        <w:t xml:space="preserve">ёки </w:t>
      </w:r>
      <w:r w:rsidR="006C3A96">
        <w:rPr>
          <w:color w:val="000000" w:themeColor="text1"/>
          <w:sz w:val="24"/>
          <w:szCs w:val="24"/>
          <w:lang w:val="uz-Cyrl-UZ"/>
        </w:rPr>
        <w:t xml:space="preserve">хирургик </w:t>
      </w:r>
      <w:r w:rsidR="00616BFD" w:rsidRPr="00616BFD">
        <w:rPr>
          <w:color w:val="000000" w:themeColor="text1"/>
          <w:sz w:val="24"/>
          <w:szCs w:val="24"/>
          <w:lang w:val="uz-Cyrl-UZ"/>
        </w:rPr>
        <w:t xml:space="preserve">қўлқоп, музлатилган </w:t>
      </w:r>
      <w:r w:rsidR="006C3A96">
        <w:rPr>
          <w:color w:val="000000" w:themeColor="text1"/>
          <w:sz w:val="24"/>
          <w:szCs w:val="24"/>
          <w:lang w:val="uz-Cyrl-UZ"/>
        </w:rPr>
        <w:t>г</w:t>
      </w:r>
      <w:r w:rsidR="00616BFD" w:rsidRPr="00616BFD">
        <w:rPr>
          <w:color w:val="000000" w:themeColor="text1"/>
          <w:sz w:val="24"/>
          <w:szCs w:val="24"/>
          <w:lang w:val="uz-Cyrl-UZ"/>
        </w:rPr>
        <w:t>ел</w:t>
      </w:r>
      <w:r w:rsidR="006C3A96">
        <w:rPr>
          <w:color w:val="000000" w:themeColor="text1"/>
          <w:sz w:val="24"/>
          <w:szCs w:val="24"/>
          <w:lang w:val="uz-Cyrl-UZ"/>
        </w:rPr>
        <w:t xml:space="preserve">ь пакети, </w:t>
      </w:r>
      <w:r w:rsidR="00616BFD" w:rsidRPr="00616BFD">
        <w:rPr>
          <w:color w:val="000000" w:themeColor="text1"/>
          <w:sz w:val="24"/>
          <w:szCs w:val="24"/>
          <w:lang w:val="uz-Cyrl-UZ"/>
        </w:rPr>
        <w:t>муз билан тўлдирилган пластик шиша, муз</w:t>
      </w:r>
      <w:r w:rsidR="006C3A96">
        <w:rPr>
          <w:color w:val="000000" w:themeColor="text1"/>
          <w:sz w:val="24"/>
          <w:szCs w:val="24"/>
          <w:lang w:val="uz-Cyrl-UZ"/>
        </w:rPr>
        <w:t>да</w:t>
      </w:r>
      <w:r w:rsidR="00616BFD" w:rsidRPr="00616BFD">
        <w:rPr>
          <w:color w:val="000000" w:themeColor="text1"/>
          <w:sz w:val="24"/>
          <w:szCs w:val="24"/>
          <w:lang w:val="uz-Cyrl-UZ"/>
        </w:rPr>
        <w:t xml:space="preserve"> музлатилган </w:t>
      </w:r>
      <w:r w:rsidR="006C3A96">
        <w:rPr>
          <w:color w:val="000000" w:themeColor="text1"/>
          <w:sz w:val="24"/>
          <w:szCs w:val="24"/>
          <w:lang w:val="uz-Cyrl-UZ"/>
        </w:rPr>
        <w:t xml:space="preserve">газланган сувли </w:t>
      </w:r>
      <w:r w:rsidR="00616BFD" w:rsidRPr="00616BFD">
        <w:rPr>
          <w:color w:val="000000" w:themeColor="text1"/>
          <w:sz w:val="24"/>
          <w:szCs w:val="24"/>
          <w:lang w:val="uz-Cyrl-UZ"/>
        </w:rPr>
        <w:t xml:space="preserve">банкалар. </w:t>
      </w:r>
      <w:r w:rsidR="006C3A96" w:rsidRPr="00C26D9F">
        <w:rPr>
          <w:color w:val="000000" w:themeColor="text1"/>
          <w:sz w:val="24"/>
          <w:szCs w:val="24"/>
          <w:lang w:val="uz-Cyrl-UZ"/>
        </w:rPr>
        <w:t xml:space="preserve">Аёлнинг териси ва </w:t>
      </w:r>
      <w:r w:rsidR="006C3A96">
        <w:rPr>
          <w:color w:val="000000" w:themeColor="text1"/>
          <w:sz w:val="24"/>
          <w:szCs w:val="24"/>
          <w:lang w:val="uz-Cyrl-UZ"/>
        </w:rPr>
        <w:t>музлатилган</w:t>
      </w:r>
      <w:r w:rsidR="006C3A96" w:rsidRPr="00C26D9F">
        <w:rPr>
          <w:color w:val="000000" w:themeColor="text1"/>
          <w:sz w:val="24"/>
          <w:szCs w:val="24"/>
          <w:lang w:val="uz-Cyrl-UZ"/>
        </w:rPr>
        <w:t xml:space="preserve"> пакетнинг орасига бир ёки икки қаватли мато қўйи</w:t>
      </w:r>
      <w:r w:rsidR="006C3A96">
        <w:rPr>
          <w:color w:val="000000" w:themeColor="text1"/>
          <w:sz w:val="24"/>
          <w:szCs w:val="24"/>
          <w:lang w:val="uz-Cyrl-UZ"/>
        </w:rPr>
        <w:t>ли</w:t>
      </w:r>
      <w:r w:rsidR="006C3A96" w:rsidRPr="00C26D9F">
        <w:rPr>
          <w:color w:val="000000" w:themeColor="text1"/>
          <w:sz w:val="24"/>
          <w:szCs w:val="24"/>
          <w:lang w:val="uz-Cyrl-UZ"/>
        </w:rPr>
        <w:t>ши керак</w:t>
      </w:r>
      <w:r w:rsidR="00616BFD" w:rsidRPr="00616BFD">
        <w:rPr>
          <w:color w:val="000000" w:themeColor="text1"/>
          <w:sz w:val="24"/>
          <w:szCs w:val="24"/>
          <w:lang w:val="uz-Cyrl-UZ"/>
        </w:rPr>
        <w:t xml:space="preserve">. </w:t>
      </w:r>
      <w:r w:rsidR="006C3A96">
        <w:rPr>
          <w:color w:val="000000" w:themeColor="text1"/>
          <w:sz w:val="24"/>
          <w:szCs w:val="24"/>
          <w:lang w:val="uz-Cyrl-UZ"/>
        </w:rPr>
        <w:t xml:space="preserve">Оралиққа музлатилган </w:t>
      </w:r>
      <w:r w:rsidR="00616BFD" w:rsidRPr="00616BFD">
        <w:rPr>
          <w:color w:val="000000" w:themeColor="text1"/>
          <w:sz w:val="24"/>
          <w:szCs w:val="24"/>
          <w:lang w:val="uz-Cyrl-UZ"/>
        </w:rPr>
        <w:t xml:space="preserve">компресслар </w:t>
      </w:r>
      <w:r w:rsidR="006C3A96">
        <w:rPr>
          <w:color w:val="000000" w:themeColor="text1"/>
          <w:sz w:val="24"/>
          <w:szCs w:val="24"/>
          <w:lang w:val="uz-Cyrl-UZ"/>
        </w:rPr>
        <w:t xml:space="preserve">туғруқдан кейин </w:t>
      </w:r>
      <w:r w:rsidR="00616BFD" w:rsidRPr="00616BFD">
        <w:rPr>
          <w:color w:val="000000" w:themeColor="text1"/>
          <w:sz w:val="24"/>
          <w:szCs w:val="24"/>
          <w:lang w:val="uz-Cyrl-UZ"/>
        </w:rPr>
        <w:t>бир неча кун давомида вақти-вақти билан қў</w:t>
      </w:r>
      <w:r w:rsidR="006C3A96">
        <w:rPr>
          <w:color w:val="000000" w:themeColor="text1"/>
          <w:sz w:val="24"/>
          <w:szCs w:val="24"/>
          <w:lang w:val="uz-Cyrl-UZ"/>
        </w:rPr>
        <w:t xml:space="preserve">йилиши </w:t>
      </w:r>
      <w:r w:rsidR="00616BFD" w:rsidRPr="00616BFD">
        <w:rPr>
          <w:color w:val="000000" w:themeColor="text1"/>
          <w:sz w:val="24"/>
          <w:szCs w:val="24"/>
          <w:lang w:val="uz-Cyrl-UZ"/>
        </w:rPr>
        <w:t>мумкин.</w:t>
      </w:r>
    </w:p>
    <w:p w14:paraId="359FC8BE" w14:textId="0ACCE5A1" w:rsidR="00F8652E" w:rsidRPr="00F8652E" w:rsidRDefault="00AF030D" w:rsidP="0077194D">
      <w:pPr>
        <w:pStyle w:val="a7"/>
        <w:numPr>
          <w:ilvl w:val="0"/>
          <w:numId w:val="20"/>
        </w:numPr>
        <w:spacing w:after="0" w:line="240" w:lineRule="auto"/>
        <w:jc w:val="both"/>
        <w:rPr>
          <w:rFonts w:cs="Times New Roman"/>
          <w:b/>
          <w:color w:val="4472C4" w:themeColor="accent5"/>
          <w:sz w:val="24"/>
          <w:szCs w:val="24"/>
          <w:lang w:val="uz-Cyrl-UZ"/>
        </w:rPr>
      </w:pPr>
      <w:r w:rsidRPr="00F8652E">
        <w:rPr>
          <w:rFonts w:cs="Times New Roman"/>
          <w:b/>
          <w:color w:val="4472C4" w:themeColor="accent5"/>
          <w:sz w:val="24"/>
          <w:szCs w:val="24"/>
          <w:lang w:val="uz-Cyrl-UZ"/>
        </w:rPr>
        <w:t xml:space="preserve">Мушакларни аста-секин бўшаштириш ва нафас олиш усулларини ўз ичига олган </w:t>
      </w:r>
      <w:r w:rsidR="00F8652E" w:rsidRPr="00F8652E">
        <w:rPr>
          <w:rFonts w:cs="Times New Roman"/>
          <w:b/>
          <w:color w:val="4472C4" w:themeColor="accent5"/>
          <w:sz w:val="24"/>
          <w:szCs w:val="24"/>
          <w:lang w:val="uz-Cyrl-UZ"/>
        </w:rPr>
        <w:t>бўшаштирувчи</w:t>
      </w:r>
      <w:r w:rsidRPr="00F8652E">
        <w:rPr>
          <w:rFonts w:cs="Times New Roman"/>
          <w:b/>
          <w:color w:val="4472C4" w:themeColor="accent5"/>
          <w:sz w:val="24"/>
          <w:szCs w:val="24"/>
          <w:lang w:val="uz-Cyrl-UZ"/>
        </w:rPr>
        <w:t xml:space="preserve"> </w:t>
      </w:r>
      <w:r w:rsidR="00E2239E">
        <w:rPr>
          <w:rFonts w:cs="Times New Roman"/>
          <w:b/>
          <w:color w:val="4472C4" w:themeColor="accent5"/>
          <w:sz w:val="24"/>
          <w:szCs w:val="24"/>
          <w:lang w:val="uz-Cyrl-UZ"/>
        </w:rPr>
        <w:t>усуллар</w:t>
      </w:r>
      <w:r w:rsidRPr="00F8652E">
        <w:rPr>
          <w:rFonts w:cs="Times New Roman"/>
          <w:b/>
          <w:color w:val="4472C4" w:themeColor="accent5"/>
          <w:sz w:val="24"/>
          <w:szCs w:val="24"/>
          <w:lang w:val="uz-Cyrl-UZ"/>
        </w:rPr>
        <w:t xml:space="preserve">. </w:t>
      </w:r>
      <w:r w:rsidRPr="00F8652E">
        <w:rPr>
          <w:color w:val="000000" w:themeColor="text1"/>
          <w:sz w:val="24"/>
          <w:szCs w:val="24"/>
          <w:lang w:val="uz-Cyrl-UZ"/>
        </w:rPr>
        <w:t xml:space="preserve">Антенатал даврда бажариладиган йоганинг бўшаштирувчи, нафас ва ҳолатни эгаллаш </w:t>
      </w:r>
      <w:r w:rsidR="00E2239E">
        <w:rPr>
          <w:color w:val="000000" w:themeColor="text1"/>
          <w:sz w:val="24"/>
          <w:szCs w:val="24"/>
          <w:lang w:val="uz-Cyrl-UZ"/>
        </w:rPr>
        <w:t>муолажалари</w:t>
      </w:r>
      <w:r w:rsidRPr="00F8652E">
        <w:rPr>
          <w:color w:val="000000" w:themeColor="text1"/>
          <w:sz w:val="24"/>
          <w:szCs w:val="24"/>
          <w:lang w:val="uz-Cyrl-UZ"/>
        </w:rPr>
        <w:t xml:space="preserve"> туғруқдан аввалги ташвиш ва қўрқувни камайтиради. Туғруқ жараёнида йога билан шуғулланиш оғриқни камайтириши ва </w:t>
      </w:r>
      <w:r w:rsidR="00F8652E" w:rsidRPr="00F8652E">
        <w:rPr>
          <w:color w:val="000000" w:themeColor="text1"/>
          <w:sz w:val="24"/>
          <w:szCs w:val="24"/>
          <w:lang w:val="uz-Cyrl-UZ"/>
        </w:rPr>
        <w:t xml:space="preserve">аёлнинг туғруқдан мамнунлик даражасини </w:t>
      </w:r>
      <w:r w:rsidR="00F8652E" w:rsidRPr="00F8652E">
        <w:rPr>
          <w:rFonts w:cs="Times New Roman"/>
          <w:color w:val="000000" w:themeColor="text1"/>
          <w:sz w:val="24"/>
          <w:szCs w:val="24"/>
          <w:lang w:val="uz-Cyrl-UZ"/>
        </w:rPr>
        <w:t>ошириши мумкин.</w:t>
      </w:r>
    </w:p>
    <w:p w14:paraId="4E5BF6D0" w14:textId="39187995" w:rsidR="0077194D" w:rsidRPr="0077194D" w:rsidRDefault="00890FCD" w:rsidP="0077194D">
      <w:pPr>
        <w:pStyle w:val="a7"/>
        <w:numPr>
          <w:ilvl w:val="0"/>
          <w:numId w:val="20"/>
        </w:numPr>
        <w:spacing w:after="0" w:line="240" w:lineRule="auto"/>
        <w:ind w:left="357" w:hanging="357"/>
        <w:jc w:val="both"/>
        <w:rPr>
          <w:rFonts w:cs="Times New Roman"/>
          <w:b/>
          <w:color w:val="4472C4" w:themeColor="accent5"/>
          <w:sz w:val="24"/>
          <w:szCs w:val="24"/>
          <w:lang w:val="uz-Cyrl-UZ"/>
        </w:rPr>
      </w:pPr>
      <w:r w:rsidRPr="00B73D74">
        <w:rPr>
          <w:rFonts w:cs="Times New Roman"/>
          <w:b/>
          <w:color w:val="4472C4" w:themeColor="accent5"/>
          <w:sz w:val="24"/>
          <w:szCs w:val="24"/>
          <w:lang w:val="uz-Cyrl-UZ"/>
        </w:rPr>
        <w:t>Туғрукнинг биринчи даврида душ қабул қилиш ёки сувга тушиш.</w:t>
      </w:r>
      <w:r w:rsidR="00B73D74">
        <w:rPr>
          <w:rFonts w:cs="Times New Roman"/>
          <w:b/>
          <w:color w:val="4472C4" w:themeColor="accent5"/>
          <w:sz w:val="24"/>
          <w:szCs w:val="24"/>
          <w:lang w:val="uz-Cyrl-UZ"/>
        </w:rPr>
        <w:t xml:space="preserve"> </w:t>
      </w:r>
      <w:r w:rsidR="001E2FD3" w:rsidRPr="00B73D74">
        <w:rPr>
          <w:color w:val="000000" w:themeColor="text1"/>
          <w:sz w:val="24"/>
          <w:szCs w:val="24"/>
          <w:lang w:val="uz-Cyrl-UZ"/>
        </w:rPr>
        <w:t>Аёлнинг тана ҳарорати кўтарилмаслиги ва ҳомила учун потенциал хавфни оширмаслик учун сувнинг ҳарорати инсон танасининг ҳарорати билан тенг ёки бироз юқорироқ бўлиши керак (37°C дан ошмаслиги керак). Узоқ вақтга сувга тушиш (икки соатдан ортиқ) туғруқнинг давомийлигини узайтиради ва окситоцин ишлаб чиқарилишини камайтирган ҳолда, бачадон қисқаришларини секинлаштиради. Сувга тушишга қарши кўрсатмалар: иситма, инфекцияга гумон қилиш, ҳомиланинг ноаниқ ҳолати, жинсий йўллардан қонли ажралмалар келиши ва ҳомиланинг юрак уришини доимий назорат қилишни талаб қиладиган ҳар қандай ҳолатлар. Туғруқнинг иккинчи даврида сувга тушишнинг фойдаси бўйича чекланган маълумотлар келтирилган. Бироқ, янги туғилган чақалоққа ёки аёлга сувда туғишнинг ножўя таъсирларнинг кўпайиши бўйича ҳеч қандай маълум</w:t>
      </w:r>
      <w:r w:rsidR="00B73D74" w:rsidRPr="00B73D74">
        <w:rPr>
          <w:color w:val="000000" w:themeColor="text1"/>
          <w:sz w:val="24"/>
          <w:szCs w:val="24"/>
          <w:lang w:val="uz-Cyrl-UZ"/>
        </w:rPr>
        <w:t>отлар</w:t>
      </w:r>
      <w:r w:rsidR="001E2FD3" w:rsidRPr="00B73D74">
        <w:rPr>
          <w:color w:val="000000" w:themeColor="text1"/>
          <w:sz w:val="24"/>
          <w:szCs w:val="24"/>
          <w:lang w:val="uz-Cyrl-UZ"/>
        </w:rPr>
        <w:t xml:space="preserve"> келтирилмаган. Сув</w:t>
      </w:r>
      <w:r w:rsidR="00B73D74" w:rsidRPr="00B73D74">
        <w:rPr>
          <w:color w:val="000000" w:themeColor="text1"/>
          <w:sz w:val="24"/>
          <w:szCs w:val="24"/>
          <w:lang w:val="uz-Cyrl-UZ"/>
        </w:rPr>
        <w:t>да</w:t>
      </w:r>
      <w:r w:rsidR="001E2FD3" w:rsidRPr="00B73D74">
        <w:rPr>
          <w:color w:val="000000" w:themeColor="text1"/>
          <w:sz w:val="24"/>
          <w:szCs w:val="24"/>
          <w:lang w:val="uz-Cyrl-UZ"/>
        </w:rPr>
        <w:t xml:space="preserve"> туғишни</w:t>
      </w:r>
      <w:r w:rsidR="00B73D74" w:rsidRPr="00B73D74">
        <w:rPr>
          <w:color w:val="000000" w:themeColor="text1"/>
          <w:sz w:val="24"/>
          <w:szCs w:val="24"/>
          <w:lang w:val="uz-Cyrl-UZ"/>
        </w:rPr>
        <w:t xml:space="preserve">нинг </w:t>
      </w:r>
      <w:r w:rsidR="001E2FD3" w:rsidRPr="00B73D74">
        <w:rPr>
          <w:color w:val="000000" w:themeColor="text1"/>
          <w:sz w:val="24"/>
          <w:szCs w:val="24"/>
          <w:lang w:val="uz-Cyrl-UZ"/>
        </w:rPr>
        <w:t xml:space="preserve">фойдаси ва хавфи </w:t>
      </w:r>
      <w:r w:rsidR="00B73D74" w:rsidRPr="00B73D74">
        <w:rPr>
          <w:color w:val="000000" w:themeColor="text1"/>
          <w:sz w:val="24"/>
          <w:szCs w:val="24"/>
          <w:lang w:val="uz-Cyrl-UZ"/>
        </w:rPr>
        <w:t>е</w:t>
      </w:r>
      <w:r w:rsidR="001E2FD3" w:rsidRPr="00B73D74">
        <w:rPr>
          <w:color w:val="000000" w:themeColor="text1"/>
          <w:sz w:val="24"/>
          <w:szCs w:val="24"/>
          <w:lang w:val="uz-Cyrl-UZ"/>
        </w:rPr>
        <w:t xml:space="preserve">тарлича ўрганилмаганлиги тўғрисида </w:t>
      </w:r>
      <w:r w:rsidR="00B73D74" w:rsidRPr="00B73D74">
        <w:rPr>
          <w:color w:val="000000" w:themeColor="text1"/>
          <w:sz w:val="24"/>
          <w:szCs w:val="24"/>
          <w:lang w:val="uz-Cyrl-UZ"/>
        </w:rPr>
        <w:t xml:space="preserve">туғувчи аёлларни </w:t>
      </w:r>
      <w:r w:rsidR="001E2FD3" w:rsidRPr="00B73D74">
        <w:rPr>
          <w:color w:val="000000" w:themeColor="text1"/>
          <w:sz w:val="24"/>
          <w:szCs w:val="24"/>
          <w:lang w:val="uz-Cyrl-UZ"/>
        </w:rPr>
        <w:t>хабар</w:t>
      </w:r>
      <w:r w:rsidR="00B73D74" w:rsidRPr="00B73D74">
        <w:rPr>
          <w:color w:val="000000" w:themeColor="text1"/>
          <w:sz w:val="24"/>
          <w:szCs w:val="24"/>
          <w:lang w:val="uz-Cyrl-UZ"/>
        </w:rPr>
        <w:t xml:space="preserve">дор қилиш </w:t>
      </w:r>
      <w:r w:rsidR="001E2FD3" w:rsidRPr="00B73D74">
        <w:rPr>
          <w:color w:val="000000" w:themeColor="text1"/>
          <w:sz w:val="24"/>
          <w:szCs w:val="24"/>
          <w:lang w:val="uz-Cyrl-UZ"/>
        </w:rPr>
        <w:t>керак.</w:t>
      </w:r>
    </w:p>
    <w:p w14:paraId="7AFD11CE" w14:textId="298E5785" w:rsidR="0077194D" w:rsidRPr="0077194D" w:rsidRDefault="0077194D" w:rsidP="0077194D">
      <w:pPr>
        <w:pStyle w:val="a7"/>
        <w:numPr>
          <w:ilvl w:val="0"/>
          <w:numId w:val="20"/>
        </w:numPr>
        <w:spacing w:after="0" w:line="240" w:lineRule="auto"/>
        <w:ind w:left="357" w:hanging="357"/>
        <w:jc w:val="both"/>
        <w:rPr>
          <w:rFonts w:cs="Times New Roman"/>
          <w:b/>
          <w:color w:val="4472C4" w:themeColor="accent5"/>
          <w:sz w:val="24"/>
          <w:szCs w:val="24"/>
          <w:lang w:val="uz-Cyrl-UZ"/>
        </w:rPr>
      </w:pPr>
      <w:r>
        <w:rPr>
          <w:rFonts w:cs="Times New Roman"/>
          <w:b/>
          <w:color w:val="4472C4" w:themeColor="accent5"/>
          <w:sz w:val="24"/>
          <w:szCs w:val="24"/>
          <w:lang w:val="uz-Cyrl-UZ"/>
        </w:rPr>
        <w:lastRenderedPageBreak/>
        <w:t xml:space="preserve">Аудиоаналгезия (мусиқа, </w:t>
      </w:r>
      <w:r w:rsidRPr="0077194D">
        <w:rPr>
          <w:rFonts w:cs="Times New Roman"/>
          <w:b/>
          <w:color w:val="4472C4" w:themeColor="accent5"/>
          <w:sz w:val="24"/>
          <w:szCs w:val="24"/>
          <w:lang w:val="uz-Cyrl-UZ"/>
        </w:rPr>
        <w:t>шовқин ва атрофдаги товушлар</w:t>
      </w:r>
      <w:r>
        <w:rPr>
          <w:rFonts w:cs="Times New Roman"/>
          <w:b/>
          <w:color w:val="4472C4" w:themeColor="accent5"/>
          <w:sz w:val="24"/>
          <w:szCs w:val="24"/>
          <w:lang w:val="uz-Cyrl-UZ"/>
        </w:rPr>
        <w:t xml:space="preserve">) </w:t>
      </w:r>
      <w:r w:rsidRPr="00F8652E">
        <w:rPr>
          <w:color w:val="000000" w:themeColor="text1"/>
          <w:sz w:val="24"/>
          <w:szCs w:val="24"/>
          <w:lang w:val="uz-Cyrl-UZ"/>
        </w:rPr>
        <w:t xml:space="preserve">аёлнинг туғруқдан мамнунлик даражасини </w:t>
      </w:r>
      <w:r w:rsidRPr="00F8652E">
        <w:rPr>
          <w:rFonts w:cs="Times New Roman"/>
          <w:color w:val="000000" w:themeColor="text1"/>
          <w:sz w:val="24"/>
          <w:szCs w:val="24"/>
          <w:lang w:val="uz-Cyrl-UZ"/>
        </w:rPr>
        <w:t>ошир</w:t>
      </w:r>
      <w:r>
        <w:rPr>
          <w:rFonts w:cs="Times New Roman"/>
          <w:color w:val="000000" w:themeColor="text1"/>
          <w:sz w:val="24"/>
          <w:szCs w:val="24"/>
          <w:lang w:val="uz-Cyrl-UZ"/>
        </w:rPr>
        <w:t>ади ва туғруқдан кейинги депрессия хавфини камайтиради.</w:t>
      </w:r>
    </w:p>
    <w:p w14:paraId="54C04688" w14:textId="6BD4F6BA" w:rsidR="0077194D" w:rsidRDefault="0077194D" w:rsidP="0077194D">
      <w:pPr>
        <w:pStyle w:val="a7"/>
        <w:numPr>
          <w:ilvl w:val="0"/>
          <w:numId w:val="20"/>
        </w:numPr>
        <w:spacing w:after="0" w:line="240" w:lineRule="auto"/>
        <w:ind w:left="357" w:hanging="357"/>
        <w:jc w:val="both"/>
        <w:rPr>
          <w:color w:val="000000" w:themeColor="text1"/>
          <w:sz w:val="24"/>
          <w:szCs w:val="24"/>
          <w:lang w:val="uz-Cyrl-UZ"/>
        </w:rPr>
      </w:pPr>
      <w:r>
        <w:rPr>
          <w:rFonts w:cs="Times New Roman"/>
          <w:b/>
          <w:color w:val="4472C4" w:themeColor="accent5"/>
          <w:sz w:val="24"/>
          <w:szCs w:val="24"/>
          <w:lang w:val="uz-Cyrl-UZ"/>
        </w:rPr>
        <w:t xml:space="preserve">Ароматерапия. </w:t>
      </w:r>
      <w:r w:rsidRPr="0077194D">
        <w:rPr>
          <w:color w:val="000000" w:themeColor="text1"/>
          <w:sz w:val="24"/>
          <w:szCs w:val="24"/>
          <w:lang w:val="uz-Cyrl-UZ"/>
        </w:rPr>
        <w:t xml:space="preserve">Эфир мойлари кучли таъсирга эга ва нотўғри </w:t>
      </w:r>
      <w:r>
        <w:rPr>
          <w:color w:val="000000" w:themeColor="text1"/>
          <w:sz w:val="24"/>
          <w:szCs w:val="24"/>
          <w:lang w:val="uz-Cyrl-UZ"/>
        </w:rPr>
        <w:t>қўлланилса</w:t>
      </w:r>
      <w:r w:rsidRPr="0077194D">
        <w:rPr>
          <w:color w:val="000000" w:themeColor="text1"/>
          <w:sz w:val="24"/>
          <w:szCs w:val="24"/>
          <w:lang w:val="uz-Cyrl-UZ"/>
        </w:rPr>
        <w:t xml:space="preserve"> зарарли бўлиши мумкин. Ҳомиладор аёллар ўзларининг эфир мойларини аралаштиришдан сақланишлари керак. Ароматерапия</w:t>
      </w:r>
      <w:r>
        <w:rPr>
          <w:color w:val="000000" w:themeColor="text1"/>
          <w:sz w:val="24"/>
          <w:szCs w:val="24"/>
          <w:lang w:val="uz-Cyrl-UZ"/>
        </w:rPr>
        <w:t xml:space="preserve"> </w:t>
      </w:r>
      <w:r w:rsidRPr="0077194D">
        <w:rPr>
          <w:color w:val="000000" w:themeColor="text1"/>
          <w:sz w:val="24"/>
          <w:szCs w:val="24"/>
          <w:lang w:val="uz-Cyrl-UZ"/>
        </w:rPr>
        <w:t>ма</w:t>
      </w:r>
      <w:r>
        <w:rPr>
          <w:color w:val="000000" w:themeColor="text1"/>
          <w:sz w:val="24"/>
          <w:szCs w:val="24"/>
          <w:lang w:val="uz-Cyrl-UZ"/>
        </w:rPr>
        <w:t xml:space="preserve">лакали </w:t>
      </w:r>
      <w:r w:rsidRPr="0077194D">
        <w:rPr>
          <w:color w:val="000000" w:themeColor="text1"/>
          <w:sz w:val="24"/>
          <w:szCs w:val="24"/>
          <w:lang w:val="uz-Cyrl-UZ"/>
        </w:rPr>
        <w:t xml:space="preserve">ходимлар назорати остида </w:t>
      </w:r>
      <w:r>
        <w:rPr>
          <w:color w:val="000000" w:themeColor="text1"/>
          <w:sz w:val="24"/>
          <w:szCs w:val="24"/>
          <w:lang w:val="uz-Cyrl-UZ"/>
        </w:rPr>
        <w:t>қўлланилиши</w:t>
      </w:r>
      <w:r w:rsidRPr="0077194D">
        <w:rPr>
          <w:color w:val="000000" w:themeColor="text1"/>
          <w:sz w:val="24"/>
          <w:szCs w:val="24"/>
          <w:lang w:val="uz-Cyrl-UZ"/>
        </w:rPr>
        <w:t xml:space="preserve"> керак.</w:t>
      </w:r>
      <w:r>
        <w:rPr>
          <w:color w:val="000000" w:themeColor="text1"/>
          <w:sz w:val="24"/>
          <w:szCs w:val="24"/>
          <w:lang w:val="uz-Cyrl-UZ"/>
        </w:rPr>
        <w:t xml:space="preserve"> </w:t>
      </w:r>
      <w:r w:rsidRPr="0077194D">
        <w:rPr>
          <w:color w:val="000000" w:themeColor="text1"/>
          <w:sz w:val="24"/>
          <w:szCs w:val="24"/>
          <w:lang w:val="uz-Cyrl-UZ"/>
        </w:rPr>
        <w:t xml:space="preserve">Эфир мойларига сезгир </w:t>
      </w:r>
      <w:r>
        <w:rPr>
          <w:color w:val="000000" w:themeColor="text1"/>
          <w:sz w:val="24"/>
          <w:szCs w:val="24"/>
          <w:lang w:val="uz-Cyrl-UZ"/>
        </w:rPr>
        <w:t xml:space="preserve">ходимларда </w:t>
      </w:r>
      <w:r w:rsidRPr="0077194D">
        <w:rPr>
          <w:color w:val="000000" w:themeColor="text1"/>
          <w:sz w:val="24"/>
          <w:szCs w:val="24"/>
          <w:lang w:val="uz-Cyrl-UZ"/>
        </w:rPr>
        <w:t>аллергик реак</w:t>
      </w:r>
      <w:r>
        <w:rPr>
          <w:color w:val="000000" w:themeColor="text1"/>
          <w:sz w:val="24"/>
          <w:szCs w:val="24"/>
          <w:lang w:val="uz-Cyrl-UZ"/>
        </w:rPr>
        <w:t>ц</w:t>
      </w:r>
      <w:r w:rsidRPr="0077194D">
        <w:rPr>
          <w:color w:val="000000" w:themeColor="text1"/>
          <w:sz w:val="24"/>
          <w:szCs w:val="24"/>
          <w:lang w:val="uz-Cyrl-UZ"/>
        </w:rPr>
        <w:t>иялардан ҳимоя қилиш учун ароматерапия қўлланилиши ҳақида маълумот бериш керак</w:t>
      </w:r>
      <w:r>
        <w:rPr>
          <w:color w:val="000000" w:themeColor="text1"/>
          <w:sz w:val="24"/>
          <w:szCs w:val="24"/>
          <w:lang w:val="uz-Cyrl-UZ"/>
        </w:rPr>
        <w:t>.</w:t>
      </w:r>
    </w:p>
    <w:p w14:paraId="79FBDC05" w14:textId="77777777" w:rsidR="006F269F" w:rsidRDefault="0077194D" w:rsidP="0077194D">
      <w:pPr>
        <w:pStyle w:val="a7"/>
        <w:numPr>
          <w:ilvl w:val="0"/>
          <w:numId w:val="20"/>
        </w:numPr>
        <w:spacing w:after="0" w:line="240" w:lineRule="auto"/>
        <w:ind w:left="357" w:hanging="357"/>
        <w:jc w:val="both"/>
        <w:rPr>
          <w:color w:val="000000" w:themeColor="text1"/>
          <w:sz w:val="24"/>
          <w:szCs w:val="24"/>
          <w:lang w:val="uz-Cyrl-UZ"/>
        </w:rPr>
      </w:pPr>
      <w:r w:rsidRPr="0077194D">
        <w:rPr>
          <w:rFonts w:cs="Times New Roman"/>
          <w:b/>
          <w:color w:val="4472C4" w:themeColor="accent5"/>
          <w:sz w:val="24"/>
          <w:szCs w:val="24"/>
          <w:lang w:val="uz-Cyrl-UZ"/>
        </w:rPr>
        <w:t>Гипноз</w:t>
      </w:r>
      <w:r>
        <w:rPr>
          <w:color w:val="000000" w:themeColor="text1"/>
          <w:sz w:val="24"/>
          <w:szCs w:val="24"/>
          <w:lang w:val="uz-Cyrl-UZ"/>
        </w:rPr>
        <w:t xml:space="preserve"> туғруқ жараёнида </w:t>
      </w:r>
      <w:r w:rsidRPr="0077194D">
        <w:rPr>
          <w:color w:val="000000" w:themeColor="text1"/>
          <w:sz w:val="24"/>
          <w:szCs w:val="24"/>
          <w:lang w:val="uz-Cyrl-UZ"/>
        </w:rPr>
        <w:t>оғриқни камайтиришнинг фармакологик усуллар</w:t>
      </w:r>
      <w:r>
        <w:rPr>
          <w:color w:val="000000" w:themeColor="text1"/>
          <w:sz w:val="24"/>
          <w:szCs w:val="24"/>
          <w:lang w:val="uz-Cyrl-UZ"/>
        </w:rPr>
        <w:t xml:space="preserve"> қўлланилишини </w:t>
      </w:r>
      <w:r w:rsidRPr="0077194D">
        <w:rPr>
          <w:color w:val="000000" w:themeColor="text1"/>
          <w:sz w:val="24"/>
          <w:szCs w:val="24"/>
          <w:lang w:val="uz-Cyrl-UZ"/>
        </w:rPr>
        <w:t xml:space="preserve">камайтириши мумкин. Оғриқни </w:t>
      </w:r>
      <w:r w:rsidR="002A236E">
        <w:rPr>
          <w:color w:val="000000" w:themeColor="text1"/>
          <w:sz w:val="24"/>
          <w:szCs w:val="24"/>
          <w:lang w:val="uz-Cyrl-UZ"/>
        </w:rPr>
        <w:t xml:space="preserve">камайтириш бўйича аёлларнинг туғруқдан </w:t>
      </w:r>
      <w:r w:rsidR="002A236E" w:rsidRPr="00F8652E">
        <w:rPr>
          <w:color w:val="000000" w:themeColor="text1"/>
          <w:sz w:val="24"/>
          <w:szCs w:val="24"/>
          <w:lang w:val="uz-Cyrl-UZ"/>
        </w:rPr>
        <w:t>мамнунлик даражаси</w:t>
      </w:r>
      <w:r w:rsidR="002A236E">
        <w:rPr>
          <w:color w:val="000000" w:themeColor="text1"/>
          <w:sz w:val="24"/>
          <w:szCs w:val="24"/>
          <w:lang w:val="uz-Cyrl-UZ"/>
        </w:rPr>
        <w:t xml:space="preserve"> ошиши кузатилмаган</w:t>
      </w:r>
      <w:r w:rsidRPr="0077194D">
        <w:rPr>
          <w:color w:val="000000" w:themeColor="text1"/>
          <w:sz w:val="24"/>
          <w:szCs w:val="24"/>
          <w:lang w:val="uz-Cyrl-UZ"/>
        </w:rPr>
        <w:t xml:space="preserve">. Гипноз </w:t>
      </w:r>
      <w:r w:rsidR="002A236E">
        <w:rPr>
          <w:color w:val="000000" w:themeColor="text1"/>
          <w:sz w:val="24"/>
          <w:szCs w:val="24"/>
          <w:lang w:val="uz-Cyrl-UZ"/>
        </w:rPr>
        <w:t>–</w:t>
      </w:r>
      <w:r w:rsidRPr="0077194D">
        <w:rPr>
          <w:color w:val="000000" w:themeColor="text1"/>
          <w:sz w:val="24"/>
          <w:szCs w:val="24"/>
          <w:lang w:val="uz-Cyrl-UZ"/>
        </w:rPr>
        <w:t xml:space="preserve"> бу кон</w:t>
      </w:r>
      <w:r w:rsidR="002A236E">
        <w:rPr>
          <w:color w:val="000000" w:themeColor="text1"/>
          <w:sz w:val="24"/>
          <w:szCs w:val="24"/>
          <w:lang w:val="uz-Cyrl-UZ"/>
        </w:rPr>
        <w:t>ц</w:t>
      </w:r>
      <w:r w:rsidRPr="0077194D">
        <w:rPr>
          <w:color w:val="000000" w:themeColor="text1"/>
          <w:sz w:val="24"/>
          <w:szCs w:val="24"/>
          <w:lang w:val="uz-Cyrl-UZ"/>
        </w:rPr>
        <w:t xml:space="preserve">ентрациянинг </w:t>
      </w:r>
      <w:r w:rsidR="002A236E">
        <w:rPr>
          <w:color w:val="000000" w:themeColor="text1"/>
          <w:sz w:val="24"/>
          <w:szCs w:val="24"/>
          <w:lang w:val="uz-Cyrl-UZ"/>
        </w:rPr>
        <w:t>йў</w:t>
      </w:r>
      <w:r w:rsidRPr="0077194D">
        <w:rPr>
          <w:color w:val="000000" w:themeColor="text1"/>
          <w:sz w:val="24"/>
          <w:szCs w:val="24"/>
          <w:lang w:val="uz-Cyrl-UZ"/>
        </w:rPr>
        <w:t>налтирилган шакли. Ўз-ўзини гипноз</w:t>
      </w:r>
      <w:r w:rsidR="002A236E">
        <w:rPr>
          <w:color w:val="000000" w:themeColor="text1"/>
          <w:sz w:val="24"/>
          <w:szCs w:val="24"/>
          <w:lang w:val="uz-Cyrl-UZ"/>
        </w:rPr>
        <w:t xml:space="preserve"> қилиш – </w:t>
      </w:r>
      <w:r w:rsidRPr="0077194D">
        <w:rPr>
          <w:color w:val="000000" w:themeColor="text1"/>
          <w:sz w:val="24"/>
          <w:szCs w:val="24"/>
          <w:lang w:val="uz-Cyrl-UZ"/>
        </w:rPr>
        <w:t xml:space="preserve">бу гипнознинг бир тури </w:t>
      </w:r>
      <w:r w:rsidR="002A236E">
        <w:rPr>
          <w:color w:val="000000" w:themeColor="text1"/>
          <w:sz w:val="24"/>
          <w:szCs w:val="24"/>
          <w:lang w:val="uz-Cyrl-UZ"/>
        </w:rPr>
        <w:t>ҳисобланади</w:t>
      </w:r>
      <w:r w:rsidRPr="0077194D">
        <w:rPr>
          <w:color w:val="000000" w:themeColor="text1"/>
          <w:sz w:val="24"/>
          <w:szCs w:val="24"/>
          <w:lang w:val="uz-Cyrl-UZ"/>
        </w:rPr>
        <w:t xml:space="preserve">, унда </w:t>
      </w:r>
      <w:r w:rsidR="002A236E">
        <w:rPr>
          <w:color w:val="000000" w:themeColor="text1"/>
          <w:sz w:val="24"/>
          <w:szCs w:val="24"/>
          <w:lang w:val="uz-Cyrl-UZ"/>
        </w:rPr>
        <w:t xml:space="preserve">малакали ходим аёлга </w:t>
      </w:r>
      <w:r w:rsidRPr="0077194D">
        <w:rPr>
          <w:color w:val="000000" w:themeColor="text1"/>
          <w:sz w:val="24"/>
          <w:szCs w:val="24"/>
          <w:lang w:val="uz-Cyrl-UZ"/>
        </w:rPr>
        <w:t>онгни ўзгартириш</w:t>
      </w:r>
      <w:r w:rsidR="002A236E">
        <w:rPr>
          <w:color w:val="000000" w:themeColor="text1"/>
          <w:sz w:val="24"/>
          <w:szCs w:val="24"/>
          <w:lang w:val="uz-Cyrl-UZ"/>
        </w:rPr>
        <w:t>ни</w:t>
      </w:r>
      <w:r w:rsidRPr="0077194D">
        <w:rPr>
          <w:color w:val="000000" w:themeColor="text1"/>
          <w:sz w:val="24"/>
          <w:szCs w:val="24"/>
          <w:lang w:val="uz-Cyrl-UZ"/>
        </w:rPr>
        <w:t xml:space="preserve"> ўргатади. </w:t>
      </w:r>
      <w:r w:rsidR="002A236E">
        <w:rPr>
          <w:color w:val="000000" w:themeColor="text1"/>
          <w:sz w:val="24"/>
          <w:szCs w:val="24"/>
          <w:lang w:val="uz-Cyrl-UZ"/>
        </w:rPr>
        <w:t xml:space="preserve">Туғруқда </w:t>
      </w:r>
      <w:r w:rsidRPr="0077194D">
        <w:rPr>
          <w:color w:val="000000" w:themeColor="text1"/>
          <w:sz w:val="24"/>
          <w:szCs w:val="24"/>
          <w:lang w:val="uz-Cyrl-UZ"/>
        </w:rPr>
        <w:t>ўз-ўзини гипноз</w:t>
      </w:r>
      <w:r w:rsidR="002A236E">
        <w:rPr>
          <w:color w:val="000000" w:themeColor="text1"/>
          <w:sz w:val="24"/>
          <w:szCs w:val="24"/>
          <w:lang w:val="uz-Cyrl-UZ"/>
        </w:rPr>
        <w:t xml:space="preserve"> қилиш</w:t>
      </w:r>
      <w:r w:rsidRPr="0077194D">
        <w:rPr>
          <w:color w:val="000000" w:themeColor="text1"/>
          <w:sz w:val="24"/>
          <w:szCs w:val="24"/>
          <w:lang w:val="uz-Cyrl-UZ"/>
        </w:rPr>
        <w:t>дан</w:t>
      </w:r>
      <w:r w:rsidR="002A236E">
        <w:rPr>
          <w:color w:val="000000" w:themeColor="text1"/>
          <w:sz w:val="24"/>
          <w:szCs w:val="24"/>
          <w:lang w:val="uz-Cyrl-UZ"/>
        </w:rPr>
        <w:t xml:space="preserve"> </w:t>
      </w:r>
      <w:r w:rsidRPr="0077194D">
        <w:rPr>
          <w:color w:val="000000" w:themeColor="text1"/>
          <w:sz w:val="24"/>
          <w:szCs w:val="24"/>
          <w:lang w:val="uz-Cyrl-UZ"/>
        </w:rPr>
        <w:t>асосий мақсад</w:t>
      </w:r>
      <w:r w:rsidR="002A236E">
        <w:rPr>
          <w:color w:val="000000" w:themeColor="text1"/>
          <w:sz w:val="24"/>
          <w:szCs w:val="24"/>
          <w:lang w:val="uz-Cyrl-UZ"/>
        </w:rPr>
        <w:t xml:space="preserve"> – </w:t>
      </w:r>
      <w:r w:rsidR="002A236E" w:rsidRPr="00F8652E">
        <w:rPr>
          <w:color w:val="000000" w:themeColor="text1"/>
          <w:sz w:val="24"/>
          <w:szCs w:val="24"/>
          <w:lang w:val="uz-Cyrl-UZ"/>
        </w:rPr>
        <w:t xml:space="preserve">ташвиш ва қўрқувни </w:t>
      </w:r>
      <w:r w:rsidRPr="0077194D">
        <w:rPr>
          <w:color w:val="000000" w:themeColor="text1"/>
          <w:sz w:val="24"/>
          <w:szCs w:val="24"/>
          <w:lang w:val="uz-Cyrl-UZ"/>
        </w:rPr>
        <w:t>бошқаришга ёрдам бер</w:t>
      </w:r>
      <w:r w:rsidR="002A236E">
        <w:rPr>
          <w:color w:val="000000" w:themeColor="text1"/>
          <w:sz w:val="24"/>
          <w:szCs w:val="24"/>
          <w:lang w:val="uz-Cyrl-UZ"/>
        </w:rPr>
        <w:t>ишдан иборат</w:t>
      </w:r>
      <w:r w:rsidRPr="0077194D">
        <w:rPr>
          <w:color w:val="000000" w:themeColor="text1"/>
          <w:sz w:val="24"/>
          <w:szCs w:val="24"/>
          <w:lang w:val="uz-Cyrl-UZ"/>
        </w:rPr>
        <w:t>.</w:t>
      </w:r>
      <w:r w:rsidR="002A236E">
        <w:rPr>
          <w:color w:val="000000" w:themeColor="text1"/>
          <w:sz w:val="24"/>
          <w:szCs w:val="24"/>
          <w:lang w:val="uz-Cyrl-UZ"/>
        </w:rPr>
        <w:t xml:space="preserve"> </w:t>
      </w:r>
      <w:r w:rsidR="002A236E" w:rsidRPr="0077194D">
        <w:rPr>
          <w:color w:val="000000" w:themeColor="text1"/>
          <w:sz w:val="24"/>
          <w:szCs w:val="24"/>
          <w:lang w:val="uz-Cyrl-UZ"/>
        </w:rPr>
        <w:t>Анамнез</w:t>
      </w:r>
      <w:r w:rsidR="002A236E">
        <w:rPr>
          <w:color w:val="000000" w:themeColor="text1"/>
          <w:sz w:val="24"/>
          <w:szCs w:val="24"/>
          <w:lang w:val="uz-Cyrl-UZ"/>
        </w:rPr>
        <w:t>да оғир руҳий ўзгаришлари бўлган ва психоз билан касалланган аёлларга гипноз қўлланилмайди</w:t>
      </w:r>
      <w:r w:rsidRPr="0077194D">
        <w:rPr>
          <w:color w:val="000000" w:themeColor="text1"/>
          <w:sz w:val="24"/>
          <w:szCs w:val="24"/>
          <w:lang w:val="uz-Cyrl-UZ"/>
        </w:rPr>
        <w:t xml:space="preserve">. </w:t>
      </w:r>
      <w:r w:rsidR="002A236E">
        <w:rPr>
          <w:color w:val="000000" w:themeColor="text1"/>
          <w:sz w:val="24"/>
          <w:szCs w:val="24"/>
          <w:lang w:val="uz-Cyrl-UZ"/>
        </w:rPr>
        <w:t xml:space="preserve">Туғруқ жараёнида </w:t>
      </w:r>
      <w:r w:rsidRPr="0077194D">
        <w:rPr>
          <w:color w:val="000000" w:themeColor="text1"/>
          <w:sz w:val="24"/>
          <w:szCs w:val="24"/>
          <w:lang w:val="uz-Cyrl-UZ"/>
        </w:rPr>
        <w:t>гипноз</w:t>
      </w:r>
      <w:r w:rsidR="002A236E">
        <w:rPr>
          <w:color w:val="000000" w:themeColor="text1"/>
          <w:sz w:val="24"/>
          <w:szCs w:val="24"/>
          <w:lang w:val="uz-Cyrl-UZ"/>
        </w:rPr>
        <w:t xml:space="preserve"> қўлланилишининг </w:t>
      </w:r>
      <w:r w:rsidRPr="0077194D">
        <w:rPr>
          <w:color w:val="000000" w:themeColor="text1"/>
          <w:sz w:val="24"/>
          <w:szCs w:val="24"/>
          <w:lang w:val="uz-Cyrl-UZ"/>
        </w:rPr>
        <w:t xml:space="preserve">бошқа аниқ хавф </w:t>
      </w:r>
      <w:r w:rsidR="002A236E">
        <w:rPr>
          <w:color w:val="000000" w:themeColor="text1"/>
          <w:sz w:val="24"/>
          <w:szCs w:val="24"/>
          <w:lang w:val="uz-Cyrl-UZ"/>
        </w:rPr>
        <w:t>ёки камчиликлари бўйича маълумотлар келтирилмаган.</w:t>
      </w:r>
    </w:p>
    <w:p w14:paraId="640A2BCA" w14:textId="63205656" w:rsidR="0077194D" w:rsidRPr="0077194D" w:rsidRDefault="006F269F" w:rsidP="0077194D">
      <w:pPr>
        <w:pStyle w:val="a7"/>
        <w:numPr>
          <w:ilvl w:val="0"/>
          <w:numId w:val="20"/>
        </w:numPr>
        <w:spacing w:after="0" w:line="240" w:lineRule="auto"/>
        <w:ind w:left="357" w:hanging="357"/>
        <w:jc w:val="both"/>
        <w:rPr>
          <w:color w:val="000000" w:themeColor="text1"/>
          <w:sz w:val="24"/>
          <w:szCs w:val="24"/>
          <w:lang w:val="uz-Cyrl-UZ"/>
        </w:rPr>
      </w:pPr>
      <w:r w:rsidRPr="006F269F">
        <w:rPr>
          <w:rFonts w:cs="Times New Roman"/>
          <w:b/>
          <w:color w:val="4472C4" w:themeColor="accent5"/>
          <w:sz w:val="24"/>
          <w:szCs w:val="24"/>
          <w:lang w:val="uz-Cyrl-UZ"/>
        </w:rPr>
        <w:t xml:space="preserve">Бел оғриғи ёки бошқа </w:t>
      </w:r>
      <w:r w:rsidR="00B018BA">
        <w:rPr>
          <w:rFonts w:cs="Times New Roman"/>
          <w:b/>
          <w:color w:val="4472C4" w:themeColor="accent5"/>
          <w:sz w:val="24"/>
          <w:szCs w:val="24"/>
          <w:lang w:val="uz-Cyrl-UZ"/>
        </w:rPr>
        <w:t xml:space="preserve">туғруқ </w:t>
      </w:r>
      <w:r w:rsidRPr="006F269F">
        <w:rPr>
          <w:rFonts w:cs="Times New Roman"/>
          <w:b/>
          <w:color w:val="4472C4" w:themeColor="accent5"/>
          <w:sz w:val="24"/>
          <w:szCs w:val="24"/>
          <w:lang w:val="uz-Cyrl-UZ"/>
        </w:rPr>
        <w:t>оғриқлар</w:t>
      </w:r>
      <w:r w:rsidR="00B018BA">
        <w:rPr>
          <w:rFonts w:cs="Times New Roman"/>
          <w:b/>
          <w:color w:val="4472C4" w:themeColor="accent5"/>
          <w:sz w:val="24"/>
          <w:szCs w:val="24"/>
          <w:lang w:val="uz-Cyrl-UZ"/>
        </w:rPr>
        <w:t>ида</w:t>
      </w:r>
      <w:r w:rsidRPr="006F269F">
        <w:rPr>
          <w:rFonts w:cs="Times New Roman"/>
          <w:b/>
          <w:color w:val="4472C4" w:themeColor="accent5"/>
          <w:sz w:val="24"/>
          <w:szCs w:val="24"/>
          <w:lang w:val="uz-Cyrl-UZ"/>
        </w:rPr>
        <w:t xml:space="preserve"> инъек</w:t>
      </w:r>
      <w:r w:rsidR="00B018BA">
        <w:rPr>
          <w:rFonts w:cs="Times New Roman"/>
          <w:b/>
          <w:color w:val="4472C4" w:themeColor="accent5"/>
          <w:sz w:val="24"/>
          <w:szCs w:val="24"/>
          <w:lang w:val="uz-Cyrl-UZ"/>
        </w:rPr>
        <w:t>ц</w:t>
      </w:r>
      <w:r w:rsidRPr="006F269F">
        <w:rPr>
          <w:rFonts w:cs="Times New Roman"/>
          <w:b/>
          <w:color w:val="4472C4" w:themeColor="accent5"/>
          <w:sz w:val="24"/>
          <w:szCs w:val="24"/>
          <w:lang w:val="uz-Cyrl-UZ"/>
        </w:rPr>
        <w:t xml:space="preserve">ия учун стерил сувни </w:t>
      </w:r>
      <w:r w:rsidR="00B018BA">
        <w:rPr>
          <w:rFonts w:cs="Times New Roman"/>
          <w:b/>
          <w:color w:val="4472C4" w:themeColor="accent5"/>
          <w:sz w:val="24"/>
          <w:szCs w:val="24"/>
          <w:lang w:val="uz-Cyrl-UZ"/>
        </w:rPr>
        <w:t xml:space="preserve">тери ичига </w:t>
      </w:r>
      <w:r w:rsidRPr="006F269F">
        <w:rPr>
          <w:rFonts w:cs="Times New Roman"/>
          <w:b/>
          <w:color w:val="4472C4" w:themeColor="accent5"/>
          <w:sz w:val="24"/>
          <w:szCs w:val="24"/>
          <w:lang w:val="uz-Cyrl-UZ"/>
        </w:rPr>
        <w:t>ёки тери остига юбориш</w:t>
      </w:r>
      <w:r w:rsidRPr="006F269F">
        <w:rPr>
          <w:color w:val="000000" w:themeColor="text1"/>
          <w:sz w:val="24"/>
          <w:szCs w:val="24"/>
          <w:lang w:val="uz-Cyrl-UZ"/>
        </w:rPr>
        <w:t xml:space="preserve">. </w:t>
      </w:r>
      <w:r w:rsidR="000D7183" w:rsidRPr="006F269F">
        <w:rPr>
          <w:color w:val="000000" w:themeColor="text1"/>
          <w:sz w:val="24"/>
          <w:szCs w:val="24"/>
          <w:lang w:val="uz-Cyrl-UZ"/>
        </w:rPr>
        <w:t xml:space="preserve">Одатда </w:t>
      </w:r>
      <w:r w:rsidRPr="006F269F">
        <w:rPr>
          <w:color w:val="000000" w:themeColor="text1"/>
          <w:sz w:val="24"/>
          <w:szCs w:val="24"/>
          <w:lang w:val="uz-Cyrl-UZ"/>
        </w:rPr>
        <w:t>0,1 дан 0,5 мл гача стерил сув</w:t>
      </w:r>
      <w:r w:rsidR="000D7183">
        <w:rPr>
          <w:color w:val="000000" w:themeColor="text1"/>
          <w:sz w:val="24"/>
          <w:szCs w:val="24"/>
          <w:lang w:val="uz-Cyrl-UZ"/>
        </w:rPr>
        <w:t xml:space="preserve"> инъекциялари </w:t>
      </w:r>
      <w:r w:rsidRPr="006F269F">
        <w:rPr>
          <w:color w:val="000000" w:themeColor="text1"/>
          <w:sz w:val="24"/>
          <w:szCs w:val="24"/>
          <w:lang w:val="uz-Cyrl-UZ"/>
        </w:rPr>
        <w:t>тўрт</w:t>
      </w:r>
      <w:r w:rsidR="000D7183">
        <w:rPr>
          <w:color w:val="000000" w:themeColor="text1"/>
          <w:sz w:val="24"/>
          <w:szCs w:val="24"/>
          <w:lang w:val="uz-Cyrl-UZ"/>
        </w:rPr>
        <w:t xml:space="preserve"> марта</w:t>
      </w:r>
      <w:r w:rsidR="005958AB">
        <w:rPr>
          <w:color w:val="000000" w:themeColor="text1"/>
          <w:sz w:val="24"/>
          <w:szCs w:val="24"/>
          <w:lang w:val="uz-Cyrl-UZ"/>
        </w:rPr>
        <w:t xml:space="preserve"> </w:t>
      </w:r>
      <w:r w:rsidR="000D7183">
        <w:rPr>
          <w:color w:val="000000" w:themeColor="text1"/>
          <w:sz w:val="24"/>
          <w:szCs w:val="24"/>
          <w:lang w:val="uz-Cyrl-UZ"/>
        </w:rPr>
        <w:t xml:space="preserve">тери ичига ёки </w:t>
      </w:r>
      <w:r w:rsidRPr="006F269F">
        <w:rPr>
          <w:color w:val="000000" w:themeColor="text1"/>
          <w:sz w:val="24"/>
          <w:szCs w:val="24"/>
          <w:lang w:val="uz-Cyrl-UZ"/>
        </w:rPr>
        <w:t>тери ости</w:t>
      </w:r>
      <w:r w:rsidR="000D7183">
        <w:rPr>
          <w:color w:val="000000" w:themeColor="text1"/>
          <w:sz w:val="24"/>
          <w:szCs w:val="24"/>
          <w:lang w:val="uz-Cyrl-UZ"/>
        </w:rPr>
        <w:t>га юборилади</w:t>
      </w:r>
      <w:r w:rsidRPr="006F269F">
        <w:rPr>
          <w:color w:val="000000" w:themeColor="text1"/>
          <w:sz w:val="24"/>
          <w:szCs w:val="24"/>
          <w:lang w:val="uz-Cyrl-UZ"/>
        </w:rPr>
        <w:t xml:space="preserve">. Биринчи иккита нуқта </w:t>
      </w:r>
      <w:r w:rsidR="009C046B">
        <w:rPr>
          <w:color w:val="000000" w:themeColor="text1"/>
          <w:sz w:val="24"/>
          <w:szCs w:val="24"/>
          <w:lang w:val="uz-Cyrl-UZ"/>
        </w:rPr>
        <w:t xml:space="preserve">орқа </w:t>
      </w:r>
      <w:r w:rsidRPr="006F269F">
        <w:rPr>
          <w:color w:val="000000" w:themeColor="text1"/>
          <w:sz w:val="24"/>
          <w:szCs w:val="24"/>
          <w:lang w:val="uz-Cyrl-UZ"/>
        </w:rPr>
        <w:t xml:space="preserve">юқори ёнбош </w:t>
      </w:r>
      <w:r w:rsidR="009C046B">
        <w:rPr>
          <w:color w:val="000000" w:themeColor="text1"/>
          <w:sz w:val="24"/>
          <w:szCs w:val="24"/>
          <w:lang w:val="uz-Cyrl-UZ"/>
        </w:rPr>
        <w:t xml:space="preserve">суяклари </w:t>
      </w:r>
      <w:r w:rsidRPr="006F269F">
        <w:rPr>
          <w:color w:val="000000" w:themeColor="text1"/>
          <w:sz w:val="24"/>
          <w:szCs w:val="24"/>
          <w:lang w:val="uz-Cyrl-UZ"/>
        </w:rPr>
        <w:t>устки қисмида жойлашган (бу эрда Ми</w:t>
      </w:r>
      <w:r w:rsidR="009C046B">
        <w:rPr>
          <w:color w:val="000000" w:themeColor="text1"/>
          <w:sz w:val="24"/>
          <w:szCs w:val="24"/>
          <w:lang w:val="uz-Cyrl-UZ"/>
        </w:rPr>
        <w:t>х</w:t>
      </w:r>
      <w:r w:rsidRPr="006F269F">
        <w:rPr>
          <w:color w:val="000000" w:themeColor="text1"/>
          <w:sz w:val="24"/>
          <w:szCs w:val="24"/>
          <w:lang w:val="uz-Cyrl-UZ"/>
        </w:rPr>
        <w:t>а</w:t>
      </w:r>
      <w:r w:rsidR="009C046B">
        <w:rPr>
          <w:color w:val="000000" w:themeColor="text1"/>
          <w:sz w:val="24"/>
          <w:szCs w:val="24"/>
          <w:lang w:val="uz-Cyrl-UZ"/>
        </w:rPr>
        <w:t>э</w:t>
      </w:r>
      <w:r w:rsidRPr="006F269F">
        <w:rPr>
          <w:color w:val="000000" w:themeColor="text1"/>
          <w:sz w:val="24"/>
          <w:szCs w:val="24"/>
          <w:lang w:val="uz-Cyrl-UZ"/>
        </w:rPr>
        <w:t>лис ромбининг ўнг ва чап чуқурчалари жойлашган). Қолган иккита нуқта 3 см пастда ва биринчи икки</w:t>
      </w:r>
      <w:r w:rsidR="009C046B">
        <w:rPr>
          <w:color w:val="000000" w:themeColor="text1"/>
          <w:sz w:val="24"/>
          <w:szCs w:val="24"/>
          <w:lang w:val="uz-Cyrl-UZ"/>
        </w:rPr>
        <w:t>та нуқтадан</w:t>
      </w:r>
      <w:r w:rsidRPr="006F269F">
        <w:rPr>
          <w:color w:val="000000" w:themeColor="text1"/>
          <w:sz w:val="24"/>
          <w:szCs w:val="24"/>
          <w:lang w:val="uz-Cyrl-UZ"/>
        </w:rPr>
        <w:t xml:space="preserve"> 1 см </w:t>
      </w:r>
      <w:r w:rsidR="009C046B">
        <w:rPr>
          <w:color w:val="000000" w:themeColor="text1"/>
          <w:sz w:val="24"/>
          <w:szCs w:val="24"/>
          <w:lang w:val="uz-Cyrl-UZ"/>
        </w:rPr>
        <w:t>медиалроқ</w:t>
      </w:r>
      <w:r w:rsidRPr="006F269F">
        <w:rPr>
          <w:color w:val="000000" w:themeColor="text1"/>
          <w:sz w:val="24"/>
          <w:szCs w:val="24"/>
          <w:lang w:val="uz-Cyrl-UZ"/>
        </w:rPr>
        <w:t xml:space="preserve"> жойлашган. Инъек</w:t>
      </w:r>
      <w:r w:rsidR="009C046B">
        <w:rPr>
          <w:color w:val="000000" w:themeColor="text1"/>
          <w:sz w:val="24"/>
          <w:szCs w:val="24"/>
          <w:lang w:val="uz-Cyrl-UZ"/>
        </w:rPr>
        <w:t>ц</w:t>
      </w:r>
      <w:r w:rsidRPr="006F269F">
        <w:rPr>
          <w:color w:val="000000" w:themeColor="text1"/>
          <w:sz w:val="24"/>
          <w:szCs w:val="24"/>
          <w:lang w:val="uz-Cyrl-UZ"/>
        </w:rPr>
        <w:t xml:space="preserve">ия жойини спиртли </w:t>
      </w:r>
      <w:r w:rsidR="009C046B">
        <w:rPr>
          <w:color w:val="000000" w:themeColor="text1"/>
          <w:sz w:val="24"/>
          <w:szCs w:val="24"/>
          <w:lang w:val="uz-Cyrl-UZ"/>
        </w:rPr>
        <w:t>пахтача</w:t>
      </w:r>
      <w:r w:rsidRPr="006F269F">
        <w:rPr>
          <w:color w:val="000000" w:themeColor="text1"/>
          <w:sz w:val="24"/>
          <w:szCs w:val="24"/>
          <w:lang w:val="uz-Cyrl-UZ"/>
        </w:rPr>
        <w:t xml:space="preserve"> билан артиб бўлгач, стерил сув </w:t>
      </w:r>
      <w:r w:rsidR="009C046B">
        <w:rPr>
          <w:color w:val="000000" w:themeColor="text1"/>
          <w:sz w:val="24"/>
          <w:szCs w:val="24"/>
          <w:lang w:val="uz-Cyrl-UZ"/>
        </w:rPr>
        <w:t xml:space="preserve">юборилади </w:t>
      </w:r>
      <w:r w:rsidRPr="006F269F">
        <w:rPr>
          <w:color w:val="000000" w:themeColor="text1"/>
          <w:sz w:val="24"/>
          <w:szCs w:val="24"/>
          <w:lang w:val="uz-Cyrl-UZ"/>
        </w:rPr>
        <w:t>ва тўртта кичик папула ҳосил бўлади.</w:t>
      </w:r>
      <w:r w:rsidR="009C046B">
        <w:rPr>
          <w:color w:val="000000" w:themeColor="text1"/>
          <w:sz w:val="24"/>
          <w:szCs w:val="24"/>
          <w:lang w:val="uz-Cyrl-UZ"/>
        </w:rPr>
        <w:t xml:space="preserve"> </w:t>
      </w:r>
      <w:r w:rsidRPr="006F269F">
        <w:rPr>
          <w:color w:val="000000" w:themeColor="text1"/>
          <w:sz w:val="24"/>
          <w:szCs w:val="24"/>
          <w:lang w:val="uz-Cyrl-UZ"/>
        </w:rPr>
        <w:t>Оғриқнинг давомийлигини қисқартириш учун инъек</w:t>
      </w:r>
      <w:r w:rsidR="009C046B">
        <w:rPr>
          <w:color w:val="000000" w:themeColor="text1"/>
          <w:sz w:val="24"/>
          <w:szCs w:val="24"/>
          <w:lang w:val="uz-Cyrl-UZ"/>
        </w:rPr>
        <w:t>ц</w:t>
      </w:r>
      <w:r w:rsidRPr="006F269F">
        <w:rPr>
          <w:color w:val="000000" w:themeColor="text1"/>
          <w:sz w:val="24"/>
          <w:szCs w:val="24"/>
          <w:lang w:val="uz-Cyrl-UZ"/>
        </w:rPr>
        <w:t>ияларни тез</w:t>
      </w:r>
      <w:r w:rsidR="009C046B">
        <w:rPr>
          <w:color w:val="000000" w:themeColor="text1"/>
          <w:sz w:val="24"/>
          <w:szCs w:val="24"/>
          <w:lang w:val="uz-Cyrl-UZ"/>
        </w:rPr>
        <w:t xml:space="preserve"> юбориш </w:t>
      </w:r>
      <w:r w:rsidRPr="006F269F">
        <w:rPr>
          <w:color w:val="000000" w:themeColor="text1"/>
          <w:sz w:val="24"/>
          <w:szCs w:val="24"/>
          <w:lang w:val="uz-Cyrl-UZ"/>
        </w:rPr>
        <w:t xml:space="preserve">керак. </w:t>
      </w:r>
      <w:r w:rsidR="009C046B" w:rsidRPr="006F269F">
        <w:rPr>
          <w:color w:val="000000" w:themeColor="text1"/>
          <w:sz w:val="24"/>
          <w:szCs w:val="24"/>
          <w:lang w:val="uz-Cyrl-UZ"/>
        </w:rPr>
        <w:t>Инъек</w:t>
      </w:r>
      <w:r w:rsidR="009C046B">
        <w:rPr>
          <w:color w:val="000000" w:themeColor="text1"/>
          <w:sz w:val="24"/>
          <w:szCs w:val="24"/>
          <w:lang w:val="uz-Cyrl-UZ"/>
        </w:rPr>
        <w:t>ц</w:t>
      </w:r>
      <w:r w:rsidR="009C046B" w:rsidRPr="006F269F">
        <w:rPr>
          <w:color w:val="000000" w:themeColor="text1"/>
          <w:sz w:val="24"/>
          <w:szCs w:val="24"/>
          <w:lang w:val="uz-Cyrl-UZ"/>
        </w:rPr>
        <w:t xml:space="preserve">иядан </w:t>
      </w:r>
      <w:r w:rsidR="009C046B">
        <w:rPr>
          <w:color w:val="000000" w:themeColor="text1"/>
          <w:sz w:val="24"/>
          <w:szCs w:val="24"/>
          <w:lang w:val="uz-Cyrl-UZ"/>
        </w:rPr>
        <w:t xml:space="preserve">кейин </w:t>
      </w:r>
      <w:r w:rsidRPr="006F269F">
        <w:rPr>
          <w:color w:val="000000" w:themeColor="text1"/>
          <w:sz w:val="24"/>
          <w:szCs w:val="24"/>
          <w:lang w:val="uz-Cyrl-UZ"/>
        </w:rPr>
        <w:t xml:space="preserve">30-60 сония ичида ёниш ҳисси пайдо бўлиши ҳақида </w:t>
      </w:r>
      <w:r w:rsidR="009C046B">
        <w:rPr>
          <w:color w:val="000000" w:themeColor="text1"/>
          <w:sz w:val="24"/>
          <w:szCs w:val="24"/>
          <w:lang w:val="uz-Cyrl-UZ"/>
        </w:rPr>
        <w:t xml:space="preserve">беморни </w:t>
      </w:r>
      <w:r w:rsidRPr="006F269F">
        <w:rPr>
          <w:color w:val="000000" w:themeColor="text1"/>
          <w:sz w:val="24"/>
          <w:szCs w:val="24"/>
          <w:lang w:val="uz-Cyrl-UZ"/>
        </w:rPr>
        <w:t xml:space="preserve">огоҳлантириш керак. 2 дақиқадан сўнг </w:t>
      </w:r>
      <w:r w:rsidR="009C046B">
        <w:rPr>
          <w:color w:val="000000" w:themeColor="text1"/>
          <w:sz w:val="24"/>
          <w:szCs w:val="24"/>
          <w:lang w:val="uz-Cyrl-UZ"/>
        </w:rPr>
        <w:t>оғриқ камаяди</w:t>
      </w:r>
      <w:r w:rsidRPr="006F269F">
        <w:rPr>
          <w:color w:val="000000" w:themeColor="text1"/>
          <w:sz w:val="24"/>
          <w:szCs w:val="24"/>
          <w:lang w:val="uz-Cyrl-UZ"/>
        </w:rPr>
        <w:t xml:space="preserve"> ва 1-2 соат давом этади. Инъек</w:t>
      </w:r>
      <w:r w:rsidR="009C046B">
        <w:rPr>
          <w:color w:val="000000" w:themeColor="text1"/>
          <w:sz w:val="24"/>
          <w:szCs w:val="24"/>
          <w:lang w:val="uz-Cyrl-UZ"/>
        </w:rPr>
        <w:t>ц</w:t>
      </w:r>
      <w:r w:rsidRPr="006F269F">
        <w:rPr>
          <w:color w:val="000000" w:themeColor="text1"/>
          <w:sz w:val="24"/>
          <w:szCs w:val="24"/>
          <w:lang w:val="uz-Cyrl-UZ"/>
        </w:rPr>
        <w:t xml:space="preserve">ия пайтида вақтинчалик оғриқдан бошқа ҳеч қандай </w:t>
      </w:r>
      <w:r w:rsidR="009C046B">
        <w:rPr>
          <w:color w:val="000000" w:themeColor="text1"/>
          <w:sz w:val="24"/>
          <w:szCs w:val="24"/>
          <w:lang w:val="uz-Cyrl-UZ"/>
        </w:rPr>
        <w:t xml:space="preserve">ножўя </w:t>
      </w:r>
      <w:r w:rsidRPr="006F269F">
        <w:rPr>
          <w:color w:val="000000" w:themeColor="text1"/>
          <w:sz w:val="24"/>
          <w:szCs w:val="24"/>
          <w:lang w:val="uz-Cyrl-UZ"/>
        </w:rPr>
        <w:t>таъсир</w:t>
      </w:r>
      <w:r w:rsidR="009C046B">
        <w:rPr>
          <w:color w:val="000000" w:themeColor="text1"/>
          <w:sz w:val="24"/>
          <w:szCs w:val="24"/>
          <w:lang w:val="uz-Cyrl-UZ"/>
        </w:rPr>
        <w:t>лар</w:t>
      </w:r>
      <w:r w:rsidRPr="006F269F">
        <w:rPr>
          <w:color w:val="000000" w:themeColor="text1"/>
          <w:sz w:val="24"/>
          <w:szCs w:val="24"/>
          <w:lang w:val="uz-Cyrl-UZ"/>
        </w:rPr>
        <w:t xml:space="preserve"> қайд этилмаган.</w:t>
      </w:r>
    </w:p>
    <w:p w14:paraId="2B4DBF06" w14:textId="000BE0F5" w:rsidR="001E05E7" w:rsidRDefault="00C80EE0" w:rsidP="00866A0A">
      <w:pPr>
        <w:spacing w:before="120" w:after="120" w:line="240" w:lineRule="auto"/>
        <w:jc w:val="center"/>
        <w:rPr>
          <w:rFonts w:cs="Times New Roman"/>
          <w:b/>
          <w:color w:val="4472C4" w:themeColor="accent5"/>
          <w:sz w:val="24"/>
          <w:szCs w:val="24"/>
          <w:lang w:val="uz-Cyrl-UZ"/>
        </w:rPr>
      </w:pPr>
      <w:r w:rsidRPr="001E05E7">
        <w:rPr>
          <w:rFonts w:cs="Times New Roman"/>
          <w:b/>
          <w:color w:val="4472C4" w:themeColor="accent5"/>
          <w:sz w:val="24"/>
          <w:szCs w:val="24"/>
          <w:lang w:val="uz-Cyrl-UZ"/>
        </w:rPr>
        <w:t xml:space="preserve">Нейроаксиал </w:t>
      </w:r>
      <w:r w:rsidR="001E05E7" w:rsidRPr="001E05E7">
        <w:rPr>
          <w:rFonts w:cs="Times New Roman"/>
          <w:b/>
          <w:color w:val="4472C4" w:themeColor="accent5"/>
          <w:sz w:val="24"/>
          <w:szCs w:val="24"/>
          <w:lang w:val="uz-Cyrl-UZ"/>
        </w:rPr>
        <w:t>оғриқсизлантириш</w:t>
      </w:r>
      <w:r>
        <w:rPr>
          <w:rFonts w:cs="Times New Roman"/>
          <w:b/>
          <w:color w:val="4472C4" w:themeColor="accent5"/>
          <w:sz w:val="24"/>
          <w:szCs w:val="24"/>
          <w:lang w:val="uz-Cyrl-UZ"/>
        </w:rPr>
        <w:t xml:space="preserve"> усули</w:t>
      </w:r>
    </w:p>
    <w:p w14:paraId="3AFF7E76" w14:textId="07C2D653" w:rsidR="001E05E7" w:rsidRDefault="001E05E7" w:rsidP="00433A0E">
      <w:pPr>
        <w:spacing w:after="120" w:line="240" w:lineRule="auto"/>
        <w:contextualSpacing/>
        <w:jc w:val="both"/>
        <w:rPr>
          <w:rFonts w:cstheme="minorHAnsi"/>
          <w:sz w:val="24"/>
          <w:szCs w:val="24"/>
          <w:lang w:val="uz-Cyrl-UZ"/>
        </w:rPr>
      </w:pPr>
      <w:r w:rsidRPr="001E05E7">
        <w:rPr>
          <w:rFonts w:cstheme="minorHAnsi"/>
          <w:sz w:val="24"/>
          <w:szCs w:val="24"/>
          <w:lang w:val="uz-Cyrl-UZ"/>
        </w:rPr>
        <w:t>Туғруқда нейроаксиал оғриқсизлантириш</w:t>
      </w:r>
      <w:r>
        <w:rPr>
          <w:rFonts w:cstheme="minorHAnsi"/>
          <w:sz w:val="24"/>
          <w:szCs w:val="24"/>
          <w:lang w:val="uz-Cyrl-UZ"/>
        </w:rPr>
        <w:t>ни ўтказиш учун кўрсатмалар (туғруқнинг биринчи даврининг фаол фазасида ўтказилади)</w:t>
      </w:r>
      <w:r w:rsidR="00773773">
        <w:rPr>
          <w:rFonts w:cstheme="minorHAnsi"/>
          <w:sz w:val="24"/>
          <w:szCs w:val="24"/>
          <w:lang w:val="uz-Cyrl-UZ"/>
        </w:rPr>
        <w:t>:</w:t>
      </w:r>
    </w:p>
    <w:p w14:paraId="1F128F0C" w14:textId="2CDA989B" w:rsidR="001E05E7" w:rsidRDefault="00866A0A" w:rsidP="00866A0A">
      <w:pPr>
        <w:pStyle w:val="a7"/>
        <w:numPr>
          <w:ilvl w:val="0"/>
          <w:numId w:val="23"/>
        </w:numPr>
        <w:spacing w:after="0" w:line="240" w:lineRule="auto"/>
        <w:ind w:left="714" w:hanging="357"/>
        <w:jc w:val="both"/>
        <w:rPr>
          <w:rFonts w:cstheme="minorHAnsi"/>
          <w:sz w:val="24"/>
          <w:szCs w:val="24"/>
          <w:lang w:val="uz-Cyrl-UZ"/>
        </w:rPr>
      </w:pPr>
      <w:r>
        <w:rPr>
          <w:rFonts w:cstheme="minorHAnsi"/>
          <w:sz w:val="24"/>
          <w:szCs w:val="24"/>
          <w:lang w:val="uz-Cyrl-UZ"/>
        </w:rPr>
        <w:t>ҳар қандай этиологияли артериал гипертензия (преэклампсия, гипертоник касаллик, симптоматик артериал гиперензиялар);</w:t>
      </w:r>
    </w:p>
    <w:p w14:paraId="5634C49B" w14:textId="2F368210" w:rsidR="00843104" w:rsidRDefault="00866A0A" w:rsidP="00866A0A">
      <w:pPr>
        <w:pStyle w:val="a7"/>
        <w:numPr>
          <w:ilvl w:val="0"/>
          <w:numId w:val="23"/>
        </w:numPr>
        <w:spacing w:after="0" w:line="240" w:lineRule="auto"/>
        <w:ind w:left="714" w:hanging="357"/>
        <w:jc w:val="both"/>
        <w:rPr>
          <w:rFonts w:cstheme="minorHAnsi"/>
          <w:sz w:val="24"/>
          <w:szCs w:val="24"/>
          <w:lang w:val="uz-Cyrl-UZ"/>
        </w:rPr>
      </w:pPr>
      <w:r>
        <w:rPr>
          <w:rFonts w:cstheme="minorHAnsi"/>
          <w:sz w:val="24"/>
          <w:szCs w:val="24"/>
          <w:lang w:val="uz-Cyrl-UZ"/>
        </w:rPr>
        <w:t>баъзи турдаги соматик касалликлар билан касалланган туғувчи аёллар (масалан, гипертоник касаллик, юрак нуқсонлари (барчаси эмас), нафас олиш аъзолари касалликлари – бронхиал астма, буйрак касалликлари – гломерулонефрит; юқори даражали миопия, бош мия ички босими кўтарилиши ва бошқ.);</w:t>
      </w:r>
    </w:p>
    <w:p w14:paraId="724D3FB8" w14:textId="03F85568" w:rsidR="0043366F" w:rsidRDefault="00866A0A" w:rsidP="00866A0A">
      <w:pPr>
        <w:pStyle w:val="a7"/>
        <w:numPr>
          <w:ilvl w:val="0"/>
          <w:numId w:val="23"/>
        </w:numPr>
        <w:spacing w:after="0" w:line="240" w:lineRule="auto"/>
        <w:ind w:left="714" w:hanging="357"/>
        <w:jc w:val="both"/>
        <w:rPr>
          <w:rFonts w:cstheme="minorHAnsi"/>
          <w:sz w:val="24"/>
          <w:szCs w:val="24"/>
          <w:lang w:val="uz-Cyrl-UZ"/>
        </w:rPr>
      </w:pPr>
      <w:r>
        <w:rPr>
          <w:rFonts w:cstheme="minorHAnsi"/>
          <w:sz w:val="24"/>
          <w:szCs w:val="24"/>
          <w:lang w:val="uz-Cyrl-UZ"/>
        </w:rPr>
        <w:t xml:space="preserve">ҳомиланинг антенатал ўлими (ушбу ҳолатда асосий жиҳат аёлнинг </w:t>
      </w:r>
      <w:r w:rsidRPr="0043366F">
        <w:rPr>
          <w:rFonts w:cstheme="minorHAnsi"/>
          <w:sz w:val="24"/>
          <w:szCs w:val="24"/>
          <w:lang w:val="uz-Cyrl-UZ"/>
        </w:rPr>
        <w:t>руҳий ҳолати</w:t>
      </w:r>
      <w:r>
        <w:rPr>
          <w:rFonts w:cstheme="minorHAnsi"/>
          <w:sz w:val="24"/>
          <w:szCs w:val="24"/>
          <w:lang w:val="uz-Cyrl-UZ"/>
        </w:rPr>
        <w:t xml:space="preserve"> ҳисобланади);</w:t>
      </w:r>
    </w:p>
    <w:p w14:paraId="4BEB3C5B" w14:textId="461E179C" w:rsidR="0043366F" w:rsidRDefault="00866A0A" w:rsidP="00866A0A">
      <w:pPr>
        <w:pStyle w:val="a7"/>
        <w:numPr>
          <w:ilvl w:val="0"/>
          <w:numId w:val="23"/>
        </w:numPr>
        <w:spacing w:after="0" w:line="240" w:lineRule="auto"/>
        <w:ind w:left="714" w:hanging="357"/>
        <w:jc w:val="both"/>
        <w:rPr>
          <w:rFonts w:cstheme="minorHAnsi"/>
          <w:sz w:val="24"/>
          <w:szCs w:val="24"/>
          <w:lang w:val="uz-Cyrl-UZ"/>
        </w:rPr>
      </w:pPr>
      <w:r>
        <w:rPr>
          <w:rFonts w:cstheme="minorHAnsi"/>
          <w:sz w:val="24"/>
          <w:szCs w:val="24"/>
          <w:lang w:val="uz-Cyrl-UZ"/>
        </w:rPr>
        <w:t>ҳозирги вақтда ёки ўтказилган веноз ёки артериал тромбоз билан касалланган туғувчи аёллар;</w:t>
      </w:r>
    </w:p>
    <w:p w14:paraId="4412BB28" w14:textId="30650E84" w:rsidR="00117012" w:rsidRDefault="00866A0A" w:rsidP="00866A0A">
      <w:pPr>
        <w:pStyle w:val="a7"/>
        <w:numPr>
          <w:ilvl w:val="0"/>
          <w:numId w:val="23"/>
        </w:numPr>
        <w:spacing w:after="0" w:line="240" w:lineRule="auto"/>
        <w:ind w:left="714" w:hanging="357"/>
        <w:jc w:val="both"/>
        <w:rPr>
          <w:rFonts w:cstheme="minorHAnsi"/>
          <w:sz w:val="24"/>
          <w:szCs w:val="24"/>
          <w:lang w:val="uz-Cyrl-UZ"/>
        </w:rPr>
      </w:pPr>
      <w:r w:rsidRPr="00117012">
        <w:rPr>
          <w:rFonts w:cstheme="minorHAnsi"/>
          <w:sz w:val="24"/>
          <w:szCs w:val="24"/>
          <w:lang w:val="uz-Cyrl-UZ"/>
        </w:rPr>
        <w:t>18 ёшга етмаган</w:t>
      </w:r>
      <w:r>
        <w:rPr>
          <w:rFonts w:cstheme="minorHAnsi"/>
          <w:sz w:val="24"/>
          <w:szCs w:val="24"/>
          <w:lang w:val="uz-Cyrl-UZ"/>
        </w:rPr>
        <w:t xml:space="preserve"> туғувчи аёллар;</w:t>
      </w:r>
    </w:p>
    <w:p w14:paraId="09732E8C" w14:textId="5DFA9434" w:rsidR="00117012" w:rsidRDefault="00866A0A" w:rsidP="00866A0A">
      <w:pPr>
        <w:pStyle w:val="a7"/>
        <w:numPr>
          <w:ilvl w:val="0"/>
          <w:numId w:val="23"/>
        </w:numPr>
        <w:spacing w:after="0" w:line="240" w:lineRule="auto"/>
        <w:ind w:left="714" w:hanging="357"/>
        <w:jc w:val="both"/>
        <w:rPr>
          <w:rFonts w:cstheme="minorHAnsi"/>
          <w:sz w:val="24"/>
          <w:szCs w:val="24"/>
          <w:lang w:val="uz-Cyrl-UZ"/>
        </w:rPr>
      </w:pPr>
      <w:r>
        <w:rPr>
          <w:rFonts w:cstheme="minorHAnsi"/>
          <w:sz w:val="24"/>
          <w:szCs w:val="24"/>
          <w:lang w:val="uz-Cyrl-UZ"/>
        </w:rPr>
        <w:t xml:space="preserve">аёл тўлғоқлар пайтида оғриққа чидай олмаганда (ушбу кўрсатмани баҳолашда </w:t>
      </w:r>
      <w:r w:rsidRPr="00117012">
        <w:rPr>
          <w:rFonts w:cstheme="minorHAnsi"/>
          <w:sz w:val="24"/>
          <w:szCs w:val="24"/>
          <w:lang w:val="uz-Cyrl-UZ"/>
        </w:rPr>
        <w:t>оғриқнинг жадаллигини баҳолаш визуал-аналог шкаласи</w:t>
      </w:r>
      <w:r>
        <w:rPr>
          <w:rFonts w:cstheme="minorHAnsi"/>
          <w:sz w:val="24"/>
          <w:szCs w:val="24"/>
          <w:lang w:val="uz-Cyrl-UZ"/>
        </w:rPr>
        <w:t>дан фойдаланиш мумкин);</w:t>
      </w:r>
    </w:p>
    <w:p w14:paraId="4D8ECDF0" w14:textId="41C1BCD4" w:rsidR="00117012" w:rsidRDefault="00866A0A" w:rsidP="00866A0A">
      <w:pPr>
        <w:pStyle w:val="a7"/>
        <w:numPr>
          <w:ilvl w:val="0"/>
          <w:numId w:val="23"/>
        </w:numPr>
        <w:spacing w:after="0" w:line="240" w:lineRule="auto"/>
        <w:ind w:left="714" w:hanging="357"/>
        <w:jc w:val="both"/>
        <w:rPr>
          <w:rFonts w:cstheme="minorHAnsi"/>
          <w:sz w:val="24"/>
          <w:szCs w:val="24"/>
          <w:lang w:val="uz-Cyrl-UZ"/>
        </w:rPr>
      </w:pPr>
      <w:r>
        <w:rPr>
          <w:rFonts w:cstheme="minorHAnsi"/>
          <w:sz w:val="24"/>
          <w:szCs w:val="24"/>
          <w:lang w:val="uz-Cyrl-UZ"/>
        </w:rPr>
        <w:t xml:space="preserve">туғруқ фаолиятининг аномалиялари (акушер-гинеколог эпидурал оғриқсизлантиришнинг туғруқнинг иккинчи даврининг кечишига таъсирини </w:t>
      </w:r>
      <w:r w:rsidR="00DB1319">
        <w:rPr>
          <w:rFonts w:cstheme="minorHAnsi"/>
          <w:sz w:val="24"/>
          <w:szCs w:val="24"/>
          <w:lang w:val="uz-Cyrl-UZ"/>
        </w:rPr>
        <w:t>инобатга</w:t>
      </w:r>
      <w:r>
        <w:rPr>
          <w:rFonts w:cstheme="minorHAnsi"/>
          <w:sz w:val="24"/>
          <w:szCs w:val="24"/>
          <w:lang w:val="uz-Cyrl-UZ"/>
        </w:rPr>
        <w:t xml:space="preserve"> олиши керак);</w:t>
      </w:r>
    </w:p>
    <w:p w14:paraId="47D81B76" w14:textId="38076AEE" w:rsidR="00866A0A" w:rsidRDefault="00866A0A" w:rsidP="00866A0A">
      <w:pPr>
        <w:pStyle w:val="a7"/>
        <w:numPr>
          <w:ilvl w:val="0"/>
          <w:numId w:val="23"/>
        </w:numPr>
        <w:ind w:left="714" w:hanging="357"/>
        <w:jc w:val="both"/>
        <w:rPr>
          <w:rFonts w:cstheme="minorHAnsi"/>
          <w:sz w:val="24"/>
          <w:szCs w:val="24"/>
          <w:lang w:val="uz-Cyrl-UZ"/>
        </w:rPr>
      </w:pPr>
      <w:r>
        <w:rPr>
          <w:rFonts w:cstheme="minorHAnsi"/>
          <w:sz w:val="24"/>
          <w:szCs w:val="24"/>
          <w:lang w:val="uz-Cyrl-UZ"/>
        </w:rPr>
        <w:lastRenderedPageBreak/>
        <w:t xml:space="preserve">муддатидан олдинги туғруқ. юқори самарадорлиги ва токсиклиги камроқ бўлгани сабабли, муддатидан олдинги туғруқни оғриқсизлантириш учун </w:t>
      </w:r>
      <w:r w:rsidRPr="00866A0A">
        <w:rPr>
          <w:rFonts w:cstheme="minorHAnsi"/>
          <w:sz w:val="24"/>
          <w:szCs w:val="24"/>
          <w:lang w:val="uz-Cyrl-UZ"/>
        </w:rPr>
        <w:t>опиоид анал</w:t>
      </w:r>
      <w:r>
        <w:rPr>
          <w:rFonts w:cstheme="minorHAnsi"/>
          <w:sz w:val="24"/>
          <w:szCs w:val="24"/>
          <w:lang w:val="uz-Cyrl-UZ"/>
        </w:rPr>
        <w:t xml:space="preserve">гетикларга </w:t>
      </w:r>
      <w:r w:rsidRPr="00866A0A">
        <w:rPr>
          <w:rFonts w:cstheme="minorHAnsi"/>
          <w:sz w:val="24"/>
          <w:szCs w:val="24"/>
          <w:lang w:val="uz-Cyrl-UZ"/>
        </w:rPr>
        <w:t xml:space="preserve">қараганда эпидурал </w:t>
      </w:r>
      <w:r>
        <w:rPr>
          <w:rFonts w:cstheme="minorHAnsi"/>
          <w:sz w:val="24"/>
          <w:szCs w:val="24"/>
          <w:lang w:val="uz-Cyrl-UZ"/>
        </w:rPr>
        <w:t>оғриқсизлантиришни қўллаш афзалроқ ҳисобланади</w:t>
      </w:r>
      <w:r w:rsidRPr="00866A0A">
        <w:rPr>
          <w:rFonts w:cstheme="minorHAnsi"/>
          <w:sz w:val="24"/>
          <w:szCs w:val="24"/>
          <w:lang w:val="uz-Cyrl-UZ"/>
        </w:rPr>
        <w:t>.</w:t>
      </w:r>
    </w:p>
    <w:p w14:paraId="4300AD6D" w14:textId="695FEDF1" w:rsidR="00866A0A" w:rsidRDefault="00866A0A" w:rsidP="00866A0A">
      <w:pPr>
        <w:spacing w:after="120" w:line="240" w:lineRule="auto"/>
        <w:contextualSpacing/>
        <w:rPr>
          <w:rFonts w:cstheme="minorHAnsi"/>
          <w:sz w:val="24"/>
          <w:szCs w:val="24"/>
          <w:lang w:val="uz-Cyrl-UZ"/>
        </w:rPr>
      </w:pPr>
      <w:r w:rsidRPr="001E05E7">
        <w:rPr>
          <w:rFonts w:cstheme="minorHAnsi"/>
          <w:sz w:val="24"/>
          <w:szCs w:val="24"/>
          <w:lang w:val="uz-Cyrl-UZ"/>
        </w:rPr>
        <w:t>Туғруқда нейроаксиал оғриқсизлантириш</w:t>
      </w:r>
      <w:r>
        <w:rPr>
          <w:rFonts w:cstheme="minorHAnsi"/>
          <w:sz w:val="24"/>
          <w:szCs w:val="24"/>
          <w:lang w:val="uz-Cyrl-UZ"/>
        </w:rPr>
        <w:t>ни ўтказиш учун қарши кўрсатмалар:</w:t>
      </w:r>
    </w:p>
    <w:p w14:paraId="0C09FAF4" w14:textId="7DB7FFE1" w:rsidR="00866A0A" w:rsidRDefault="00866A0A" w:rsidP="00866A0A">
      <w:pPr>
        <w:pStyle w:val="a7"/>
        <w:numPr>
          <w:ilvl w:val="0"/>
          <w:numId w:val="23"/>
        </w:numPr>
        <w:ind w:left="714" w:hanging="357"/>
        <w:jc w:val="both"/>
        <w:rPr>
          <w:rFonts w:cstheme="minorHAnsi"/>
          <w:sz w:val="24"/>
          <w:szCs w:val="24"/>
          <w:lang w:val="uz-Cyrl-UZ"/>
        </w:rPr>
      </w:pPr>
      <w:r>
        <w:rPr>
          <w:rFonts w:cstheme="minorHAnsi"/>
          <w:sz w:val="24"/>
          <w:szCs w:val="24"/>
          <w:lang w:val="uz-Cyrl-UZ"/>
        </w:rPr>
        <w:t>оғир гиповолемия (геморрагик шок, дегидратация);</w:t>
      </w:r>
    </w:p>
    <w:p w14:paraId="53FF38E9" w14:textId="1D4E13AE" w:rsidR="00B2076C" w:rsidRDefault="00866A0A" w:rsidP="00866A0A">
      <w:pPr>
        <w:pStyle w:val="a7"/>
        <w:numPr>
          <w:ilvl w:val="0"/>
          <w:numId w:val="23"/>
        </w:numPr>
        <w:ind w:left="714" w:hanging="357"/>
        <w:jc w:val="both"/>
        <w:rPr>
          <w:rFonts w:cstheme="minorHAnsi"/>
          <w:sz w:val="24"/>
          <w:szCs w:val="24"/>
          <w:lang w:val="uz-Cyrl-UZ"/>
        </w:rPr>
      </w:pPr>
      <w:r>
        <w:rPr>
          <w:rFonts w:cstheme="minorHAnsi"/>
          <w:sz w:val="24"/>
          <w:szCs w:val="24"/>
          <w:lang w:val="uz-Cyrl-UZ"/>
        </w:rPr>
        <w:t>гипокоагуляция</w:t>
      </w:r>
      <w:r w:rsidR="00254EB2">
        <w:rPr>
          <w:rFonts w:cstheme="minorHAnsi"/>
          <w:sz w:val="24"/>
          <w:szCs w:val="24"/>
          <w:lang w:val="uz-Cyrl-UZ"/>
        </w:rPr>
        <w:t xml:space="preserve"> томонига қон ивишининг бузилиш (</w:t>
      </w:r>
      <w:r w:rsidR="00254EB2" w:rsidRPr="00254EB2">
        <w:rPr>
          <w:rFonts w:cstheme="minorHAnsi"/>
          <w:sz w:val="24"/>
          <w:szCs w:val="24"/>
          <w:lang w:val="uz-Cyrl-UZ"/>
        </w:rPr>
        <w:t>фаоллаштирилган қисман тромбопластин вақти</w:t>
      </w:r>
      <w:r w:rsidR="00254EB2">
        <w:rPr>
          <w:rFonts w:cstheme="minorHAnsi"/>
          <w:sz w:val="24"/>
          <w:szCs w:val="24"/>
          <w:lang w:val="uz-Cyrl-UZ"/>
        </w:rPr>
        <w:t xml:space="preserve"> 1,5 баробардан кўпроқ ошиши, </w:t>
      </w:r>
      <w:r w:rsidR="000932BC">
        <w:rPr>
          <w:rFonts w:cstheme="minorHAnsi"/>
          <w:sz w:val="24"/>
          <w:szCs w:val="24"/>
          <w:lang w:val="uz-Cyrl-UZ"/>
        </w:rPr>
        <w:t>х</w:t>
      </w:r>
      <w:r w:rsidR="00254EB2" w:rsidRPr="00254EB2">
        <w:rPr>
          <w:rFonts w:cstheme="minorHAnsi"/>
          <w:sz w:val="24"/>
          <w:szCs w:val="24"/>
          <w:lang w:val="uz-Cyrl-UZ"/>
        </w:rPr>
        <w:t>алқаро нормаллаштирилган нисбат</w:t>
      </w:r>
      <w:r w:rsidR="00254EB2">
        <w:rPr>
          <w:rFonts w:cstheme="minorHAnsi"/>
          <w:sz w:val="24"/>
          <w:szCs w:val="24"/>
          <w:lang w:val="uz-Cyrl-UZ"/>
        </w:rPr>
        <w:t xml:space="preserve"> 1,5 баробардан кўпроқ ошиши) ва тромбоцитопения ҳолатлари</w:t>
      </w:r>
      <w:r w:rsidR="00254EB2" w:rsidRPr="00254EB2">
        <w:rPr>
          <w:rFonts w:cstheme="minorHAnsi"/>
          <w:sz w:val="24"/>
          <w:szCs w:val="24"/>
          <w:lang w:val="uz-Cyrl-UZ"/>
        </w:rPr>
        <w:t xml:space="preserve"> </w:t>
      </w:r>
      <w:r w:rsidR="00254EB2">
        <w:rPr>
          <w:rFonts w:cstheme="minorHAnsi"/>
          <w:sz w:val="24"/>
          <w:szCs w:val="24"/>
          <w:lang w:val="uz-Cyrl-UZ"/>
        </w:rPr>
        <w:t>(</w:t>
      </w:r>
      <w:r w:rsidR="00254EB2" w:rsidRPr="00254EB2">
        <w:rPr>
          <w:rFonts w:cstheme="minorHAnsi"/>
          <w:sz w:val="24"/>
          <w:szCs w:val="24"/>
          <w:lang w:val="uz-Cyrl-UZ"/>
        </w:rPr>
        <w:t>&lt; 70x10</w:t>
      </w:r>
      <w:r w:rsidR="00254EB2" w:rsidRPr="00254EB2">
        <w:rPr>
          <w:rFonts w:cstheme="minorHAnsi"/>
          <w:sz w:val="24"/>
          <w:szCs w:val="24"/>
          <w:vertAlign w:val="superscript"/>
          <w:lang w:val="uz-Cyrl-UZ"/>
        </w:rPr>
        <w:t>9</w:t>
      </w:r>
      <w:r w:rsidR="00254EB2" w:rsidRPr="00254EB2">
        <w:rPr>
          <w:rFonts w:cstheme="minorHAnsi"/>
          <w:sz w:val="24"/>
          <w:szCs w:val="24"/>
          <w:lang w:val="uz-Cyrl-UZ"/>
        </w:rPr>
        <w:t>/л</w:t>
      </w:r>
      <w:r w:rsidR="00254EB2">
        <w:rPr>
          <w:rFonts w:cstheme="minorHAnsi"/>
          <w:sz w:val="24"/>
          <w:szCs w:val="24"/>
          <w:lang w:val="uz-Cyrl-UZ"/>
        </w:rPr>
        <w:t xml:space="preserve">), туғма ва </w:t>
      </w:r>
      <w:r w:rsidR="00254EB2" w:rsidRPr="00254EB2">
        <w:rPr>
          <w:rFonts w:cstheme="minorHAnsi"/>
          <w:sz w:val="24"/>
          <w:szCs w:val="24"/>
          <w:lang w:val="uz-Cyrl-UZ"/>
        </w:rPr>
        <w:t>орттирилган</w:t>
      </w:r>
      <w:r w:rsidR="00254EB2">
        <w:rPr>
          <w:rFonts w:cstheme="minorHAnsi"/>
          <w:sz w:val="24"/>
          <w:szCs w:val="24"/>
          <w:lang w:val="uz-Cyrl-UZ"/>
        </w:rPr>
        <w:t xml:space="preserve"> коагулопатиялар. 70-100</w:t>
      </w:r>
      <w:r w:rsidR="00254EB2" w:rsidRPr="00254EB2">
        <w:rPr>
          <w:rFonts w:cstheme="minorHAnsi"/>
          <w:sz w:val="24"/>
          <w:szCs w:val="24"/>
          <w:lang w:val="uz-Cyrl-UZ"/>
        </w:rPr>
        <w:t>x10</w:t>
      </w:r>
      <w:r w:rsidR="00254EB2" w:rsidRPr="00254EB2">
        <w:rPr>
          <w:rFonts w:cstheme="minorHAnsi"/>
          <w:sz w:val="24"/>
          <w:szCs w:val="24"/>
          <w:vertAlign w:val="superscript"/>
          <w:lang w:val="uz-Cyrl-UZ"/>
        </w:rPr>
        <w:t>9</w:t>
      </w:r>
      <w:r w:rsidR="00254EB2" w:rsidRPr="00254EB2">
        <w:rPr>
          <w:rFonts w:cstheme="minorHAnsi"/>
          <w:sz w:val="24"/>
          <w:szCs w:val="24"/>
          <w:lang w:val="uz-Cyrl-UZ"/>
        </w:rPr>
        <w:t>/л</w:t>
      </w:r>
      <w:r w:rsidR="00254EB2">
        <w:rPr>
          <w:rFonts w:cstheme="minorHAnsi"/>
          <w:sz w:val="24"/>
          <w:szCs w:val="24"/>
          <w:lang w:val="uz-Cyrl-UZ"/>
        </w:rPr>
        <w:t xml:space="preserve"> тромбоцитопенияда ва гипокоагуляция ҳолати мавжуд бўлмаганда фақат спинал оғриқсизлантиришни қўллаш мумкин (кичик ўлчамдаги игналардан 27-29 </w:t>
      </w:r>
      <w:r w:rsidR="00254EB2" w:rsidRPr="00254EB2">
        <w:rPr>
          <w:rFonts w:cstheme="minorHAnsi"/>
          <w:sz w:val="24"/>
          <w:szCs w:val="24"/>
          <w:lang w:val="uz-Cyrl-UZ"/>
        </w:rPr>
        <w:t>G</w:t>
      </w:r>
      <w:r w:rsidR="00254EB2">
        <w:rPr>
          <w:rFonts w:cstheme="minorHAnsi"/>
          <w:sz w:val="24"/>
          <w:szCs w:val="24"/>
          <w:lang w:val="uz-Cyrl-UZ"/>
        </w:rPr>
        <w:t xml:space="preserve"> фойдаланиш шарт)</w:t>
      </w:r>
      <w:r w:rsidR="00B2076C">
        <w:rPr>
          <w:rFonts w:cstheme="minorHAnsi"/>
          <w:sz w:val="24"/>
          <w:szCs w:val="24"/>
          <w:lang w:val="uz-Cyrl-UZ"/>
        </w:rPr>
        <w:t>;</w:t>
      </w:r>
    </w:p>
    <w:p w14:paraId="1A1EBE4E" w14:textId="77777777" w:rsidR="00B2076C" w:rsidRDefault="00B2076C" w:rsidP="00B2076C">
      <w:pPr>
        <w:pStyle w:val="a7"/>
        <w:numPr>
          <w:ilvl w:val="0"/>
          <w:numId w:val="23"/>
        </w:numPr>
        <w:ind w:left="714" w:hanging="357"/>
        <w:jc w:val="both"/>
        <w:rPr>
          <w:rFonts w:cstheme="minorHAnsi"/>
          <w:sz w:val="24"/>
          <w:szCs w:val="24"/>
          <w:lang w:val="uz-Cyrl-UZ"/>
        </w:rPr>
      </w:pPr>
      <w:r>
        <w:rPr>
          <w:rFonts w:cstheme="minorHAnsi"/>
          <w:sz w:val="24"/>
          <w:szCs w:val="24"/>
          <w:lang w:val="uz-Cyrl-UZ"/>
        </w:rPr>
        <w:t>пункция жойида тери қопламларининг йирингли шикастланиши;</w:t>
      </w:r>
    </w:p>
    <w:p w14:paraId="0F9E0242" w14:textId="6A09F63C" w:rsidR="00866A0A" w:rsidRDefault="00B2076C" w:rsidP="00B2076C">
      <w:pPr>
        <w:pStyle w:val="a7"/>
        <w:numPr>
          <w:ilvl w:val="0"/>
          <w:numId w:val="23"/>
        </w:numPr>
        <w:ind w:left="714" w:hanging="357"/>
        <w:jc w:val="both"/>
        <w:rPr>
          <w:rFonts w:cstheme="minorHAnsi"/>
          <w:sz w:val="24"/>
          <w:szCs w:val="24"/>
          <w:lang w:val="uz-Cyrl-UZ"/>
        </w:rPr>
      </w:pPr>
      <w:r w:rsidRPr="00B2076C">
        <w:rPr>
          <w:rFonts w:cstheme="minorHAnsi"/>
          <w:sz w:val="24"/>
          <w:szCs w:val="24"/>
          <w:lang w:val="uz-Cyrl-UZ"/>
        </w:rPr>
        <w:t xml:space="preserve">маҳаллий анестетикларни кўтара олмаслик (амид гуруҳининг маҳаллий анестетикларига анафилаксия </w:t>
      </w:r>
      <w:r>
        <w:rPr>
          <w:rFonts w:cstheme="minorHAnsi"/>
          <w:sz w:val="24"/>
          <w:szCs w:val="24"/>
          <w:lang w:val="uz-Cyrl-UZ"/>
        </w:rPr>
        <w:t xml:space="preserve">ҳолатлари </w:t>
      </w:r>
      <w:r w:rsidRPr="00B2076C">
        <w:rPr>
          <w:rFonts w:cstheme="minorHAnsi"/>
          <w:sz w:val="24"/>
          <w:szCs w:val="24"/>
          <w:lang w:val="uz-Cyrl-UZ"/>
        </w:rPr>
        <w:t>ва юқори сезувчанлик</w:t>
      </w:r>
      <w:r>
        <w:rPr>
          <w:rFonts w:cstheme="minorHAnsi"/>
          <w:sz w:val="24"/>
          <w:szCs w:val="24"/>
          <w:lang w:val="uz-Cyrl-UZ"/>
        </w:rPr>
        <w:t xml:space="preserve"> камдан-кам учрайди);</w:t>
      </w:r>
    </w:p>
    <w:p w14:paraId="1B3842D3" w14:textId="12386EFB" w:rsidR="006F7334" w:rsidRDefault="006F7334" w:rsidP="00B2076C">
      <w:pPr>
        <w:pStyle w:val="a7"/>
        <w:numPr>
          <w:ilvl w:val="0"/>
          <w:numId w:val="23"/>
        </w:numPr>
        <w:ind w:left="714" w:hanging="357"/>
        <w:jc w:val="both"/>
        <w:rPr>
          <w:rFonts w:cstheme="minorHAnsi"/>
          <w:sz w:val="24"/>
          <w:szCs w:val="24"/>
          <w:lang w:val="uz-Cyrl-UZ"/>
        </w:rPr>
      </w:pPr>
      <w:r>
        <w:rPr>
          <w:rFonts w:cstheme="minorHAnsi"/>
          <w:sz w:val="24"/>
          <w:szCs w:val="24"/>
          <w:lang w:val="uz-Cyrl-UZ"/>
        </w:rPr>
        <w:t xml:space="preserve">юрак </w:t>
      </w:r>
      <w:r w:rsidRPr="006F7334">
        <w:rPr>
          <w:rFonts w:cstheme="minorHAnsi"/>
          <w:sz w:val="24"/>
          <w:szCs w:val="24"/>
          <w:lang w:val="uz-Cyrl-UZ"/>
        </w:rPr>
        <w:t>сунъий ритм бошқарувчис</w:t>
      </w:r>
      <w:r w:rsidR="00DE625F">
        <w:rPr>
          <w:rFonts w:cstheme="minorHAnsi"/>
          <w:sz w:val="24"/>
          <w:szCs w:val="24"/>
          <w:lang w:val="uz-Cyrl-UZ"/>
        </w:rPr>
        <w:t>и мавжуд, аортал клапани стенози, аорта коарктацияси,</w:t>
      </w:r>
      <w:r>
        <w:rPr>
          <w:rFonts w:cstheme="minorHAnsi"/>
          <w:sz w:val="24"/>
          <w:szCs w:val="24"/>
          <w:lang w:val="uz-Cyrl-UZ"/>
        </w:rPr>
        <w:t xml:space="preserve"> </w:t>
      </w:r>
      <w:r w:rsidR="00DE625F">
        <w:rPr>
          <w:rFonts w:cstheme="minorHAnsi"/>
          <w:sz w:val="24"/>
          <w:szCs w:val="24"/>
          <w:lang w:val="uz-Cyrl-UZ"/>
        </w:rPr>
        <w:t xml:space="preserve">ифодаланган митрал клапани стенози билан касалланган </w:t>
      </w:r>
      <w:r>
        <w:rPr>
          <w:rFonts w:cstheme="minorHAnsi"/>
          <w:sz w:val="24"/>
          <w:szCs w:val="24"/>
          <w:lang w:val="uz-Cyrl-UZ"/>
        </w:rPr>
        <w:t>аёлларда юрак қон отиши сақланган бўлиши</w:t>
      </w:r>
      <w:r w:rsidR="00DE625F">
        <w:rPr>
          <w:rFonts w:cstheme="minorHAnsi"/>
          <w:sz w:val="24"/>
          <w:szCs w:val="24"/>
          <w:lang w:val="uz-Cyrl-UZ"/>
        </w:rPr>
        <w:t xml:space="preserve">. Ушбу </w:t>
      </w:r>
      <w:r w:rsidR="00DE625F" w:rsidRPr="00DE625F">
        <w:rPr>
          <w:rFonts w:cstheme="minorHAnsi"/>
          <w:sz w:val="24"/>
          <w:szCs w:val="24"/>
          <w:lang w:val="uz-Cyrl-UZ"/>
        </w:rPr>
        <w:t xml:space="preserve">ҳолатда, </w:t>
      </w:r>
      <w:r w:rsidR="00DE625F">
        <w:rPr>
          <w:rFonts w:cstheme="minorHAnsi"/>
          <w:sz w:val="24"/>
          <w:szCs w:val="24"/>
          <w:lang w:val="uz-Cyrl-UZ"/>
        </w:rPr>
        <w:t xml:space="preserve">регионар оғриқсизлантиришни ўтказишнинг </w:t>
      </w:r>
      <w:r w:rsidR="00DE625F" w:rsidRPr="00DE625F">
        <w:rPr>
          <w:rFonts w:cstheme="minorHAnsi"/>
          <w:sz w:val="24"/>
          <w:szCs w:val="24"/>
          <w:lang w:val="uz-Cyrl-UZ"/>
        </w:rPr>
        <w:t>эҳтимоли индивидуал равишда баҳоланади ва кардио</w:t>
      </w:r>
      <w:r w:rsidR="00DE625F">
        <w:rPr>
          <w:rFonts w:cstheme="minorHAnsi"/>
          <w:sz w:val="24"/>
          <w:szCs w:val="24"/>
          <w:lang w:val="uz-Cyrl-UZ"/>
        </w:rPr>
        <w:t>-</w:t>
      </w:r>
      <w:r w:rsidR="00DE625F" w:rsidRPr="00DE625F">
        <w:rPr>
          <w:rFonts w:cstheme="minorHAnsi"/>
          <w:sz w:val="24"/>
          <w:szCs w:val="24"/>
          <w:lang w:val="uz-Cyrl-UZ"/>
        </w:rPr>
        <w:t>жарроҳ билан келишилади, чунки нуқсон туфайли юзага келган гемодинамик бузилишларни қоплаш даражаси катта аҳамиятга эга.</w:t>
      </w:r>
    </w:p>
    <w:p w14:paraId="1CF5D045" w14:textId="77777777" w:rsidR="00DE625F" w:rsidRDefault="00DE625F" w:rsidP="00B2076C">
      <w:pPr>
        <w:pStyle w:val="a7"/>
        <w:numPr>
          <w:ilvl w:val="0"/>
          <w:numId w:val="23"/>
        </w:numPr>
        <w:ind w:left="714" w:hanging="357"/>
        <w:jc w:val="both"/>
        <w:rPr>
          <w:rFonts w:cstheme="minorHAnsi"/>
          <w:sz w:val="24"/>
          <w:szCs w:val="24"/>
          <w:lang w:val="uz-Cyrl-UZ"/>
        </w:rPr>
      </w:pPr>
      <w:r>
        <w:rPr>
          <w:rFonts w:cstheme="minorHAnsi"/>
          <w:sz w:val="24"/>
          <w:szCs w:val="24"/>
          <w:lang w:val="uz-Cyrl-UZ"/>
        </w:rPr>
        <w:t>оғир жигар етишмовчилиги (коагуляция ва маҳаллий анестетикларнинг метаболизми бузилиши);</w:t>
      </w:r>
    </w:p>
    <w:p w14:paraId="1A064B62" w14:textId="11DC4A1D" w:rsidR="00DE625F" w:rsidRDefault="00DE625F" w:rsidP="00B2076C">
      <w:pPr>
        <w:pStyle w:val="a7"/>
        <w:numPr>
          <w:ilvl w:val="0"/>
          <w:numId w:val="23"/>
        </w:numPr>
        <w:ind w:left="714" w:hanging="357"/>
        <w:jc w:val="both"/>
        <w:rPr>
          <w:rFonts w:cstheme="minorHAnsi"/>
          <w:sz w:val="24"/>
          <w:szCs w:val="24"/>
          <w:lang w:val="uz-Cyrl-UZ"/>
        </w:rPr>
      </w:pPr>
      <w:r w:rsidRPr="00DE625F">
        <w:rPr>
          <w:rFonts w:cstheme="minorHAnsi"/>
          <w:sz w:val="24"/>
          <w:szCs w:val="24"/>
          <w:lang w:val="uz-Cyrl-UZ"/>
        </w:rPr>
        <w:t>асаб тизимининг демиелинизацияловчи</w:t>
      </w:r>
      <w:r>
        <w:rPr>
          <w:rFonts w:cstheme="minorHAnsi"/>
          <w:sz w:val="24"/>
          <w:szCs w:val="24"/>
          <w:lang w:val="uz-Cyrl-UZ"/>
        </w:rPr>
        <w:t xml:space="preserve"> касалликлари ва периферик нейропатия (индивидуал равишда кўриб чиқилади);</w:t>
      </w:r>
    </w:p>
    <w:p w14:paraId="4B13FA39" w14:textId="6677DB6B" w:rsidR="00DE625F" w:rsidRPr="00B2076C" w:rsidRDefault="00DE625F" w:rsidP="00B2076C">
      <w:pPr>
        <w:pStyle w:val="a7"/>
        <w:numPr>
          <w:ilvl w:val="0"/>
          <w:numId w:val="23"/>
        </w:numPr>
        <w:ind w:left="714" w:hanging="357"/>
        <w:jc w:val="both"/>
        <w:rPr>
          <w:rFonts w:cstheme="minorHAnsi"/>
          <w:sz w:val="24"/>
          <w:szCs w:val="24"/>
          <w:lang w:val="uz-Cyrl-UZ"/>
        </w:rPr>
      </w:pPr>
      <w:r>
        <w:rPr>
          <w:rFonts w:cstheme="minorHAnsi"/>
          <w:sz w:val="24"/>
          <w:szCs w:val="24"/>
          <w:lang w:val="uz-Cyrl-UZ"/>
        </w:rPr>
        <w:t>пункция жойида татуировка бўлиши.</w:t>
      </w:r>
    </w:p>
    <w:p w14:paraId="4006B4B3" w14:textId="61B495BF" w:rsidR="002F1BB4" w:rsidRDefault="00545443" w:rsidP="002F1BB4">
      <w:pPr>
        <w:spacing w:after="120"/>
        <w:jc w:val="both"/>
        <w:rPr>
          <w:rFonts w:cstheme="minorHAnsi"/>
          <w:sz w:val="24"/>
          <w:szCs w:val="24"/>
          <w:lang w:val="uz-Cyrl-UZ"/>
        </w:rPr>
      </w:pPr>
      <w:r w:rsidRPr="00545443">
        <w:rPr>
          <w:rFonts w:cstheme="minorHAnsi"/>
          <w:sz w:val="24"/>
          <w:szCs w:val="24"/>
          <w:lang w:val="uz-Cyrl-UZ"/>
        </w:rPr>
        <w:t>Не</w:t>
      </w:r>
      <w:r>
        <w:rPr>
          <w:rFonts w:cstheme="minorHAnsi"/>
          <w:sz w:val="24"/>
          <w:szCs w:val="24"/>
          <w:lang w:val="uz-Cyrl-UZ"/>
        </w:rPr>
        <w:t xml:space="preserve">йроаксиал оғриқсизлантириш усуллари </w:t>
      </w:r>
      <w:r w:rsidRPr="00545443">
        <w:rPr>
          <w:rFonts w:cstheme="minorHAnsi"/>
          <w:sz w:val="24"/>
          <w:szCs w:val="24"/>
          <w:lang w:val="uz-Cyrl-UZ"/>
        </w:rPr>
        <w:t>ёрдамида туғруқ</w:t>
      </w:r>
      <w:r>
        <w:rPr>
          <w:rFonts w:cstheme="minorHAnsi"/>
          <w:sz w:val="24"/>
          <w:szCs w:val="24"/>
          <w:lang w:val="uz-Cyrl-UZ"/>
        </w:rPr>
        <w:t xml:space="preserve">ни оғриқсизлантириш </w:t>
      </w:r>
      <w:r w:rsidRPr="00545443">
        <w:rPr>
          <w:rFonts w:cstheme="minorHAnsi"/>
          <w:sz w:val="24"/>
          <w:szCs w:val="24"/>
          <w:lang w:val="uz-Cyrl-UZ"/>
        </w:rPr>
        <w:t>имконияти</w:t>
      </w:r>
      <w:r>
        <w:rPr>
          <w:rFonts w:cstheme="minorHAnsi"/>
          <w:sz w:val="24"/>
          <w:szCs w:val="24"/>
          <w:lang w:val="uz-Cyrl-UZ"/>
        </w:rPr>
        <w:t xml:space="preserve"> </w:t>
      </w:r>
      <w:r w:rsidRPr="00545443">
        <w:rPr>
          <w:rFonts w:cstheme="minorHAnsi"/>
          <w:sz w:val="24"/>
          <w:szCs w:val="24"/>
          <w:lang w:val="uz-Cyrl-UZ"/>
        </w:rPr>
        <w:t xml:space="preserve">ва кейинчалик уни </w:t>
      </w:r>
      <w:r>
        <w:rPr>
          <w:rFonts w:cstheme="minorHAnsi"/>
          <w:sz w:val="24"/>
          <w:szCs w:val="24"/>
          <w:lang w:val="uz-Cyrl-UZ"/>
        </w:rPr>
        <w:t xml:space="preserve">туғруқнинг </w:t>
      </w:r>
      <w:r w:rsidRPr="00545443">
        <w:rPr>
          <w:rFonts w:cstheme="minorHAnsi"/>
          <w:sz w:val="24"/>
          <w:szCs w:val="24"/>
          <w:lang w:val="uz-Cyrl-UZ"/>
        </w:rPr>
        <w:t xml:space="preserve">барча </w:t>
      </w:r>
      <w:r>
        <w:rPr>
          <w:rFonts w:cstheme="minorHAnsi"/>
          <w:sz w:val="24"/>
          <w:szCs w:val="24"/>
          <w:lang w:val="uz-Cyrl-UZ"/>
        </w:rPr>
        <w:t>даврларида ўтказиш</w:t>
      </w:r>
      <w:r w:rsidRPr="00545443">
        <w:rPr>
          <w:rFonts w:cstheme="minorHAnsi"/>
          <w:sz w:val="24"/>
          <w:szCs w:val="24"/>
          <w:lang w:val="uz-Cyrl-UZ"/>
        </w:rPr>
        <w:t xml:space="preserve"> тактикаси тўғрисидаги қарор барча хавф омиллар</w:t>
      </w:r>
      <w:r>
        <w:rPr>
          <w:rFonts w:cstheme="minorHAnsi"/>
          <w:sz w:val="24"/>
          <w:szCs w:val="24"/>
          <w:lang w:val="uz-Cyrl-UZ"/>
        </w:rPr>
        <w:t>, туғруқ кечишининг хусусиятлари ва ҳомиланинг ҳолатини</w:t>
      </w:r>
      <w:r w:rsidRPr="00545443">
        <w:rPr>
          <w:rFonts w:cstheme="minorHAnsi"/>
          <w:sz w:val="24"/>
          <w:szCs w:val="24"/>
          <w:lang w:val="uz-Cyrl-UZ"/>
        </w:rPr>
        <w:t xml:space="preserve"> </w:t>
      </w:r>
      <w:r w:rsidR="00DB1319">
        <w:rPr>
          <w:rFonts w:cstheme="minorHAnsi"/>
          <w:sz w:val="24"/>
          <w:szCs w:val="24"/>
          <w:lang w:val="uz-Cyrl-UZ"/>
        </w:rPr>
        <w:t>инобатга</w:t>
      </w:r>
      <w:r w:rsidRPr="00545443">
        <w:rPr>
          <w:rFonts w:cstheme="minorHAnsi"/>
          <w:sz w:val="24"/>
          <w:szCs w:val="24"/>
          <w:lang w:val="uz-Cyrl-UZ"/>
        </w:rPr>
        <w:t xml:space="preserve"> олган ҳолда фақат акушер-гинеколог ва анестезиоло</w:t>
      </w:r>
      <w:r>
        <w:rPr>
          <w:rFonts w:cstheme="minorHAnsi"/>
          <w:sz w:val="24"/>
          <w:szCs w:val="24"/>
          <w:lang w:val="uz-Cyrl-UZ"/>
        </w:rPr>
        <w:t>к</w:t>
      </w:r>
      <w:r w:rsidRPr="00545443">
        <w:rPr>
          <w:rFonts w:cstheme="minorHAnsi"/>
          <w:sz w:val="24"/>
          <w:szCs w:val="24"/>
          <w:lang w:val="uz-Cyrl-UZ"/>
        </w:rPr>
        <w:t xml:space="preserve">-реаниматолог томонидан </w:t>
      </w:r>
      <w:r>
        <w:rPr>
          <w:rFonts w:cstheme="minorHAnsi"/>
          <w:sz w:val="24"/>
          <w:szCs w:val="24"/>
          <w:lang w:val="uz-Cyrl-UZ"/>
        </w:rPr>
        <w:t>белгиланади</w:t>
      </w:r>
      <w:r w:rsidRPr="00545443">
        <w:rPr>
          <w:rFonts w:cstheme="minorHAnsi"/>
          <w:sz w:val="24"/>
          <w:szCs w:val="24"/>
          <w:lang w:val="uz-Cyrl-UZ"/>
        </w:rPr>
        <w:t>.</w:t>
      </w:r>
      <w:r>
        <w:rPr>
          <w:rFonts w:cstheme="minorHAnsi"/>
          <w:sz w:val="24"/>
          <w:szCs w:val="24"/>
          <w:lang w:val="uz-Cyrl-UZ"/>
        </w:rPr>
        <w:t xml:space="preserve"> </w:t>
      </w:r>
      <w:r w:rsidRPr="00545443">
        <w:rPr>
          <w:rFonts w:cstheme="minorHAnsi"/>
          <w:sz w:val="24"/>
          <w:szCs w:val="24"/>
          <w:lang w:val="uz-Cyrl-UZ"/>
        </w:rPr>
        <w:t>Не</w:t>
      </w:r>
      <w:r>
        <w:rPr>
          <w:rFonts w:cstheme="minorHAnsi"/>
          <w:sz w:val="24"/>
          <w:szCs w:val="24"/>
          <w:lang w:val="uz-Cyrl-UZ"/>
        </w:rPr>
        <w:t xml:space="preserve">йроаксиал оғриқсизлантиришни </w:t>
      </w:r>
      <w:r w:rsidRPr="00545443">
        <w:rPr>
          <w:rFonts w:cstheme="minorHAnsi"/>
          <w:sz w:val="24"/>
          <w:szCs w:val="24"/>
          <w:lang w:val="uz-Cyrl-UZ"/>
        </w:rPr>
        <w:t xml:space="preserve">анестезиолог-реаниматолог </w:t>
      </w:r>
      <w:r>
        <w:rPr>
          <w:rFonts w:cstheme="minorHAnsi"/>
          <w:sz w:val="24"/>
          <w:szCs w:val="24"/>
          <w:lang w:val="uz-Cyrl-UZ"/>
        </w:rPr>
        <w:t>ўтказади</w:t>
      </w:r>
      <w:r w:rsidRPr="00545443">
        <w:rPr>
          <w:rFonts w:cstheme="minorHAnsi"/>
          <w:sz w:val="24"/>
          <w:szCs w:val="24"/>
          <w:lang w:val="uz-Cyrl-UZ"/>
        </w:rPr>
        <w:t>.</w:t>
      </w:r>
    </w:p>
    <w:p w14:paraId="21D6B1A8" w14:textId="77777777" w:rsidR="002F1BB4" w:rsidRDefault="002F1BB4" w:rsidP="002F1BB4">
      <w:pPr>
        <w:spacing w:after="120"/>
        <w:jc w:val="both"/>
        <w:rPr>
          <w:rFonts w:cstheme="minorHAnsi"/>
          <w:sz w:val="24"/>
          <w:szCs w:val="24"/>
          <w:lang w:val="uz-Cyrl-UZ"/>
        </w:rPr>
      </w:pPr>
      <w:r w:rsidRPr="002F1BB4">
        <w:rPr>
          <w:rFonts w:cstheme="minorHAnsi"/>
          <w:sz w:val="24"/>
          <w:szCs w:val="24"/>
          <w:lang w:val="uz-Cyrl-UZ"/>
        </w:rPr>
        <w:t>Туғ</w:t>
      </w:r>
      <w:r>
        <w:rPr>
          <w:rFonts w:cstheme="minorHAnsi"/>
          <w:sz w:val="24"/>
          <w:szCs w:val="24"/>
          <w:lang w:val="uz-Cyrl-UZ"/>
        </w:rPr>
        <w:t xml:space="preserve">руқнинг биринчи даврида </w:t>
      </w:r>
      <w:r w:rsidRPr="002F1BB4">
        <w:rPr>
          <w:rFonts w:cstheme="minorHAnsi"/>
          <w:sz w:val="24"/>
          <w:szCs w:val="24"/>
          <w:lang w:val="uz-Cyrl-UZ"/>
        </w:rPr>
        <w:t>аёл ҳаракатчан ва вертикал ҳолат</w:t>
      </w:r>
      <w:r>
        <w:rPr>
          <w:rFonts w:cstheme="minorHAnsi"/>
          <w:sz w:val="24"/>
          <w:szCs w:val="24"/>
          <w:lang w:val="uz-Cyrl-UZ"/>
        </w:rPr>
        <w:t>да бўлиши</w:t>
      </w:r>
      <w:r w:rsidRPr="002F1BB4">
        <w:rPr>
          <w:rFonts w:cstheme="minorHAnsi"/>
          <w:sz w:val="24"/>
          <w:szCs w:val="24"/>
          <w:lang w:val="uz-Cyrl-UZ"/>
        </w:rPr>
        <w:t xml:space="preserve"> </w:t>
      </w:r>
      <w:r>
        <w:rPr>
          <w:rFonts w:cstheme="minorHAnsi"/>
          <w:sz w:val="24"/>
          <w:szCs w:val="24"/>
          <w:lang w:val="uz-Cyrl-UZ"/>
        </w:rPr>
        <w:t xml:space="preserve">туғруқнинг </w:t>
      </w:r>
      <w:r w:rsidRPr="002F1BB4">
        <w:rPr>
          <w:rFonts w:cstheme="minorHAnsi"/>
          <w:sz w:val="24"/>
          <w:szCs w:val="24"/>
          <w:lang w:val="uz-Cyrl-UZ"/>
        </w:rPr>
        <w:t xml:space="preserve">умумий давомийлигини </w:t>
      </w:r>
      <w:r>
        <w:rPr>
          <w:rFonts w:cstheme="minorHAnsi"/>
          <w:sz w:val="24"/>
          <w:szCs w:val="24"/>
          <w:lang w:val="uz-Cyrl-UZ"/>
        </w:rPr>
        <w:t>қисқартиради</w:t>
      </w:r>
      <w:r w:rsidRPr="002F1BB4">
        <w:rPr>
          <w:rFonts w:cstheme="minorHAnsi"/>
          <w:sz w:val="24"/>
          <w:szCs w:val="24"/>
          <w:lang w:val="uz-Cyrl-UZ"/>
        </w:rPr>
        <w:t>,</w:t>
      </w:r>
      <w:r>
        <w:rPr>
          <w:rFonts w:cstheme="minorHAnsi"/>
          <w:sz w:val="24"/>
          <w:szCs w:val="24"/>
          <w:lang w:val="uz-Cyrl-UZ"/>
        </w:rPr>
        <w:t xml:space="preserve"> </w:t>
      </w:r>
      <w:r>
        <w:rPr>
          <w:rFonts w:cs="Times New Roman"/>
          <w:color w:val="000000" w:themeColor="text1"/>
          <w:sz w:val="24"/>
          <w:szCs w:val="24"/>
          <w:lang w:val="uz-Cyrl-UZ"/>
        </w:rPr>
        <w:t>кесар кесиш хавфини камайтирмайди</w:t>
      </w:r>
      <w:r>
        <w:rPr>
          <w:rFonts w:cstheme="minorHAnsi"/>
          <w:sz w:val="24"/>
          <w:szCs w:val="24"/>
          <w:lang w:val="uz-Cyrl-UZ"/>
        </w:rPr>
        <w:t xml:space="preserve">, </w:t>
      </w:r>
      <w:r w:rsidRPr="002F1BB4">
        <w:rPr>
          <w:rFonts w:cstheme="minorHAnsi"/>
          <w:sz w:val="24"/>
          <w:szCs w:val="24"/>
          <w:lang w:val="uz-Cyrl-UZ"/>
        </w:rPr>
        <w:t xml:space="preserve">она ва ҳомилага салбий таъсир кўрсатмайди. Бунга </w:t>
      </w:r>
      <w:r>
        <w:rPr>
          <w:rFonts w:cstheme="minorHAnsi"/>
          <w:sz w:val="24"/>
          <w:szCs w:val="24"/>
          <w:lang w:val="uz-Cyrl-UZ"/>
        </w:rPr>
        <w:t>аналгетик</w:t>
      </w:r>
      <w:r w:rsidRPr="002F1BB4">
        <w:rPr>
          <w:rFonts w:cstheme="minorHAnsi"/>
          <w:sz w:val="24"/>
          <w:szCs w:val="24"/>
          <w:lang w:val="uz-Cyrl-UZ"/>
        </w:rPr>
        <w:t xml:space="preserve"> таъсир кўрсатиши мумкин бўлган минимал концентрацияли </w:t>
      </w:r>
      <w:r>
        <w:rPr>
          <w:rFonts w:cstheme="minorHAnsi"/>
          <w:sz w:val="24"/>
          <w:szCs w:val="24"/>
          <w:lang w:val="uz-Cyrl-UZ"/>
        </w:rPr>
        <w:t xml:space="preserve">маҳаллий анестетик </w:t>
      </w:r>
      <w:r w:rsidRPr="002F1BB4">
        <w:rPr>
          <w:rFonts w:cstheme="minorHAnsi"/>
          <w:sz w:val="24"/>
          <w:szCs w:val="24"/>
          <w:lang w:val="uz-Cyrl-UZ"/>
        </w:rPr>
        <w:t xml:space="preserve">эритмалари ёрдамида эришилади (дифференциялашган блок </w:t>
      </w:r>
      <w:r>
        <w:rPr>
          <w:rFonts w:cstheme="minorHAnsi"/>
          <w:sz w:val="24"/>
          <w:szCs w:val="24"/>
          <w:lang w:val="uz-Cyrl-UZ"/>
        </w:rPr>
        <w:t>феномени</w:t>
      </w:r>
      <w:r w:rsidRPr="002F1BB4">
        <w:rPr>
          <w:rFonts w:cstheme="minorHAnsi"/>
          <w:sz w:val="24"/>
          <w:szCs w:val="24"/>
          <w:lang w:val="uz-Cyrl-UZ"/>
        </w:rPr>
        <w:t>).</w:t>
      </w:r>
    </w:p>
    <w:p w14:paraId="3900CBF9" w14:textId="667087F7" w:rsidR="00545443" w:rsidRDefault="00995229" w:rsidP="00995229">
      <w:pPr>
        <w:spacing w:after="120" w:line="240" w:lineRule="auto"/>
        <w:jc w:val="both"/>
        <w:rPr>
          <w:rFonts w:cstheme="minorHAnsi"/>
          <w:sz w:val="24"/>
          <w:szCs w:val="24"/>
          <w:lang w:val="uz-Cyrl-UZ"/>
        </w:rPr>
      </w:pPr>
      <w:r>
        <w:rPr>
          <w:rFonts w:cstheme="minorHAnsi"/>
          <w:sz w:val="24"/>
          <w:szCs w:val="24"/>
          <w:lang w:val="uz-Cyrl-UZ"/>
        </w:rPr>
        <w:t xml:space="preserve">Нейроаксиал </w:t>
      </w:r>
      <w:r w:rsidRPr="00995229">
        <w:rPr>
          <w:rFonts w:cstheme="minorHAnsi"/>
          <w:sz w:val="24"/>
          <w:szCs w:val="24"/>
          <w:lang w:val="uz-Cyrl-UZ"/>
        </w:rPr>
        <w:t>оғриқсизлантириш усуллари туғ</w:t>
      </w:r>
      <w:r>
        <w:rPr>
          <w:rFonts w:cstheme="minorHAnsi"/>
          <w:sz w:val="24"/>
          <w:szCs w:val="24"/>
          <w:lang w:val="uz-Cyrl-UZ"/>
        </w:rPr>
        <w:t xml:space="preserve">руқнинг </w:t>
      </w:r>
      <w:r w:rsidRPr="00995229">
        <w:rPr>
          <w:rFonts w:cstheme="minorHAnsi"/>
          <w:sz w:val="24"/>
          <w:szCs w:val="24"/>
          <w:lang w:val="uz-Cyrl-UZ"/>
        </w:rPr>
        <w:t xml:space="preserve">иккинчи </w:t>
      </w:r>
      <w:r>
        <w:rPr>
          <w:rFonts w:cstheme="minorHAnsi"/>
          <w:sz w:val="24"/>
          <w:szCs w:val="24"/>
          <w:lang w:val="uz-Cyrl-UZ"/>
        </w:rPr>
        <w:t xml:space="preserve">даврининг давомийлигини </w:t>
      </w:r>
      <w:r w:rsidRPr="00995229">
        <w:rPr>
          <w:rFonts w:cstheme="minorHAnsi"/>
          <w:sz w:val="24"/>
          <w:szCs w:val="24"/>
          <w:lang w:val="uz-Cyrl-UZ"/>
        </w:rPr>
        <w:t xml:space="preserve">узайтириши мумкин, бу </w:t>
      </w:r>
      <w:r>
        <w:rPr>
          <w:rFonts w:cstheme="minorHAnsi"/>
          <w:sz w:val="24"/>
          <w:szCs w:val="24"/>
          <w:lang w:val="uz-Cyrl-UZ"/>
        </w:rPr>
        <w:t xml:space="preserve">ифодаланган </w:t>
      </w:r>
      <w:r w:rsidRPr="00995229">
        <w:rPr>
          <w:rFonts w:cstheme="minorHAnsi"/>
          <w:sz w:val="24"/>
          <w:szCs w:val="24"/>
          <w:lang w:val="uz-Cyrl-UZ"/>
        </w:rPr>
        <w:t>моторли блок билан боғлиқ ва бу асоратни</w:t>
      </w:r>
      <w:r>
        <w:rPr>
          <w:rFonts w:cstheme="minorHAnsi"/>
          <w:sz w:val="24"/>
          <w:szCs w:val="24"/>
          <w:lang w:val="uz-Cyrl-UZ"/>
        </w:rPr>
        <w:t>нг</w:t>
      </w:r>
      <w:r w:rsidRPr="00995229">
        <w:rPr>
          <w:rFonts w:cstheme="minorHAnsi"/>
          <w:sz w:val="24"/>
          <w:szCs w:val="24"/>
          <w:lang w:val="uz-Cyrl-UZ"/>
        </w:rPr>
        <w:t xml:space="preserve"> олдини олиш учун қуйидаги </w:t>
      </w:r>
      <w:r>
        <w:rPr>
          <w:rFonts w:cstheme="minorHAnsi"/>
          <w:sz w:val="24"/>
          <w:szCs w:val="24"/>
          <w:lang w:val="uz-Cyrl-UZ"/>
        </w:rPr>
        <w:t xml:space="preserve">усуллар </w:t>
      </w:r>
      <w:r w:rsidRPr="00995229">
        <w:rPr>
          <w:rFonts w:cstheme="minorHAnsi"/>
          <w:sz w:val="24"/>
          <w:szCs w:val="24"/>
          <w:lang w:val="uz-Cyrl-UZ"/>
        </w:rPr>
        <w:t>қўлланилади</w:t>
      </w:r>
      <w:r>
        <w:rPr>
          <w:rFonts w:cstheme="minorHAnsi"/>
          <w:sz w:val="24"/>
          <w:szCs w:val="24"/>
          <w:lang w:val="uz-Cyrl-UZ"/>
        </w:rPr>
        <w:t>:</w:t>
      </w:r>
    </w:p>
    <w:p w14:paraId="061CF443" w14:textId="024579C7" w:rsidR="00995229" w:rsidRDefault="00995229" w:rsidP="00995229">
      <w:pPr>
        <w:pStyle w:val="a7"/>
        <w:numPr>
          <w:ilvl w:val="0"/>
          <w:numId w:val="24"/>
        </w:numPr>
        <w:spacing w:after="120"/>
        <w:jc w:val="both"/>
        <w:rPr>
          <w:rFonts w:cstheme="minorHAnsi"/>
          <w:sz w:val="24"/>
          <w:szCs w:val="24"/>
          <w:lang w:val="uz-Cyrl-UZ"/>
        </w:rPr>
      </w:pPr>
      <w:r>
        <w:rPr>
          <w:rFonts w:cstheme="minorHAnsi"/>
          <w:sz w:val="24"/>
          <w:szCs w:val="24"/>
          <w:lang w:val="uz-Cyrl-UZ"/>
        </w:rPr>
        <w:t xml:space="preserve">ҳомиланинг ўткир гипоксияси мавжуд бўлмаганда, </w:t>
      </w:r>
      <w:r w:rsidRPr="00995229">
        <w:rPr>
          <w:rFonts w:cstheme="minorHAnsi"/>
          <w:sz w:val="24"/>
          <w:szCs w:val="24"/>
          <w:lang w:val="uz-Cyrl-UZ"/>
        </w:rPr>
        <w:t>мотор блоки</w:t>
      </w:r>
      <w:r>
        <w:rPr>
          <w:rFonts w:cstheme="minorHAnsi"/>
          <w:sz w:val="24"/>
          <w:szCs w:val="24"/>
          <w:lang w:val="uz-Cyrl-UZ"/>
        </w:rPr>
        <w:t>нинг</w:t>
      </w:r>
      <w:r w:rsidRPr="00995229">
        <w:rPr>
          <w:rFonts w:cstheme="minorHAnsi"/>
          <w:sz w:val="24"/>
          <w:szCs w:val="24"/>
          <w:lang w:val="uz-Cyrl-UZ"/>
        </w:rPr>
        <w:t xml:space="preserve"> даражаси </w:t>
      </w:r>
      <w:r>
        <w:rPr>
          <w:rFonts w:cstheme="minorHAnsi"/>
          <w:sz w:val="24"/>
          <w:szCs w:val="24"/>
          <w:lang w:val="uz-Cyrl-UZ"/>
        </w:rPr>
        <w:t>камаймагунга қадар туғдириб олиш тезлаштирилмайди;</w:t>
      </w:r>
    </w:p>
    <w:p w14:paraId="603C3A11" w14:textId="388420A9" w:rsidR="00995229" w:rsidRDefault="00995229" w:rsidP="00995229">
      <w:pPr>
        <w:pStyle w:val="a7"/>
        <w:numPr>
          <w:ilvl w:val="0"/>
          <w:numId w:val="24"/>
        </w:numPr>
        <w:spacing w:after="120"/>
        <w:jc w:val="both"/>
        <w:rPr>
          <w:rFonts w:cstheme="minorHAnsi"/>
          <w:sz w:val="24"/>
          <w:szCs w:val="24"/>
          <w:lang w:val="uz-Cyrl-UZ"/>
        </w:rPr>
      </w:pPr>
      <w:r>
        <w:rPr>
          <w:rFonts w:cstheme="minorHAnsi"/>
          <w:sz w:val="24"/>
          <w:szCs w:val="24"/>
          <w:lang w:val="uz-Cyrl-UZ"/>
        </w:rPr>
        <w:t>эпидурал бўшлиққа маҳаллий анестетикнинг инфузияси узлуксиз юборилади;</w:t>
      </w:r>
    </w:p>
    <w:p w14:paraId="0546F477" w14:textId="67E1B5F2" w:rsidR="00995229" w:rsidRDefault="00995229" w:rsidP="00995229">
      <w:pPr>
        <w:pStyle w:val="a7"/>
        <w:numPr>
          <w:ilvl w:val="0"/>
          <w:numId w:val="24"/>
        </w:numPr>
        <w:spacing w:after="120"/>
        <w:jc w:val="both"/>
        <w:rPr>
          <w:rFonts w:cstheme="minorHAnsi"/>
          <w:sz w:val="24"/>
          <w:szCs w:val="24"/>
          <w:lang w:val="uz-Cyrl-UZ"/>
        </w:rPr>
      </w:pPr>
      <w:r>
        <w:rPr>
          <w:rFonts w:cstheme="minorHAnsi"/>
          <w:sz w:val="24"/>
          <w:szCs w:val="24"/>
          <w:lang w:val="uz-Cyrl-UZ"/>
        </w:rPr>
        <w:lastRenderedPageBreak/>
        <w:t>маҳаллий анестетикнинг концентрацияси камайтирилади (</w:t>
      </w:r>
      <w:r w:rsidRPr="00995229">
        <w:rPr>
          <w:rFonts w:cstheme="minorHAnsi"/>
          <w:sz w:val="24"/>
          <w:szCs w:val="24"/>
          <w:lang w:val="uz-Cyrl-UZ"/>
        </w:rPr>
        <w:t xml:space="preserve">оғриқ қолдирувчи таъсир </w:t>
      </w:r>
      <w:r>
        <w:rPr>
          <w:rFonts w:cstheme="minorHAnsi"/>
          <w:sz w:val="24"/>
          <w:szCs w:val="24"/>
          <w:lang w:val="uz-Cyrl-UZ"/>
        </w:rPr>
        <w:t xml:space="preserve">сусайиши </w:t>
      </w:r>
      <w:r w:rsidRPr="00995229">
        <w:rPr>
          <w:rFonts w:cstheme="minorHAnsi"/>
          <w:sz w:val="24"/>
          <w:szCs w:val="24"/>
          <w:lang w:val="uz-Cyrl-UZ"/>
        </w:rPr>
        <w:t>мумкин</w:t>
      </w:r>
      <w:r>
        <w:rPr>
          <w:rFonts w:cstheme="minorHAnsi"/>
          <w:sz w:val="24"/>
          <w:szCs w:val="24"/>
          <w:lang w:val="uz-Cyrl-UZ"/>
        </w:rPr>
        <w:t>).</w:t>
      </w:r>
    </w:p>
    <w:p w14:paraId="590E04E4" w14:textId="54CD7F11" w:rsidR="005C30D1" w:rsidRDefault="005C30D1" w:rsidP="005C30D1">
      <w:pPr>
        <w:spacing w:after="120"/>
        <w:jc w:val="both"/>
        <w:rPr>
          <w:rFonts w:cstheme="minorHAnsi"/>
          <w:sz w:val="24"/>
          <w:szCs w:val="24"/>
          <w:lang w:val="uz-Cyrl-UZ"/>
        </w:rPr>
      </w:pPr>
      <w:r w:rsidRPr="005C30D1">
        <w:rPr>
          <w:rFonts w:cstheme="minorHAnsi"/>
          <w:sz w:val="24"/>
          <w:szCs w:val="24"/>
          <w:lang w:val="uz-Cyrl-UZ"/>
        </w:rPr>
        <w:t>Туғ</w:t>
      </w:r>
      <w:r>
        <w:rPr>
          <w:rFonts w:cstheme="minorHAnsi"/>
          <w:sz w:val="24"/>
          <w:szCs w:val="24"/>
          <w:lang w:val="uz-Cyrl-UZ"/>
        </w:rPr>
        <w:t xml:space="preserve">руқ содир бўлгандан сўнг туққан аёл </w:t>
      </w:r>
      <w:r w:rsidRPr="005C30D1">
        <w:rPr>
          <w:rFonts w:cstheme="minorHAnsi"/>
          <w:sz w:val="24"/>
          <w:szCs w:val="24"/>
          <w:lang w:val="uz-Cyrl-UZ"/>
        </w:rPr>
        <w:t>икки соат давомида ётган ҳолатда бўлиши керак, фақат ходимлар кузатувида ўрнидан туриш ва юриш мумкин</w:t>
      </w:r>
      <w:r>
        <w:rPr>
          <w:rFonts w:cstheme="minorHAnsi"/>
          <w:sz w:val="24"/>
          <w:szCs w:val="24"/>
          <w:lang w:val="uz-Cyrl-UZ"/>
        </w:rPr>
        <w:t xml:space="preserve"> бўлади</w:t>
      </w:r>
      <w:r w:rsidRPr="005C30D1">
        <w:rPr>
          <w:rFonts w:cstheme="minorHAnsi"/>
          <w:sz w:val="24"/>
          <w:szCs w:val="24"/>
          <w:lang w:val="uz-Cyrl-UZ"/>
        </w:rPr>
        <w:t>. Бу мотор блокининг мумкин бўлган қолдиқ таъсири ва ортостатик гипотензия ривожланиши билан боғлиқ.</w:t>
      </w:r>
    </w:p>
    <w:p w14:paraId="6A90A0C4" w14:textId="27C151FE" w:rsidR="005C30D1" w:rsidRDefault="005C30D1" w:rsidP="00245FD1">
      <w:pPr>
        <w:spacing w:after="120" w:line="240" w:lineRule="auto"/>
        <w:jc w:val="both"/>
        <w:rPr>
          <w:rFonts w:cstheme="minorHAnsi"/>
          <w:sz w:val="24"/>
          <w:szCs w:val="24"/>
          <w:lang w:val="uz-Cyrl-UZ"/>
        </w:rPr>
      </w:pPr>
      <w:r w:rsidRPr="005C30D1">
        <w:rPr>
          <w:rFonts w:cstheme="minorHAnsi"/>
          <w:sz w:val="24"/>
          <w:szCs w:val="24"/>
          <w:lang w:val="uz-Cyrl-UZ"/>
        </w:rPr>
        <w:t>Не</w:t>
      </w:r>
      <w:r>
        <w:rPr>
          <w:rFonts w:cstheme="minorHAnsi"/>
          <w:sz w:val="24"/>
          <w:szCs w:val="24"/>
          <w:lang w:val="uz-Cyrl-UZ"/>
        </w:rPr>
        <w:t xml:space="preserve">йроаксиал оғриқсизлантиришнинг </w:t>
      </w:r>
      <w:r w:rsidRPr="005C30D1">
        <w:rPr>
          <w:rFonts w:cstheme="minorHAnsi"/>
          <w:sz w:val="24"/>
          <w:szCs w:val="24"/>
          <w:lang w:val="uz-Cyrl-UZ"/>
        </w:rPr>
        <w:t xml:space="preserve">бошқа усуллари сингари эпидурал </w:t>
      </w:r>
      <w:r>
        <w:rPr>
          <w:rFonts w:cstheme="minorHAnsi"/>
          <w:sz w:val="24"/>
          <w:szCs w:val="24"/>
          <w:lang w:val="uz-Cyrl-UZ"/>
        </w:rPr>
        <w:t xml:space="preserve">оғриқсизлантиришдан </w:t>
      </w:r>
      <w:r w:rsidRPr="005C30D1">
        <w:rPr>
          <w:rFonts w:cstheme="minorHAnsi"/>
          <w:sz w:val="24"/>
          <w:szCs w:val="24"/>
          <w:lang w:val="uz-Cyrl-UZ"/>
        </w:rPr>
        <w:t>ҳам хавфсиз фойдаланиш учун Америка анестезиологлар ассоциацияси томонидан тавсия этилган қуйидаги тамойилларга таяниш лозим</w:t>
      </w:r>
      <w:r>
        <w:rPr>
          <w:rFonts w:cstheme="minorHAnsi"/>
          <w:sz w:val="24"/>
          <w:szCs w:val="24"/>
          <w:lang w:val="uz-Cyrl-UZ"/>
        </w:rPr>
        <w:t>:</w:t>
      </w:r>
    </w:p>
    <w:p w14:paraId="3E73383E" w14:textId="01A1D828" w:rsidR="005C30D1" w:rsidRDefault="005C30D1" w:rsidP="00245FD1">
      <w:pPr>
        <w:pStyle w:val="a7"/>
        <w:numPr>
          <w:ilvl w:val="0"/>
          <w:numId w:val="26"/>
        </w:numPr>
        <w:spacing w:after="120" w:line="240" w:lineRule="auto"/>
        <w:jc w:val="both"/>
        <w:rPr>
          <w:rFonts w:cstheme="minorHAnsi"/>
          <w:sz w:val="24"/>
          <w:szCs w:val="24"/>
          <w:lang w:val="uz-Cyrl-UZ"/>
        </w:rPr>
      </w:pPr>
      <w:r>
        <w:rPr>
          <w:rFonts w:cstheme="minorHAnsi"/>
          <w:sz w:val="24"/>
          <w:szCs w:val="24"/>
          <w:lang w:val="uz-Cyrl-UZ"/>
        </w:rPr>
        <w:t xml:space="preserve">нейроаксиал оғриқсизлантириш </w:t>
      </w:r>
      <w:r w:rsidRPr="005C30D1">
        <w:rPr>
          <w:rFonts w:cstheme="minorHAnsi"/>
          <w:sz w:val="24"/>
          <w:szCs w:val="24"/>
          <w:lang w:val="uz-Cyrl-UZ"/>
        </w:rPr>
        <w:t xml:space="preserve">реанимация ва интенсив </w:t>
      </w:r>
      <w:r>
        <w:rPr>
          <w:rFonts w:cstheme="minorHAnsi"/>
          <w:sz w:val="24"/>
          <w:szCs w:val="24"/>
          <w:lang w:val="uz-Cyrl-UZ"/>
        </w:rPr>
        <w:t xml:space="preserve">даволашни ўтказиш учун </w:t>
      </w:r>
      <w:r w:rsidRPr="005C30D1">
        <w:rPr>
          <w:rFonts w:cstheme="minorHAnsi"/>
          <w:sz w:val="24"/>
          <w:szCs w:val="24"/>
          <w:lang w:val="uz-Cyrl-UZ"/>
        </w:rPr>
        <w:t>мослаштирилган жойларда ўтказилиши керак</w:t>
      </w:r>
      <w:r>
        <w:rPr>
          <w:rFonts w:cstheme="minorHAnsi"/>
          <w:sz w:val="24"/>
          <w:szCs w:val="24"/>
          <w:lang w:val="uz-Cyrl-UZ"/>
        </w:rPr>
        <w:t>;</w:t>
      </w:r>
    </w:p>
    <w:p w14:paraId="38EE1B8C" w14:textId="664567DF" w:rsidR="005C30D1" w:rsidRDefault="005C30D1" w:rsidP="00245FD1">
      <w:pPr>
        <w:pStyle w:val="a7"/>
        <w:numPr>
          <w:ilvl w:val="0"/>
          <w:numId w:val="26"/>
        </w:numPr>
        <w:spacing w:after="120" w:line="240" w:lineRule="auto"/>
        <w:jc w:val="both"/>
        <w:rPr>
          <w:rFonts w:cstheme="minorHAnsi"/>
          <w:sz w:val="24"/>
          <w:szCs w:val="24"/>
          <w:lang w:val="uz-Cyrl-UZ"/>
        </w:rPr>
      </w:pPr>
      <w:r>
        <w:rPr>
          <w:rFonts w:cstheme="minorHAnsi"/>
          <w:sz w:val="24"/>
          <w:szCs w:val="24"/>
          <w:lang w:val="uz-Cyrl-UZ"/>
        </w:rPr>
        <w:t xml:space="preserve">нейроаксиал оғриқсизлантиришни </w:t>
      </w:r>
      <w:r w:rsidRPr="005C30D1">
        <w:rPr>
          <w:rFonts w:cstheme="minorHAnsi"/>
          <w:sz w:val="24"/>
          <w:szCs w:val="24"/>
          <w:lang w:val="uz-Cyrl-UZ"/>
        </w:rPr>
        <w:t>тегишли тайёргарликка эга бўлган</w:t>
      </w:r>
      <w:r>
        <w:rPr>
          <w:rFonts w:cstheme="minorHAnsi"/>
          <w:sz w:val="24"/>
          <w:szCs w:val="24"/>
          <w:lang w:val="uz-Cyrl-UZ"/>
        </w:rPr>
        <w:t xml:space="preserve"> анестезиолог-реаниматолог ўтказиши керак;</w:t>
      </w:r>
    </w:p>
    <w:p w14:paraId="0FAEC270" w14:textId="1C76885F" w:rsidR="005C30D1" w:rsidRDefault="005C480D" w:rsidP="00245FD1">
      <w:pPr>
        <w:pStyle w:val="a7"/>
        <w:numPr>
          <w:ilvl w:val="0"/>
          <w:numId w:val="26"/>
        </w:numPr>
        <w:spacing w:after="120" w:line="240" w:lineRule="auto"/>
        <w:jc w:val="both"/>
        <w:rPr>
          <w:rFonts w:cstheme="minorHAnsi"/>
          <w:sz w:val="24"/>
          <w:szCs w:val="24"/>
          <w:lang w:val="uz-Cyrl-UZ"/>
        </w:rPr>
      </w:pPr>
      <w:r>
        <w:rPr>
          <w:rFonts w:cstheme="minorHAnsi"/>
          <w:sz w:val="24"/>
          <w:szCs w:val="24"/>
          <w:lang w:val="uz-Cyrl-UZ"/>
        </w:rPr>
        <w:t>муолажадан аввал аёл кўрикдан ўтиши, акушер-гинеколог билан биргаликда аёл ва ҳомиланинг ҳолати баҳоланиши керак;</w:t>
      </w:r>
    </w:p>
    <w:p w14:paraId="71536FFC" w14:textId="4F14EBAD" w:rsidR="005C30D1" w:rsidRDefault="005C480D" w:rsidP="00245FD1">
      <w:pPr>
        <w:pStyle w:val="a7"/>
        <w:numPr>
          <w:ilvl w:val="0"/>
          <w:numId w:val="26"/>
        </w:numPr>
        <w:spacing w:after="120" w:line="240" w:lineRule="auto"/>
        <w:jc w:val="both"/>
        <w:rPr>
          <w:rFonts w:cstheme="minorHAnsi"/>
          <w:sz w:val="24"/>
          <w:szCs w:val="24"/>
          <w:lang w:val="uz-Cyrl-UZ"/>
        </w:rPr>
      </w:pPr>
      <w:r>
        <w:rPr>
          <w:rFonts w:cstheme="minorHAnsi"/>
          <w:sz w:val="24"/>
          <w:szCs w:val="24"/>
          <w:lang w:val="uz-Cyrl-UZ"/>
        </w:rPr>
        <w:t>инфузион терапияни ўтказиш имкониятини таъминлаш (венани катетеризациялаш, эритмаларни тайёрлаш);</w:t>
      </w:r>
    </w:p>
    <w:p w14:paraId="31D0C782" w14:textId="1EA21748" w:rsidR="00C41324" w:rsidRDefault="00C41324" w:rsidP="00245FD1">
      <w:pPr>
        <w:pStyle w:val="a7"/>
        <w:numPr>
          <w:ilvl w:val="0"/>
          <w:numId w:val="26"/>
        </w:numPr>
        <w:spacing w:after="120" w:line="240" w:lineRule="auto"/>
        <w:jc w:val="both"/>
        <w:rPr>
          <w:rFonts w:cstheme="minorHAnsi"/>
          <w:sz w:val="24"/>
          <w:szCs w:val="24"/>
          <w:lang w:val="uz-Cyrl-UZ"/>
        </w:rPr>
      </w:pPr>
      <w:r>
        <w:rPr>
          <w:rFonts w:cstheme="minorHAnsi"/>
          <w:sz w:val="24"/>
          <w:szCs w:val="24"/>
          <w:lang w:val="uz-Cyrl-UZ"/>
        </w:rPr>
        <w:t>аёл ва ҳомиланинг ҳолатини назорати таъминланиши керак;</w:t>
      </w:r>
    </w:p>
    <w:p w14:paraId="547C875C" w14:textId="77777777" w:rsidR="00C41324" w:rsidRDefault="00C41324" w:rsidP="00245FD1">
      <w:pPr>
        <w:pStyle w:val="a7"/>
        <w:numPr>
          <w:ilvl w:val="0"/>
          <w:numId w:val="26"/>
        </w:numPr>
        <w:spacing w:after="120" w:line="240" w:lineRule="auto"/>
        <w:jc w:val="both"/>
        <w:rPr>
          <w:rFonts w:cstheme="minorHAnsi"/>
          <w:sz w:val="24"/>
          <w:szCs w:val="24"/>
          <w:lang w:val="uz-Cyrl-UZ"/>
        </w:rPr>
      </w:pPr>
      <w:r>
        <w:rPr>
          <w:rFonts w:cstheme="minorHAnsi"/>
          <w:sz w:val="24"/>
          <w:szCs w:val="24"/>
          <w:lang w:val="uz-Cyrl-UZ"/>
        </w:rPr>
        <w:t>ходимлар янги туғилган чақалоқлар реанимациясини ўтказишга тайёр бўлишлиги керак;</w:t>
      </w:r>
    </w:p>
    <w:p w14:paraId="70A22935" w14:textId="68A96244" w:rsidR="005C480D" w:rsidRDefault="00C41324" w:rsidP="00245FD1">
      <w:pPr>
        <w:pStyle w:val="a7"/>
        <w:numPr>
          <w:ilvl w:val="0"/>
          <w:numId w:val="26"/>
        </w:numPr>
        <w:spacing w:after="120" w:line="240" w:lineRule="auto"/>
        <w:jc w:val="both"/>
        <w:rPr>
          <w:rFonts w:cstheme="minorHAnsi"/>
          <w:sz w:val="24"/>
          <w:szCs w:val="24"/>
          <w:lang w:val="uz-Cyrl-UZ"/>
        </w:rPr>
      </w:pPr>
      <w:r>
        <w:rPr>
          <w:rFonts w:cstheme="minorHAnsi"/>
          <w:sz w:val="24"/>
          <w:szCs w:val="24"/>
          <w:lang w:val="uz-Cyrl-UZ"/>
        </w:rPr>
        <w:t>анестезиолог-реаниматолог нейроаксиал оғриқсизлантиришнинг бутун даврида ва туғруқдан кейинги даврда аёлнинг ҳолатини кузатиши керак;</w:t>
      </w:r>
    </w:p>
    <w:p w14:paraId="452BCCB4" w14:textId="7C047642" w:rsidR="00C41324" w:rsidRDefault="00297AE9" w:rsidP="00245FD1">
      <w:pPr>
        <w:pStyle w:val="a7"/>
        <w:numPr>
          <w:ilvl w:val="0"/>
          <w:numId w:val="26"/>
        </w:numPr>
        <w:spacing w:after="120" w:line="240" w:lineRule="auto"/>
        <w:jc w:val="both"/>
        <w:rPr>
          <w:rFonts w:cstheme="minorHAnsi"/>
          <w:sz w:val="24"/>
          <w:szCs w:val="24"/>
          <w:lang w:val="uz-Cyrl-UZ"/>
        </w:rPr>
      </w:pPr>
      <w:r>
        <w:rPr>
          <w:rFonts w:cstheme="minorHAnsi"/>
          <w:sz w:val="24"/>
          <w:szCs w:val="24"/>
          <w:lang w:val="uz-Cyrl-UZ"/>
        </w:rPr>
        <w:t xml:space="preserve">нейроаксиал оғриқсизлантириш щтказилгандан кейин юзага келган асоратларни бартараф этиш учун </w:t>
      </w:r>
      <w:r w:rsidR="00297A73" w:rsidRPr="00297A73">
        <w:rPr>
          <w:rFonts w:cstheme="minorHAnsi"/>
          <w:sz w:val="24"/>
          <w:szCs w:val="24"/>
          <w:lang w:val="uz-Cyrl-UZ"/>
        </w:rPr>
        <w:t>керак бўлган ҳамма нарса бўлиши керак</w:t>
      </w:r>
      <w:r w:rsidR="00297A73">
        <w:rPr>
          <w:rFonts w:cstheme="minorHAnsi"/>
          <w:sz w:val="24"/>
          <w:szCs w:val="24"/>
          <w:lang w:val="uz-Cyrl-UZ"/>
        </w:rPr>
        <w:t>.</w:t>
      </w:r>
      <w:r>
        <w:rPr>
          <w:rFonts w:cstheme="minorHAnsi"/>
          <w:sz w:val="24"/>
          <w:szCs w:val="24"/>
          <w:lang w:val="uz-Cyrl-UZ"/>
        </w:rPr>
        <w:t xml:space="preserve"> </w:t>
      </w:r>
    </w:p>
    <w:p w14:paraId="5239AB8D" w14:textId="740F439B" w:rsidR="00297A73" w:rsidRDefault="00297A73" w:rsidP="00245FD1">
      <w:pPr>
        <w:spacing w:after="120" w:line="240" w:lineRule="auto"/>
        <w:jc w:val="both"/>
        <w:rPr>
          <w:rFonts w:cstheme="minorHAnsi"/>
          <w:sz w:val="24"/>
          <w:szCs w:val="24"/>
          <w:lang w:val="uz-Cyrl-UZ"/>
        </w:rPr>
      </w:pPr>
      <w:r w:rsidRPr="00297A73">
        <w:rPr>
          <w:rFonts w:cstheme="minorHAnsi"/>
          <w:sz w:val="24"/>
          <w:szCs w:val="24"/>
          <w:lang w:val="uz-Cyrl-UZ"/>
        </w:rPr>
        <w:t>Аёл ва ҳомила учун туғруқ</w:t>
      </w:r>
      <w:r>
        <w:rPr>
          <w:rFonts w:cstheme="minorHAnsi"/>
          <w:sz w:val="24"/>
          <w:szCs w:val="24"/>
          <w:lang w:val="uz-Cyrl-UZ"/>
        </w:rPr>
        <w:t xml:space="preserve">да нейроаксиал оғриқсизлантиришнинг </w:t>
      </w:r>
      <w:r w:rsidRPr="00297A73">
        <w:rPr>
          <w:rFonts w:cstheme="minorHAnsi"/>
          <w:sz w:val="24"/>
          <w:szCs w:val="24"/>
          <w:lang w:val="uz-Cyrl-UZ"/>
        </w:rPr>
        <w:t>хавфсизлиги қуйидаги омиллар билан белгиланади</w:t>
      </w:r>
      <w:r>
        <w:rPr>
          <w:rFonts w:cstheme="minorHAnsi"/>
          <w:sz w:val="24"/>
          <w:szCs w:val="24"/>
          <w:lang w:val="uz-Cyrl-UZ"/>
        </w:rPr>
        <w:t>:</w:t>
      </w:r>
    </w:p>
    <w:p w14:paraId="08A192B7" w14:textId="488AAF11" w:rsidR="00297A73" w:rsidRDefault="00297A73" w:rsidP="00245FD1">
      <w:pPr>
        <w:pStyle w:val="a7"/>
        <w:numPr>
          <w:ilvl w:val="0"/>
          <w:numId w:val="27"/>
        </w:numPr>
        <w:spacing w:after="120" w:line="240" w:lineRule="auto"/>
        <w:jc w:val="both"/>
        <w:rPr>
          <w:rFonts w:cstheme="minorHAnsi"/>
          <w:sz w:val="24"/>
          <w:szCs w:val="24"/>
          <w:lang w:val="uz-Cyrl-UZ"/>
        </w:rPr>
      </w:pPr>
      <w:r w:rsidRPr="00297A73">
        <w:rPr>
          <w:rFonts w:cstheme="minorHAnsi"/>
          <w:sz w:val="24"/>
          <w:szCs w:val="24"/>
          <w:lang w:val="uz-Cyrl-UZ"/>
        </w:rPr>
        <w:t>туғруқ</w:t>
      </w:r>
      <w:r>
        <w:rPr>
          <w:rFonts w:cstheme="minorHAnsi"/>
          <w:sz w:val="24"/>
          <w:szCs w:val="24"/>
          <w:lang w:val="uz-Cyrl-UZ"/>
        </w:rPr>
        <w:t xml:space="preserve">да нейроаксиал оғриқсизлантиришнинг </w:t>
      </w:r>
      <w:r w:rsidRPr="00297A73">
        <w:rPr>
          <w:rFonts w:cstheme="minorHAnsi"/>
          <w:sz w:val="24"/>
          <w:szCs w:val="24"/>
          <w:lang w:val="uz-Cyrl-UZ"/>
        </w:rPr>
        <w:t>ўзига хос хусусиятлари бўйича анестезиолог-реаниматологнинг малакаси</w:t>
      </w:r>
      <w:r>
        <w:rPr>
          <w:rFonts w:cstheme="minorHAnsi"/>
          <w:sz w:val="24"/>
          <w:szCs w:val="24"/>
          <w:lang w:val="uz-Cyrl-UZ"/>
        </w:rPr>
        <w:t>;</w:t>
      </w:r>
    </w:p>
    <w:p w14:paraId="0B6B0C34" w14:textId="48F99504" w:rsidR="00297A73" w:rsidRDefault="00297A73" w:rsidP="00245FD1">
      <w:pPr>
        <w:pStyle w:val="a7"/>
        <w:numPr>
          <w:ilvl w:val="0"/>
          <w:numId w:val="27"/>
        </w:numPr>
        <w:spacing w:after="120" w:line="240" w:lineRule="auto"/>
        <w:jc w:val="both"/>
        <w:rPr>
          <w:rFonts w:cstheme="minorHAnsi"/>
          <w:sz w:val="24"/>
          <w:szCs w:val="24"/>
          <w:lang w:val="uz-Cyrl-UZ"/>
        </w:rPr>
      </w:pPr>
      <w:r>
        <w:rPr>
          <w:rFonts w:cstheme="minorHAnsi"/>
          <w:sz w:val="24"/>
          <w:szCs w:val="24"/>
          <w:lang w:val="uz-Cyrl-UZ"/>
        </w:rPr>
        <w:t xml:space="preserve">эпидурал оғриқсизлантириш шароитида туғруқнинг </w:t>
      </w:r>
      <w:r w:rsidRPr="00297A73">
        <w:rPr>
          <w:rFonts w:cstheme="minorHAnsi"/>
          <w:sz w:val="24"/>
          <w:szCs w:val="24"/>
          <w:lang w:val="uz-Cyrl-UZ"/>
        </w:rPr>
        <w:t xml:space="preserve">ўзига хос хусусиятлари бўйича </w:t>
      </w:r>
      <w:r>
        <w:rPr>
          <w:rFonts w:cstheme="minorHAnsi"/>
          <w:sz w:val="24"/>
          <w:szCs w:val="24"/>
          <w:lang w:val="uz-Cyrl-UZ"/>
        </w:rPr>
        <w:t>акушер-гинекологнинг</w:t>
      </w:r>
      <w:r w:rsidRPr="00297A73">
        <w:rPr>
          <w:rFonts w:cstheme="minorHAnsi"/>
          <w:sz w:val="24"/>
          <w:szCs w:val="24"/>
          <w:lang w:val="uz-Cyrl-UZ"/>
        </w:rPr>
        <w:t xml:space="preserve"> малакас</w:t>
      </w:r>
      <w:r>
        <w:rPr>
          <w:rFonts w:cstheme="minorHAnsi"/>
          <w:sz w:val="24"/>
          <w:szCs w:val="24"/>
          <w:lang w:val="uz-Cyrl-UZ"/>
        </w:rPr>
        <w:t>и;</w:t>
      </w:r>
    </w:p>
    <w:p w14:paraId="29D6A022" w14:textId="682F51FD" w:rsidR="00297A73" w:rsidRDefault="00297A73" w:rsidP="00245FD1">
      <w:pPr>
        <w:pStyle w:val="a7"/>
        <w:numPr>
          <w:ilvl w:val="0"/>
          <w:numId w:val="27"/>
        </w:numPr>
        <w:spacing w:after="120" w:line="240" w:lineRule="auto"/>
        <w:jc w:val="both"/>
        <w:rPr>
          <w:rFonts w:cstheme="minorHAnsi"/>
          <w:sz w:val="24"/>
          <w:szCs w:val="24"/>
          <w:lang w:val="uz-Cyrl-UZ"/>
        </w:rPr>
      </w:pPr>
      <w:r>
        <w:rPr>
          <w:rFonts w:cstheme="minorHAnsi"/>
          <w:sz w:val="24"/>
          <w:szCs w:val="24"/>
          <w:lang w:val="uz-Cyrl-UZ"/>
        </w:rPr>
        <w:t>замонавий техник жиҳозлар (игналар, катетерлар, дозаторлар, мониторлар);</w:t>
      </w:r>
    </w:p>
    <w:p w14:paraId="7A69511D" w14:textId="28FD3F28" w:rsidR="00297A73" w:rsidRDefault="00297A73" w:rsidP="00245FD1">
      <w:pPr>
        <w:pStyle w:val="a7"/>
        <w:numPr>
          <w:ilvl w:val="0"/>
          <w:numId w:val="27"/>
        </w:numPr>
        <w:spacing w:after="120" w:line="240" w:lineRule="auto"/>
        <w:jc w:val="both"/>
        <w:rPr>
          <w:rFonts w:cstheme="minorHAnsi"/>
          <w:sz w:val="24"/>
          <w:szCs w:val="24"/>
          <w:lang w:val="uz-Cyrl-UZ"/>
        </w:rPr>
      </w:pPr>
      <w:r>
        <w:rPr>
          <w:rFonts w:cstheme="minorHAnsi"/>
          <w:sz w:val="24"/>
          <w:szCs w:val="24"/>
          <w:lang w:val="uz-Cyrl-UZ"/>
        </w:rPr>
        <w:t>замонавий маҳаллий анестетиклар (бупивакаин, ропивакаин);</w:t>
      </w:r>
    </w:p>
    <w:p w14:paraId="166CA86B" w14:textId="684B2052" w:rsidR="00297A73" w:rsidRDefault="00297A73" w:rsidP="00245FD1">
      <w:pPr>
        <w:pStyle w:val="a7"/>
        <w:numPr>
          <w:ilvl w:val="0"/>
          <w:numId w:val="27"/>
        </w:numPr>
        <w:spacing w:after="120" w:line="240" w:lineRule="auto"/>
        <w:jc w:val="both"/>
        <w:rPr>
          <w:rFonts w:cstheme="minorHAnsi"/>
          <w:sz w:val="24"/>
          <w:szCs w:val="24"/>
          <w:lang w:val="uz-Cyrl-UZ"/>
        </w:rPr>
      </w:pPr>
      <w:r>
        <w:rPr>
          <w:rFonts w:cstheme="minorHAnsi"/>
          <w:sz w:val="24"/>
          <w:szCs w:val="24"/>
          <w:lang w:val="uz-Cyrl-UZ"/>
        </w:rPr>
        <w:t>аёл ва ҳомиланинг ҳолатини узлуксиз назорат қилиш.</w:t>
      </w:r>
    </w:p>
    <w:p w14:paraId="2523DD2E" w14:textId="7E4FBF61" w:rsidR="006E5245" w:rsidRDefault="00D00533" w:rsidP="00245FD1">
      <w:pPr>
        <w:spacing w:after="120" w:line="240" w:lineRule="auto"/>
        <w:jc w:val="both"/>
        <w:rPr>
          <w:rFonts w:cstheme="minorHAnsi"/>
          <w:sz w:val="24"/>
          <w:szCs w:val="24"/>
          <w:lang w:val="uz-Cyrl-UZ"/>
        </w:rPr>
      </w:pPr>
      <w:r w:rsidRPr="006E5245">
        <w:rPr>
          <w:rFonts w:cstheme="minorHAnsi"/>
          <w:sz w:val="24"/>
          <w:szCs w:val="24"/>
          <w:lang w:val="uz-Cyrl-UZ"/>
        </w:rPr>
        <w:t xml:space="preserve">Режалаштирилган </w:t>
      </w:r>
      <w:r>
        <w:rPr>
          <w:rFonts w:cstheme="minorHAnsi"/>
          <w:sz w:val="24"/>
          <w:szCs w:val="24"/>
          <w:lang w:val="uz-Cyrl-UZ"/>
        </w:rPr>
        <w:t>вазиятда</w:t>
      </w:r>
      <w:r w:rsidRPr="005C30D1">
        <w:rPr>
          <w:rFonts w:cstheme="minorHAnsi"/>
          <w:sz w:val="24"/>
          <w:szCs w:val="24"/>
          <w:lang w:val="uz-Cyrl-UZ"/>
        </w:rPr>
        <w:t xml:space="preserve"> не</w:t>
      </w:r>
      <w:r>
        <w:rPr>
          <w:rFonts w:cstheme="minorHAnsi"/>
          <w:sz w:val="24"/>
          <w:szCs w:val="24"/>
          <w:lang w:val="uz-Cyrl-UZ"/>
        </w:rPr>
        <w:t xml:space="preserve">йроаксиал оғриқсизлантириш </w:t>
      </w:r>
      <w:r w:rsidR="006E5245" w:rsidRPr="006E5245">
        <w:rPr>
          <w:rFonts w:cstheme="minorHAnsi"/>
          <w:sz w:val="24"/>
          <w:szCs w:val="24"/>
          <w:lang w:val="uz-Cyrl-UZ"/>
        </w:rPr>
        <w:t>ва инвазив муолажалар</w:t>
      </w:r>
      <w:r>
        <w:rPr>
          <w:rFonts w:cstheme="minorHAnsi"/>
          <w:sz w:val="24"/>
          <w:szCs w:val="24"/>
          <w:lang w:val="uz-Cyrl-UZ"/>
        </w:rPr>
        <w:t>ни</w:t>
      </w:r>
      <w:r w:rsidR="006E5245" w:rsidRPr="006E5245">
        <w:rPr>
          <w:rFonts w:cstheme="minorHAnsi"/>
          <w:sz w:val="24"/>
          <w:szCs w:val="24"/>
          <w:lang w:val="uz-Cyrl-UZ"/>
        </w:rPr>
        <w:t xml:space="preserve"> (операциялар)</w:t>
      </w:r>
      <w:r>
        <w:rPr>
          <w:rFonts w:cstheme="minorHAnsi"/>
          <w:sz w:val="24"/>
          <w:szCs w:val="24"/>
          <w:lang w:val="uz-Cyrl-UZ"/>
        </w:rPr>
        <w:t xml:space="preserve"> ўтказиш </w:t>
      </w:r>
      <w:r w:rsidR="006E5245" w:rsidRPr="006E5245">
        <w:rPr>
          <w:rFonts w:cstheme="minorHAnsi"/>
          <w:sz w:val="24"/>
          <w:szCs w:val="24"/>
          <w:lang w:val="uz-Cyrl-UZ"/>
        </w:rPr>
        <w:t xml:space="preserve">пайтида антикоагулянтлар ва/ёки </w:t>
      </w:r>
      <w:r>
        <w:rPr>
          <w:rFonts w:cstheme="minorHAnsi"/>
          <w:sz w:val="24"/>
          <w:szCs w:val="24"/>
          <w:lang w:val="uz-Cyrl-UZ"/>
        </w:rPr>
        <w:t xml:space="preserve">дезагрегантларни </w:t>
      </w:r>
      <w:r w:rsidR="006E5245" w:rsidRPr="006E5245">
        <w:rPr>
          <w:rFonts w:cstheme="minorHAnsi"/>
          <w:sz w:val="24"/>
          <w:szCs w:val="24"/>
          <w:lang w:val="uz-Cyrl-UZ"/>
        </w:rPr>
        <w:t xml:space="preserve">қабул қилаётган </w:t>
      </w:r>
      <w:r>
        <w:rPr>
          <w:rFonts w:cstheme="minorHAnsi"/>
          <w:sz w:val="24"/>
          <w:szCs w:val="24"/>
          <w:lang w:val="uz-Cyrl-UZ"/>
        </w:rPr>
        <w:t xml:space="preserve">аёлларнинг </w:t>
      </w:r>
      <w:r w:rsidR="006E5245" w:rsidRPr="006E5245">
        <w:rPr>
          <w:rFonts w:cstheme="minorHAnsi"/>
          <w:sz w:val="24"/>
          <w:szCs w:val="24"/>
          <w:lang w:val="uz-Cyrl-UZ"/>
        </w:rPr>
        <w:t>хавфсизлиги</w:t>
      </w:r>
      <w:r>
        <w:rPr>
          <w:rFonts w:cstheme="minorHAnsi"/>
          <w:sz w:val="24"/>
          <w:szCs w:val="24"/>
          <w:lang w:val="uz-Cyrl-UZ"/>
        </w:rPr>
        <w:t xml:space="preserve"> </w:t>
      </w:r>
      <w:r w:rsidR="006E5245" w:rsidRPr="006E5245">
        <w:rPr>
          <w:rFonts w:cstheme="minorHAnsi"/>
          <w:sz w:val="24"/>
          <w:szCs w:val="24"/>
          <w:lang w:val="uz-Cyrl-UZ"/>
        </w:rPr>
        <w:t xml:space="preserve">охирги </w:t>
      </w:r>
      <w:r>
        <w:rPr>
          <w:rFonts w:cstheme="minorHAnsi"/>
          <w:sz w:val="24"/>
          <w:szCs w:val="24"/>
          <w:lang w:val="uz-Cyrl-UZ"/>
        </w:rPr>
        <w:t xml:space="preserve">қабул </w:t>
      </w:r>
      <w:r w:rsidR="006E5245" w:rsidRPr="006E5245">
        <w:rPr>
          <w:rFonts w:cstheme="minorHAnsi"/>
          <w:sz w:val="24"/>
          <w:szCs w:val="24"/>
          <w:lang w:val="uz-Cyrl-UZ"/>
        </w:rPr>
        <w:t xml:space="preserve">қилинган пайтдан бошлаб, </w:t>
      </w:r>
      <w:r>
        <w:rPr>
          <w:rFonts w:cstheme="minorHAnsi"/>
          <w:sz w:val="24"/>
          <w:szCs w:val="24"/>
          <w:lang w:val="uz-Cyrl-UZ"/>
        </w:rPr>
        <w:t>муолажа ўтказили</w:t>
      </w:r>
      <w:r w:rsidR="006E5245" w:rsidRPr="006E5245">
        <w:rPr>
          <w:rFonts w:cstheme="minorHAnsi"/>
          <w:sz w:val="24"/>
          <w:szCs w:val="24"/>
          <w:lang w:val="uz-Cyrl-UZ"/>
        </w:rPr>
        <w:t>шигача бўлган вақт оралиғига боғлиқ</w:t>
      </w:r>
      <w:r>
        <w:rPr>
          <w:rFonts w:cstheme="minorHAnsi"/>
          <w:sz w:val="24"/>
          <w:szCs w:val="24"/>
          <w:lang w:val="uz-Cyrl-UZ"/>
        </w:rPr>
        <w:t xml:space="preserve"> </w:t>
      </w:r>
      <w:r w:rsidR="008853A7">
        <w:rPr>
          <w:rFonts w:cstheme="minorHAnsi"/>
          <w:sz w:val="24"/>
          <w:szCs w:val="24"/>
          <w:lang w:val="uz-Cyrl-UZ"/>
        </w:rPr>
        <w:t>бўлади</w:t>
      </w:r>
      <w:r w:rsidR="006E5245" w:rsidRPr="006E5245">
        <w:rPr>
          <w:rFonts w:cstheme="minorHAnsi"/>
          <w:sz w:val="24"/>
          <w:szCs w:val="24"/>
          <w:lang w:val="uz-Cyrl-UZ"/>
        </w:rPr>
        <w:t xml:space="preserve">. </w:t>
      </w:r>
      <w:r w:rsidR="008853A7">
        <w:rPr>
          <w:rFonts w:cstheme="minorHAnsi"/>
          <w:sz w:val="24"/>
          <w:szCs w:val="24"/>
          <w:lang w:val="uz-Cyrl-UZ"/>
        </w:rPr>
        <w:t>Шошилинч ҳолатда</w:t>
      </w:r>
      <w:r w:rsidR="006E5245" w:rsidRPr="006E5245">
        <w:rPr>
          <w:rFonts w:cstheme="minorHAnsi"/>
          <w:sz w:val="24"/>
          <w:szCs w:val="24"/>
          <w:lang w:val="uz-Cyrl-UZ"/>
        </w:rPr>
        <w:t xml:space="preserve"> антикоагулянтлар ва </w:t>
      </w:r>
      <w:r w:rsidR="008853A7">
        <w:rPr>
          <w:rFonts w:cstheme="minorHAnsi"/>
          <w:sz w:val="24"/>
          <w:szCs w:val="24"/>
          <w:lang w:val="uz-Cyrl-UZ"/>
        </w:rPr>
        <w:t>дезагрегантларнинг</w:t>
      </w:r>
      <w:r w:rsidR="006E5245" w:rsidRPr="006E5245">
        <w:rPr>
          <w:rFonts w:cstheme="minorHAnsi"/>
          <w:sz w:val="24"/>
          <w:szCs w:val="24"/>
          <w:lang w:val="uz-Cyrl-UZ"/>
        </w:rPr>
        <w:t xml:space="preserve"> таъсирини инактивация қилиш усулларини қўллаш зарур.</w:t>
      </w:r>
    </w:p>
    <w:p w14:paraId="546DDC1B" w14:textId="4191A0BD" w:rsidR="001A7353" w:rsidRPr="00482C3A" w:rsidRDefault="001A7353" w:rsidP="00482C3A">
      <w:pPr>
        <w:spacing w:before="120" w:after="120" w:line="240" w:lineRule="auto"/>
        <w:jc w:val="center"/>
        <w:rPr>
          <w:rFonts w:cs="Times New Roman"/>
          <w:b/>
          <w:color w:val="4472C4" w:themeColor="accent5"/>
          <w:sz w:val="24"/>
          <w:szCs w:val="24"/>
          <w:lang w:val="uz-Cyrl-UZ"/>
        </w:rPr>
      </w:pPr>
      <w:r w:rsidRPr="00482C3A">
        <w:rPr>
          <w:rFonts w:cs="Times New Roman"/>
          <w:b/>
          <w:color w:val="4472C4" w:themeColor="accent5"/>
          <w:sz w:val="24"/>
          <w:szCs w:val="24"/>
          <w:lang w:val="uz-Cyrl-UZ"/>
        </w:rPr>
        <w:t>Паравертебрал бел симпатик блокадаси</w:t>
      </w:r>
    </w:p>
    <w:p w14:paraId="0AD03D24" w14:textId="0B620E10" w:rsidR="001A7353" w:rsidRPr="00245FD1" w:rsidRDefault="001A7353" w:rsidP="00245FD1">
      <w:pPr>
        <w:spacing w:after="120" w:line="240" w:lineRule="auto"/>
        <w:jc w:val="both"/>
        <w:rPr>
          <w:rFonts w:cstheme="minorHAnsi"/>
          <w:sz w:val="24"/>
          <w:szCs w:val="24"/>
          <w:lang w:val="uz-Cyrl-UZ"/>
        </w:rPr>
      </w:pPr>
      <w:r>
        <w:rPr>
          <w:rFonts w:cstheme="minorHAnsi"/>
          <w:sz w:val="24"/>
          <w:szCs w:val="24"/>
          <w:lang w:val="uz-Cyrl-UZ"/>
        </w:rPr>
        <w:t>Нейроаксиал оғриқсизлантиришни ўтказишга қарши кўрсатмалар мавжуд бўлган ҳолатларда паравертебрал бел симпатик блокадасини ўтказиш тавсия этилади.</w:t>
      </w:r>
      <w:r w:rsidR="00A64D5D">
        <w:rPr>
          <w:rFonts w:cstheme="minorHAnsi"/>
          <w:sz w:val="24"/>
          <w:szCs w:val="24"/>
          <w:lang w:val="uz-Cyrl-UZ"/>
        </w:rPr>
        <w:t xml:space="preserve"> </w:t>
      </w:r>
      <w:r w:rsidR="00A64D5D" w:rsidRPr="00A64D5D">
        <w:rPr>
          <w:rFonts w:cstheme="minorHAnsi"/>
          <w:sz w:val="24"/>
          <w:szCs w:val="24"/>
          <w:lang w:val="uz-Cyrl-UZ"/>
        </w:rPr>
        <w:t>Паравертебрал оғриқ</w:t>
      </w:r>
      <w:r w:rsidR="00A64D5D">
        <w:rPr>
          <w:rFonts w:cstheme="minorHAnsi"/>
          <w:sz w:val="24"/>
          <w:szCs w:val="24"/>
          <w:lang w:val="uz-Cyrl-UZ"/>
        </w:rPr>
        <w:t>сизлантириш</w:t>
      </w:r>
      <w:r w:rsidR="00A64D5D" w:rsidRPr="00A64D5D">
        <w:rPr>
          <w:rFonts w:cstheme="minorHAnsi"/>
          <w:sz w:val="24"/>
          <w:szCs w:val="24"/>
          <w:lang w:val="uz-Cyrl-UZ"/>
        </w:rPr>
        <w:t xml:space="preserve"> </w:t>
      </w:r>
      <w:r w:rsidR="00A64D5D">
        <w:rPr>
          <w:rFonts w:cstheme="minorHAnsi"/>
          <w:sz w:val="24"/>
          <w:szCs w:val="24"/>
          <w:lang w:val="uz-Cyrl-UZ"/>
        </w:rPr>
        <w:t xml:space="preserve">усули </w:t>
      </w:r>
      <w:r w:rsidR="00A64D5D" w:rsidRPr="00A64D5D">
        <w:rPr>
          <w:rFonts w:cstheme="minorHAnsi"/>
          <w:sz w:val="24"/>
          <w:szCs w:val="24"/>
          <w:lang w:val="uz-Cyrl-UZ"/>
        </w:rPr>
        <w:t>қуйидаги афзалликлар</w:t>
      </w:r>
      <w:r w:rsidR="00A64D5D">
        <w:rPr>
          <w:rFonts w:cstheme="minorHAnsi"/>
          <w:sz w:val="24"/>
          <w:szCs w:val="24"/>
          <w:lang w:val="uz-Cyrl-UZ"/>
        </w:rPr>
        <w:t>га эга</w:t>
      </w:r>
      <w:r w:rsidR="00A64D5D" w:rsidRPr="00A64D5D">
        <w:rPr>
          <w:rFonts w:cstheme="minorHAnsi"/>
          <w:sz w:val="24"/>
          <w:szCs w:val="24"/>
          <w:lang w:val="uz-Cyrl-UZ"/>
        </w:rPr>
        <w:t xml:space="preserve">: бачадон бўйни </w:t>
      </w:r>
      <w:r w:rsidR="00A64D5D">
        <w:rPr>
          <w:rFonts w:cstheme="minorHAnsi"/>
          <w:sz w:val="24"/>
          <w:szCs w:val="24"/>
          <w:lang w:val="uz-Cyrl-UZ"/>
        </w:rPr>
        <w:t xml:space="preserve">очилишини </w:t>
      </w:r>
      <w:r w:rsidR="00A64D5D" w:rsidRPr="00A64D5D">
        <w:rPr>
          <w:rFonts w:cstheme="minorHAnsi"/>
          <w:sz w:val="24"/>
          <w:szCs w:val="24"/>
          <w:lang w:val="uz-Cyrl-UZ"/>
        </w:rPr>
        <w:t xml:space="preserve">тезлаштиради, </w:t>
      </w:r>
      <w:r w:rsidR="00A64D5D">
        <w:rPr>
          <w:rFonts w:cstheme="minorHAnsi"/>
          <w:sz w:val="24"/>
          <w:szCs w:val="24"/>
          <w:lang w:val="uz-Cyrl-UZ"/>
        </w:rPr>
        <w:t xml:space="preserve">туғруқнинг давомийлигини </w:t>
      </w:r>
      <w:r w:rsidR="00A64D5D" w:rsidRPr="00A64D5D">
        <w:rPr>
          <w:rFonts w:cstheme="minorHAnsi"/>
          <w:sz w:val="24"/>
          <w:szCs w:val="24"/>
          <w:lang w:val="uz-Cyrl-UZ"/>
        </w:rPr>
        <w:t>қисқартиради, техник жиҳатдан бажариш осон, гипотензияга олиб келмайди.</w:t>
      </w:r>
      <w:r w:rsidR="00FA1620">
        <w:rPr>
          <w:rFonts w:cstheme="minorHAnsi"/>
          <w:sz w:val="24"/>
          <w:szCs w:val="24"/>
          <w:lang w:val="uz-Cyrl-UZ"/>
        </w:rPr>
        <w:t xml:space="preserve"> </w:t>
      </w:r>
      <w:r w:rsidR="00FA1620" w:rsidRPr="00FA1620">
        <w:rPr>
          <w:rFonts w:cstheme="minorHAnsi"/>
          <w:sz w:val="24"/>
          <w:szCs w:val="24"/>
          <w:lang w:val="uz-Cyrl-UZ"/>
        </w:rPr>
        <w:t>Туғ</w:t>
      </w:r>
      <w:r w:rsidR="00FA1620">
        <w:rPr>
          <w:rFonts w:cstheme="minorHAnsi"/>
          <w:sz w:val="24"/>
          <w:szCs w:val="24"/>
          <w:lang w:val="uz-Cyrl-UZ"/>
        </w:rPr>
        <w:t xml:space="preserve">руқда эпидурал оғриқсизлантиришни ўтказиш мумкин бўлмаган ҳолатларда, паравертебрал блокадаси туғруқни оғриқсизлантиришнинг </w:t>
      </w:r>
      <w:r w:rsidR="00FA1620" w:rsidRPr="00FA1620">
        <w:rPr>
          <w:rFonts w:cstheme="minorHAnsi"/>
          <w:sz w:val="24"/>
          <w:szCs w:val="24"/>
          <w:lang w:val="uz-Cyrl-UZ"/>
        </w:rPr>
        <w:t xml:space="preserve">усули сифатида </w:t>
      </w:r>
      <w:r w:rsidR="00FA1620">
        <w:rPr>
          <w:rFonts w:cstheme="minorHAnsi"/>
          <w:sz w:val="24"/>
          <w:szCs w:val="24"/>
          <w:lang w:val="uz-Cyrl-UZ"/>
        </w:rPr>
        <w:t xml:space="preserve">кўриб чиқилиши мумкин. </w:t>
      </w:r>
      <w:r w:rsidR="00FA1620" w:rsidRPr="00FA1620">
        <w:rPr>
          <w:rFonts w:cstheme="minorHAnsi"/>
          <w:sz w:val="24"/>
          <w:szCs w:val="24"/>
          <w:lang w:val="uz-Cyrl-UZ"/>
        </w:rPr>
        <w:t xml:space="preserve">Паравертебрал </w:t>
      </w:r>
      <w:r w:rsidR="00FA1620">
        <w:rPr>
          <w:rFonts w:cstheme="minorHAnsi"/>
          <w:sz w:val="24"/>
          <w:szCs w:val="24"/>
          <w:lang w:val="uz-Cyrl-UZ"/>
        </w:rPr>
        <w:t>оғриқсизлантириш</w:t>
      </w:r>
      <w:r w:rsidR="00FA1620" w:rsidRPr="00FA1620">
        <w:rPr>
          <w:rFonts w:cstheme="minorHAnsi"/>
          <w:sz w:val="24"/>
          <w:szCs w:val="24"/>
          <w:lang w:val="uz-Cyrl-UZ"/>
        </w:rPr>
        <w:t xml:space="preserve"> </w:t>
      </w:r>
      <w:r w:rsidR="00CA4079" w:rsidRPr="00FA1620">
        <w:rPr>
          <w:rFonts w:cstheme="minorHAnsi"/>
          <w:sz w:val="24"/>
          <w:szCs w:val="24"/>
          <w:lang w:val="uz-Cyrl-UZ"/>
        </w:rPr>
        <w:t>Th</w:t>
      </w:r>
      <w:r w:rsidR="00CA4079" w:rsidRPr="00FA1620">
        <w:rPr>
          <w:rFonts w:cstheme="minorHAnsi"/>
          <w:sz w:val="24"/>
          <w:szCs w:val="24"/>
          <w:vertAlign w:val="subscript"/>
          <w:lang w:val="uz-Cyrl-UZ"/>
        </w:rPr>
        <w:t>12</w:t>
      </w:r>
      <w:r w:rsidR="00CA4079" w:rsidRPr="00FA1620">
        <w:rPr>
          <w:rFonts w:cstheme="minorHAnsi"/>
          <w:sz w:val="24"/>
          <w:szCs w:val="24"/>
          <w:lang w:val="uz-Cyrl-UZ"/>
        </w:rPr>
        <w:t>-L</w:t>
      </w:r>
      <w:r w:rsidR="00CA4079" w:rsidRPr="00FA1620">
        <w:rPr>
          <w:rFonts w:cstheme="minorHAnsi"/>
          <w:sz w:val="24"/>
          <w:szCs w:val="24"/>
          <w:vertAlign w:val="subscript"/>
          <w:lang w:val="uz-Cyrl-UZ"/>
        </w:rPr>
        <w:t>1</w:t>
      </w:r>
      <w:r w:rsidR="00CA4079" w:rsidRPr="00FA1620">
        <w:rPr>
          <w:rFonts w:cstheme="minorHAnsi"/>
          <w:sz w:val="24"/>
          <w:szCs w:val="24"/>
          <w:lang w:val="uz-Cyrl-UZ"/>
        </w:rPr>
        <w:t xml:space="preserve"> </w:t>
      </w:r>
      <w:r w:rsidR="00BC1A58">
        <w:rPr>
          <w:rFonts w:cstheme="minorHAnsi"/>
          <w:sz w:val="24"/>
          <w:szCs w:val="24"/>
          <w:lang w:val="uz-Cyrl-UZ"/>
        </w:rPr>
        <w:t xml:space="preserve">қиррали </w:t>
      </w:r>
      <w:r w:rsidR="00BC1A58">
        <w:rPr>
          <w:rFonts w:cstheme="minorHAnsi"/>
          <w:sz w:val="24"/>
          <w:szCs w:val="24"/>
          <w:lang w:val="uz-Cyrl-UZ"/>
        </w:rPr>
        <w:lastRenderedPageBreak/>
        <w:t xml:space="preserve">ўсимталар </w:t>
      </w:r>
      <w:r w:rsidR="00FA1620" w:rsidRPr="00FA1620">
        <w:rPr>
          <w:rFonts w:cstheme="minorHAnsi"/>
          <w:sz w:val="24"/>
          <w:szCs w:val="24"/>
          <w:lang w:val="uz-Cyrl-UZ"/>
        </w:rPr>
        <w:t xml:space="preserve">чизиғидан 1,5-2,0 см масофада </w:t>
      </w:r>
      <w:r w:rsidR="00FA1620">
        <w:rPr>
          <w:rFonts w:cstheme="minorHAnsi"/>
          <w:sz w:val="24"/>
          <w:szCs w:val="24"/>
          <w:lang w:val="uz-Cyrl-UZ"/>
        </w:rPr>
        <w:t>қиррали ўсимта</w:t>
      </w:r>
      <w:r w:rsidR="00FA1620" w:rsidRPr="00FA1620">
        <w:rPr>
          <w:rFonts w:cstheme="minorHAnsi"/>
          <w:sz w:val="24"/>
          <w:szCs w:val="24"/>
          <w:lang w:val="uz-Cyrl-UZ"/>
        </w:rPr>
        <w:t xml:space="preserve">нинг юқори қирраси </w:t>
      </w:r>
      <w:r w:rsidR="00FA1620">
        <w:rPr>
          <w:rFonts w:cstheme="minorHAnsi"/>
          <w:sz w:val="24"/>
          <w:szCs w:val="24"/>
          <w:lang w:val="uz-Cyrl-UZ"/>
        </w:rPr>
        <w:t xml:space="preserve">сатҳида </w:t>
      </w:r>
      <w:r w:rsidR="00FA1620" w:rsidRPr="00FA1620">
        <w:rPr>
          <w:rFonts w:cstheme="minorHAnsi"/>
          <w:sz w:val="24"/>
          <w:szCs w:val="24"/>
          <w:lang w:val="uz-Cyrl-UZ"/>
        </w:rPr>
        <w:t xml:space="preserve">ҳар икки томондан </w:t>
      </w:r>
      <w:r w:rsidR="00FA1620">
        <w:rPr>
          <w:rFonts w:cstheme="minorHAnsi"/>
          <w:sz w:val="24"/>
          <w:szCs w:val="24"/>
          <w:lang w:val="uz-Cyrl-UZ"/>
        </w:rPr>
        <w:t xml:space="preserve">маҳаллий анестетикни </w:t>
      </w:r>
      <w:r w:rsidR="00FA1620" w:rsidRPr="00FA1620">
        <w:rPr>
          <w:rFonts w:cstheme="minorHAnsi"/>
          <w:sz w:val="24"/>
          <w:szCs w:val="24"/>
          <w:lang w:val="uz-Cyrl-UZ"/>
        </w:rPr>
        <w:t xml:space="preserve">юбориш билан </w:t>
      </w:r>
      <w:r w:rsidR="00BC1A58">
        <w:rPr>
          <w:rFonts w:cstheme="minorHAnsi"/>
          <w:sz w:val="24"/>
          <w:szCs w:val="24"/>
          <w:lang w:val="uz-Cyrl-UZ"/>
        </w:rPr>
        <w:t>ўтказилади</w:t>
      </w:r>
      <w:r w:rsidR="00FA1620" w:rsidRPr="00FA1620">
        <w:rPr>
          <w:rFonts w:cstheme="minorHAnsi"/>
          <w:sz w:val="24"/>
          <w:szCs w:val="24"/>
          <w:lang w:val="uz-Cyrl-UZ"/>
        </w:rPr>
        <w:t>.</w:t>
      </w:r>
      <w:r w:rsidR="00CA4079">
        <w:rPr>
          <w:lang w:val="uz-Cyrl-UZ"/>
        </w:rPr>
        <w:t xml:space="preserve"> </w:t>
      </w:r>
      <w:r w:rsidR="00CA4079">
        <w:rPr>
          <w:sz w:val="24"/>
          <w:lang w:val="uz-Cyrl-UZ"/>
        </w:rPr>
        <w:t xml:space="preserve">Одатда </w:t>
      </w:r>
      <w:r w:rsidR="00CA4079" w:rsidRPr="00CA4079">
        <w:rPr>
          <w:rFonts w:cstheme="minorHAnsi"/>
          <w:sz w:val="24"/>
          <w:szCs w:val="24"/>
          <w:lang w:val="uz-Cyrl-UZ"/>
        </w:rPr>
        <w:t>паравертебрал блокада</w:t>
      </w:r>
      <w:r w:rsidR="00CA4079">
        <w:rPr>
          <w:rFonts w:cstheme="minorHAnsi"/>
          <w:sz w:val="24"/>
          <w:szCs w:val="24"/>
          <w:lang w:val="uz-Cyrl-UZ"/>
        </w:rPr>
        <w:t xml:space="preserve"> учун 15-30 мл ҳажмда маҳаллий анестетик қўлланилади.</w:t>
      </w:r>
      <w:r w:rsidR="00A15665">
        <w:rPr>
          <w:rFonts w:cstheme="minorHAnsi"/>
          <w:sz w:val="24"/>
          <w:szCs w:val="24"/>
          <w:lang w:val="uz-Cyrl-UZ"/>
        </w:rPr>
        <w:t xml:space="preserve"> Кўпроқ ҳажмда юбориш маҳаллий анестетикнинг тизимли токсиклиги ривожланиш </w:t>
      </w:r>
      <w:r w:rsidR="00A15665" w:rsidRPr="00A15665">
        <w:rPr>
          <w:rFonts w:cstheme="minorHAnsi"/>
          <w:sz w:val="24"/>
          <w:szCs w:val="24"/>
          <w:lang w:val="uz-Cyrl-UZ"/>
        </w:rPr>
        <w:t>эҳтимоли билан боғлиқ бўлиши мумкин.</w:t>
      </w:r>
      <w:r w:rsidR="00245FD1">
        <w:rPr>
          <w:rFonts w:cstheme="minorHAnsi"/>
          <w:sz w:val="24"/>
          <w:szCs w:val="24"/>
          <w:lang w:val="uz-Cyrl-UZ"/>
        </w:rPr>
        <w:t xml:space="preserve"> </w:t>
      </w:r>
      <w:r w:rsidR="00245FD1" w:rsidRPr="00245FD1">
        <w:rPr>
          <w:rFonts w:cstheme="minorHAnsi"/>
          <w:sz w:val="24"/>
          <w:szCs w:val="24"/>
          <w:lang w:val="uz-Cyrl-UZ"/>
        </w:rPr>
        <w:t>Анесте</w:t>
      </w:r>
      <w:r w:rsidR="00245FD1">
        <w:rPr>
          <w:rFonts w:cstheme="minorHAnsi"/>
          <w:sz w:val="24"/>
          <w:szCs w:val="24"/>
          <w:lang w:val="uz-Cyrl-UZ"/>
        </w:rPr>
        <w:t xml:space="preserve">тик </w:t>
      </w:r>
      <w:r w:rsidR="00245FD1" w:rsidRPr="00245FD1">
        <w:rPr>
          <w:rFonts w:cstheme="minorHAnsi"/>
          <w:sz w:val="24"/>
          <w:szCs w:val="24"/>
          <w:lang w:val="uz-Cyrl-UZ"/>
        </w:rPr>
        <w:t>таъсирнинг энг юқори чўққиси тахминан 40 (10-60) дақиқада ривожланади, бу эса қон плазмасида анесте</w:t>
      </w:r>
      <w:r w:rsidR="00245FD1">
        <w:rPr>
          <w:rFonts w:cstheme="minorHAnsi"/>
          <w:sz w:val="24"/>
          <w:szCs w:val="24"/>
          <w:lang w:val="uz-Cyrl-UZ"/>
        </w:rPr>
        <w:t>т</w:t>
      </w:r>
      <w:r w:rsidR="00245FD1" w:rsidRPr="00245FD1">
        <w:rPr>
          <w:rFonts w:cstheme="minorHAnsi"/>
          <w:sz w:val="24"/>
          <w:szCs w:val="24"/>
          <w:lang w:val="uz-Cyrl-UZ"/>
        </w:rPr>
        <w:t>икнинг максимал кон</w:t>
      </w:r>
      <w:r w:rsidR="00245FD1">
        <w:rPr>
          <w:rFonts w:cstheme="minorHAnsi"/>
          <w:sz w:val="24"/>
          <w:szCs w:val="24"/>
          <w:lang w:val="uz-Cyrl-UZ"/>
        </w:rPr>
        <w:t>ц</w:t>
      </w:r>
      <w:r w:rsidR="00245FD1" w:rsidRPr="00245FD1">
        <w:rPr>
          <w:rFonts w:cstheme="minorHAnsi"/>
          <w:sz w:val="24"/>
          <w:szCs w:val="24"/>
          <w:lang w:val="uz-Cyrl-UZ"/>
        </w:rPr>
        <w:t>ентрациясига тўғри келади.</w:t>
      </w:r>
      <w:r w:rsidR="00245FD1">
        <w:rPr>
          <w:rFonts w:cstheme="minorHAnsi"/>
          <w:sz w:val="24"/>
          <w:szCs w:val="24"/>
          <w:lang w:val="uz-Cyrl-UZ"/>
        </w:rPr>
        <w:t xml:space="preserve"> </w:t>
      </w:r>
      <w:r w:rsidR="008021F3">
        <w:rPr>
          <w:rFonts w:cstheme="minorHAnsi"/>
          <w:sz w:val="24"/>
          <w:szCs w:val="24"/>
          <w:lang w:val="uz-Cyrl-UZ"/>
        </w:rPr>
        <w:t>Ушб</w:t>
      </w:r>
      <w:r w:rsidR="00245FD1" w:rsidRPr="00245FD1">
        <w:rPr>
          <w:rFonts w:cstheme="minorHAnsi"/>
          <w:sz w:val="24"/>
          <w:szCs w:val="24"/>
          <w:lang w:val="uz-Cyrl-UZ"/>
        </w:rPr>
        <w:t xml:space="preserve">у даврда </w:t>
      </w:r>
      <w:r w:rsidR="00245FD1">
        <w:rPr>
          <w:rFonts w:cstheme="minorHAnsi"/>
          <w:sz w:val="24"/>
          <w:szCs w:val="24"/>
          <w:lang w:val="uz-Cyrl-UZ"/>
        </w:rPr>
        <w:t>аёлни</w:t>
      </w:r>
      <w:r w:rsidR="00245FD1" w:rsidRPr="00245FD1">
        <w:rPr>
          <w:rFonts w:cstheme="minorHAnsi"/>
          <w:sz w:val="24"/>
          <w:szCs w:val="24"/>
          <w:lang w:val="uz-Cyrl-UZ"/>
        </w:rPr>
        <w:t xml:space="preserve"> диққат билан кузатиб бориш керак.</w:t>
      </w:r>
    </w:p>
    <w:p w14:paraId="216F74CD" w14:textId="1AF66CB5" w:rsidR="00F811ED" w:rsidRPr="00482C3A" w:rsidRDefault="00F811ED" w:rsidP="00F811ED">
      <w:pPr>
        <w:spacing w:before="120" w:after="120" w:line="240" w:lineRule="auto"/>
        <w:jc w:val="center"/>
        <w:rPr>
          <w:rFonts w:cs="Times New Roman"/>
          <w:b/>
          <w:color w:val="4472C4" w:themeColor="accent5"/>
          <w:sz w:val="24"/>
          <w:szCs w:val="24"/>
          <w:lang w:val="uz-Cyrl-UZ"/>
        </w:rPr>
      </w:pPr>
      <w:r>
        <w:rPr>
          <w:rFonts w:cs="Times New Roman"/>
          <w:b/>
          <w:color w:val="4472C4" w:themeColor="accent5"/>
          <w:sz w:val="24"/>
          <w:szCs w:val="24"/>
          <w:lang w:val="uz-Cyrl-UZ"/>
        </w:rPr>
        <w:t>Тизимли медикаментоз оғриқсизлантириш</w:t>
      </w:r>
      <w:r w:rsidR="00162E83">
        <w:rPr>
          <w:rFonts w:cs="Times New Roman"/>
          <w:b/>
          <w:color w:val="4472C4" w:themeColor="accent5"/>
          <w:sz w:val="24"/>
          <w:szCs w:val="24"/>
          <w:lang w:val="uz-Cyrl-UZ"/>
        </w:rPr>
        <w:t xml:space="preserve"> усули</w:t>
      </w:r>
    </w:p>
    <w:p w14:paraId="277CB04A" w14:textId="009408C0" w:rsidR="00995229" w:rsidRDefault="00F811ED" w:rsidP="00756571">
      <w:pPr>
        <w:spacing w:after="120" w:line="240" w:lineRule="auto"/>
        <w:jc w:val="both"/>
        <w:rPr>
          <w:rFonts w:cstheme="minorHAnsi"/>
          <w:sz w:val="24"/>
          <w:szCs w:val="24"/>
          <w:lang w:val="uz-Cyrl-UZ"/>
        </w:rPr>
      </w:pPr>
      <w:r w:rsidRPr="00F811ED">
        <w:rPr>
          <w:rFonts w:cstheme="minorHAnsi"/>
          <w:sz w:val="24"/>
          <w:szCs w:val="24"/>
          <w:lang w:val="uz-Cyrl-UZ"/>
        </w:rPr>
        <w:t>Тизимли опиоидлар оз ёки ўрта</w:t>
      </w:r>
      <w:r>
        <w:rPr>
          <w:rFonts w:cstheme="minorHAnsi"/>
          <w:sz w:val="24"/>
          <w:szCs w:val="24"/>
          <w:lang w:val="uz-Cyrl-UZ"/>
        </w:rPr>
        <w:t xml:space="preserve"> даражада туғруқда оғриқни енгиллаштиради.</w:t>
      </w:r>
      <w:r w:rsidR="007339F3">
        <w:rPr>
          <w:rFonts w:cstheme="minorHAnsi"/>
          <w:sz w:val="24"/>
          <w:szCs w:val="24"/>
          <w:lang w:val="uz-Cyrl-UZ"/>
        </w:rPr>
        <w:t xml:space="preserve"> </w:t>
      </w:r>
      <w:r w:rsidR="0065033C">
        <w:rPr>
          <w:rFonts w:cstheme="minorHAnsi"/>
          <w:sz w:val="24"/>
          <w:szCs w:val="24"/>
          <w:lang w:val="uz-Cyrl-UZ"/>
        </w:rPr>
        <w:t xml:space="preserve">Оғриқсизлантириш тўлиқ эмас, </w:t>
      </w:r>
      <w:r w:rsidR="0065033C" w:rsidRPr="0065033C">
        <w:rPr>
          <w:rFonts w:cstheme="minorHAnsi"/>
          <w:sz w:val="24"/>
          <w:szCs w:val="24"/>
          <w:lang w:val="uz-Cyrl-UZ"/>
        </w:rPr>
        <w:t xml:space="preserve">вақтинчалик, </w:t>
      </w:r>
      <w:r w:rsidR="0065033C">
        <w:rPr>
          <w:rFonts w:cstheme="minorHAnsi"/>
          <w:sz w:val="24"/>
          <w:szCs w:val="24"/>
          <w:lang w:val="uz-Cyrl-UZ"/>
        </w:rPr>
        <w:t xml:space="preserve">седатив таъсир билан кечади ва туғруқ фаолияти </w:t>
      </w:r>
      <w:r w:rsidR="0065033C" w:rsidRPr="0065033C">
        <w:rPr>
          <w:rFonts w:cstheme="minorHAnsi"/>
          <w:sz w:val="24"/>
          <w:szCs w:val="24"/>
          <w:lang w:val="uz-Cyrl-UZ"/>
        </w:rPr>
        <w:t>бошланганда самаралироқ бўлади.</w:t>
      </w:r>
      <w:r w:rsidR="0065033C">
        <w:rPr>
          <w:rFonts w:cstheme="minorHAnsi"/>
          <w:sz w:val="24"/>
          <w:szCs w:val="24"/>
          <w:lang w:val="uz-Cyrl-UZ"/>
        </w:rPr>
        <w:t xml:space="preserve"> </w:t>
      </w:r>
      <w:r w:rsidR="00665536">
        <w:rPr>
          <w:rFonts w:cstheme="minorHAnsi"/>
          <w:sz w:val="24"/>
          <w:szCs w:val="24"/>
          <w:lang w:val="uz-Cyrl-UZ"/>
        </w:rPr>
        <w:t xml:space="preserve">Бачадон бўйни </w:t>
      </w:r>
      <w:r w:rsidR="00665536" w:rsidRPr="00665536">
        <w:rPr>
          <w:rFonts w:cstheme="minorHAnsi"/>
          <w:sz w:val="24"/>
          <w:szCs w:val="24"/>
          <w:lang w:val="uz-Cyrl-UZ"/>
        </w:rPr>
        <w:t xml:space="preserve">7 см дан </w:t>
      </w:r>
      <w:r w:rsidR="00665536">
        <w:rPr>
          <w:rFonts w:cstheme="minorHAnsi"/>
          <w:sz w:val="24"/>
          <w:szCs w:val="24"/>
          <w:lang w:val="uz-Cyrl-UZ"/>
        </w:rPr>
        <w:t>кўп</w:t>
      </w:r>
      <w:r w:rsidR="00665536" w:rsidRPr="00665536">
        <w:rPr>
          <w:rFonts w:cstheme="minorHAnsi"/>
          <w:sz w:val="24"/>
          <w:szCs w:val="24"/>
          <w:lang w:val="uz-Cyrl-UZ"/>
        </w:rPr>
        <w:t xml:space="preserve"> очилгандан кейин опиоидлар самара</w:t>
      </w:r>
      <w:r w:rsidR="00665536">
        <w:rPr>
          <w:rFonts w:cstheme="minorHAnsi"/>
          <w:sz w:val="24"/>
          <w:szCs w:val="24"/>
          <w:lang w:val="uz-Cyrl-UZ"/>
        </w:rPr>
        <w:t xml:space="preserve"> бермаслиги </w:t>
      </w:r>
      <w:r w:rsidR="00665536" w:rsidRPr="00665536">
        <w:rPr>
          <w:rFonts w:cstheme="minorHAnsi"/>
          <w:sz w:val="24"/>
          <w:szCs w:val="24"/>
          <w:lang w:val="uz-Cyrl-UZ"/>
        </w:rPr>
        <w:t>мумкин.</w:t>
      </w:r>
      <w:r w:rsidR="00026906">
        <w:rPr>
          <w:rFonts w:cstheme="minorHAnsi"/>
          <w:sz w:val="24"/>
          <w:szCs w:val="24"/>
          <w:lang w:val="uz-Cyrl-UZ"/>
        </w:rPr>
        <w:t xml:space="preserve"> Қўллаш учун </w:t>
      </w:r>
      <w:r w:rsidR="00026906" w:rsidRPr="00026906">
        <w:rPr>
          <w:rFonts w:cstheme="minorHAnsi"/>
          <w:sz w:val="24"/>
          <w:szCs w:val="24"/>
          <w:lang w:val="uz-Cyrl-UZ"/>
        </w:rPr>
        <w:t>чекловларга қарама</w:t>
      </w:r>
      <w:r w:rsidR="00026906">
        <w:rPr>
          <w:rFonts w:cstheme="minorHAnsi"/>
          <w:sz w:val="24"/>
          <w:szCs w:val="24"/>
          <w:lang w:val="uz-Cyrl-UZ"/>
        </w:rPr>
        <w:t>сдан</w:t>
      </w:r>
      <w:r w:rsidR="00026906" w:rsidRPr="00026906">
        <w:rPr>
          <w:rFonts w:cstheme="minorHAnsi"/>
          <w:sz w:val="24"/>
          <w:szCs w:val="24"/>
          <w:lang w:val="uz-Cyrl-UZ"/>
        </w:rPr>
        <w:t>, опиоидлар</w:t>
      </w:r>
      <w:r w:rsidR="00026906">
        <w:rPr>
          <w:rFonts w:cstheme="minorHAnsi"/>
          <w:sz w:val="24"/>
          <w:szCs w:val="24"/>
          <w:lang w:val="uz-Cyrl-UZ"/>
        </w:rPr>
        <w:t xml:space="preserve"> қўллани</w:t>
      </w:r>
      <w:r w:rsidR="009B68CB">
        <w:rPr>
          <w:rFonts w:cstheme="minorHAnsi"/>
          <w:sz w:val="24"/>
          <w:szCs w:val="24"/>
          <w:lang w:val="uz-Cyrl-UZ"/>
        </w:rPr>
        <w:t xml:space="preserve">лгандан кейин </w:t>
      </w:r>
      <w:r w:rsidR="00026906" w:rsidRPr="00026906">
        <w:rPr>
          <w:rFonts w:cstheme="minorHAnsi"/>
          <w:sz w:val="24"/>
          <w:szCs w:val="24"/>
          <w:lang w:val="uz-Cyrl-UZ"/>
        </w:rPr>
        <w:t>оғри</w:t>
      </w:r>
      <w:r w:rsidR="00026906">
        <w:rPr>
          <w:rFonts w:cstheme="minorHAnsi"/>
          <w:sz w:val="24"/>
          <w:szCs w:val="24"/>
          <w:lang w:val="uz-Cyrl-UZ"/>
        </w:rPr>
        <w:t>қ</w:t>
      </w:r>
      <w:r w:rsidR="009B68CB">
        <w:rPr>
          <w:rFonts w:cstheme="minorHAnsi"/>
          <w:sz w:val="24"/>
          <w:szCs w:val="24"/>
          <w:lang w:val="uz-Cyrl-UZ"/>
        </w:rPr>
        <w:t>нинг</w:t>
      </w:r>
      <w:r w:rsidR="00026906">
        <w:rPr>
          <w:rFonts w:cstheme="minorHAnsi"/>
          <w:sz w:val="24"/>
          <w:szCs w:val="24"/>
          <w:lang w:val="uz-Cyrl-UZ"/>
        </w:rPr>
        <w:t xml:space="preserve"> </w:t>
      </w:r>
      <w:r w:rsidR="00026906" w:rsidRPr="00026906">
        <w:rPr>
          <w:rFonts w:cstheme="minorHAnsi"/>
          <w:sz w:val="24"/>
          <w:szCs w:val="24"/>
          <w:lang w:val="uz-Cyrl-UZ"/>
        </w:rPr>
        <w:t xml:space="preserve">вақтинча </w:t>
      </w:r>
      <w:r w:rsidR="00026906">
        <w:rPr>
          <w:rFonts w:cstheme="minorHAnsi"/>
          <w:sz w:val="24"/>
          <w:szCs w:val="24"/>
          <w:lang w:val="uz-Cyrl-UZ"/>
        </w:rPr>
        <w:t>енгиллашиш</w:t>
      </w:r>
      <w:r w:rsidR="009B68CB">
        <w:rPr>
          <w:rFonts w:cstheme="minorHAnsi"/>
          <w:sz w:val="24"/>
          <w:szCs w:val="24"/>
          <w:lang w:val="uz-Cyrl-UZ"/>
        </w:rPr>
        <w:t>и</w:t>
      </w:r>
      <w:r w:rsidR="00026906" w:rsidRPr="00026906">
        <w:rPr>
          <w:rFonts w:cstheme="minorHAnsi"/>
          <w:sz w:val="24"/>
          <w:szCs w:val="24"/>
          <w:lang w:val="uz-Cyrl-UZ"/>
        </w:rPr>
        <w:t xml:space="preserve"> кўплаб туғ</w:t>
      </w:r>
      <w:r w:rsidR="00026906">
        <w:rPr>
          <w:rFonts w:cstheme="minorHAnsi"/>
          <w:sz w:val="24"/>
          <w:szCs w:val="24"/>
          <w:lang w:val="uz-Cyrl-UZ"/>
        </w:rPr>
        <w:t xml:space="preserve">увчи </w:t>
      </w:r>
      <w:r w:rsidR="00026906" w:rsidRPr="00026906">
        <w:rPr>
          <w:rFonts w:cstheme="minorHAnsi"/>
          <w:sz w:val="24"/>
          <w:szCs w:val="24"/>
          <w:lang w:val="uz-Cyrl-UZ"/>
        </w:rPr>
        <w:t xml:space="preserve">аёллар учун оғриқни </w:t>
      </w:r>
      <w:r w:rsidR="00026906">
        <w:rPr>
          <w:rFonts w:cstheme="minorHAnsi"/>
          <w:sz w:val="24"/>
          <w:szCs w:val="24"/>
          <w:lang w:val="uz-Cyrl-UZ"/>
        </w:rPr>
        <w:t>даволаш</w:t>
      </w:r>
      <w:r w:rsidR="00026906" w:rsidRPr="00026906">
        <w:rPr>
          <w:rFonts w:cstheme="minorHAnsi"/>
          <w:sz w:val="24"/>
          <w:szCs w:val="24"/>
          <w:lang w:val="uz-Cyrl-UZ"/>
        </w:rPr>
        <w:t>нинг фойдали ва қониқарли стратегияси бўлиши мумкин.</w:t>
      </w:r>
    </w:p>
    <w:p w14:paraId="5C8A9FD4" w14:textId="312DFE39" w:rsidR="0058299F" w:rsidRPr="00482C3A" w:rsidRDefault="0058299F" w:rsidP="0058299F">
      <w:pPr>
        <w:spacing w:before="120" w:after="120" w:line="240" w:lineRule="auto"/>
        <w:jc w:val="center"/>
        <w:rPr>
          <w:rFonts w:cs="Times New Roman"/>
          <w:b/>
          <w:color w:val="4472C4" w:themeColor="accent5"/>
          <w:sz w:val="24"/>
          <w:szCs w:val="24"/>
          <w:lang w:val="uz-Cyrl-UZ"/>
        </w:rPr>
      </w:pPr>
      <w:r>
        <w:rPr>
          <w:rFonts w:cs="Times New Roman"/>
          <w:b/>
          <w:color w:val="4472C4" w:themeColor="accent5"/>
          <w:sz w:val="24"/>
          <w:szCs w:val="24"/>
          <w:lang w:val="uz-Cyrl-UZ"/>
        </w:rPr>
        <w:t>Ингаляцион оғриқсизлантириш</w:t>
      </w:r>
      <w:r w:rsidR="00162E83">
        <w:rPr>
          <w:rFonts w:cs="Times New Roman"/>
          <w:b/>
          <w:color w:val="4472C4" w:themeColor="accent5"/>
          <w:sz w:val="24"/>
          <w:szCs w:val="24"/>
          <w:lang w:val="uz-Cyrl-UZ"/>
        </w:rPr>
        <w:t xml:space="preserve"> усули</w:t>
      </w:r>
    </w:p>
    <w:p w14:paraId="48B55B59" w14:textId="55F9F39E" w:rsidR="00995229" w:rsidRDefault="008B73DD" w:rsidP="009E6AAB">
      <w:pPr>
        <w:spacing w:after="120"/>
        <w:jc w:val="both"/>
        <w:rPr>
          <w:rFonts w:cstheme="minorHAnsi"/>
          <w:sz w:val="24"/>
          <w:szCs w:val="24"/>
          <w:lang w:val="uz-Cyrl-UZ"/>
        </w:rPr>
      </w:pPr>
      <w:r w:rsidRPr="008B73DD">
        <w:rPr>
          <w:rFonts w:cstheme="minorHAnsi"/>
          <w:sz w:val="24"/>
          <w:szCs w:val="24"/>
          <w:lang w:val="uz-Cyrl-UZ"/>
        </w:rPr>
        <w:t xml:space="preserve">Туғруқда оғриқни </w:t>
      </w:r>
      <w:r>
        <w:rPr>
          <w:rFonts w:cstheme="minorHAnsi"/>
          <w:sz w:val="24"/>
          <w:szCs w:val="24"/>
          <w:lang w:val="uz-Cyrl-UZ"/>
        </w:rPr>
        <w:t xml:space="preserve">енгиллаштириш </w:t>
      </w:r>
      <w:r w:rsidRPr="008B73DD">
        <w:rPr>
          <w:rFonts w:cstheme="minorHAnsi"/>
          <w:sz w:val="24"/>
          <w:szCs w:val="24"/>
          <w:lang w:val="uz-Cyrl-UZ"/>
        </w:rPr>
        <w:t>учун субанестетик дозалар</w:t>
      </w:r>
      <w:r>
        <w:rPr>
          <w:rFonts w:cstheme="minorHAnsi"/>
          <w:sz w:val="24"/>
          <w:szCs w:val="24"/>
          <w:lang w:val="uz-Cyrl-UZ"/>
        </w:rPr>
        <w:t xml:space="preserve">да ингаляцион анестетикни қўллаш усули </w:t>
      </w:r>
      <w:r w:rsidRPr="008B73DD">
        <w:rPr>
          <w:rFonts w:cstheme="minorHAnsi"/>
          <w:sz w:val="24"/>
          <w:szCs w:val="24"/>
          <w:lang w:val="uz-Cyrl-UZ"/>
        </w:rPr>
        <w:t>ингаляцион оғриқсизлантириш</w:t>
      </w:r>
      <w:r>
        <w:rPr>
          <w:rFonts w:cstheme="minorHAnsi"/>
          <w:sz w:val="24"/>
          <w:szCs w:val="24"/>
          <w:lang w:val="uz-Cyrl-UZ"/>
        </w:rPr>
        <w:t xml:space="preserve"> деб номланади.</w:t>
      </w:r>
      <w:r w:rsidR="009E6AAB">
        <w:rPr>
          <w:rFonts w:cstheme="minorHAnsi"/>
          <w:sz w:val="24"/>
          <w:szCs w:val="24"/>
          <w:lang w:val="uz-Cyrl-UZ"/>
        </w:rPr>
        <w:t xml:space="preserve"> </w:t>
      </w:r>
      <w:r w:rsidR="009E6AAB" w:rsidRPr="008B73DD">
        <w:rPr>
          <w:rFonts w:cstheme="minorHAnsi"/>
          <w:sz w:val="24"/>
          <w:szCs w:val="24"/>
          <w:lang w:val="uz-Cyrl-UZ"/>
        </w:rPr>
        <w:t>Ингаляцион оғриқсизлантириш</w:t>
      </w:r>
      <w:r w:rsidR="009E6AAB">
        <w:rPr>
          <w:rFonts w:cstheme="minorHAnsi"/>
          <w:sz w:val="24"/>
          <w:szCs w:val="24"/>
          <w:lang w:val="uz-Cyrl-UZ"/>
        </w:rPr>
        <w:t xml:space="preserve"> </w:t>
      </w:r>
      <w:r w:rsidR="009E6AAB" w:rsidRPr="009E6AAB">
        <w:rPr>
          <w:rFonts w:cstheme="minorHAnsi"/>
          <w:sz w:val="24"/>
          <w:szCs w:val="24"/>
          <w:lang w:val="uz-Cyrl-UZ"/>
        </w:rPr>
        <w:t>усуллари баъзи даражада</w:t>
      </w:r>
      <w:r w:rsidR="009E6AAB">
        <w:rPr>
          <w:rFonts w:cstheme="minorHAnsi"/>
          <w:sz w:val="24"/>
          <w:szCs w:val="24"/>
          <w:lang w:val="uz-Cyrl-UZ"/>
        </w:rPr>
        <w:t xml:space="preserve"> оғриқсизлантиришни </w:t>
      </w:r>
      <w:r w:rsidR="009E6AAB" w:rsidRPr="009E6AAB">
        <w:rPr>
          <w:rFonts w:cstheme="minorHAnsi"/>
          <w:sz w:val="24"/>
          <w:szCs w:val="24"/>
          <w:lang w:val="uz-Cyrl-UZ"/>
        </w:rPr>
        <w:t>таъминласа</w:t>
      </w:r>
      <w:r w:rsidR="009E6AAB">
        <w:rPr>
          <w:rFonts w:cstheme="minorHAnsi"/>
          <w:sz w:val="24"/>
          <w:szCs w:val="24"/>
          <w:lang w:val="uz-Cyrl-UZ"/>
        </w:rPr>
        <w:t>-</w:t>
      </w:r>
      <w:r w:rsidR="009E6AAB" w:rsidRPr="009E6AAB">
        <w:rPr>
          <w:rFonts w:cstheme="minorHAnsi"/>
          <w:sz w:val="24"/>
          <w:szCs w:val="24"/>
          <w:lang w:val="uz-Cyrl-UZ"/>
        </w:rPr>
        <w:t>да, кўпчилик аёллард</w:t>
      </w:r>
      <w:r w:rsidR="009E6AAB">
        <w:rPr>
          <w:rFonts w:cstheme="minorHAnsi"/>
          <w:sz w:val="24"/>
          <w:szCs w:val="24"/>
          <w:lang w:val="uz-Cyrl-UZ"/>
        </w:rPr>
        <w:t>а туғруқни адекват оғриқсизлантириш учун е</w:t>
      </w:r>
      <w:r w:rsidR="009E6AAB" w:rsidRPr="009E6AAB">
        <w:rPr>
          <w:rFonts w:cstheme="minorHAnsi"/>
          <w:sz w:val="24"/>
          <w:szCs w:val="24"/>
          <w:lang w:val="uz-Cyrl-UZ"/>
        </w:rPr>
        <w:t xml:space="preserve">тарли </w:t>
      </w:r>
      <w:r w:rsidR="009E6AAB">
        <w:rPr>
          <w:rFonts w:cstheme="minorHAnsi"/>
          <w:sz w:val="24"/>
          <w:szCs w:val="24"/>
          <w:lang w:val="uz-Cyrl-UZ"/>
        </w:rPr>
        <w:t>бўлмайди</w:t>
      </w:r>
      <w:r w:rsidR="009E6AAB" w:rsidRPr="009E6AAB">
        <w:rPr>
          <w:rFonts w:cstheme="minorHAnsi"/>
          <w:sz w:val="24"/>
          <w:szCs w:val="24"/>
          <w:lang w:val="uz-Cyrl-UZ"/>
        </w:rPr>
        <w:t>.</w:t>
      </w:r>
      <w:r w:rsidR="00B61F9F" w:rsidRPr="00B61F9F">
        <w:rPr>
          <w:lang w:val="uz-Cyrl-UZ"/>
        </w:rPr>
        <w:t xml:space="preserve"> </w:t>
      </w:r>
      <w:r w:rsidR="00B61F9F">
        <w:rPr>
          <w:lang w:val="uz-Cyrl-UZ"/>
        </w:rPr>
        <w:t>Ушб</w:t>
      </w:r>
      <w:r w:rsidR="00B61F9F" w:rsidRPr="00B61F9F">
        <w:rPr>
          <w:rFonts w:cstheme="minorHAnsi"/>
          <w:sz w:val="24"/>
          <w:szCs w:val="24"/>
          <w:lang w:val="uz-Cyrl-UZ"/>
        </w:rPr>
        <w:t>у усуллар муваффақиятсиз нейро</w:t>
      </w:r>
      <w:r w:rsidR="00B61F9F">
        <w:rPr>
          <w:rFonts w:cstheme="minorHAnsi"/>
          <w:sz w:val="24"/>
          <w:szCs w:val="24"/>
          <w:lang w:val="uz-Cyrl-UZ"/>
        </w:rPr>
        <w:t>аксиал</w:t>
      </w:r>
      <w:r w:rsidR="00B61F9F" w:rsidRPr="00B61F9F">
        <w:rPr>
          <w:rFonts w:cstheme="minorHAnsi"/>
          <w:sz w:val="24"/>
          <w:szCs w:val="24"/>
          <w:lang w:val="uz-Cyrl-UZ"/>
        </w:rPr>
        <w:t xml:space="preserve"> блокадалар ёки </w:t>
      </w:r>
      <w:r w:rsidR="00B61F9F">
        <w:rPr>
          <w:rFonts w:cstheme="minorHAnsi"/>
          <w:sz w:val="24"/>
          <w:szCs w:val="24"/>
          <w:lang w:val="uz-Cyrl-UZ"/>
        </w:rPr>
        <w:t xml:space="preserve">уларни қўллаш учун қарши кўрсатмалар мавжуд бўлганда </w:t>
      </w:r>
      <w:r w:rsidR="00B61F9F" w:rsidRPr="00B61F9F">
        <w:rPr>
          <w:rFonts w:cstheme="minorHAnsi"/>
          <w:sz w:val="24"/>
          <w:szCs w:val="24"/>
          <w:lang w:val="uz-Cyrl-UZ"/>
        </w:rPr>
        <w:t xml:space="preserve">қўшимча </w:t>
      </w:r>
      <w:r w:rsidR="00B61F9F">
        <w:rPr>
          <w:rFonts w:cstheme="minorHAnsi"/>
          <w:sz w:val="24"/>
          <w:szCs w:val="24"/>
          <w:lang w:val="uz-Cyrl-UZ"/>
        </w:rPr>
        <w:t xml:space="preserve">оғриқсизлантириш усули </w:t>
      </w:r>
      <w:r w:rsidR="00B61F9F" w:rsidRPr="00B61F9F">
        <w:rPr>
          <w:rFonts w:cstheme="minorHAnsi"/>
          <w:sz w:val="24"/>
          <w:szCs w:val="24"/>
          <w:lang w:val="uz-Cyrl-UZ"/>
        </w:rPr>
        <w:t xml:space="preserve">сифатида </w:t>
      </w:r>
      <w:r w:rsidR="00B61F9F">
        <w:rPr>
          <w:rFonts w:cstheme="minorHAnsi"/>
          <w:sz w:val="24"/>
          <w:szCs w:val="24"/>
          <w:lang w:val="uz-Cyrl-UZ"/>
        </w:rPr>
        <w:t xml:space="preserve">қўлланилиши </w:t>
      </w:r>
      <w:r w:rsidR="00B61F9F" w:rsidRPr="00B61F9F">
        <w:rPr>
          <w:rFonts w:cstheme="minorHAnsi"/>
          <w:sz w:val="24"/>
          <w:szCs w:val="24"/>
          <w:lang w:val="uz-Cyrl-UZ"/>
        </w:rPr>
        <w:t>мумкин.</w:t>
      </w:r>
      <w:r w:rsidR="006361BF" w:rsidRPr="006361BF">
        <w:rPr>
          <w:rFonts w:cstheme="minorHAnsi"/>
          <w:sz w:val="24"/>
          <w:szCs w:val="24"/>
          <w:lang w:val="uz-Cyrl-UZ"/>
        </w:rPr>
        <w:t xml:space="preserve"> </w:t>
      </w:r>
      <w:r w:rsidR="006361BF" w:rsidRPr="008B73DD">
        <w:rPr>
          <w:rFonts w:cstheme="minorHAnsi"/>
          <w:sz w:val="24"/>
          <w:szCs w:val="24"/>
          <w:lang w:val="uz-Cyrl-UZ"/>
        </w:rPr>
        <w:t>Ингаляцион оғриқсизлантириш</w:t>
      </w:r>
      <w:r w:rsidR="006361BF">
        <w:rPr>
          <w:rFonts w:cstheme="minorHAnsi"/>
          <w:sz w:val="24"/>
          <w:szCs w:val="24"/>
          <w:lang w:val="uz-Cyrl-UZ"/>
        </w:rPr>
        <w:t xml:space="preserve"> усули вақти-вақти билан (тўлғоқлар пайтида) ва узлуксиз </w:t>
      </w:r>
      <w:r w:rsidR="00931430">
        <w:rPr>
          <w:rFonts w:cstheme="minorHAnsi"/>
          <w:sz w:val="24"/>
          <w:szCs w:val="24"/>
          <w:lang w:val="uz-Cyrl-UZ"/>
        </w:rPr>
        <w:t xml:space="preserve">қўлланилиши мумкин. Ускунадан </w:t>
      </w:r>
      <w:r w:rsidR="00931430" w:rsidRPr="00931430">
        <w:rPr>
          <w:rFonts w:cstheme="minorHAnsi"/>
          <w:sz w:val="24"/>
          <w:szCs w:val="24"/>
          <w:lang w:val="uz-Cyrl-UZ"/>
        </w:rPr>
        <w:t>тўғри фойдаланиш</w:t>
      </w:r>
      <w:r w:rsidR="00931430">
        <w:rPr>
          <w:rFonts w:cstheme="minorHAnsi"/>
          <w:sz w:val="24"/>
          <w:szCs w:val="24"/>
          <w:lang w:val="uz-Cyrl-UZ"/>
        </w:rPr>
        <w:t xml:space="preserve"> ва </w:t>
      </w:r>
      <w:r w:rsidR="00931430" w:rsidRPr="00931430">
        <w:rPr>
          <w:rFonts w:cstheme="minorHAnsi"/>
          <w:sz w:val="24"/>
          <w:szCs w:val="24"/>
          <w:lang w:val="uz-Cyrl-UZ"/>
        </w:rPr>
        <w:t>онг даражасини назорат қилиш</w:t>
      </w:r>
      <w:r w:rsidR="00931430">
        <w:rPr>
          <w:rFonts w:cstheme="minorHAnsi"/>
          <w:sz w:val="24"/>
          <w:szCs w:val="24"/>
          <w:lang w:val="uz-Cyrl-UZ"/>
        </w:rPr>
        <w:t xml:space="preserve"> учун </w:t>
      </w:r>
      <w:r w:rsidR="00931430" w:rsidRPr="00931430">
        <w:rPr>
          <w:rFonts w:cstheme="minorHAnsi"/>
          <w:sz w:val="24"/>
          <w:szCs w:val="24"/>
          <w:lang w:val="uz-Cyrl-UZ"/>
        </w:rPr>
        <w:t>анестезиоло</w:t>
      </w:r>
      <w:r w:rsidR="00931430">
        <w:rPr>
          <w:rFonts w:cstheme="minorHAnsi"/>
          <w:sz w:val="24"/>
          <w:szCs w:val="24"/>
          <w:lang w:val="uz-Cyrl-UZ"/>
        </w:rPr>
        <w:t>г</w:t>
      </w:r>
      <w:r w:rsidR="00931430" w:rsidRPr="00931430">
        <w:rPr>
          <w:rFonts w:cstheme="minorHAnsi"/>
          <w:sz w:val="24"/>
          <w:szCs w:val="24"/>
          <w:lang w:val="uz-Cyrl-UZ"/>
        </w:rPr>
        <w:t xml:space="preserve">-реаниматолог </w:t>
      </w:r>
      <w:r w:rsidR="00931430">
        <w:rPr>
          <w:rFonts w:cstheme="minorHAnsi"/>
          <w:sz w:val="24"/>
          <w:szCs w:val="24"/>
          <w:lang w:val="uz-Cyrl-UZ"/>
        </w:rPr>
        <w:t>кузатуви</w:t>
      </w:r>
      <w:r w:rsidR="00931430" w:rsidRPr="00931430">
        <w:rPr>
          <w:rFonts w:cstheme="minorHAnsi"/>
          <w:sz w:val="24"/>
          <w:szCs w:val="24"/>
          <w:lang w:val="uz-Cyrl-UZ"/>
        </w:rPr>
        <w:t xml:space="preserve"> остида</w:t>
      </w:r>
      <w:r w:rsidR="00931430" w:rsidRPr="008B73DD">
        <w:rPr>
          <w:rFonts w:cstheme="minorHAnsi"/>
          <w:sz w:val="24"/>
          <w:szCs w:val="24"/>
          <w:lang w:val="uz-Cyrl-UZ"/>
        </w:rPr>
        <w:t xml:space="preserve"> ингаляцион оғриқсизлантириш</w:t>
      </w:r>
      <w:r w:rsidR="00931430">
        <w:rPr>
          <w:rFonts w:cstheme="minorHAnsi"/>
          <w:sz w:val="24"/>
          <w:szCs w:val="24"/>
          <w:lang w:val="uz-Cyrl-UZ"/>
        </w:rPr>
        <w:t xml:space="preserve"> усуллари аутоанестезия сифатида қўлланилиши ҳам мумкин</w:t>
      </w:r>
      <w:r w:rsidR="00931430" w:rsidRPr="00931430">
        <w:rPr>
          <w:rFonts w:cstheme="minorHAnsi"/>
          <w:sz w:val="24"/>
          <w:szCs w:val="24"/>
          <w:lang w:val="uz-Cyrl-UZ"/>
        </w:rPr>
        <w:t>.</w:t>
      </w:r>
    </w:p>
    <w:p w14:paraId="5C8F4802" w14:textId="118A1932" w:rsidR="00520FE2" w:rsidRDefault="00520FE2" w:rsidP="00F34AF2">
      <w:pPr>
        <w:spacing w:after="120"/>
        <w:jc w:val="both"/>
        <w:rPr>
          <w:rFonts w:cstheme="minorHAnsi"/>
          <w:sz w:val="24"/>
          <w:szCs w:val="24"/>
          <w:lang w:val="uz-Cyrl-UZ"/>
        </w:rPr>
      </w:pPr>
      <w:r w:rsidRPr="00520FE2">
        <w:rPr>
          <w:rFonts w:cstheme="minorHAnsi"/>
          <w:sz w:val="24"/>
          <w:szCs w:val="24"/>
          <w:lang w:val="uz-Cyrl-UZ"/>
        </w:rPr>
        <w:t>50:50</w:t>
      </w:r>
      <w:r>
        <w:rPr>
          <w:rFonts w:cstheme="minorHAnsi"/>
          <w:sz w:val="24"/>
          <w:szCs w:val="24"/>
          <w:lang w:val="uz-Cyrl-UZ"/>
        </w:rPr>
        <w:t xml:space="preserve"> нисбатда</w:t>
      </w:r>
      <w:r w:rsidR="00F23970">
        <w:rPr>
          <w:rFonts w:cstheme="minorHAnsi"/>
          <w:sz w:val="24"/>
          <w:szCs w:val="24"/>
          <w:lang w:val="uz-Cyrl-UZ"/>
        </w:rPr>
        <w:t>ги</w:t>
      </w:r>
      <w:r>
        <w:rPr>
          <w:rFonts w:cstheme="minorHAnsi"/>
          <w:sz w:val="24"/>
          <w:szCs w:val="24"/>
          <w:lang w:val="uz-Cyrl-UZ"/>
        </w:rPr>
        <w:t xml:space="preserve"> </w:t>
      </w:r>
      <w:r w:rsidR="00F23970" w:rsidRPr="00520FE2">
        <w:rPr>
          <w:rFonts w:cstheme="minorHAnsi"/>
          <w:sz w:val="24"/>
          <w:szCs w:val="24"/>
          <w:lang w:val="uz-Cyrl-UZ"/>
        </w:rPr>
        <w:t>динитроген оксиди</w:t>
      </w:r>
      <w:r w:rsidR="00F23970">
        <w:rPr>
          <w:rFonts w:cstheme="minorHAnsi"/>
          <w:sz w:val="24"/>
          <w:szCs w:val="24"/>
          <w:lang w:val="uz-Cyrl-UZ"/>
        </w:rPr>
        <w:t xml:space="preserve">нинг </w:t>
      </w:r>
      <w:r w:rsidRPr="00520FE2">
        <w:rPr>
          <w:rFonts w:cstheme="minorHAnsi"/>
          <w:sz w:val="24"/>
          <w:szCs w:val="24"/>
          <w:lang w:val="uz-Cyrl-UZ"/>
        </w:rPr>
        <w:t>кислород билан аралашмаси кўп йиллар давомида моноанестетик сифатида</w:t>
      </w:r>
      <w:r>
        <w:rPr>
          <w:rFonts w:cstheme="minorHAnsi"/>
          <w:sz w:val="24"/>
          <w:szCs w:val="24"/>
          <w:lang w:val="uz-Cyrl-UZ"/>
        </w:rPr>
        <w:t xml:space="preserve"> ҳам</w:t>
      </w:r>
      <w:r w:rsidRPr="00520FE2">
        <w:rPr>
          <w:rFonts w:cstheme="minorHAnsi"/>
          <w:sz w:val="24"/>
          <w:szCs w:val="24"/>
          <w:lang w:val="uz-Cyrl-UZ"/>
        </w:rPr>
        <w:t>,</w:t>
      </w:r>
      <w:r>
        <w:rPr>
          <w:rFonts w:cstheme="minorHAnsi"/>
          <w:sz w:val="24"/>
          <w:szCs w:val="24"/>
          <w:lang w:val="uz-Cyrl-UZ"/>
        </w:rPr>
        <w:t xml:space="preserve"> туғруқни </w:t>
      </w:r>
      <w:r w:rsidRPr="00520FE2">
        <w:rPr>
          <w:rFonts w:cstheme="minorHAnsi"/>
          <w:sz w:val="24"/>
          <w:szCs w:val="24"/>
          <w:lang w:val="uz-Cyrl-UZ"/>
        </w:rPr>
        <w:t>оғриқ</w:t>
      </w:r>
      <w:r>
        <w:rPr>
          <w:rFonts w:cstheme="minorHAnsi"/>
          <w:sz w:val="24"/>
          <w:szCs w:val="24"/>
          <w:lang w:val="uz-Cyrl-UZ"/>
        </w:rPr>
        <w:t>сизлантиришнинг регионар</w:t>
      </w:r>
      <w:r w:rsidRPr="00520FE2">
        <w:rPr>
          <w:rFonts w:cstheme="minorHAnsi"/>
          <w:sz w:val="24"/>
          <w:szCs w:val="24"/>
          <w:lang w:val="uz-Cyrl-UZ"/>
        </w:rPr>
        <w:t xml:space="preserve"> усул</w:t>
      </w:r>
      <w:r>
        <w:rPr>
          <w:rFonts w:cstheme="minorHAnsi"/>
          <w:sz w:val="24"/>
          <w:szCs w:val="24"/>
          <w:lang w:val="uz-Cyrl-UZ"/>
        </w:rPr>
        <w:t>ларида ёрдамчи восита</w:t>
      </w:r>
      <w:r w:rsidR="006E7407">
        <w:rPr>
          <w:rFonts w:cstheme="minorHAnsi"/>
          <w:sz w:val="24"/>
          <w:szCs w:val="24"/>
          <w:lang w:val="uz-Cyrl-UZ"/>
        </w:rPr>
        <w:t>си</w:t>
      </w:r>
      <w:r>
        <w:rPr>
          <w:rFonts w:cstheme="minorHAnsi"/>
          <w:sz w:val="24"/>
          <w:szCs w:val="24"/>
          <w:lang w:val="uz-Cyrl-UZ"/>
        </w:rPr>
        <w:t xml:space="preserve"> сифатида </w:t>
      </w:r>
      <w:r w:rsidRPr="00520FE2">
        <w:rPr>
          <w:rFonts w:cstheme="minorHAnsi"/>
          <w:sz w:val="24"/>
          <w:szCs w:val="24"/>
          <w:lang w:val="uz-Cyrl-UZ"/>
        </w:rPr>
        <w:t xml:space="preserve">ҳам </w:t>
      </w:r>
      <w:r>
        <w:rPr>
          <w:rFonts w:cstheme="minorHAnsi"/>
          <w:sz w:val="24"/>
          <w:szCs w:val="24"/>
          <w:lang w:val="uz-Cyrl-UZ"/>
        </w:rPr>
        <w:t>қўлланилган</w:t>
      </w:r>
      <w:r w:rsidRPr="00520FE2">
        <w:rPr>
          <w:rFonts w:cstheme="minorHAnsi"/>
          <w:sz w:val="24"/>
          <w:szCs w:val="24"/>
          <w:lang w:val="uz-Cyrl-UZ"/>
        </w:rPr>
        <w:t>.</w:t>
      </w:r>
      <w:r w:rsidR="00483D4B">
        <w:rPr>
          <w:rFonts w:cstheme="minorHAnsi"/>
          <w:sz w:val="24"/>
          <w:szCs w:val="24"/>
          <w:lang w:val="uz-Cyrl-UZ"/>
        </w:rPr>
        <w:t xml:space="preserve"> Бу билан боғлиқ бўлган ножўя таъсирлар орасида бош айланиши, кўнгил айниши, апатия ва </w:t>
      </w:r>
      <w:r w:rsidR="00274A9D">
        <w:rPr>
          <w:rFonts w:cstheme="minorHAnsi"/>
          <w:sz w:val="24"/>
          <w:szCs w:val="24"/>
          <w:lang w:val="uz-Cyrl-UZ"/>
        </w:rPr>
        <w:t xml:space="preserve">мулоқотлашиш даражаси пасайиши кузатилади. Ингаляция бошлангандан кейин 45-60 с ўтгач максимал аналгетик таъсирга эришилади. </w:t>
      </w:r>
      <w:r w:rsidR="005D4D51" w:rsidRPr="005D4D51">
        <w:rPr>
          <w:rFonts w:cstheme="minorHAnsi"/>
          <w:sz w:val="24"/>
          <w:szCs w:val="24"/>
          <w:lang w:val="uz-Cyrl-UZ"/>
        </w:rPr>
        <w:t>Шунинг учун туғ</w:t>
      </w:r>
      <w:r w:rsidR="005D4D51">
        <w:rPr>
          <w:rFonts w:cstheme="minorHAnsi"/>
          <w:sz w:val="24"/>
          <w:szCs w:val="24"/>
          <w:lang w:val="uz-Cyrl-UZ"/>
        </w:rPr>
        <w:t xml:space="preserve">увчи </w:t>
      </w:r>
      <w:r w:rsidR="005D4D51" w:rsidRPr="005D4D51">
        <w:rPr>
          <w:rFonts w:cstheme="minorHAnsi"/>
          <w:sz w:val="24"/>
          <w:szCs w:val="24"/>
          <w:lang w:val="uz-Cyrl-UZ"/>
        </w:rPr>
        <w:t xml:space="preserve">аёл </w:t>
      </w:r>
      <w:r w:rsidR="005D4D51">
        <w:rPr>
          <w:rFonts w:cstheme="minorHAnsi"/>
          <w:sz w:val="24"/>
          <w:szCs w:val="24"/>
          <w:lang w:val="uz-Cyrl-UZ"/>
        </w:rPr>
        <w:t xml:space="preserve">ингаляцияни тўлғоқларнинг </w:t>
      </w:r>
      <w:r w:rsidR="005D4D51" w:rsidRPr="005D4D51">
        <w:rPr>
          <w:rFonts w:cstheme="minorHAnsi"/>
          <w:sz w:val="24"/>
          <w:szCs w:val="24"/>
          <w:lang w:val="uz-Cyrl-UZ"/>
        </w:rPr>
        <w:t xml:space="preserve">биринчи </w:t>
      </w:r>
      <w:r w:rsidR="005D4D51">
        <w:rPr>
          <w:rFonts w:cstheme="minorHAnsi"/>
          <w:sz w:val="24"/>
          <w:szCs w:val="24"/>
          <w:lang w:val="uz-Cyrl-UZ"/>
        </w:rPr>
        <w:t xml:space="preserve">белгиларидан </w:t>
      </w:r>
      <w:r w:rsidR="005D4D51" w:rsidRPr="005D4D51">
        <w:rPr>
          <w:rFonts w:cstheme="minorHAnsi"/>
          <w:sz w:val="24"/>
          <w:szCs w:val="24"/>
          <w:lang w:val="uz-Cyrl-UZ"/>
        </w:rPr>
        <w:t xml:space="preserve">бошлаши ва </w:t>
      </w:r>
      <w:r w:rsidR="005D4D51">
        <w:rPr>
          <w:rFonts w:cstheme="minorHAnsi"/>
          <w:sz w:val="24"/>
          <w:szCs w:val="24"/>
          <w:lang w:val="uz-Cyrl-UZ"/>
        </w:rPr>
        <w:t xml:space="preserve">энг ифодаланган </w:t>
      </w:r>
      <w:r w:rsidR="005D4D51" w:rsidRPr="005D4D51">
        <w:rPr>
          <w:rFonts w:cstheme="minorHAnsi"/>
          <w:sz w:val="24"/>
          <w:szCs w:val="24"/>
          <w:lang w:val="uz-Cyrl-UZ"/>
        </w:rPr>
        <w:t>бачадон қисқариш</w:t>
      </w:r>
      <w:r w:rsidR="005D4D51">
        <w:rPr>
          <w:rFonts w:cstheme="minorHAnsi"/>
          <w:sz w:val="24"/>
          <w:szCs w:val="24"/>
          <w:lang w:val="uz-Cyrl-UZ"/>
        </w:rPr>
        <w:t xml:space="preserve">ларидан </w:t>
      </w:r>
      <w:r w:rsidR="005D4D51" w:rsidRPr="005D4D51">
        <w:rPr>
          <w:rFonts w:cstheme="minorHAnsi"/>
          <w:sz w:val="24"/>
          <w:szCs w:val="24"/>
          <w:lang w:val="uz-Cyrl-UZ"/>
        </w:rPr>
        <w:t>кейин туга</w:t>
      </w:r>
      <w:r w:rsidR="005D4D51">
        <w:rPr>
          <w:rFonts w:cstheme="minorHAnsi"/>
          <w:sz w:val="24"/>
          <w:szCs w:val="24"/>
          <w:lang w:val="uz-Cyrl-UZ"/>
        </w:rPr>
        <w:t>ти</w:t>
      </w:r>
      <w:r w:rsidR="005D4D51" w:rsidRPr="005D4D51">
        <w:rPr>
          <w:rFonts w:cstheme="minorHAnsi"/>
          <w:sz w:val="24"/>
          <w:szCs w:val="24"/>
          <w:lang w:val="uz-Cyrl-UZ"/>
        </w:rPr>
        <w:t>ши жуда муҳимдир.</w:t>
      </w:r>
      <w:r w:rsidR="00F23970">
        <w:rPr>
          <w:rFonts w:cstheme="minorHAnsi"/>
          <w:sz w:val="24"/>
          <w:szCs w:val="24"/>
          <w:lang w:val="uz-Cyrl-UZ"/>
        </w:rPr>
        <w:t xml:space="preserve"> </w:t>
      </w:r>
      <w:r w:rsidR="007A3514">
        <w:rPr>
          <w:rFonts w:cstheme="minorHAnsi"/>
          <w:sz w:val="24"/>
          <w:szCs w:val="24"/>
          <w:lang w:val="uz-Cyrl-UZ"/>
        </w:rPr>
        <w:t xml:space="preserve">Туғруқ залларида нафасда чиқариладиган </w:t>
      </w:r>
      <w:r w:rsidR="00333611">
        <w:rPr>
          <w:rFonts w:cstheme="minorHAnsi"/>
          <w:sz w:val="24"/>
          <w:szCs w:val="24"/>
          <w:lang w:val="uz-Cyrl-UZ"/>
        </w:rPr>
        <w:t xml:space="preserve">газлар учун </w:t>
      </w:r>
      <w:r w:rsidR="007A3514" w:rsidRPr="000A384E">
        <w:rPr>
          <w:rFonts w:cstheme="minorHAnsi"/>
          <w:sz w:val="24"/>
          <w:szCs w:val="24"/>
          <w:lang w:val="uz-Cyrl-UZ"/>
        </w:rPr>
        <w:t>газ</w:t>
      </w:r>
      <w:r w:rsidR="000A384E" w:rsidRPr="000A384E">
        <w:rPr>
          <w:rFonts w:cstheme="minorHAnsi"/>
          <w:sz w:val="24"/>
          <w:szCs w:val="24"/>
          <w:lang w:val="uz-Cyrl-UZ"/>
        </w:rPr>
        <w:t xml:space="preserve"> еғувчи мослама</w:t>
      </w:r>
      <w:r w:rsidR="000A384E">
        <w:rPr>
          <w:rFonts w:cstheme="minorHAnsi"/>
          <w:sz w:val="24"/>
          <w:szCs w:val="24"/>
          <w:lang w:val="uz-Cyrl-UZ"/>
        </w:rPr>
        <w:t xml:space="preserve"> бўлмаслиги</w:t>
      </w:r>
      <w:r w:rsidR="00F34AF2">
        <w:rPr>
          <w:rFonts w:cstheme="minorHAnsi"/>
          <w:sz w:val="24"/>
          <w:szCs w:val="24"/>
          <w:lang w:val="uz-Cyrl-UZ"/>
        </w:rPr>
        <w:t xml:space="preserve">, </w:t>
      </w:r>
      <w:r w:rsidR="007A3514" w:rsidRPr="007A3514">
        <w:rPr>
          <w:rFonts w:cstheme="minorHAnsi"/>
          <w:sz w:val="24"/>
          <w:szCs w:val="24"/>
          <w:lang w:val="uz-Cyrl-UZ"/>
        </w:rPr>
        <w:t>назарий жиҳатдан</w:t>
      </w:r>
      <w:r w:rsidR="00F34AF2">
        <w:rPr>
          <w:rFonts w:cstheme="minorHAnsi"/>
          <w:sz w:val="24"/>
          <w:szCs w:val="24"/>
          <w:lang w:val="uz-Cyrl-UZ"/>
        </w:rPr>
        <w:t xml:space="preserve"> </w:t>
      </w:r>
      <w:r w:rsidR="007A3514">
        <w:rPr>
          <w:rFonts w:cstheme="minorHAnsi"/>
          <w:sz w:val="24"/>
          <w:szCs w:val="24"/>
          <w:lang w:val="uz-Cyrl-UZ"/>
        </w:rPr>
        <w:t>нафасда чиқариладиган</w:t>
      </w:r>
      <w:r w:rsidR="007A3514" w:rsidRPr="007A3514">
        <w:rPr>
          <w:rFonts w:cstheme="minorHAnsi"/>
          <w:sz w:val="24"/>
          <w:szCs w:val="24"/>
          <w:lang w:val="uz-Cyrl-UZ"/>
        </w:rPr>
        <w:t xml:space="preserve"> </w:t>
      </w:r>
      <w:r w:rsidR="007A3514">
        <w:rPr>
          <w:rFonts w:cstheme="minorHAnsi"/>
          <w:sz w:val="24"/>
          <w:szCs w:val="24"/>
          <w:lang w:val="uz-Cyrl-UZ"/>
        </w:rPr>
        <w:t>анестетикларнинг</w:t>
      </w:r>
      <w:r w:rsidR="007A3514" w:rsidRPr="007A3514">
        <w:rPr>
          <w:rFonts w:cstheme="minorHAnsi"/>
          <w:sz w:val="24"/>
          <w:szCs w:val="24"/>
          <w:lang w:val="uz-Cyrl-UZ"/>
        </w:rPr>
        <w:t xml:space="preserve"> </w:t>
      </w:r>
      <w:r w:rsidR="00333611">
        <w:rPr>
          <w:rFonts w:cstheme="minorHAnsi"/>
          <w:sz w:val="24"/>
          <w:szCs w:val="24"/>
          <w:lang w:val="uz-Cyrl-UZ"/>
        </w:rPr>
        <w:t>юқори</w:t>
      </w:r>
      <w:r w:rsidR="007A3514" w:rsidRPr="007A3514">
        <w:rPr>
          <w:rFonts w:cstheme="minorHAnsi"/>
          <w:sz w:val="24"/>
          <w:szCs w:val="24"/>
          <w:lang w:val="uz-Cyrl-UZ"/>
        </w:rPr>
        <w:t xml:space="preserve"> концентрация</w:t>
      </w:r>
      <w:r w:rsidR="00333611">
        <w:rPr>
          <w:rFonts w:cstheme="minorHAnsi"/>
          <w:sz w:val="24"/>
          <w:szCs w:val="24"/>
          <w:lang w:val="uz-Cyrl-UZ"/>
        </w:rPr>
        <w:t>лари</w:t>
      </w:r>
      <w:r w:rsidR="00333611" w:rsidRPr="00333611">
        <w:rPr>
          <w:rFonts w:cstheme="minorHAnsi"/>
          <w:sz w:val="24"/>
          <w:szCs w:val="24"/>
          <w:lang w:val="uz-Cyrl-UZ"/>
        </w:rPr>
        <w:t xml:space="preserve"> </w:t>
      </w:r>
      <w:r w:rsidR="00333611" w:rsidRPr="007A3514">
        <w:rPr>
          <w:rFonts w:cstheme="minorHAnsi"/>
          <w:sz w:val="24"/>
          <w:szCs w:val="24"/>
          <w:lang w:val="uz-Cyrl-UZ"/>
        </w:rPr>
        <w:t xml:space="preserve">узоқ </w:t>
      </w:r>
      <w:r w:rsidR="00F34AF2">
        <w:rPr>
          <w:rFonts w:cstheme="minorHAnsi"/>
          <w:sz w:val="24"/>
          <w:szCs w:val="24"/>
          <w:lang w:val="uz-Cyrl-UZ"/>
        </w:rPr>
        <w:t>вақт</w:t>
      </w:r>
      <w:r w:rsidR="00333611" w:rsidRPr="007A3514">
        <w:rPr>
          <w:rFonts w:cstheme="minorHAnsi"/>
          <w:sz w:val="24"/>
          <w:szCs w:val="24"/>
          <w:lang w:val="uz-Cyrl-UZ"/>
        </w:rPr>
        <w:t xml:space="preserve"> таъсир қилиш</w:t>
      </w:r>
      <w:r w:rsidR="00F34AF2">
        <w:rPr>
          <w:rFonts w:cstheme="minorHAnsi"/>
          <w:sz w:val="24"/>
          <w:szCs w:val="24"/>
          <w:lang w:val="uz-Cyrl-UZ"/>
        </w:rPr>
        <w:t>и тиббиёт ходимларини хавф остига қўяди.</w:t>
      </w:r>
      <w:r w:rsidR="00F23970">
        <w:rPr>
          <w:rFonts w:cstheme="minorHAnsi"/>
          <w:sz w:val="24"/>
          <w:szCs w:val="24"/>
          <w:lang w:val="uz-Cyrl-UZ"/>
        </w:rPr>
        <w:t xml:space="preserve"> </w:t>
      </w:r>
      <w:r w:rsidR="00F23970" w:rsidRPr="00F23970">
        <w:rPr>
          <w:rFonts w:cstheme="minorHAnsi"/>
          <w:sz w:val="24"/>
          <w:szCs w:val="24"/>
          <w:lang w:val="uz-Cyrl-UZ"/>
        </w:rPr>
        <w:t xml:space="preserve">Маълум бўлишича, </w:t>
      </w:r>
      <w:r w:rsidR="00F23970">
        <w:rPr>
          <w:rFonts w:cstheme="minorHAnsi"/>
          <w:sz w:val="24"/>
          <w:szCs w:val="24"/>
          <w:lang w:val="uz-Cyrl-UZ"/>
        </w:rPr>
        <w:t xml:space="preserve">ингаляция учун </w:t>
      </w:r>
      <w:r w:rsidR="00F23970" w:rsidRPr="00520FE2">
        <w:rPr>
          <w:rFonts w:cstheme="minorHAnsi"/>
          <w:sz w:val="24"/>
          <w:szCs w:val="24"/>
          <w:lang w:val="uz-Cyrl-UZ"/>
        </w:rPr>
        <w:t>50:50</w:t>
      </w:r>
      <w:r w:rsidR="00F23970">
        <w:rPr>
          <w:rFonts w:cstheme="minorHAnsi"/>
          <w:sz w:val="24"/>
          <w:szCs w:val="24"/>
          <w:lang w:val="uz-Cyrl-UZ"/>
        </w:rPr>
        <w:t xml:space="preserve"> нисбатдаги </w:t>
      </w:r>
      <w:r w:rsidR="00F23970" w:rsidRPr="00520FE2">
        <w:rPr>
          <w:rFonts w:cstheme="minorHAnsi"/>
          <w:sz w:val="24"/>
          <w:szCs w:val="24"/>
          <w:lang w:val="uz-Cyrl-UZ"/>
        </w:rPr>
        <w:t>динитроген оксиди</w:t>
      </w:r>
      <w:r w:rsidR="00F23970">
        <w:rPr>
          <w:rFonts w:cstheme="minorHAnsi"/>
          <w:sz w:val="24"/>
          <w:szCs w:val="24"/>
          <w:lang w:val="uz-Cyrl-UZ"/>
        </w:rPr>
        <w:t xml:space="preserve">нинг </w:t>
      </w:r>
      <w:r w:rsidR="00F23970" w:rsidRPr="00520FE2">
        <w:rPr>
          <w:rFonts w:cstheme="minorHAnsi"/>
          <w:sz w:val="24"/>
          <w:szCs w:val="24"/>
          <w:lang w:val="uz-Cyrl-UZ"/>
        </w:rPr>
        <w:t>кислород билан аралашмаси</w:t>
      </w:r>
      <w:r w:rsidR="00F23970">
        <w:rPr>
          <w:rFonts w:cstheme="minorHAnsi"/>
          <w:sz w:val="24"/>
          <w:szCs w:val="24"/>
          <w:lang w:val="uz-Cyrl-UZ"/>
        </w:rPr>
        <w:t xml:space="preserve">ни қўллаш </w:t>
      </w:r>
      <w:r w:rsidR="00F23970" w:rsidRPr="00F23970">
        <w:rPr>
          <w:rFonts w:cstheme="minorHAnsi"/>
          <w:sz w:val="24"/>
          <w:szCs w:val="24"/>
          <w:lang w:val="uz-Cyrl-UZ"/>
        </w:rPr>
        <w:t xml:space="preserve">жигар, буйраклар, юрак-қон томир ва нафас олиш тизимларининг </w:t>
      </w:r>
      <w:r w:rsidR="00F23970">
        <w:rPr>
          <w:rFonts w:cstheme="minorHAnsi"/>
          <w:sz w:val="24"/>
          <w:szCs w:val="24"/>
          <w:lang w:val="uz-Cyrl-UZ"/>
        </w:rPr>
        <w:t xml:space="preserve">функцияларига </w:t>
      </w:r>
      <w:r w:rsidR="00F23970" w:rsidRPr="00F23970">
        <w:rPr>
          <w:rFonts w:cstheme="minorHAnsi"/>
          <w:sz w:val="24"/>
          <w:szCs w:val="24"/>
          <w:lang w:val="uz-Cyrl-UZ"/>
        </w:rPr>
        <w:t>таъсир қилмайди.</w:t>
      </w:r>
      <w:r w:rsidR="00C26D99">
        <w:rPr>
          <w:rFonts w:cstheme="minorHAnsi"/>
          <w:sz w:val="24"/>
          <w:szCs w:val="24"/>
          <w:lang w:val="uz-Cyrl-UZ"/>
        </w:rPr>
        <w:t xml:space="preserve"> </w:t>
      </w:r>
      <w:r w:rsidR="00C26D99" w:rsidRPr="00C26D99">
        <w:rPr>
          <w:rFonts w:cstheme="minorHAnsi"/>
          <w:sz w:val="24"/>
          <w:szCs w:val="24"/>
          <w:lang w:val="uz-Cyrl-UZ"/>
        </w:rPr>
        <w:t xml:space="preserve">Динитроген оксидининг </w:t>
      </w:r>
      <w:r w:rsidR="00C26D99">
        <w:rPr>
          <w:rFonts w:cstheme="minorHAnsi"/>
          <w:sz w:val="24"/>
          <w:szCs w:val="24"/>
          <w:lang w:val="uz-Cyrl-UZ"/>
        </w:rPr>
        <w:t>аналгетик</w:t>
      </w:r>
      <w:r w:rsidR="00C26D99" w:rsidRPr="00C26D99">
        <w:rPr>
          <w:rFonts w:cstheme="minorHAnsi"/>
          <w:sz w:val="24"/>
          <w:szCs w:val="24"/>
          <w:lang w:val="uz-Cyrl-UZ"/>
        </w:rPr>
        <w:t xml:space="preserve"> таъсири дозага боғлиқ бўлиб, бу </w:t>
      </w:r>
      <w:r w:rsidR="00C26D99">
        <w:rPr>
          <w:rFonts w:cstheme="minorHAnsi"/>
          <w:sz w:val="24"/>
          <w:szCs w:val="24"/>
          <w:lang w:val="uz-Cyrl-UZ"/>
        </w:rPr>
        <w:t xml:space="preserve">туғруқни оғриқсизлантиришда </w:t>
      </w:r>
      <w:r w:rsidR="00C26D99" w:rsidRPr="00C26D99">
        <w:rPr>
          <w:rFonts w:cstheme="minorHAnsi"/>
          <w:sz w:val="24"/>
          <w:szCs w:val="24"/>
          <w:lang w:val="uz-Cyrl-UZ"/>
        </w:rPr>
        <w:t>баъзи самарадорликни таъминлайди</w:t>
      </w:r>
      <w:r w:rsidR="00C26D99">
        <w:rPr>
          <w:rFonts w:cstheme="minorHAnsi"/>
          <w:sz w:val="24"/>
          <w:szCs w:val="24"/>
          <w:lang w:val="uz-Cyrl-UZ"/>
        </w:rPr>
        <w:t>.</w:t>
      </w:r>
    </w:p>
    <w:p w14:paraId="0C6F092C" w14:textId="45A1126F" w:rsidR="006562F0" w:rsidRPr="00AE19FB" w:rsidRDefault="006562F0" w:rsidP="00F34AF2">
      <w:pPr>
        <w:spacing w:after="120"/>
        <w:jc w:val="both"/>
        <w:rPr>
          <w:rFonts w:cstheme="minorHAnsi"/>
          <w:sz w:val="24"/>
          <w:szCs w:val="24"/>
          <w:lang w:val="uz-Cyrl-UZ"/>
        </w:rPr>
      </w:pPr>
      <w:r>
        <w:rPr>
          <w:rFonts w:cstheme="minorHAnsi"/>
          <w:sz w:val="24"/>
          <w:szCs w:val="24"/>
          <w:lang w:val="uz-Cyrl-UZ"/>
        </w:rPr>
        <w:t xml:space="preserve">Шунингдек, туғруқни оғриқсизлантиришда севофлуран ҳам қўлланилади. Туғруқни </w:t>
      </w:r>
      <w:r w:rsidRPr="006562F0">
        <w:rPr>
          <w:rFonts w:cstheme="minorHAnsi"/>
          <w:sz w:val="24"/>
          <w:szCs w:val="24"/>
          <w:lang w:val="uz-Cyrl-UZ"/>
        </w:rPr>
        <w:t xml:space="preserve">самарали </w:t>
      </w:r>
      <w:r>
        <w:rPr>
          <w:rFonts w:cstheme="minorHAnsi"/>
          <w:sz w:val="24"/>
          <w:szCs w:val="24"/>
          <w:lang w:val="uz-Cyrl-UZ"/>
        </w:rPr>
        <w:t xml:space="preserve">оғриқсизлантиришда ингаляция учун </w:t>
      </w:r>
      <w:r w:rsidRPr="006562F0">
        <w:rPr>
          <w:rFonts w:cstheme="minorHAnsi"/>
          <w:sz w:val="24"/>
          <w:szCs w:val="24"/>
          <w:lang w:val="uz-Cyrl-UZ"/>
        </w:rPr>
        <w:t xml:space="preserve">0,8% </w:t>
      </w:r>
      <w:r w:rsidR="0001756A">
        <w:rPr>
          <w:rFonts w:cstheme="minorHAnsi"/>
          <w:sz w:val="24"/>
          <w:szCs w:val="24"/>
          <w:lang w:val="uz-Cyrl-UZ"/>
        </w:rPr>
        <w:t xml:space="preserve">ли </w:t>
      </w:r>
      <w:r w:rsidRPr="006562F0">
        <w:rPr>
          <w:rFonts w:cstheme="minorHAnsi"/>
          <w:sz w:val="24"/>
          <w:szCs w:val="24"/>
          <w:lang w:val="uz-Cyrl-UZ"/>
        </w:rPr>
        <w:t>кон</w:t>
      </w:r>
      <w:r>
        <w:rPr>
          <w:rFonts w:cstheme="minorHAnsi"/>
          <w:sz w:val="24"/>
          <w:szCs w:val="24"/>
          <w:lang w:val="uz-Cyrl-UZ"/>
        </w:rPr>
        <w:t>ц</w:t>
      </w:r>
      <w:r w:rsidRPr="006562F0">
        <w:rPr>
          <w:rFonts w:cstheme="minorHAnsi"/>
          <w:sz w:val="24"/>
          <w:szCs w:val="24"/>
          <w:lang w:val="uz-Cyrl-UZ"/>
        </w:rPr>
        <w:t>ентрация</w:t>
      </w:r>
      <w:r w:rsidR="004602BE">
        <w:rPr>
          <w:rFonts w:cstheme="minorHAnsi"/>
          <w:sz w:val="24"/>
          <w:szCs w:val="24"/>
          <w:lang w:val="uz-Cyrl-UZ"/>
        </w:rPr>
        <w:t xml:space="preserve"> мақбул ҳисобланади.</w:t>
      </w:r>
      <w:r w:rsidR="0001756A">
        <w:rPr>
          <w:rFonts w:cstheme="minorHAnsi"/>
          <w:sz w:val="24"/>
          <w:szCs w:val="24"/>
          <w:lang w:val="uz-Cyrl-UZ"/>
        </w:rPr>
        <w:t xml:space="preserve"> </w:t>
      </w:r>
      <w:r w:rsidR="0001756A" w:rsidRPr="00520FE2">
        <w:rPr>
          <w:rFonts w:cstheme="minorHAnsi"/>
          <w:sz w:val="24"/>
          <w:szCs w:val="24"/>
          <w:lang w:val="uz-Cyrl-UZ"/>
        </w:rPr>
        <w:t>50:50</w:t>
      </w:r>
      <w:r w:rsidR="0001756A">
        <w:rPr>
          <w:rFonts w:cstheme="minorHAnsi"/>
          <w:sz w:val="24"/>
          <w:szCs w:val="24"/>
          <w:lang w:val="uz-Cyrl-UZ"/>
        </w:rPr>
        <w:t xml:space="preserve"> нисбатдаги </w:t>
      </w:r>
      <w:r w:rsidR="0001756A" w:rsidRPr="00520FE2">
        <w:rPr>
          <w:rFonts w:cstheme="minorHAnsi"/>
          <w:sz w:val="24"/>
          <w:szCs w:val="24"/>
          <w:lang w:val="uz-Cyrl-UZ"/>
        </w:rPr>
        <w:t>динитроген оксиди</w:t>
      </w:r>
      <w:r w:rsidR="0001756A">
        <w:rPr>
          <w:rFonts w:cstheme="minorHAnsi"/>
          <w:sz w:val="24"/>
          <w:szCs w:val="24"/>
          <w:lang w:val="uz-Cyrl-UZ"/>
        </w:rPr>
        <w:t xml:space="preserve">нинг </w:t>
      </w:r>
      <w:r w:rsidR="0001756A" w:rsidRPr="00520FE2">
        <w:rPr>
          <w:rFonts w:cstheme="minorHAnsi"/>
          <w:sz w:val="24"/>
          <w:szCs w:val="24"/>
          <w:lang w:val="uz-Cyrl-UZ"/>
        </w:rPr>
        <w:t>кислород билан аралашмаси</w:t>
      </w:r>
      <w:r w:rsidR="0001756A">
        <w:rPr>
          <w:rFonts w:cstheme="minorHAnsi"/>
          <w:sz w:val="24"/>
          <w:szCs w:val="24"/>
          <w:lang w:val="uz-Cyrl-UZ"/>
        </w:rPr>
        <w:t xml:space="preserve">га қараганда, </w:t>
      </w:r>
      <w:r w:rsidR="0001756A" w:rsidRPr="0001756A">
        <w:rPr>
          <w:rFonts w:cstheme="minorHAnsi"/>
          <w:sz w:val="24"/>
          <w:szCs w:val="24"/>
          <w:lang w:val="uz-Cyrl-UZ"/>
        </w:rPr>
        <w:t>севофлуран</w:t>
      </w:r>
      <w:r w:rsidR="0001756A">
        <w:rPr>
          <w:rFonts w:cstheme="minorHAnsi"/>
          <w:sz w:val="24"/>
          <w:szCs w:val="24"/>
          <w:lang w:val="uz-Cyrl-UZ"/>
        </w:rPr>
        <w:t xml:space="preserve"> оғриқсизлантиришнинг </w:t>
      </w:r>
      <w:r w:rsidR="0001756A" w:rsidRPr="0001756A">
        <w:rPr>
          <w:rFonts w:cstheme="minorHAnsi"/>
          <w:sz w:val="24"/>
          <w:szCs w:val="24"/>
          <w:lang w:val="uz-Cyrl-UZ"/>
        </w:rPr>
        <w:t xml:space="preserve">юқори даражасини таъминлайди, </w:t>
      </w:r>
      <w:r w:rsidR="0001756A">
        <w:rPr>
          <w:rFonts w:cstheme="minorHAnsi"/>
          <w:sz w:val="24"/>
          <w:szCs w:val="24"/>
          <w:lang w:val="uz-Cyrl-UZ"/>
        </w:rPr>
        <w:t>бироқ, кучли седация фонида</w:t>
      </w:r>
      <w:r w:rsidR="0001756A" w:rsidRPr="0001756A">
        <w:rPr>
          <w:rFonts w:cstheme="minorHAnsi"/>
          <w:sz w:val="24"/>
          <w:szCs w:val="24"/>
          <w:lang w:val="uz-Cyrl-UZ"/>
        </w:rPr>
        <w:t>.</w:t>
      </w:r>
      <w:r w:rsidR="00460ADD">
        <w:rPr>
          <w:rFonts w:cstheme="minorHAnsi"/>
          <w:sz w:val="24"/>
          <w:szCs w:val="24"/>
          <w:lang w:val="uz-Cyrl-UZ"/>
        </w:rPr>
        <w:t xml:space="preserve"> </w:t>
      </w:r>
      <w:r w:rsidR="00460ADD">
        <w:rPr>
          <w:rFonts w:cstheme="minorHAnsi"/>
          <w:sz w:val="24"/>
          <w:szCs w:val="24"/>
          <w:lang w:val="uz-Cyrl-UZ"/>
        </w:rPr>
        <w:lastRenderedPageBreak/>
        <w:t>Севофлуран ифодаланган ножўя таъсирлар кўрсатмайди ва туғувчи аёллар учун қўлай ҳисобланади.</w:t>
      </w:r>
      <w:r w:rsidR="00AE19FB">
        <w:rPr>
          <w:rFonts w:cstheme="minorHAnsi"/>
          <w:sz w:val="24"/>
          <w:szCs w:val="24"/>
          <w:lang w:val="uz-Cyrl-UZ"/>
        </w:rPr>
        <w:t xml:space="preserve"> Туғруқда </w:t>
      </w:r>
      <w:r w:rsidR="00AE19FB" w:rsidRPr="00AE19FB">
        <w:rPr>
          <w:rFonts w:cstheme="minorHAnsi"/>
          <w:sz w:val="24"/>
          <w:szCs w:val="24"/>
          <w:lang w:val="uz-Cyrl-UZ"/>
        </w:rPr>
        <w:t>бу</w:t>
      </w:r>
      <w:r w:rsidR="00AE19FB">
        <w:rPr>
          <w:rFonts w:cstheme="minorHAnsi"/>
          <w:sz w:val="24"/>
          <w:szCs w:val="24"/>
          <w:lang w:val="uz-Cyrl-UZ"/>
        </w:rPr>
        <w:t xml:space="preserve">ғ ҳосил қилувчи </w:t>
      </w:r>
      <w:r w:rsidR="00AE19FB" w:rsidRPr="00AE19FB">
        <w:rPr>
          <w:rFonts w:cstheme="minorHAnsi"/>
          <w:sz w:val="24"/>
          <w:szCs w:val="24"/>
          <w:lang w:val="uz-Cyrl-UZ"/>
        </w:rPr>
        <w:t>анал</w:t>
      </w:r>
      <w:r w:rsidR="00AE19FB">
        <w:rPr>
          <w:rFonts w:cstheme="minorHAnsi"/>
          <w:sz w:val="24"/>
          <w:szCs w:val="24"/>
          <w:lang w:val="uz-Cyrl-UZ"/>
        </w:rPr>
        <w:t>гет</w:t>
      </w:r>
      <w:r w:rsidR="00AE19FB" w:rsidRPr="00AE19FB">
        <w:rPr>
          <w:rFonts w:cstheme="minorHAnsi"/>
          <w:sz w:val="24"/>
          <w:szCs w:val="24"/>
          <w:lang w:val="uz-Cyrl-UZ"/>
        </w:rPr>
        <w:t>иклар</w:t>
      </w:r>
      <w:r w:rsidR="00AE19FB">
        <w:rPr>
          <w:rFonts w:cstheme="minorHAnsi"/>
          <w:sz w:val="24"/>
          <w:szCs w:val="24"/>
          <w:lang w:val="uz-Cyrl-UZ"/>
        </w:rPr>
        <w:t xml:space="preserve">ни қўллаш </w:t>
      </w:r>
      <w:r w:rsidR="00AE19FB" w:rsidRPr="00AE19FB">
        <w:rPr>
          <w:rFonts w:cstheme="minorHAnsi"/>
          <w:sz w:val="24"/>
          <w:szCs w:val="24"/>
          <w:lang w:val="uz-Cyrl-UZ"/>
        </w:rPr>
        <w:t>(S02DA: анал</w:t>
      </w:r>
      <w:r w:rsidR="00AE19FB">
        <w:rPr>
          <w:rFonts w:cstheme="minorHAnsi"/>
          <w:sz w:val="24"/>
          <w:szCs w:val="24"/>
          <w:lang w:val="uz-Cyrl-UZ"/>
        </w:rPr>
        <w:t xml:space="preserve">гетиклар ва </w:t>
      </w:r>
      <w:r w:rsidR="00AE19FB" w:rsidRPr="00AE19FB">
        <w:rPr>
          <w:rFonts w:cstheme="minorHAnsi"/>
          <w:sz w:val="24"/>
          <w:szCs w:val="24"/>
          <w:lang w:val="uz-Cyrl-UZ"/>
        </w:rPr>
        <w:t>анесте</w:t>
      </w:r>
      <w:r w:rsidR="00AE19FB">
        <w:rPr>
          <w:rFonts w:cstheme="minorHAnsi"/>
          <w:sz w:val="24"/>
          <w:szCs w:val="24"/>
          <w:lang w:val="uz-Cyrl-UZ"/>
        </w:rPr>
        <w:t>тиклар</w:t>
      </w:r>
      <w:r w:rsidR="00AE19FB" w:rsidRPr="00AE19FB">
        <w:rPr>
          <w:rFonts w:cstheme="minorHAnsi"/>
          <w:sz w:val="24"/>
          <w:szCs w:val="24"/>
          <w:lang w:val="uz-Cyrl-UZ"/>
        </w:rPr>
        <w:t>) онг</w:t>
      </w:r>
      <w:r w:rsidR="00AE19FB">
        <w:rPr>
          <w:rFonts w:cstheme="minorHAnsi"/>
          <w:sz w:val="24"/>
          <w:szCs w:val="24"/>
          <w:lang w:val="uz-Cyrl-UZ"/>
        </w:rPr>
        <w:t xml:space="preserve"> даражаси пасайиши, </w:t>
      </w:r>
      <w:r w:rsidR="00AE19FB" w:rsidRPr="00AE19FB">
        <w:rPr>
          <w:rFonts w:cstheme="minorHAnsi"/>
          <w:sz w:val="24"/>
          <w:szCs w:val="24"/>
          <w:lang w:val="uz-Cyrl-UZ"/>
        </w:rPr>
        <w:t>ёмон ҳид ва юқори нарх билан чекланган.</w:t>
      </w:r>
      <w:r w:rsidR="00AE19FB">
        <w:rPr>
          <w:rFonts w:cstheme="minorHAnsi"/>
          <w:sz w:val="24"/>
          <w:szCs w:val="24"/>
          <w:lang w:val="uz-Cyrl-UZ"/>
        </w:rPr>
        <w:t xml:space="preserve"> </w:t>
      </w:r>
      <w:r w:rsidR="00AE19FB" w:rsidRPr="00AE19FB">
        <w:rPr>
          <w:rFonts w:cstheme="minorHAnsi"/>
          <w:sz w:val="24"/>
          <w:szCs w:val="24"/>
          <w:lang w:val="uz-Cyrl-UZ"/>
        </w:rPr>
        <w:t>Бу</w:t>
      </w:r>
      <w:r w:rsidR="00AE19FB">
        <w:rPr>
          <w:rFonts w:cstheme="minorHAnsi"/>
          <w:sz w:val="24"/>
          <w:szCs w:val="24"/>
          <w:lang w:val="uz-Cyrl-UZ"/>
        </w:rPr>
        <w:t xml:space="preserve">ғ ҳосил қилувчи </w:t>
      </w:r>
      <w:r w:rsidR="00AE19FB" w:rsidRPr="00AE19FB">
        <w:rPr>
          <w:rFonts w:cstheme="minorHAnsi"/>
          <w:sz w:val="24"/>
          <w:szCs w:val="24"/>
          <w:lang w:val="uz-Cyrl-UZ"/>
        </w:rPr>
        <w:t>анал</w:t>
      </w:r>
      <w:r w:rsidR="00AE19FB">
        <w:rPr>
          <w:rFonts w:cstheme="minorHAnsi"/>
          <w:sz w:val="24"/>
          <w:szCs w:val="24"/>
          <w:lang w:val="uz-Cyrl-UZ"/>
        </w:rPr>
        <w:t>гет</w:t>
      </w:r>
      <w:r w:rsidR="00AE19FB" w:rsidRPr="00AE19FB">
        <w:rPr>
          <w:rFonts w:cstheme="minorHAnsi"/>
          <w:sz w:val="24"/>
          <w:szCs w:val="24"/>
          <w:lang w:val="uz-Cyrl-UZ"/>
        </w:rPr>
        <w:t>иклар</w:t>
      </w:r>
      <w:r w:rsidR="00AE19FB">
        <w:rPr>
          <w:rFonts w:cstheme="minorHAnsi"/>
          <w:sz w:val="24"/>
          <w:szCs w:val="24"/>
          <w:lang w:val="uz-Cyrl-UZ"/>
        </w:rPr>
        <w:t xml:space="preserve">ни </w:t>
      </w:r>
      <w:r w:rsidR="00AE19FB" w:rsidRPr="00AE19FB">
        <w:rPr>
          <w:rFonts w:cstheme="minorHAnsi"/>
          <w:sz w:val="24"/>
          <w:szCs w:val="24"/>
          <w:lang w:val="uz-Cyrl-UZ"/>
        </w:rPr>
        <w:t xml:space="preserve">қўллашнинг асосий хавфи </w:t>
      </w:r>
      <w:r w:rsidR="000A56AE">
        <w:rPr>
          <w:rFonts w:cstheme="minorHAnsi"/>
          <w:sz w:val="24"/>
          <w:szCs w:val="24"/>
          <w:lang w:val="uz-Cyrl-UZ"/>
        </w:rPr>
        <w:t>–</w:t>
      </w:r>
      <w:r w:rsidR="00AE19FB" w:rsidRPr="00AE19FB">
        <w:rPr>
          <w:rFonts w:cstheme="minorHAnsi"/>
          <w:sz w:val="24"/>
          <w:szCs w:val="24"/>
          <w:lang w:val="uz-Cyrl-UZ"/>
        </w:rPr>
        <w:t xml:space="preserve"> тасодифан дозани ошириб юбориш, нафас йўлларини ҳимоя қилувчи рефлексларнинг йўқолиши</w:t>
      </w:r>
      <w:r w:rsidR="000A56AE">
        <w:rPr>
          <w:rFonts w:cstheme="minorHAnsi"/>
          <w:sz w:val="24"/>
          <w:szCs w:val="24"/>
          <w:lang w:val="uz-Cyrl-UZ"/>
        </w:rPr>
        <w:t>дан иборат</w:t>
      </w:r>
      <w:r w:rsidR="00AE19FB" w:rsidRPr="00AE19FB">
        <w:rPr>
          <w:rFonts w:cstheme="minorHAnsi"/>
          <w:sz w:val="24"/>
          <w:szCs w:val="24"/>
          <w:lang w:val="uz-Cyrl-UZ"/>
        </w:rPr>
        <w:t>.</w:t>
      </w:r>
    </w:p>
    <w:p w14:paraId="371C2337" w14:textId="57880F8F" w:rsidR="00482C3A" w:rsidRDefault="00482C3A">
      <w:pPr>
        <w:rPr>
          <w:rFonts w:cstheme="minorHAnsi"/>
          <w:sz w:val="24"/>
          <w:szCs w:val="24"/>
          <w:lang w:val="uz-Cyrl-UZ"/>
        </w:rPr>
      </w:pPr>
      <w:r>
        <w:rPr>
          <w:rFonts w:cstheme="minorHAnsi"/>
          <w:sz w:val="24"/>
          <w:szCs w:val="24"/>
          <w:lang w:val="uz-Cyrl-UZ"/>
        </w:rPr>
        <w:br w:type="page"/>
      </w:r>
    </w:p>
    <w:p w14:paraId="583B183E" w14:textId="272A6DC6" w:rsidR="00A33FA7" w:rsidRPr="00565519" w:rsidRDefault="00EC6C1A" w:rsidP="00A33FA7">
      <w:pPr>
        <w:spacing w:line="240" w:lineRule="auto"/>
        <w:rPr>
          <w:rFonts w:cs="Times New Roman"/>
          <w:b/>
          <w:color w:val="4472C4" w:themeColor="accent5"/>
          <w:sz w:val="24"/>
          <w:szCs w:val="24"/>
          <w:lang w:val="uz-Cyrl-UZ"/>
        </w:rPr>
      </w:pPr>
      <w:r>
        <w:rPr>
          <w:rFonts w:cs="Times New Roman"/>
          <w:b/>
          <w:color w:val="4472C4" w:themeColor="accent5"/>
          <w:sz w:val="24"/>
          <w:szCs w:val="24"/>
          <w:lang w:val="uz-Cyrl-UZ"/>
        </w:rPr>
        <w:lastRenderedPageBreak/>
        <w:t>4</w:t>
      </w:r>
      <w:r w:rsidR="00A33FA7" w:rsidRPr="00565519">
        <w:rPr>
          <w:rFonts w:cs="Times New Roman"/>
          <w:b/>
          <w:color w:val="4472C4" w:themeColor="accent5"/>
          <w:sz w:val="24"/>
          <w:szCs w:val="24"/>
          <w:lang w:val="uz-Cyrl-UZ"/>
        </w:rPr>
        <w:t>-илова</w:t>
      </w:r>
    </w:p>
    <w:p w14:paraId="6E1DF337" w14:textId="21C20DD6" w:rsidR="00A33FA7" w:rsidRPr="008B598A" w:rsidRDefault="000B0955" w:rsidP="00EC6C1A">
      <w:pPr>
        <w:pStyle w:val="2"/>
        <w:spacing w:after="120"/>
        <w:jc w:val="center"/>
        <w:rPr>
          <w:rFonts w:asciiTheme="minorHAnsi" w:hAnsiTheme="minorHAnsi" w:cs="Times New Roman"/>
          <w:i/>
          <w:color w:val="002060"/>
          <w:lang w:val="uz-Cyrl-UZ"/>
        </w:rPr>
      </w:pPr>
      <w:bookmarkStart w:id="40" w:name="_Toc83850058"/>
      <w:r w:rsidRPr="00C86851">
        <w:rPr>
          <w:rFonts w:cs="Times New Roman"/>
          <w:b/>
          <w:noProof/>
          <w:color w:val="4472C4" w:themeColor="accent5"/>
          <w:sz w:val="24"/>
          <w:szCs w:val="24"/>
          <w:lang w:eastAsia="ru-RU"/>
        </w:rPr>
        <w:drawing>
          <wp:anchor distT="0" distB="0" distL="114300" distR="114300" simplePos="0" relativeHeight="251789824" behindDoc="1" locked="0" layoutInCell="1" allowOverlap="1" wp14:anchorId="79BFEDEE" wp14:editId="39BDCB51">
            <wp:simplePos x="0" y="0"/>
            <wp:positionH relativeFrom="margin">
              <wp:posOffset>-200025</wp:posOffset>
            </wp:positionH>
            <wp:positionV relativeFrom="paragraph">
              <wp:posOffset>262981</wp:posOffset>
            </wp:positionV>
            <wp:extent cx="6732905" cy="8495665"/>
            <wp:effectExtent l="0" t="0" r="0" b="635"/>
            <wp:wrapNone/>
            <wp:docPr id="9218" name="Picture 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E413C4C-15DF-4E76-BDD2-FF688343681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218" name="Picture 2">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E413C4C-15DF-4E76-BDD2-FF6883436814}"/>
                        </a:ext>
                      </a:extLst>
                    </pic:cNvPr>
                    <pic:cNvPicPr>
                      <a:picLocks noGrp="1" noChangeAspect="1" noChangeArrowheads="1"/>
                    </pic:cNvPicPr>
                  </pic:nvPicPr>
                  <pic:blipFill rotWithShape="1">
                    <a:blip r:embed="rId11">
                      <a:extLst>
                        <a:ext uri="{28A0092B-C50C-407E-A947-70E740481C1C}">
                          <a14:useLocalDpi xmlns:a14="http://schemas.microsoft.com/office/drawing/2010/main" val="0"/>
                        </a:ext>
                      </a:extLst>
                    </a:blip>
                    <a:srcRect t="3888" b="1395"/>
                    <a:stretch/>
                  </pic:blipFill>
                  <pic:spPr bwMode="auto">
                    <a:xfrm>
                      <a:off x="0" y="0"/>
                      <a:ext cx="6732905" cy="8495665"/>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6C1A">
        <w:rPr>
          <w:rFonts w:asciiTheme="minorHAnsi" w:hAnsiTheme="minorHAnsi" w:cs="Times New Roman"/>
          <w:i/>
          <w:color w:val="002060"/>
          <w:lang w:val="uz-Cyrl-UZ"/>
        </w:rPr>
        <w:t>Партограмма</w:t>
      </w:r>
      <w:bookmarkEnd w:id="40"/>
    </w:p>
    <w:p w14:paraId="42347F8D" w14:textId="415C6A83" w:rsidR="00EF0363" w:rsidRDefault="00EC6C1A">
      <w:pPr>
        <w:rPr>
          <w:rFonts w:cs="Times New Roman"/>
          <w:b/>
          <w:color w:val="4472C4" w:themeColor="accent5"/>
          <w:sz w:val="24"/>
          <w:szCs w:val="24"/>
          <w:lang w:val="uz-Cyrl-UZ"/>
        </w:rPr>
        <w:sectPr w:rsidR="00EF0363" w:rsidSect="00B03F8E">
          <w:type w:val="nextColumn"/>
          <w:pgSz w:w="12240" w:h="16340"/>
          <w:pgMar w:top="1134" w:right="1134" w:bottom="1134" w:left="1134" w:header="283" w:footer="283" w:gutter="0"/>
          <w:cols w:space="708"/>
          <w:noEndnote/>
          <w:docGrid w:linePitch="299"/>
        </w:sectPr>
      </w:pPr>
      <w:r>
        <w:rPr>
          <w:rFonts w:cs="Times New Roman"/>
          <w:b/>
          <w:color w:val="4472C4" w:themeColor="accent5"/>
          <w:sz w:val="24"/>
          <w:szCs w:val="24"/>
          <w:lang w:val="uz-Cyrl-UZ"/>
        </w:rPr>
        <w:br w:type="page"/>
      </w:r>
    </w:p>
    <w:p w14:paraId="0657DCFE" w14:textId="7085E230" w:rsidR="00A31F40" w:rsidRDefault="00A31F40" w:rsidP="00EF0363">
      <w:pPr>
        <w:spacing w:after="120" w:line="240" w:lineRule="auto"/>
        <w:rPr>
          <w:rFonts w:cs="Times New Roman"/>
          <w:b/>
          <w:color w:val="000000" w:themeColor="text1"/>
          <w:sz w:val="24"/>
          <w:szCs w:val="24"/>
          <w:lang w:val="uz-Cyrl-UZ"/>
        </w:rPr>
      </w:pPr>
      <w:r w:rsidRPr="00A31F40">
        <w:rPr>
          <w:rFonts w:cs="Times New Roman"/>
          <w:b/>
          <w:color w:val="000000" w:themeColor="text1"/>
          <w:sz w:val="24"/>
          <w:szCs w:val="24"/>
          <w:lang w:val="uz-Cyrl-UZ"/>
        </w:rPr>
        <w:lastRenderedPageBreak/>
        <w:t>Тўлдириш қоидалари</w:t>
      </w:r>
      <w:r>
        <w:rPr>
          <w:rFonts w:cs="Times New Roman"/>
          <w:b/>
          <w:color w:val="000000" w:themeColor="text1"/>
          <w:sz w:val="24"/>
          <w:szCs w:val="24"/>
          <w:lang w:val="uz-Cyrl-UZ"/>
        </w:rPr>
        <w:t>:</w:t>
      </w:r>
    </w:p>
    <w:p w14:paraId="5B4349FD" w14:textId="583D3DDD" w:rsidR="00A31F40" w:rsidRDefault="00A31F40" w:rsidP="00EF0363">
      <w:pPr>
        <w:spacing w:after="80" w:line="240" w:lineRule="auto"/>
        <w:jc w:val="both"/>
        <w:rPr>
          <w:rFonts w:cs="Times New Roman"/>
          <w:color w:val="000000" w:themeColor="text1"/>
          <w:sz w:val="24"/>
          <w:szCs w:val="24"/>
          <w:lang w:val="uz-Cyrl-UZ"/>
        </w:rPr>
      </w:pPr>
      <w:r w:rsidRPr="009C0A7C">
        <w:rPr>
          <w:rFonts w:cs="Times New Roman"/>
          <w:i/>
          <w:color w:val="000000" w:themeColor="text1"/>
          <w:sz w:val="24"/>
          <w:szCs w:val="24"/>
          <w:u w:val="single"/>
          <w:lang w:val="uz-Cyrl-UZ"/>
        </w:rPr>
        <w:t>Аёл ҳақида маълумот</w:t>
      </w:r>
      <w:r>
        <w:rPr>
          <w:rFonts w:cs="Times New Roman"/>
          <w:i/>
          <w:color w:val="000000" w:themeColor="text1"/>
          <w:sz w:val="24"/>
          <w:szCs w:val="24"/>
          <w:lang w:val="uz-Cyrl-UZ"/>
        </w:rPr>
        <w:t xml:space="preserve">: </w:t>
      </w:r>
      <w:r>
        <w:rPr>
          <w:rFonts w:cs="Times New Roman"/>
          <w:color w:val="000000" w:themeColor="text1"/>
          <w:sz w:val="24"/>
          <w:szCs w:val="24"/>
          <w:lang w:val="uz-Cyrl-UZ"/>
        </w:rPr>
        <w:t>тўлиқ исми, ҳомиладорликлар ва туғруқлар сони, туғруқ тарихи №, туғруқ бўлимига қабул қилиш санаси ва вақти,</w:t>
      </w:r>
      <w:r w:rsidR="00712043">
        <w:rPr>
          <w:rFonts w:cs="Times New Roman"/>
          <w:color w:val="000000" w:themeColor="text1"/>
          <w:sz w:val="24"/>
          <w:szCs w:val="24"/>
          <w:lang w:val="uz-Cyrl-UZ"/>
        </w:rPr>
        <w:t xml:space="preserve"> қоғаноқ пардалари ёрилиши вақти.</w:t>
      </w:r>
    </w:p>
    <w:p w14:paraId="407B3F19" w14:textId="3DDA5912" w:rsidR="00712043" w:rsidRDefault="00712043" w:rsidP="00EF0363">
      <w:pPr>
        <w:spacing w:after="80" w:line="240" w:lineRule="auto"/>
        <w:jc w:val="both"/>
        <w:rPr>
          <w:rFonts w:cs="Times New Roman"/>
          <w:color w:val="000000" w:themeColor="text1"/>
          <w:sz w:val="24"/>
          <w:szCs w:val="24"/>
          <w:lang w:val="uz-Cyrl-UZ"/>
        </w:rPr>
      </w:pPr>
      <w:r w:rsidRPr="009C0A7C">
        <w:rPr>
          <w:rFonts w:cs="Times New Roman"/>
          <w:i/>
          <w:iCs/>
          <w:color w:val="000000" w:themeColor="text1"/>
          <w:sz w:val="24"/>
          <w:szCs w:val="24"/>
          <w:u w:val="single"/>
          <w:lang w:val="uz-Cyrl-UZ"/>
        </w:rPr>
        <w:t>Ҳомила юрак уриши сони</w:t>
      </w:r>
      <w:r>
        <w:rPr>
          <w:rFonts w:cs="Times New Roman"/>
          <w:i/>
          <w:iCs/>
          <w:color w:val="000000" w:themeColor="text1"/>
          <w:sz w:val="24"/>
          <w:szCs w:val="24"/>
          <w:lang w:val="uz-Cyrl-UZ"/>
        </w:rPr>
        <w:t xml:space="preserve">: </w:t>
      </w:r>
      <w:r w:rsidRPr="00712043">
        <w:rPr>
          <w:rFonts w:cs="Times New Roman"/>
          <w:color w:val="000000" w:themeColor="text1"/>
          <w:sz w:val="24"/>
          <w:szCs w:val="24"/>
          <w:lang w:val="uz-Cyrl-UZ"/>
        </w:rPr>
        <w:t xml:space="preserve">ҳар ярим соатда </w:t>
      </w:r>
      <w:r>
        <w:rPr>
          <w:rFonts w:cs="Times New Roman"/>
          <w:color w:val="000000" w:themeColor="text1"/>
          <w:sz w:val="24"/>
          <w:szCs w:val="24"/>
          <w:lang w:val="uz-Cyrl-UZ"/>
        </w:rPr>
        <w:t>белгиланади</w:t>
      </w:r>
      <w:r w:rsidRPr="00712043">
        <w:rPr>
          <w:rFonts w:cs="Times New Roman"/>
          <w:color w:val="000000" w:themeColor="text1"/>
          <w:sz w:val="24"/>
          <w:szCs w:val="24"/>
          <w:lang w:val="uz-Cyrl-UZ"/>
        </w:rPr>
        <w:t xml:space="preserve"> (ҳар 15 дақиқада тингланади) </w:t>
      </w:r>
      <w:r>
        <w:rPr>
          <w:rFonts w:cstheme="minorHAnsi"/>
          <w:sz w:val="24"/>
          <w:szCs w:val="24"/>
          <w:lang w:val="uz-Cyrl-UZ"/>
        </w:rPr>
        <w:t>–</w:t>
      </w:r>
      <w:r w:rsidRPr="00712043">
        <w:rPr>
          <w:rFonts w:cs="Times New Roman"/>
          <w:color w:val="000000" w:themeColor="text1"/>
          <w:sz w:val="24"/>
          <w:szCs w:val="24"/>
          <w:lang w:val="uz-Cyrl-UZ"/>
        </w:rPr>
        <w:t xml:space="preserve"> ҳар 30 дақиқада нуқта билан белгиланади</w:t>
      </w:r>
      <w:r>
        <w:rPr>
          <w:rFonts w:cs="Times New Roman"/>
          <w:color w:val="000000" w:themeColor="text1"/>
          <w:sz w:val="24"/>
          <w:szCs w:val="24"/>
          <w:lang w:val="uz-Cyrl-UZ"/>
        </w:rPr>
        <w:t xml:space="preserve">. </w:t>
      </w:r>
    </w:p>
    <w:p w14:paraId="3F0EE85B" w14:textId="66330000" w:rsidR="00712043" w:rsidRDefault="00712043" w:rsidP="00712043">
      <w:pPr>
        <w:spacing w:after="0" w:line="240" w:lineRule="auto"/>
        <w:jc w:val="both"/>
        <w:rPr>
          <w:rFonts w:cs="Times New Roman"/>
          <w:color w:val="000000" w:themeColor="text1"/>
          <w:sz w:val="24"/>
          <w:szCs w:val="24"/>
          <w:lang w:val="uz-Cyrl-UZ"/>
        </w:rPr>
      </w:pPr>
      <w:r w:rsidRPr="009C0A7C">
        <w:rPr>
          <w:rFonts w:cs="Times New Roman"/>
          <w:i/>
          <w:iCs/>
          <w:color w:val="000000" w:themeColor="text1"/>
          <w:sz w:val="24"/>
          <w:szCs w:val="24"/>
          <w:u w:val="single"/>
          <w:lang w:val="uz-Cyrl-UZ"/>
        </w:rPr>
        <w:t>Қоғаноқ сувлари</w:t>
      </w:r>
      <w:r w:rsidRPr="00712043">
        <w:rPr>
          <w:rFonts w:cs="Times New Roman"/>
          <w:i/>
          <w:iCs/>
          <w:color w:val="000000" w:themeColor="text1"/>
          <w:sz w:val="24"/>
          <w:szCs w:val="24"/>
          <w:lang w:val="uz-Cyrl-UZ"/>
        </w:rPr>
        <w:t>:</w:t>
      </w:r>
      <w:r>
        <w:rPr>
          <w:rFonts w:cs="Times New Roman"/>
          <w:color w:val="000000" w:themeColor="text1"/>
          <w:sz w:val="24"/>
          <w:szCs w:val="24"/>
          <w:lang w:val="uz-Cyrl-UZ"/>
        </w:rPr>
        <w:t xml:space="preserve"> қоғаноқ сувларининг ранги ҳар соатда белгиланади:</w:t>
      </w:r>
    </w:p>
    <w:p w14:paraId="4D93E4EE" w14:textId="7E3C90D5" w:rsidR="00712043" w:rsidRDefault="00712043" w:rsidP="00D67EA8">
      <w:pPr>
        <w:spacing w:after="0" w:line="240" w:lineRule="auto"/>
        <w:ind w:left="708"/>
        <w:jc w:val="both"/>
        <w:rPr>
          <w:rFonts w:cs="Times New Roman"/>
          <w:color w:val="000000" w:themeColor="text1"/>
          <w:sz w:val="24"/>
          <w:szCs w:val="24"/>
          <w:lang w:val="uz-Cyrl-UZ"/>
        </w:rPr>
      </w:pPr>
      <w:r w:rsidRPr="00EF0363">
        <w:rPr>
          <w:rFonts w:cs="Times New Roman"/>
          <w:color w:val="000000" w:themeColor="text1"/>
          <w:sz w:val="24"/>
          <w:szCs w:val="24"/>
          <w:lang w:val="uz-Cyrl-UZ"/>
        </w:rPr>
        <w:t xml:space="preserve">I – </w:t>
      </w:r>
      <w:r>
        <w:rPr>
          <w:rFonts w:cs="Times New Roman"/>
          <w:color w:val="000000" w:themeColor="text1"/>
          <w:sz w:val="24"/>
          <w:szCs w:val="24"/>
          <w:lang w:val="uz-Cyrl-UZ"/>
        </w:rPr>
        <w:t>қоғаноқ пардалари бутун</w:t>
      </w:r>
    </w:p>
    <w:p w14:paraId="3866165C" w14:textId="77777777" w:rsidR="00712043" w:rsidRDefault="00712043" w:rsidP="00D67EA8">
      <w:pPr>
        <w:spacing w:after="0" w:line="240" w:lineRule="auto"/>
        <w:ind w:left="708"/>
        <w:jc w:val="both"/>
        <w:rPr>
          <w:rFonts w:cs="Times New Roman"/>
          <w:color w:val="000000" w:themeColor="text1"/>
          <w:sz w:val="24"/>
          <w:szCs w:val="24"/>
          <w:lang w:val="uz-Cyrl-UZ"/>
        </w:rPr>
      </w:pPr>
      <w:r>
        <w:rPr>
          <w:rFonts w:cs="Times New Roman"/>
          <w:color w:val="000000" w:themeColor="text1"/>
          <w:sz w:val="24"/>
          <w:szCs w:val="24"/>
          <w:lang w:val="uz-Cyrl-UZ"/>
        </w:rPr>
        <w:t>С – қоғаноқ сувлари тоза, тиниқ</w:t>
      </w:r>
    </w:p>
    <w:p w14:paraId="77D23D89" w14:textId="77777777" w:rsidR="00712043" w:rsidRDefault="00712043" w:rsidP="00D67EA8">
      <w:pPr>
        <w:spacing w:after="0" w:line="240" w:lineRule="auto"/>
        <w:ind w:left="708"/>
        <w:jc w:val="both"/>
        <w:rPr>
          <w:rFonts w:cs="Times New Roman"/>
          <w:color w:val="000000" w:themeColor="text1"/>
          <w:sz w:val="24"/>
          <w:szCs w:val="24"/>
          <w:lang w:val="uz-Cyrl-UZ"/>
        </w:rPr>
      </w:pPr>
      <w:r>
        <w:rPr>
          <w:rFonts w:cs="Times New Roman"/>
          <w:color w:val="000000" w:themeColor="text1"/>
          <w:sz w:val="24"/>
          <w:szCs w:val="24"/>
          <w:lang w:val="uz-Cyrl-UZ"/>
        </w:rPr>
        <w:t>М – сувлар меконийли (рангининг ҳар қандай интенсивлиги)</w:t>
      </w:r>
    </w:p>
    <w:p w14:paraId="79FBEB4E" w14:textId="77777777" w:rsidR="00712043" w:rsidRDefault="00712043" w:rsidP="00D67EA8">
      <w:pPr>
        <w:spacing w:after="0" w:line="240" w:lineRule="auto"/>
        <w:ind w:left="708"/>
        <w:jc w:val="both"/>
        <w:rPr>
          <w:rFonts w:cs="Times New Roman"/>
          <w:color w:val="000000" w:themeColor="text1"/>
          <w:sz w:val="24"/>
          <w:szCs w:val="24"/>
          <w:lang w:val="uz-Cyrl-UZ"/>
        </w:rPr>
      </w:pPr>
      <w:r>
        <w:rPr>
          <w:rFonts w:cs="Times New Roman"/>
          <w:color w:val="000000" w:themeColor="text1"/>
          <w:sz w:val="24"/>
          <w:szCs w:val="24"/>
          <w:lang w:val="uz-Cyrl-UZ"/>
        </w:rPr>
        <w:t>В – сувлар қонли</w:t>
      </w:r>
    </w:p>
    <w:p w14:paraId="748D3F79" w14:textId="7F1B8A25" w:rsidR="00712043" w:rsidRPr="00712043" w:rsidRDefault="00712043" w:rsidP="00EF0363">
      <w:pPr>
        <w:spacing w:after="80" w:line="240" w:lineRule="auto"/>
        <w:ind w:left="708"/>
        <w:jc w:val="both"/>
        <w:rPr>
          <w:rFonts w:cs="Times New Roman"/>
          <w:color w:val="000000" w:themeColor="text1"/>
          <w:sz w:val="24"/>
          <w:szCs w:val="24"/>
          <w:lang w:val="uz-Cyrl-UZ"/>
        </w:rPr>
      </w:pPr>
      <w:r>
        <w:rPr>
          <w:rFonts w:cs="Times New Roman"/>
          <w:color w:val="000000" w:themeColor="text1"/>
          <w:sz w:val="24"/>
          <w:szCs w:val="24"/>
          <w:lang w:val="uz-Cyrl-UZ"/>
        </w:rPr>
        <w:t xml:space="preserve">А – сувлар/ажралмалар йўқ </w:t>
      </w:r>
    </w:p>
    <w:p w14:paraId="14421285" w14:textId="045C4026" w:rsidR="00A31F40" w:rsidRDefault="00712043" w:rsidP="00D67EA8">
      <w:pPr>
        <w:spacing w:after="0" w:line="240" w:lineRule="auto"/>
        <w:jc w:val="both"/>
        <w:rPr>
          <w:rFonts w:cs="Times New Roman"/>
          <w:color w:val="000000" w:themeColor="text1"/>
          <w:sz w:val="24"/>
          <w:szCs w:val="24"/>
          <w:lang w:val="uz-Cyrl-UZ"/>
        </w:rPr>
      </w:pPr>
      <w:r w:rsidRPr="009C0A7C">
        <w:rPr>
          <w:rFonts w:cs="Times New Roman"/>
          <w:i/>
          <w:iCs/>
          <w:color w:val="000000" w:themeColor="text1"/>
          <w:sz w:val="24"/>
          <w:szCs w:val="24"/>
          <w:u w:val="single"/>
          <w:lang w:val="uz-Cyrl-UZ"/>
        </w:rPr>
        <w:t>Ҳомила бошининг конфигурацияси</w:t>
      </w:r>
      <w:r w:rsidRPr="00D67EA8">
        <w:rPr>
          <w:rFonts w:cs="Times New Roman"/>
          <w:i/>
          <w:iCs/>
          <w:color w:val="000000" w:themeColor="text1"/>
          <w:sz w:val="24"/>
          <w:szCs w:val="24"/>
          <w:lang w:val="uz-Cyrl-UZ"/>
        </w:rPr>
        <w:t>:</w:t>
      </w:r>
      <w:r w:rsidRPr="00D67EA8">
        <w:rPr>
          <w:rFonts w:cs="Times New Roman"/>
          <w:color w:val="000000" w:themeColor="text1"/>
          <w:sz w:val="24"/>
          <w:szCs w:val="24"/>
          <w:lang w:val="uz-Cyrl-UZ"/>
        </w:rPr>
        <w:t xml:space="preserve"> қин орқали текширув</w:t>
      </w:r>
      <w:r w:rsidR="00D67EA8" w:rsidRPr="00D67EA8">
        <w:rPr>
          <w:rFonts w:cs="Times New Roman"/>
          <w:color w:val="000000" w:themeColor="text1"/>
          <w:sz w:val="24"/>
          <w:szCs w:val="24"/>
          <w:lang w:val="uz-Cyrl-UZ"/>
        </w:rPr>
        <w:t>да аниқланади:</w:t>
      </w:r>
    </w:p>
    <w:p w14:paraId="62159339" w14:textId="2D9A7C2A" w:rsidR="00D67EA8" w:rsidRDefault="00D67EA8" w:rsidP="00D67EA8">
      <w:pPr>
        <w:spacing w:after="0" w:line="240" w:lineRule="auto"/>
        <w:ind w:left="708"/>
        <w:jc w:val="both"/>
        <w:rPr>
          <w:rFonts w:cs="Times New Roman"/>
          <w:color w:val="000000" w:themeColor="text1"/>
          <w:sz w:val="24"/>
          <w:szCs w:val="24"/>
          <w:lang w:val="uz-Cyrl-UZ"/>
        </w:rPr>
      </w:pPr>
      <w:r>
        <w:rPr>
          <w:rFonts w:cs="Times New Roman"/>
          <w:color w:val="000000" w:themeColor="text1"/>
          <w:sz w:val="24"/>
          <w:szCs w:val="24"/>
          <w:lang w:val="uz-Cyrl-UZ"/>
        </w:rPr>
        <w:t>О – конфигурацияси йўқ</w:t>
      </w:r>
    </w:p>
    <w:p w14:paraId="1A9A2B2E" w14:textId="322B3CA1" w:rsidR="00D67EA8" w:rsidRDefault="00D67EA8" w:rsidP="00D67EA8">
      <w:pPr>
        <w:spacing w:after="0" w:line="240" w:lineRule="auto"/>
        <w:ind w:left="708"/>
        <w:jc w:val="both"/>
        <w:rPr>
          <w:rFonts w:cs="Times New Roman"/>
          <w:color w:val="000000" w:themeColor="text1"/>
          <w:sz w:val="24"/>
          <w:szCs w:val="24"/>
          <w:lang w:val="uz-Cyrl-UZ"/>
        </w:rPr>
      </w:pPr>
      <w:r>
        <w:rPr>
          <w:rFonts w:cs="Times New Roman"/>
          <w:color w:val="000000" w:themeColor="text1"/>
          <w:sz w:val="24"/>
          <w:szCs w:val="24"/>
          <w:lang w:val="uz-Cyrl-UZ"/>
        </w:rPr>
        <w:t>+ – чоклар осон ажралади</w:t>
      </w:r>
    </w:p>
    <w:p w14:paraId="5A121547" w14:textId="3FC1B58B" w:rsidR="00D67EA8" w:rsidRDefault="00D67EA8" w:rsidP="00D67EA8">
      <w:pPr>
        <w:spacing w:after="0" w:line="240" w:lineRule="auto"/>
        <w:ind w:left="708"/>
        <w:jc w:val="both"/>
        <w:rPr>
          <w:rFonts w:cs="Times New Roman"/>
          <w:color w:val="000000" w:themeColor="text1"/>
          <w:sz w:val="24"/>
          <w:szCs w:val="24"/>
          <w:lang w:val="uz-Cyrl-UZ"/>
        </w:rPr>
      </w:pPr>
      <w:r>
        <w:rPr>
          <w:rFonts w:cs="Times New Roman"/>
          <w:color w:val="000000" w:themeColor="text1"/>
          <w:sz w:val="24"/>
          <w:szCs w:val="24"/>
          <w:lang w:val="uz-Cyrl-UZ"/>
        </w:rPr>
        <w:t>++ – чоклар бир-бирига киради, бироқ босганда ажралади</w:t>
      </w:r>
    </w:p>
    <w:p w14:paraId="055E7329" w14:textId="3D2E2AEE" w:rsidR="00D67EA8" w:rsidRDefault="00D67EA8" w:rsidP="00EF0363">
      <w:pPr>
        <w:spacing w:after="80" w:line="240" w:lineRule="auto"/>
        <w:ind w:left="708"/>
        <w:jc w:val="both"/>
        <w:rPr>
          <w:rFonts w:cs="Times New Roman"/>
          <w:color w:val="000000" w:themeColor="text1"/>
          <w:sz w:val="24"/>
          <w:szCs w:val="24"/>
          <w:lang w:val="uz-Cyrl-UZ"/>
        </w:rPr>
      </w:pPr>
      <w:r>
        <w:rPr>
          <w:rFonts w:cs="Times New Roman"/>
          <w:color w:val="000000" w:themeColor="text1"/>
          <w:sz w:val="24"/>
          <w:szCs w:val="24"/>
          <w:lang w:val="uz-Cyrl-UZ"/>
        </w:rPr>
        <w:t>+++ – чоклар бир-бирига киради ва ажралмайди</w:t>
      </w:r>
    </w:p>
    <w:p w14:paraId="2F31C002" w14:textId="75DCEC45" w:rsidR="00D67EA8" w:rsidRDefault="00D67EA8" w:rsidP="00EF0363">
      <w:pPr>
        <w:spacing w:after="80" w:line="240" w:lineRule="auto"/>
        <w:jc w:val="both"/>
        <w:rPr>
          <w:rFonts w:cs="Times New Roman"/>
          <w:color w:val="000000" w:themeColor="text1"/>
          <w:sz w:val="24"/>
          <w:szCs w:val="24"/>
          <w:lang w:val="uz-Cyrl-UZ"/>
        </w:rPr>
      </w:pPr>
      <w:r w:rsidRPr="009C0A7C">
        <w:rPr>
          <w:rFonts w:cs="Times New Roman"/>
          <w:i/>
          <w:iCs/>
          <w:color w:val="000000" w:themeColor="text1"/>
          <w:sz w:val="24"/>
          <w:szCs w:val="24"/>
          <w:u w:val="single"/>
          <w:lang w:val="uz-Cyrl-UZ"/>
        </w:rPr>
        <w:t>Бачадон бўйни очилиши</w:t>
      </w:r>
      <w:r w:rsidRPr="00D67EA8">
        <w:rPr>
          <w:rFonts w:cs="Times New Roman"/>
          <w:i/>
          <w:iCs/>
          <w:color w:val="000000" w:themeColor="text1"/>
          <w:sz w:val="24"/>
          <w:szCs w:val="24"/>
          <w:lang w:val="uz-Cyrl-UZ"/>
        </w:rPr>
        <w:t>:</w:t>
      </w:r>
      <w:r>
        <w:rPr>
          <w:rFonts w:cs="Times New Roman"/>
          <w:color w:val="000000" w:themeColor="text1"/>
          <w:sz w:val="24"/>
          <w:szCs w:val="24"/>
          <w:lang w:val="uz-Cyrl-UZ"/>
        </w:rPr>
        <w:t xml:space="preserve"> </w:t>
      </w:r>
      <w:r w:rsidRPr="00D67EA8">
        <w:rPr>
          <w:rFonts w:cs="Times New Roman"/>
          <w:color w:val="000000" w:themeColor="text1"/>
          <w:sz w:val="24"/>
          <w:szCs w:val="24"/>
          <w:lang w:val="uz-Cyrl-UZ"/>
        </w:rPr>
        <w:t>қин орқали текширувда</w:t>
      </w:r>
      <w:r>
        <w:rPr>
          <w:rFonts w:cs="Times New Roman"/>
          <w:color w:val="000000" w:themeColor="text1"/>
          <w:sz w:val="24"/>
          <w:szCs w:val="24"/>
          <w:lang w:val="uz-Cyrl-UZ"/>
        </w:rPr>
        <w:t xml:space="preserve"> баҳоланади ва хоч (х) билан белгиланади.</w:t>
      </w:r>
    </w:p>
    <w:p w14:paraId="3FE8FCDE" w14:textId="7C9CEA30" w:rsidR="00D67EA8" w:rsidRDefault="00D67EA8" w:rsidP="00EF0363">
      <w:pPr>
        <w:spacing w:after="80" w:line="240" w:lineRule="auto"/>
        <w:jc w:val="both"/>
        <w:rPr>
          <w:rFonts w:cs="Times New Roman"/>
          <w:color w:val="000000" w:themeColor="text1"/>
          <w:sz w:val="24"/>
          <w:szCs w:val="24"/>
          <w:lang w:val="uz-Cyrl-UZ"/>
        </w:rPr>
      </w:pPr>
      <w:r w:rsidRPr="009C0A7C">
        <w:rPr>
          <w:rFonts w:cs="Times New Roman"/>
          <w:i/>
          <w:iCs/>
          <w:color w:val="000000" w:themeColor="text1"/>
          <w:sz w:val="24"/>
          <w:szCs w:val="24"/>
          <w:u w:val="single"/>
          <w:lang w:val="uz-Cyrl-UZ"/>
        </w:rPr>
        <w:t>Ҳушёрлик чизиғи</w:t>
      </w:r>
      <w:r>
        <w:rPr>
          <w:rFonts w:cs="Times New Roman"/>
          <w:i/>
          <w:iCs/>
          <w:color w:val="000000" w:themeColor="text1"/>
          <w:sz w:val="24"/>
          <w:szCs w:val="24"/>
          <w:lang w:val="uz-Cyrl-UZ"/>
        </w:rPr>
        <w:t>:</w:t>
      </w:r>
      <w:r>
        <w:rPr>
          <w:rFonts w:cs="Times New Roman"/>
          <w:color w:val="000000" w:themeColor="text1"/>
          <w:sz w:val="24"/>
          <w:szCs w:val="24"/>
          <w:lang w:val="uz-Cyrl-UZ"/>
        </w:rPr>
        <w:t xml:space="preserve"> </w:t>
      </w:r>
      <w:r w:rsidRPr="00D67EA8">
        <w:rPr>
          <w:rFonts w:cs="Times New Roman"/>
          <w:color w:val="000000" w:themeColor="text1"/>
          <w:sz w:val="24"/>
          <w:szCs w:val="24"/>
          <w:lang w:val="uz-Cyrl-UZ"/>
        </w:rPr>
        <w:t xml:space="preserve">бачадон бўйни 5 см дан очилган жойдан бошланиши ва соатига 1 см </w:t>
      </w:r>
      <w:r>
        <w:rPr>
          <w:rFonts w:cs="Times New Roman"/>
          <w:color w:val="000000" w:themeColor="text1"/>
          <w:sz w:val="24"/>
          <w:szCs w:val="24"/>
          <w:lang w:val="uz-Cyrl-UZ"/>
        </w:rPr>
        <w:t>да</w:t>
      </w:r>
      <w:r w:rsidRPr="00D67EA8">
        <w:rPr>
          <w:rFonts w:cs="Times New Roman"/>
          <w:color w:val="000000" w:themeColor="text1"/>
          <w:sz w:val="24"/>
          <w:szCs w:val="24"/>
          <w:lang w:val="uz-Cyrl-UZ"/>
        </w:rPr>
        <w:t xml:space="preserve"> тўлиқ очилиш нуқтасига қадар давом этиши керак.</w:t>
      </w:r>
    </w:p>
    <w:p w14:paraId="6F648F06" w14:textId="1BC48C7E" w:rsidR="00D67EA8" w:rsidRDefault="00D67EA8" w:rsidP="00EF0363">
      <w:pPr>
        <w:spacing w:after="80" w:line="240" w:lineRule="auto"/>
        <w:jc w:val="both"/>
        <w:rPr>
          <w:rFonts w:cs="Times New Roman"/>
          <w:color w:val="000000" w:themeColor="text1"/>
          <w:sz w:val="24"/>
          <w:szCs w:val="24"/>
          <w:lang w:val="uz-Cyrl-UZ"/>
        </w:rPr>
      </w:pPr>
      <w:r w:rsidRPr="009C0A7C">
        <w:rPr>
          <w:rFonts w:cs="Times New Roman"/>
          <w:i/>
          <w:iCs/>
          <w:color w:val="000000" w:themeColor="text1"/>
          <w:sz w:val="24"/>
          <w:szCs w:val="24"/>
          <w:u w:val="single"/>
          <w:lang w:val="uz-Cyrl-UZ"/>
        </w:rPr>
        <w:t>Ҳаракат чизиғи</w:t>
      </w:r>
      <w:r w:rsidRPr="001F4DA9">
        <w:rPr>
          <w:rFonts w:cs="Times New Roman"/>
          <w:i/>
          <w:iCs/>
          <w:color w:val="000000" w:themeColor="text1"/>
          <w:sz w:val="24"/>
          <w:szCs w:val="24"/>
          <w:lang w:val="uz-Cyrl-UZ"/>
        </w:rPr>
        <w:t>:</w:t>
      </w:r>
      <w:r>
        <w:rPr>
          <w:rFonts w:cs="Times New Roman"/>
          <w:color w:val="000000" w:themeColor="text1"/>
          <w:sz w:val="24"/>
          <w:szCs w:val="24"/>
          <w:lang w:val="uz-Cyrl-UZ"/>
        </w:rPr>
        <w:t xml:space="preserve"> </w:t>
      </w:r>
      <w:r w:rsidRPr="00D67EA8">
        <w:rPr>
          <w:rFonts w:cs="Times New Roman"/>
          <w:color w:val="000000" w:themeColor="text1"/>
          <w:sz w:val="24"/>
          <w:szCs w:val="24"/>
          <w:lang w:val="uz-Cyrl-UZ"/>
        </w:rPr>
        <w:t xml:space="preserve">ҳушёрлик чизиғига параллель </w:t>
      </w:r>
      <w:r w:rsidR="001F4DA9">
        <w:rPr>
          <w:rFonts w:cs="Times New Roman"/>
          <w:color w:val="000000" w:themeColor="text1"/>
          <w:sz w:val="24"/>
          <w:szCs w:val="24"/>
          <w:lang w:val="uz-Cyrl-UZ"/>
        </w:rPr>
        <w:t>ва 4 соат ўнгда туради</w:t>
      </w:r>
      <w:r>
        <w:rPr>
          <w:rFonts w:cs="Times New Roman"/>
          <w:color w:val="000000" w:themeColor="text1"/>
          <w:sz w:val="24"/>
          <w:szCs w:val="24"/>
          <w:lang w:val="uz-Cyrl-UZ"/>
        </w:rPr>
        <w:t>.</w:t>
      </w:r>
    </w:p>
    <w:p w14:paraId="58442E66" w14:textId="2CEBB7CD" w:rsidR="001F4DA9" w:rsidRDefault="001F4DA9" w:rsidP="00852A7D">
      <w:pPr>
        <w:spacing w:after="0" w:line="240" w:lineRule="auto"/>
        <w:jc w:val="both"/>
        <w:rPr>
          <w:rFonts w:cs="Times New Roman"/>
          <w:color w:val="000000" w:themeColor="text1"/>
          <w:sz w:val="24"/>
          <w:szCs w:val="24"/>
          <w:lang w:val="uz-Cyrl-UZ"/>
        </w:rPr>
      </w:pPr>
      <w:r w:rsidRPr="009C0A7C">
        <w:rPr>
          <w:rFonts w:cs="Times New Roman"/>
          <w:i/>
          <w:iCs/>
          <w:color w:val="000000" w:themeColor="text1"/>
          <w:sz w:val="24"/>
          <w:szCs w:val="24"/>
          <w:u w:val="single"/>
          <w:lang w:val="uz-Cyrl-UZ"/>
        </w:rPr>
        <w:t>Ҳомила боши тушиши</w:t>
      </w:r>
      <w:r w:rsidRPr="00F8008B">
        <w:rPr>
          <w:rFonts w:cs="Times New Roman"/>
          <w:i/>
          <w:iCs/>
          <w:color w:val="000000" w:themeColor="text1"/>
          <w:sz w:val="24"/>
          <w:szCs w:val="24"/>
          <w:lang w:val="uz-Cyrl-UZ"/>
        </w:rPr>
        <w:t>:</w:t>
      </w:r>
      <w:r>
        <w:rPr>
          <w:rFonts w:cs="Times New Roman"/>
          <w:color w:val="000000" w:themeColor="text1"/>
          <w:sz w:val="24"/>
          <w:szCs w:val="24"/>
          <w:lang w:val="uz-Cyrl-UZ"/>
        </w:rPr>
        <w:t xml:space="preserve"> ҳомила бошининг тушишини биринчи навбатда қоринни пайпаслаб ва кейин қин орқали текширувда баҳолаш керак:</w:t>
      </w:r>
    </w:p>
    <w:p w14:paraId="69F70D16" w14:textId="0C844E5D" w:rsidR="001F4DA9" w:rsidRDefault="001F4DA9" w:rsidP="00852A7D">
      <w:pPr>
        <w:spacing w:after="0" w:line="240" w:lineRule="auto"/>
        <w:ind w:left="708"/>
        <w:jc w:val="both"/>
        <w:rPr>
          <w:rFonts w:cs="Times New Roman"/>
          <w:color w:val="000000" w:themeColor="text1"/>
          <w:sz w:val="24"/>
          <w:szCs w:val="24"/>
          <w:lang w:val="uz-Cyrl-UZ"/>
        </w:rPr>
      </w:pPr>
      <w:r>
        <w:rPr>
          <w:rFonts w:cs="Times New Roman"/>
          <w:color w:val="000000" w:themeColor="text1"/>
          <w:sz w:val="24"/>
          <w:szCs w:val="24"/>
          <w:lang w:val="uz-Cyrl-UZ"/>
        </w:rPr>
        <w:t>5/5 – боши 5 бармоқда қов тепасида – кичик чаноққа кириш қисмида</w:t>
      </w:r>
    </w:p>
    <w:p w14:paraId="26BFEC92" w14:textId="7F2EB4D9" w:rsidR="001F4DA9" w:rsidRDefault="001F4DA9" w:rsidP="00852A7D">
      <w:pPr>
        <w:spacing w:after="0" w:line="240" w:lineRule="auto"/>
        <w:ind w:left="708"/>
        <w:jc w:val="both"/>
        <w:rPr>
          <w:rFonts w:cs="Times New Roman"/>
          <w:color w:val="000000" w:themeColor="text1"/>
          <w:sz w:val="24"/>
          <w:szCs w:val="24"/>
          <w:lang w:val="uz-Cyrl-UZ"/>
        </w:rPr>
      </w:pPr>
      <w:r>
        <w:rPr>
          <w:rFonts w:cs="Times New Roman"/>
          <w:color w:val="000000" w:themeColor="text1"/>
          <w:sz w:val="24"/>
          <w:szCs w:val="24"/>
          <w:lang w:val="uz-Cyrl-UZ"/>
        </w:rPr>
        <w:t>4/5 – боши 4 бармоқда қов тепасида – кичик чаноқнинг кириш қисмига тақалган</w:t>
      </w:r>
    </w:p>
    <w:p w14:paraId="128869ED" w14:textId="7CFF90AB" w:rsidR="001F4DA9" w:rsidRDefault="001F4DA9" w:rsidP="00852A7D">
      <w:pPr>
        <w:spacing w:after="0" w:line="240" w:lineRule="auto"/>
        <w:ind w:left="708"/>
        <w:jc w:val="both"/>
        <w:rPr>
          <w:rFonts w:cs="Times New Roman"/>
          <w:color w:val="000000" w:themeColor="text1"/>
          <w:sz w:val="24"/>
          <w:szCs w:val="24"/>
          <w:lang w:val="uz-Cyrl-UZ"/>
        </w:rPr>
      </w:pPr>
      <w:r>
        <w:rPr>
          <w:rFonts w:cs="Times New Roman"/>
          <w:color w:val="000000" w:themeColor="text1"/>
          <w:sz w:val="24"/>
          <w:szCs w:val="24"/>
          <w:lang w:val="uz-Cyrl-UZ"/>
        </w:rPr>
        <w:t>3/5 – боши 3 бармоқда қов тепасида – қов устида бошининг катта қисми сезилади</w:t>
      </w:r>
    </w:p>
    <w:p w14:paraId="3F67F1B7" w14:textId="750CC058" w:rsidR="001F4DA9" w:rsidRDefault="001F4DA9" w:rsidP="00852A7D">
      <w:pPr>
        <w:spacing w:after="0" w:line="240" w:lineRule="auto"/>
        <w:ind w:left="708"/>
        <w:jc w:val="both"/>
        <w:rPr>
          <w:rFonts w:cs="Times New Roman"/>
          <w:color w:val="000000" w:themeColor="text1"/>
          <w:sz w:val="24"/>
          <w:szCs w:val="24"/>
          <w:lang w:val="uz-Cyrl-UZ"/>
        </w:rPr>
      </w:pPr>
      <w:r>
        <w:rPr>
          <w:rFonts w:cs="Times New Roman"/>
          <w:color w:val="000000" w:themeColor="text1"/>
          <w:sz w:val="24"/>
          <w:szCs w:val="24"/>
          <w:lang w:val="uz-Cyrl-UZ"/>
        </w:rPr>
        <w:t xml:space="preserve">2/5 – боши </w:t>
      </w:r>
      <w:r w:rsidR="00852A7D">
        <w:rPr>
          <w:rFonts w:cs="Times New Roman"/>
          <w:color w:val="000000" w:themeColor="text1"/>
          <w:sz w:val="24"/>
          <w:szCs w:val="24"/>
          <w:lang w:val="uz-Cyrl-UZ"/>
        </w:rPr>
        <w:t>2</w:t>
      </w:r>
      <w:r>
        <w:rPr>
          <w:rFonts w:cs="Times New Roman"/>
          <w:color w:val="000000" w:themeColor="text1"/>
          <w:sz w:val="24"/>
          <w:szCs w:val="24"/>
          <w:lang w:val="uz-Cyrl-UZ"/>
        </w:rPr>
        <w:t xml:space="preserve"> бармоқда қов тепасида – қов устида бошининг к</w:t>
      </w:r>
      <w:r w:rsidR="00852A7D">
        <w:rPr>
          <w:rFonts w:cs="Times New Roman"/>
          <w:color w:val="000000" w:themeColor="text1"/>
          <w:sz w:val="24"/>
          <w:szCs w:val="24"/>
          <w:lang w:val="uz-Cyrl-UZ"/>
        </w:rPr>
        <w:t>ичик</w:t>
      </w:r>
      <w:r>
        <w:rPr>
          <w:rFonts w:cs="Times New Roman"/>
          <w:color w:val="000000" w:themeColor="text1"/>
          <w:sz w:val="24"/>
          <w:szCs w:val="24"/>
          <w:lang w:val="uz-Cyrl-UZ"/>
        </w:rPr>
        <w:t xml:space="preserve"> қисми сезилади</w:t>
      </w:r>
    </w:p>
    <w:p w14:paraId="053BE5FC" w14:textId="490F9601" w:rsidR="00852A7D" w:rsidRDefault="00852A7D" w:rsidP="00EF0363">
      <w:pPr>
        <w:spacing w:after="80" w:line="240" w:lineRule="auto"/>
        <w:ind w:left="708"/>
        <w:jc w:val="both"/>
        <w:rPr>
          <w:rFonts w:cs="Times New Roman"/>
          <w:color w:val="000000" w:themeColor="text1"/>
          <w:sz w:val="24"/>
          <w:szCs w:val="24"/>
          <w:lang w:val="uz-Cyrl-UZ"/>
        </w:rPr>
      </w:pPr>
      <w:r>
        <w:rPr>
          <w:rFonts w:cs="Times New Roman"/>
          <w:color w:val="000000" w:themeColor="text1"/>
          <w:sz w:val="24"/>
          <w:szCs w:val="24"/>
          <w:lang w:val="uz-Cyrl-UZ"/>
        </w:rPr>
        <w:t>1/5 – боши кичик чаноқнинг бўшлиғида</w:t>
      </w:r>
    </w:p>
    <w:p w14:paraId="447B9C37" w14:textId="13C31313" w:rsidR="001F4DA9" w:rsidRDefault="00F8008B" w:rsidP="00EF0363">
      <w:pPr>
        <w:spacing w:after="80" w:line="240" w:lineRule="auto"/>
        <w:jc w:val="both"/>
        <w:rPr>
          <w:rFonts w:cs="Times New Roman"/>
          <w:color w:val="000000" w:themeColor="text1"/>
          <w:sz w:val="24"/>
          <w:szCs w:val="24"/>
          <w:lang w:val="uz-Cyrl-UZ"/>
        </w:rPr>
      </w:pPr>
      <w:r w:rsidRPr="009C0A7C">
        <w:rPr>
          <w:rFonts w:cs="Times New Roman"/>
          <w:i/>
          <w:iCs/>
          <w:color w:val="000000" w:themeColor="text1"/>
          <w:sz w:val="24"/>
          <w:szCs w:val="24"/>
          <w:u w:val="single"/>
          <w:lang w:val="uz-Cyrl-UZ"/>
        </w:rPr>
        <w:t>Вақт</w:t>
      </w:r>
      <w:r w:rsidRPr="00F8008B">
        <w:rPr>
          <w:rFonts w:cs="Times New Roman"/>
          <w:i/>
          <w:iCs/>
          <w:color w:val="000000" w:themeColor="text1"/>
          <w:sz w:val="24"/>
          <w:szCs w:val="24"/>
          <w:lang w:val="uz-Cyrl-UZ"/>
        </w:rPr>
        <w:t xml:space="preserve">: </w:t>
      </w:r>
      <w:r w:rsidRPr="00F8008B">
        <w:rPr>
          <w:rFonts w:cs="Times New Roman"/>
          <w:color w:val="000000" w:themeColor="text1"/>
          <w:sz w:val="24"/>
          <w:szCs w:val="24"/>
          <w:lang w:val="uz-Cyrl-UZ"/>
        </w:rPr>
        <w:t xml:space="preserve">чизиқнинг чап томонида белгиланади. Тўлдириш </w:t>
      </w:r>
      <w:r>
        <w:rPr>
          <w:rFonts w:cs="Times New Roman"/>
          <w:color w:val="000000" w:themeColor="text1"/>
          <w:sz w:val="24"/>
          <w:szCs w:val="24"/>
          <w:lang w:val="uz-Cyrl-UZ"/>
        </w:rPr>
        <w:t>осон</w:t>
      </w:r>
      <w:r w:rsidRPr="00F8008B">
        <w:rPr>
          <w:rFonts w:cs="Times New Roman"/>
          <w:color w:val="000000" w:themeColor="text1"/>
          <w:sz w:val="24"/>
          <w:szCs w:val="24"/>
          <w:lang w:val="uz-Cyrl-UZ"/>
        </w:rPr>
        <w:t xml:space="preserve"> бўлиши учун 30 дақиқага </w:t>
      </w:r>
      <w:r>
        <w:rPr>
          <w:rFonts w:cs="Times New Roman"/>
          <w:color w:val="000000" w:themeColor="text1"/>
          <w:sz w:val="24"/>
          <w:szCs w:val="24"/>
          <w:lang w:val="uz-Cyrl-UZ"/>
        </w:rPr>
        <w:t xml:space="preserve">каррали вақтда </w:t>
      </w:r>
      <w:r w:rsidRPr="00F8008B">
        <w:rPr>
          <w:rFonts w:cs="Times New Roman"/>
          <w:color w:val="000000" w:themeColor="text1"/>
          <w:sz w:val="24"/>
          <w:szCs w:val="24"/>
          <w:lang w:val="uz-Cyrl-UZ"/>
        </w:rPr>
        <w:t>ёзиш қ</w:t>
      </w:r>
      <w:r>
        <w:rPr>
          <w:rFonts w:cs="Times New Roman"/>
          <w:color w:val="000000" w:themeColor="text1"/>
          <w:sz w:val="24"/>
          <w:szCs w:val="24"/>
          <w:lang w:val="uz-Cyrl-UZ"/>
        </w:rPr>
        <w:t>улайроқ</w:t>
      </w:r>
      <w:r w:rsidRPr="00F8008B">
        <w:rPr>
          <w:rFonts w:cs="Times New Roman"/>
          <w:color w:val="000000" w:themeColor="text1"/>
          <w:sz w:val="24"/>
          <w:szCs w:val="24"/>
          <w:lang w:val="uz-Cyrl-UZ"/>
        </w:rPr>
        <w:t>дир</w:t>
      </w:r>
      <w:r>
        <w:rPr>
          <w:rFonts w:cs="Times New Roman"/>
          <w:color w:val="000000" w:themeColor="text1"/>
          <w:sz w:val="24"/>
          <w:szCs w:val="24"/>
          <w:lang w:val="uz-Cyrl-UZ"/>
        </w:rPr>
        <w:t>, масалан, 13:00 ёки 13:30.</w:t>
      </w:r>
    </w:p>
    <w:p w14:paraId="3DBF8B21" w14:textId="3EEFE3A7" w:rsidR="00F8008B" w:rsidRDefault="00F8008B" w:rsidP="006C6A43">
      <w:pPr>
        <w:spacing w:after="0" w:line="240" w:lineRule="auto"/>
        <w:jc w:val="both"/>
        <w:rPr>
          <w:rFonts w:cs="Times New Roman"/>
          <w:color w:val="000000" w:themeColor="text1"/>
          <w:sz w:val="24"/>
          <w:szCs w:val="24"/>
          <w:lang w:val="uz-Cyrl-UZ"/>
        </w:rPr>
      </w:pPr>
      <w:r w:rsidRPr="009C0A7C">
        <w:rPr>
          <w:rFonts w:cs="Times New Roman"/>
          <w:i/>
          <w:iCs/>
          <w:color w:val="000000" w:themeColor="text1"/>
          <w:sz w:val="24"/>
          <w:szCs w:val="24"/>
          <w:u w:val="single"/>
          <w:lang w:val="uz-Cyrl-UZ"/>
        </w:rPr>
        <w:t>Бачадон</w:t>
      </w:r>
      <w:r w:rsidR="005B40BF" w:rsidRPr="009C0A7C">
        <w:rPr>
          <w:rFonts w:cs="Times New Roman"/>
          <w:i/>
          <w:iCs/>
          <w:color w:val="000000" w:themeColor="text1"/>
          <w:sz w:val="24"/>
          <w:szCs w:val="24"/>
          <w:u w:val="single"/>
          <w:lang w:val="uz-Cyrl-UZ"/>
        </w:rPr>
        <w:t>нинг</w:t>
      </w:r>
      <w:r w:rsidRPr="009C0A7C">
        <w:rPr>
          <w:rFonts w:cs="Times New Roman"/>
          <w:i/>
          <w:iCs/>
          <w:color w:val="000000" w:themeColor="text1"/>
          <w:sz w:val="24"/>
          <w:szCs w:val="24"/>
          <w:u w:val="single"/>
          <w:lang w:val="uz-Cyrl-UZ"/>
        </w:rPr>
        <w:t xml:space="preserve"> қисқаришлари</w:t>
      </w:r>
      <w:r w:rsidRPr="005B40BF">
        <w:rPr>
          <w:rFonts w:cs="Times New Roman"/>
          <w:i/>
          <w:iCs/>
          <w:color w:val="000000" w:themeColor="text1"/>
          <w:sz w:val="24"/>
          <w:szCs w:val="24"/>
          <w:lang w:val="uz-Cyrl-UZ"/>
        </w:rPr>
        <w:t>:</w:t>
      </w:r>
      <w:r>
        <w:rPr>
          <w:rFonts w:cs="Times New Roman"/>
          <w:color w:val="000000" w:themeColor="text1"/>
          <w:sz w:val="24"/>
          <w:szCs w:val="24"/>
          <w:lang w:val="uz-Cyrl-UZ"/>
        </w:rPr>
        <w:t xml:space="preserve"> </w:t>
      </w:r>
      <w:r w:rsidR="005B40BF" w:rsidRPr="005B40BF">
        <w:rPr>
          <w:rFonts w:cs="Times New Roman"/>
          <w:color w:val="000000" w:themeColor="text1"/>
          <w:sz w:val="24"/>
          <w:szCs w:val="24"/>
          <w:lang w:val="uz-Cyrl-UZ"/>
        </w:rPr>
        <w:t xml:space="preserve">бачадон бўйни очилиши ва ҳомила бошининг </w:t>
      </w:r>
      <w:r w:rsidR="005B40BF">
        <w:rPr>
          <w:rFonts w:cs="Times New Roman"/>
          <w:color w:val="000000" w:themeColor="text1"/>
          <w:sz w:val="24"/>
          <w:szCs w:val="24"/>
          <w:lang w:val="uz-Cyrl-UZ"/>
        </w:rPr>
        <w:t xml:space="preserve">тушиши </w:t>
      </w:r>
      <w:r w:rsidR="005B40BF" w:rsidRPr="005B40BF">
        <w:rPr>
          <w:rFonts w:cs="Times New Roman"/>
          <w:color w:val="000000" w:themeColor="text1"/>
          <w:sz w:val="24"/>
          <w:szCs w:val="24"/>
          <w:lang w:val="uz-Cyrl-UZ"/>
        </w:rPr>
        <w:t>билан бирга, бачадоннинг қисқариш</w:t>
      </w:r>
      <w:r w:rsidR="005B40BF">
        <w:rPr>
          <w:rFonts w:cs="Times New Roman"/>
          <w:color w:val="000000" w:themeColor="text1"/>
          <w:sz w:val="24"/>
          <w:szCs w:val="24"/>
          <w:lang w:val="uz-Cyrl-UZ"/>
        </w:rPr>
        <w:t>лаи</w:t>
      </w:r>
      <w:r w:rsidR="005B40BF" w:rsidRPr="005B40BF">
        <w:rPr>
          <w:rFonts w:cs="Times New Roman"/>
          <w:color w:val="000000" w:themeColor="text1"/>
          <w:sz w:val="24"/>
          <w:szCs w:val="24"/>
          <w:lang w:val="uz-Cyrl-UZ"/>
        </w:rPr>
        <w:t xml:space="preserve"> (</w:t>
      </w:r>
      <w:r w:rsidR="005B40BF">
        <w:rPr>
          <w:rFonts w:cs="Times New Roman"/>
          <w:color w:val="000000" w:themeColor="text1"/>
          <w:sz w:val="24"/>
          <w:szCs w:val="24"/>
          <w:lang w:val="uz-Cyrl-UZ"/>
        </w:rPr>
        <w:t>тўлғоқлар</w:t>
      </w:r>
      <w:r w:rsidR="005B40BF" w:rsidRPr="005B40BF">
        <w:rPr>
          <w:rFonts w:cs="Times New Roman"/>
          <w:color w:val="000000" w:themeColor="text1"/>
          <w:sz w:val="24"/>
          <w:szCs w:val="24"/>
          <w:lang w:val="uz-Cyrl-UZ"/>
        </w:rPr>
        <w:t xml:space="preserve">) </w:t>
      </w:r>
      <w:r w:rsidR="005B40BF">
        <w:rPr>
          <w:rFonts w:cs="Times New Roman"/>
          <w:color w:val="000000" w:themeColor="text1"/>
          <w:sz w:val="24"/>
          <w:szCs w:val="24"/>
          <w:lang w:val="uz-Cyrl-UZ"/>
        </w:rPr>
        <w:t xml:space="preserve">туғруқ фаолиятининг </w:t>
      </w:r>
      <w:r w:rsidR="005B40BF" w:rsidRPr="005B40BF">
        <w:rPr>
          <w:rFonts w:cs="Times New Roman"/>
          <w:color w:val="000000" w:themeColor="text1"/>
          <w:sz w:val="24"/>
          <w:szCs w:val="24"/>
          <w:lang w:val="uz-Cyrl-UZ"/>
        </w:rPr>
        <w:t>аниқ кўрсаткичи бўлиб хизмат қилади.</w:t>
      </w:r>
      <w:r w:rsidR="005B40BF">
        <w:rPr>
          <w:rFonts w:cs="Times New Roman"/>
          <w:color w:val="000000" w:themeColor="text1"/>
          <w:sz w:val="24"/>
          <w:szCs w:val="24"/>
          <w:lang w:val="uz-Cyrl-UZ"/>
        </w:rPr>
        <w:t xml:space="preserve"> Тўлғоқлар сони</w:t>
      </w:r>
      <w:r w:rsidR="005B40BF" w:rsidRPr="005B40BF">
        <w:rPr>
          <w:rFonts w:cs="Times New Roman"/>
          <w:color w:val="000000" w:themeColor="text1"/>
          <w:sz w:val="24"/>
          <w:szCs w:val="24"/>
          <w:lang w:val="uz-Cyrl-UZ"/>
        </w:rPr>
        <w:t xml:space="preserve"> вақт ўқи бўйлаб чизилади.</w:t>
      </w:r>
      <w:r w:rsidR="005B40BF">
        <w:rPr>
          <w:rFonts w:cs="Times New Roman"/>
          <w:color w:val="000000" w:themeColor="text1"/>
          <w:sz w:val="24"/>
          <w:szCs w:val="24"/>
          <w:lang w:val="uz-Cyrl-UZ"/>
        </w:rPr>
        <w:t xml:space="preserve"> </w:t>
      </w:r>
      <w:r w:rsidR="00DE6D68" w:rsidRPr="00DE6D68">
        <w:rPr>
          <w:rFonts w:cs="Times New Roman"/>
          <w:color w:val="000000" w:themeColor="text1"/>
          <w:sz w:val="24"/>
          <w:szCs w:val="24"/>
          <w:lang w:val="uz-Cyrl-UZ"/>
        </w:rPr>
        <w:t xml:space="preserve">Ҳар бир </w:t>
      </w:r>
      <w:r w:rsidR="00DE6D68">
        <w:rPr>
          <w:rFonts w:cs="Times New Roman"/>
          <w:color w:val="000000" w:themeColor="text1"/>
          <w:sz w:val="24"/>
          <w:szCs w:val="24"/>
          <w:lang w:val="uz-Cyrl-UZ"/>
        </w:rPr>
        <w:t xml:space="preserve">катак </w:t>
      </w:r>
      <w:r w:rsidR="00DE6D68" w:rsidRPr="00DE6D68">
        <w:rPr>
          <w:rFonts w:cs="Times New Roman"/>
          <w:color w:val="000000" w:themeColor="text1"/>
          <w:sz w:val="24"/>
          <w:szCs w:val="24"/>
          <w:lang w:val="uz-Cyrl-UZ"/>
        </w:rPr>
        <w:t xml:space="preserve">10 дақиқада битта қисқаришни </w:t>
      </w:r>
      <w:r w:rsidR="00DE6D68">
        <w:rPr>
          <w:rFonts w:cs="Times New Roman"/>
          <w:color w:val="000000" w:themeColor="text1"/>
          <w:sz w:val="24"/>
          <w:szCs w:val="24"/>
          <w:lang w:val="uz-Cyrl-UZ"/>
        </w:rPr>
        <w:t>билдиради</w:t>
      </w:r>
      <w:r w:rsidR="00DE6D68" w:rsidRPr="00DE6D68">
        <w:rPr>
          <w:rFonts w:cs="Times New Roman"/>
          <w:color w:val="000000" w:themeColor="text1"/>
          <w:sz w:val="24"/>
          <w:szCs w:val="24"/>
          <w:lang w:val="uz-Cyrl-UZ"/>
        </w:rPr>
        <w:t>.</w:t>
      </w:r>
      <w:r w:rsidR="00DE6D68">
        <w:rPr>
          <w:rFonts w:cs="Times New Roman"/>
          <w:color w:val="000000" w:themeColor="text1"/>
          <w:sz w:val="24"/>
          <w:szCs w:val="24"/>
          <w:lang w:val="uz-Cyrl-UZ"/>
        </w:rPr>
        <w:t xml:space="preserve"> Штрихли чизиқларнинг </w:t>
      </w:r>
      <w:r w:rsidR="00DE6D68" w:rsidRPr="00DE6D68">
        <w:rPr>
          <w:rFonts w:cs="Times New Roman"/>
          <w:color w:val="000000" w:themeColor="text1"/>
          <w:sz w:val="24"/>
          <w:szCs w:val="24"/>
          <w:lang w:val="uz-Cyrl-UZ"/>
        </w:rPr>
        <w:t xml:space="preserve">турли хил интенсивлиги </w:t>
      </w:r>
      <w:r w:rsidR="00DE6D68">
        <w:rPr>
          <w:rFonts w:cs="Times New Roman"/>
          <w:color w:val="000000" w:themeColor="text1"/>
          <w:sz w:val="24"/>
          <w:szCs w:val="24"/>
          <w:lang w:val="uz-Cyrl-UZ"/>
        </w:rPr>
        <w:t xml:space="preserve">тўлғоқларнинг </w:t>
      </w:r>
      <w:r w:rsidR="00DE6D68" w:rsidRPr="00DE6D68">
        <w:rPr>
          <w:rFonts w:cs="Times New Roman"/>
          <w:color w:val="000000" w:themeColor="text1"/>
          <w:sz w:val="24"/>
          <w:szCs w:val="24"/>
          <w:lang w:val="uz-Cyrl-UZ"/>
        </w:rPr>
        <w:t>кучи ва давомийлигини акс эттиради</w:t>
      </w:r>
      <w:r w:rsidR="00DE6D68">
        <w:rPr>
          <w:rFonts w:cs="Times New Roman"/>
          <w:color w:val="000000" w:themeColor="text1"/>
          <w:sz w:val="24"/>
          <w:szCs w:val="24"/>
          <w:lang w:val="uz-Cyrl-UZ"/>
        </w:rPr>
        <w:t>. Одатда</w:t>
      </w:r>
      <w:r w:rsidR="00DE6D68" w:rsidRPr="00DE6D68">
        <w:rPr>
          <w:rFonts w:cs="Times New Roman"/>
          <w:color w:val="000000" w:themeColor="text1"/>
          <w:sz w:val="24"/>
          <w:szCs w:val="24"/>
          <w:lang w:val="uz-Cyrl-UZ"/>
        </w:rPr>
        <w:t xml:space="preserve"> партогра</w:t>
      </w:r>
      <w:r w:rsidR="00DE6D68">
        <w:rPr>
          <w:rFonts w:cs="Times New Roman"/>
          <w:color w:val="000000" w:themeColor="text1"/>
          <w:sz w:val="24"/>
          <w:szCs w:val="24"/>
          <w:lang w:val="uz-Cyrl-UZ"/>
        </w:rPr>
        <w:t>мма</w:t>
      </w:r>
      <w:r w:rsidR="00DE6D68" w:rsidRPr="00DE6D68">
        <w:rPr>
          <w:rFonts w:cs="Times New Roman"/>
          <w:color w:val="000000" w:themeColor="text1"/>
          <w:sz w:val="24"/>
          <w:szCs w:val="24"/>
          <w:lang w:val="uz-Cyrl-UZ"/>
        </w:rPr>
        <w:t xml:space="preserve">да қуйидаги уч турдаги </w:t>
      </w:r>
      <w:r w:rsidR="00DE6D68">
        <w:rPr>
          <w:rFonts w:cs="Times New Roman"/>
          <w:color w:val="000000" w:themeColor="text1"/>
          <w:sz w:val="24"/>
          <w:szCs w:val="24"/>
          <w:lang w:val="uz-Cyrl-UZ"/>
        </w:rPr>
        <w:t xml:space="preserve">штрихли чизиқлардан </w:t>
      </w:r>
      <w:r w:rsidR="00DE6D68" w:rsidRPr="00DE6D68">
        <w:rPr>
          <w:rFonts w:cs="Times New Roman"/>
          <w:color w:val="000000" w:themeColor="text1"/>
          <w:sz w:val="24"/>
          <w:szCs w:val="24"/>
          <w:lang w:val="uz-Cyrl-UZ"/>
        </w:rPr>
        <w:t>фойдалани</w:t>
      </w:r>
      <w:r w:rsidR="00DE6D68">
        <w:rPr>
          <w:rFonts w:cs="Times New Roman"/>
          <w:color w:val="000000" w:themeColor="text1"/>
          <w:sz w:val="24"/>
          <w:szCs w:val="24"/>
          <w:lang w:val="uz-Cyrl-UZ"/>
        </w:rPr>
        <w:t>лади</w:t>
      </w:r>
      <w:r w:rsidR="00DE6D68" w:rsidRPr="00DE6D68">
        <w:rPr>
          <w:rFonts w:cs="Times New Roman"/>
          <w:color w:val="000000" w:themeColor="text1"/>
          <w:sz w:val="24"/>
          <w:szCs w:val="24"/>
          <w:lang w:val="uz-Cyrl-UZ"/>
        </w:rPr>
        <w:t>:</w:t>
      </w:r>
    </w:p>
    <w:p w14:paraId="13FD5902" w14:textId="09925823" w:rsidR="00DE6D68" w:rsidRDefault="00DE6D68" w:rsidP="006C6A43">
      <w:pPr>
        <w:spacing w:after="0" w:line="240" w:lineRule="auto"/>
        <w:ind w:left="708"/>
        <w:jc w:val="both"/>
        <w:rPr>
          <w:rFonts w:cs="Times New Roman"/>
          <w:color w:val="000000" w:themeColor="text1"/>
          <w:sz w:val="24"/>
          <w:szCs w:val="24"/>
          <w:lang w:val="uz-Cyrl-UZ"/>
        </w:rPr>
      </w:pPr>
      <w:r>
        <w:rPr>
          <w:rFonts w:cs="Times New Roman"/>
          <w:color w:val="000000" w:themeColor="text1"/>
          <w:sz w:val="24"/>
          <w:szCs w:val="24"/>
          <w:lang w:val="uz-Cyrl-UZ"/>
        </w:rPr>
        <w:t xml:space="preserve">нуқталар – давомийлиги 20 сониягачан бўлган суст тўлғоқлар </w:t>
      </w:r>
    </w:p>
    <w:p w14:paraId="4E4BE46C" w14:textId="49ABE69B" w:rsidR="00DE6D68" w:rsidRDefault="00DE6D68" w:rsidP="006C6A43">
      <w:pPr>
        <w:spacing w:after="0" w:line="240" w:lineRule="auto"/>
        <w:ind w:left="708"/>
        <w:jc w:val="both"/>
        <w:rPr>
          <w:rFonts w:cs="Times New Roman"/>
          <w:color w:val="000000" w:themeColor="text1"/>
          <w:sz w:val="24"/>
          <w:szCs w:val="24"/>
          <w:lang w:val="uz-Cyrl-UZ"/>
        </w:rPr>
      </w:pPr>
      <w:r>
        <w:rPr>
          <w:rFonts w:cs="Times New Roman"/>
          <w:color w:val="000000" w:themeColor="text1"/>
          <w:sz w:val="24"/>
          <w:szCs w:val="24"/>
          <w:lang w:val="uz-Cyrl-UZ"/>
        </w:rPr>
        <w:t>қия штрихли чизиқлар – давомийлиги 20-40 сониягачан бўлган ўртача тўлғоқлар</w:t>
      </w:r>
    </w:p>
    <w:p w14:paraId="62BAA8BD" w14:textId="3089EA97" w:rsidR="00DE6D68" w:rsidRPr="00DE6D68" w:rsidRDefault="00DE6D68" w:rsidP="00C44736">
      <w:pPr>
        <w:spacing w:after="120" w:line="240" w:lineRule="auto"/>
        <w:ind w:left="709"/>
        <w:jc w:val="both"/>
        <w:rPr>
          <w:rFonts w:cs="Times New Roman"/>
          <w:color w:val="000000" w:themeColor="text1"/>
          <w:sz w:val="24"/>
          <w:szCs w:val="24"/>
          <w:lang w:val="uz-Cyrl-UZ"/>
        </w:rPr>
      </w:pPr>
      <w:r>
        <w:rPr>
          <w:rFonts w:cs="Times New Roman"/>
          <w:color w:val="000000" w:themeColor="text1"/>
          <w:sz w:val="24"/>
          <w:szCs w:val="24"/>
          <w:lang w:val="uz-Cyrl-UZ"/>
        </w:rPr>
        <w:t>сидирға</w:t>
      </w:r>
      <w:r w:rsidR="006C6A43">
        <w:rPr>
          <w:rFonts w:cs="Times New Roman"/>
          <w:color w:val="000000" w:themeColor="text1"/>
          <w:sz w:val="24"/>
          <w:szCs w:val="24"/>
          <w:lang w:val="uz-Cyrl-UZ"/>
        </w:rPr>
        <w:t xml:space="preserve"> штрихли чизиқлар – давомийлиги 40 сониядан кўп бўлган кучли тўлғоқлар</w:t>
      </w:r>
    </w:p>
    <w:p w14:paraId="7E93E40F" w14:textId="58570AFE" w:rsidR="000951A4" w:rsidRDefault="000951A4" w:rsidP="00EF0363">
      <w:pPr>
        <w:spacing w:after="80" w:line="240" w:lineRule="auto"/>
        <w:jc w:val="both"/>
        <w:rPr>
          <w:rFonts w:cs="Times New Roman"/>
          <w:color w:val="000000" w:themeColor="text1"/>
          <w:sz w:val="24"/>
          <w:szCs w:val="24"/>
          <w:lang w:val="uz-Cyrl-UZ"/>
        </w:rPr>
      </w:pPr>
      <w:r w:rsidRPr="009C0A7C">
        <w:rPr>
          <w:rFonts w:cs="Times New Roman"/>
          <w:i/>
          <w:iCs/>
          <w:color w:val="000000" w:themeColor="text1"/>
          <w:sz w:val="24"/>
          <w:szCs w:val="24"/>
          <w:u w:val="single"/>
          <w:lang w:val="uz-Cyrl-UZ"/>
        </w:rPr>
        <w:t>Окситоцин</w:t>
      </w:r>
      <w:r w:rsidR="00F05BBB">
        <w:rPr>
          <w:rFonts w:cs="Times New Roman"/>
          <w:i/>
          <w:iCs/>
          <w:color w:val="000000" w:themeColor="text1"/>
          <w:sz w:val="24"/>
          <w:szCs w:val="24"/>
          <w:lang w:val="uz-Cyrl-UZ"/>
        </w:rPr>
        <w:t>:</w:t>
      </w:r>
      <w:r w:rsidR="00F05BBB">
        <w:rPr>
          <w:rFonts w:cs="Times New Roman"/>
          <w:color w:val="000000" w:themeColor="text1"/>
          <w:sz w:val="24"/>
          <w:szCs w:val="24"/>
          <w:lang w:val="uz-Cyrl-UZ"/>
        </w:rPr>
        <w:t xml:space="preserve"> </w:t>
      </w:r>
      <w:r w:rsidR="00F05BBB" w:rsidRPr="00F05BBB">
        <w:rPr>
          <w:rFonts w:cs="Times New Roman"/>
          <w:color w:val="000000" w:themeColor="text1"/>
          <w:sz w:val="24"/>
          <w:szCs w:val="24"/>
          <w:lang w:val="uz-Cyrl-UZ"/>
        </w:rPr>
        <w:t xml:space="preserve">ҳар 30 дақиқада унинг миқдори/концентрацияси ва </w:t>
      </w:r>
      <w:r w:rsidR="00F05BBB">
        <w:rPr>
          <w:rFonts w:cs="Times New Roman"/>
          <w:color w:val="000000" w:themeColor="text1"/>
          <w:sz w:val="24"/>
          <w:szCs w:val="24"/>
          <w:lang w:val="uz-Cyrl-UZ"/>
        </w:rPr>
        <w:t xml:space="preserve">бир </w:t>
      </w:r>
      <w:r w:rsidR="00F05BBB" w:rsidRPr="00F05BBB">
        <w:rPr>
          <w:rFonts w:cs="Times New Roman"/>
          <w:color w:val="000000" w:themeColor="text1"/>
          <w:sz w:val="24"/>
          <w:szCs w:val="24"/>
          <w:lang w:val="uz-Cyrl-UZ"/>
        </w:rPr>
        <w:t xml:space="preserve">дақиқада юборилган дозаси қайд </w:t>
      </w:r>
      <w:r w:rsidR="00F05BBB">
        <w:rPr>
          <w:rFonts w:cs="Times New Roman"/>
          <w:color w:val="000000" w:themeColor="text1"/>
          <w:sz w:val="24"/>
          <w:szCs w:val="24"/>
          <w:lang w:val="uz-Cyrl-UZ"/>
        </w:rPr>
        <w:t>этилади.</w:t>
      </w:r>
    </w:p>
    <w:p w14:paraId="26895283" w14:textId="577420CC" w:rsidR="00F05BBB" w:rsidRDefault="00F05BBB" w:rsidP="00EF0363">
      <w:pPr>
        <w:spacing w:after="80" w:line="240" w:lineRule="auto"/>
        <w:jc w:val="both"/>
        <w:rPr>
          <w:rFonts w:cs="Times New Roman"/>
          <w:color w:val="000000" w:themeColor="text1"/>
          <w:sz w:val="24"/>
          <w:szCs w:val="24"/>
          <w:lang w:val="uz-Cyrl-UZ"/>
        </w:rPr>
      </w:pPr>
      <w:r w:rsidRPr="009C0A7C">
        <w:rPr>
          <w:rFonts w:cs="Times New Roman"/>
          <w:i/>
          <w:iCs/>
          <w:color w:val="000000" w:themeColor="text1"/>
          <w:sz w:val="24"/>
          <w:szCs w:val="24"/>
          <w:u w:val="single"/>
          <w:lang w:val="uz-Cyrl-UZ"/>
        </w:rPr>
        <w:t>Дори-воситалар</w:t>
      </w:r>
      <w:r w:rsidRPr="00C44736">
        <w:rPr>
          <w:rFonts w:cs="Times New Roman"/>
          <w:i/>
          <w:iCs/>
          <w:color w:val="000000" w:themeColor="text1"/>
          <w:sz w:val="24"/>
          <w:szCs w:val="24"/>
          <w:lang w:val="uz-Cyrl-UZ"/>
        </w:rPr>
        <w:t>:</w:t>
      </w:r>
      <w:r>
        <w:rPr>
          <w:rFonts w:cs="Times New Roman"/>
          <w:color w:val="000000" w:themeColor="text1"/>
          <w:sz w:val="24"/>
          <w:szCs w:val="24"/>
          <w:lang w:val="uz-Cyrl-UZ"/>
        </w:rPr>
        <w:t xml:space="preserve"> ҳар қандай юборилган қўшимча дори-воситалар қайд этилади.</w:t>
      </w:r>
    </w:p>
    <w:p w14:paraId="1D1B0EE0" w14:textId="1B6A240B" w:rsidR="00F05BBB" w:rsidRDefault="00F05BBB" w:rsidP="00EF0363">
      <w:pPr>
        <w:spacing w:after="80" w:line="240" w:lineRule="auto"/>
        <w:jc w:val="both"/>
        <w:rPr>
          <w:rFonts w:cs="Times New Roman"/>
          <w:color w:val="000000" w:themeColor="text1"/>
          <w:sz w:val="24"/>
          <w:szCs w:val="24"/>
          <w:lang w:val="uz-Cyrl-UZ"/>
        </w:rPr>
      </w:pPr>
      <w:r w:rsidRPr="009C0A7C">
        <w:rPr>
          <w:rFonts w:cs="Times New Roman"/>
          <w:i/>
          <w:iCs/>
          <w:color w:val="000000" w:themeColor="text1"/>
          <w:sz w:val="24"/>
          <w:szCs w:val="24"/>
          <w:u w:val="single"/>
          <w:lang w:val="uz-Cyrl-UZ"/>
        </w:rPr>
        <w:t>Пульс</w:t>
      </w:r>
      <w:r w:rsidRPr="00C44736">
        <w:rPr>
          <w:rFonts w:cs="Times New Roman"/>
          <w:i/>
          <w:iCs/>
          <w:color w:val="000000" w:themeColor="text1"/>
          <w:sz w:val="24"/>
          <w:szCs w:val="24"/>
          <w:lang w:val="uz-Cyrl-UZ"/>
        </w:rPr>
        <w:t>:</w:t>
      </w:r>
      <w:r>
        <w:rPr>
          <w:rFonts w:cs="Times New Roman"/>
          <w:color w:val="000000" w:themeColor="text1"/>
          <w:sz w:val="24"/>
          <w:szCs w:val="24"/>
          <w:lang w:val="uz-Cyrl-UZ"/>
        </w:rPr>
        <w:t xml:space="preserve"> ҳар 30 дақиқада нуқта билан белгиланади.</w:t>
      </w:r>
    </w:p>
    <w:p w14:paraId="51F58719" w14:textId="04440A7A" w:rsidR="00F05BBB" w:rsidRDefault="00F05BBB" w:rsidP="00EF0363">
      <w:pPr>
        <w:spacing w:after="80" w:line="240" w:lineRule="auto"/>
        <w:jc w:val="both"/>
        <w:rPr>
          <w:rFonts w:cs="Times New Roman"/>
          <w:color w:val="000000" w:themeColor="text1"/>
          <w:sz w:val="24"/>
          <w:szCs w:val="24"/>
          <w:lang w:val="uz-Cyrl-UZ"/>
        </w:rPr>
      </w:pPr>
      <w:r w:rsidRPr="009C0A7C">
        <w:rPr>
          <w:rFonts w:cs="Times New Roman"/>
          <w:i/>
          <w:iCs/>
          <w:color w:val="000000" w:themeColor="text1"/>
          <w:sz w:val="24"/>
          <w:szCs w:val="24"/>
          <w:u w:val="single"/>
          <w:lang w:val="uz-Cyrl-UZ"/>
        </w:rPr>
        <w:t>Артериал қон босими</w:t>
      </w:r>
      <w:r w:rsidRPr="00C44736">
        <w:rPr>
          <w:rFonts w:cs="Times New Roman"/>
          <w:i/>
          <w:iCs/>
          <w:color w:val="000000" w:themeColor="text1"/>
          <w:sz w:val="24"/>
          <w:szCs w:val="24"/>
          <w:lang w:val="uz-Cyrl-UZ"/>
        </w:rPr>
        <w:t xml:space="preserve">: </w:t>
      </w:r>
      <w:r>
        <w:rPr>
          <w:rFonts w:cs="Times New Roman"/>
          <w:color w:val="000000" w:themeColor="text1"/>
          <w:sz w:val="24"/>
          <w:szCs w:val="24"/>
          <w:lang w:val="uz-Cyrl-UZ"/>
        </w:rPr>
        <w:t>ҳар 4 соатда ва тегишли</w:t>
      </w:r>
      <w:r w:rsidRPr="00F05BBB">
        <w:rPr>
          <w:rFonts w:cs="Times New Roman"/>
          <w:color w:val="000000" w:themeColor="text1"/>
          <w:sz w:val="24"/>
          <w:szCs w:val="24"/>
          <w:lang w:val="uz-Cyrl-UZ"/>
        </w:rPr>
        <w:t xml:space="preserve"> </w:t>
      </w:r>
      <w:r>
        <w:rPr>
          <w:rFonts w:cs="Times New Roman"/>
          <w:color w:val="000000" w:themeColor="text1"/>
          <w:sz w:val="24"/>
          <w:szCs w:val="24"/>
          <w:lang w:val="uz-Cyrl-UZ"/>
        </w:rPr>
        <w:t xml:space="preserve">катакнинг </w:t>
      </w:r>
      <w:r w:rsidRPr="00F05BBB">
        <w:rPr>
          <w:rFonts w:cs="Times New Roman"/>
          <w:color w:val="000000" w:themeColor="text1"/>
          <w:sz w:val="24"/>
          <w:szCs w:val="24"/>
          <w:lang w:val="uz-Cyrl-UZ"/>
        </w:rPr>
        <w:t>ўртасида чизиқ билан белгиланади</w:t>
      </w:r>
      <w:r>
        <w:rPr>
          <w:rFonts w:cs="Times New Roman"/>
          <w:color w:val="000000" w:themeColor="text1"/>
          <w:sz w:val="24"/>
          <w:szCs w:val="24"/>
          <w:lang w:val="uz-Cyrl-UZ"/>
        </w:rPr>
        <w:t>.</w:t>
      </w:r>
    </w:p>
    <w:p w14:paraId="196D252F" w14:textId="77777777" w:rsidR="00A71260" w:rsidRDefault="00F05BBB" w:rsidP="00F05BBB">
      <w:pPr>
        <w:spacing w:after="0" w:line="240" w:lineRule="auto"/>
        <w:jc w:val="both"/>
        <w:rPr>
          <w:rFonts w:cs="Times New Roman"/>
          <w:color w:val="000000" w:themeColor="text1"/>
          <w:sz w:val="24"/>
          <w:szCs w:val="24"/>
          <w:lang w:val="uz-Cyrl-UZ"/>
        </w:rPr>
        <w:sectPr w:rsidR="00A71260" w:rsidSect="00EF0363">
          <w:pgSz w:w="12240" w:h="16340"/>
          <w:pgMar w:top="1134" w:right="1134" w:bottom="993" w:left="1134" w:header="283" w:footer="283" w:gutter="0"/>
          <w:cols w:space="708"/>
          <w:noEndnote/>
          <w:docGrid w:linePitch="299"/>
        </w:sectPr>
      </w:pPr>
      <w:r w:rsidRPr="009C0A7C">
        <w:rPr>
          <w:rFonts w:cs="Times New Roman"/>
          <w:i/>
          <w:iCs/>
          <w:color w:val="000000" w:themeColor="text1"/>
          <w:sz w:val="24"/>
          <w:szCs w:val="24"/>
          <w:u w:val="single"/>
          <w:lang w:val="uz-Cyrl-UZ"/>
        </w:rPr>
        <w:t>Тана ҳарорати</w:t>
      </w:r>
      <w:r w:rsidRPr="00C44736">
        <w:rPr>
          <w:rFonts w:cs="Times New Roman"/>
          <w:i/>
          <w:iCs/>
          <w:color w:val="000000" w:themeColor="text1"/>
          <w:sz w:val="24"/>
          <w:szCs w:val="24"/>
          <w:lang w:val="uz-Cyrl-UZ"/>
        </w:rPr>
        <w:t>:</w:t>
      </w:r>
      <w:r>
        <w:rPr>
          <w:rFonts w:cs="Times New Roman"/>
          <w:color w:val="000000" w:themeColor="text1"/>
          <w:sz w:val="24"/>
          <w:szCs w:val="24"/>
          <w:lang w:val="uz-Cyrl-UZ"/>
        </w:rPr>
        <w:t xml:space="preserve"> ҳар 4 соатда белгиланади. </w:t>
      </w:r>
    </w:p>
    <w:p w14:paraId="32C6A607" w14:textId="0B384AC1" w:rsidR="00EC6C1A" w:rsidRPr="00565519" w:rsidRDefault="00EC6C1A" w:rsidP="00EF0363">
      <w:pPr>
        <w:rPr>
          <w:rFonts w:cs="Times New Roman"/>
          <w:b/>
          <w:color w:val="4472C4" w:themeColor="accent5"/>
          <w:sz w:val="24"/>
          <w:szCs w:val="24"/>
          <w:lang w:val="uz-Cyrl-UZ"/>
        </w:rPr>
      </w:pPr>
      <w:r>
        <w:rPr>
          <w:rFonts w:cs="Times New Roman"/>
          <w:b/>
          <w:color w:val="4472C4" w:themeColor="accent5"/>
          <w:sz w:val="24"/>
          <w:szCs w:val="24"/>
          <w:lang w:val="uz-Cyrl-UZ"/>
        </w:rPr>
        <w:lastRenderedPageBreak/>
        <w:t>5</w:t>
      </w:r>
      <w:r w:rsidRPr="00565519">
        <w:rPr>
          <w:rFonts w:cs="Times New Roman"/>
          <w:b/>
          <w:color w:val="4472C4" w:themeColor="accent5"/>
          <w:sz w:val="24"/>
          <w:szCs w:val="24"/>
          <w:lang w:val="uz-Cyrl-UZ"/>
        </w:rPr>
        <w:t>-илова</w:t>
      </w:r>
    </w:p>
    <w:p w14:paraId="09DC24F3" w14:textId="50F961AA" w:rsidR="00EC6C1A" w:rsidRPr="008B598A" w:rsidRDefault="00EC6C1A" w:rsidP="00EC6C1A">
      <w:pPr>
        <w:pStyle w:val="2"/>
        <w:spacing w:after="120"/>
        <w:jc w:val="center"/>
        <w:rPr>
          <w:rFonts w:asciiTheme="minorHAnsi" w:hAnsiTheme="minorHAnsi" w:cs="Times New Roman"/>
          <w:i/>
          <w:color w:val="002060"/>
          <w:lang w:val="uz-Cyrl-UZ"/>
        </w:rPr>
      </w:pPr>
      <w:bookmarkStart w:id="41" w:name="_Toc83850059"/>
      <w:r>
        <w:rPr>
          <w:rFonts w:asciiTheme="minorHAnsi" w:hAnsiTheme="minorHAnsi" w:cs="Times New Roman"/>
          <w:i/>
          <w:color w:val="002060"/>
          <w:lang w:val="uz-Cyrl-UZ"/>
        </w:rPr>
        <w:t>Апгар шкаласи</w:t>
      </w:r>
      <w:bookmarkEnd w:id="41"/>
    </w:p>
    <w:p w14:paraId="1867B508" w14:textId="77777777" w:rsidR="00A71260" w:rsidRDefault="00A71260" w:rsidP="00A71260">
      <w:pPr>
        <w:spacing w:after="120" w:line="240" w:lineRule="auto"/>
        <w:rPr>
          <w:sz w:val="24"/>
          <w:szCs w:val="24"/>
          <w:lang w:val="uz-Cyrl-UZ"/>
        </w:rPr>
      </w:pPr>
      <w:r w:rsidRPr="002C02B0">
        <w:rPr>
          <w:b/>
          <w:sz w:val="24"/>
          <w:szCs w:val="24"/>
          <w:lang w:val="uz-Cyrl-UZ"/>
        </w:rPr>
        <w:t>Тури:</w:t>
      </w:r>
      <w:r>
        <w:rPr>
          <w:sz w:val="24"/>
          <w:szCs w:val="24"/>
          <w:lang w:val="uz-Cyrl-UZ"/>
        </w:rPr>
        <w:t xml:space="preserve"> баҳолаш шкаласи.</w:t>
      </w:r>
    </w:p>
    <w:p w14:paraId="5D98A715" w14:textId="7B6A9A52" w:rsidR="00A71260" w:rsidRDefault="00A71260" w:rsidP="00A71260">
      <w:pPr>
        <w:spacing w:after="120" w:line="240" w:lineRule="auto"/>
        <w:rPr>
          <w:sz w:val="24"/>
          <w:szCs w:val="24"/>
          <w:lang w:val="uz-Cyrl-UZ"/>
        </w:rPr>
      </w:pPr>
      <w:r w:rsidRPr="002C02B0">
        <w:rPr>
          <w:b/>
          <w:sz w:val="24"/>
          <w:szCs w:val="24"/>
          <w:lang w:val="uz-Cyrl-UZ"/>
        </w:rPr>
        <w:t>Қўлланилиши:</w:t>
      </w:r>
      <w:r>
        <w:rPr>
          <w:sz w:val="24"/>
          <w:szCs w:val="24"/>
          <w:lang w:val="uz-Cyrl-UZ"/>
        </w:rPr>
        <w:t xml:space="preserve"> янги туғилган чақалоқнинг ҳолатини</w:t>
      </w:r>
      <w:r w:rsidRPr="002C02B0">
        <w:rPr>
          <w:sz w:val="24"/>
          <w:szCs w:val="24"/>
          <w:lang w:val="uz-Cyrl-UZ"/>
        </w:rPr>
        <w:t xml:space="preserve"> баҳолаш</w:t>
      </w:r>
      <w:r>
        <w:rPr>
          <w:sz w:val="24"/>
          <w:szCs w:val="24"/>
          <w:lang w:val="uz-Cyrl-UZ"/>
        </w:rPr>
        <w:t>.</w:t>
      </w:r>
    </w:p>
    <w:tbl>
      <w:tblPr>
        <w:tblStyle w:val="ad"/>
        <w:tblW w:w="0" w:type="auto"/>
        <w:tblLook w:val="04A0" w:firstRow="1" w:lastRow="0" w:firstColumn="1" w:lastColumn="0" w:noHBand="0" w:noVBand="1"/>
      </w:tblPr>
      <w:tblGrid>
        <w:gridCol w:w="2122"/>
        <w:gridCol w:w="2613"/>
        <w:gridCol w:w="2613"/>
        <w:gridCol w:w="2614"/>
      </w:tblGrid>
      <w:tr w:rsidR="009D4EC5" w14:paraId="1F9DF7C8" w14:textId="77777777" w:rsidTr="009D4EC5">
        <w:tc>
          <w:tcPr>
            <w:tcW w:w="2122" w:type="dxa"/>
            <w:shd w:val="clear" w:color="auto" w:fill="FFC000" w:themeFill="accent4"/>
            <w:vAlign w:val="center"/>
          </w:tcPr>
          <w:p w14:paraId="5128E7C5" w14:textId="7779ACAE" w:rsidR="009D4EC5" w:rsidRDefault="009D4EC5" w:rsidP="009D4EC5">
            <w:pPr>
              <w:jc w:val="center"/>
              <w:rPr>
                <w:sz w:val="24"/>
                <w:szCs w:val="24"/>
                <w:lang w:val="uz-Cyrl-UZ"/>
              </w:rPr>
            </w:pPr>
            <w:r w:rsidRPr="009D4EC5">
              <w:rPr>
                <w:rFonts w:eastAsia="Times New Roman" w:cstheme="minorHAnsi"/>
                <w:b/>
                <w:bCs/>
                <w:sz w:val="24"/>
                <w:szCs w:val="24"/>
                <w:lang w:val="uz-Cyrl-UZ" w:eastAsia="ru-RU"/>
              </w:rPr>
              <w:t>Белгилар</w:t>
            </w:r>
          </w:p>
        </w:tc>
        <w:tc>
          <w:tcPr>
            <w:tcW w:w="2613" w:type="dxa"/>
            <w:shd w:val="clear" w:color="auto" w:fill="FFC000" w:themeFill="accent4"/>
            <w:vAlign w:val="center"/>
          </w:tcPr>
          <w:p w14:paraId="2950593E" w14:textId="11E275A4" w:rsidR="009D4EC5" w:rsidRDefault="009D4EC5" w:rsidP="009D4EC5">
            <w:pPr>
              <w:jc w:val="center"/>
              <w:rPr>
                <w:sz w:val="24"/>
                <w:szCs w:val="24"/>
                <w:lang w:val="uz-Cyrl-UZ"/>
              </w:rPr>
            </w:pPr>
            <w:r w:rsidRPr="009D4EC5">
              <w:rPr>
                <w:rFonts w:eastAsia="Times New Roman" w:cstheme="minorHAnsi"/>
                <w:b/>
                <w:bCs/>
                <w:sz w:val="24"/>
                <w:szCs w:val="24"/>
                <w:lang w:eastAsia="ru-RU"/>
              </w:rPr>
              <w:t>0 бал</w:t>
            </w:r>
            <w:r w:rsidRPr="009D4EC5">
              <w:rPr>
                <w:rFonts w:eastAsia="Times New Roman" w:cstheme="minorHAnsi"/>
                <w:b/>
                <w:bCs/>
                <w:sz w:val="24"/>
                <w:szCs w:val="24"/>
                <w:lang w:val="uz-Cyrl-UZ" w:eastAsia="ru-RU"/>
              </w:rPr>
              <w:t>л</w:t>
            </w:r>
          </w:p>
        </w:tc>
        <w:tc>
          <w:tcPr>
            <w:tcW w:w="2613" w:type="dxa"/>
            <w:shd w:val="clear" w:color="auto" w:fill="FFC000" w:themeFill="accent4"/>
            <w:vAlign w:val="center"/>
          </w:tcPr>
          <w:p w14:paraId="0A7C6FDA" w14:textId="37C7D3BE" w:rsidR="009D4EC5" w:rsidRDefault="009D4EC5" w:rsidP="009D4EC5">
            <w:pPr>
              <w:jc w:val="center"/>
              <w:rPr>
                <w:sz w:val="24"/>
                <w:szCs w:val="24"/>
                <w:lang w:val="uz-Cyrl-UZ"/>
              </w:rPr>
            </w:pPr>
            <w:r w:rsidRPr="009D4EC5">
              <w:rPr>
                <w:rFonts w:eastAsia="Times New Roman" w:cstheme="minorHAnsi"/>
                <w:b/>
                <w:bCs/>
                <w:sz w:val="24"/>
                <w:szCs w:val="24"/>
                <w:lang w:eastAsia="ru-RU"/>
              </w:rPr>
              <w:t>1 балл</w:t>
            </w:r>
          </w:p>
        </w:tc>
        <w:tc>
          <w:tcPr>
            <w:tcW w:w="2614" w:type="dxa"/>
            <w:shd w:val="clear" w:color="auto" w:fill="FFC000" w:themeFill="accent4"/>
            <w:vAlign w:val="center"/>
          </w:tcPr>
          <w:p w14:paraId="62DBA6E1" w14:textId="0812FE96" w:rsidR="009D4EC5" w:rsidRDefault="009D4EC5" w:rsidP="009D4EC5">
            <w:pPr>
              <w:jc w:val="center"/>
              <w:rPr>
                <w:sz w:val="24"/>
                <w:szCs w:val="24"/>
                <w:lang w:val="uz-Cyrl-UZ"/>
              </w:rPr>
            </w:pPr>
            <w:r w:rsidRPr="009D4EC5">
              <w:rPr>
                <w:rFonts w:eastAsia="Times New Roman" w:cstheme="minorHAnsi"/>
                <w:b/>
                <w:bCs/>
                <w:sz w:val="24"/>
                <w:szCs w:val="24"/>
                <w:lang w:eastAsia="ru-RU"/>
              </w:rPr>
              <w:t>2 балл</w:t>
            </w:r>
          </w:p>
        </w:tc>
      </w:tr>
      <w:tr w:rsidR="009D4EC5" w14:paraId="76530BCC" w14:textId="77777777" w:rsidTr="009D4EC5">
        <w:tc>
          <w:tcPr>
            <w:tcW w:w="2122" w:type="dxa"/>
            <w:shd w:val="clear" w:color="auto" w:fill="E2EFD9" w:themeFill="accent6" w:themeFillTint="33"/>
            <w:vAlign w:val="center"/>
          </w:tcPr>
          <w:p w14:paraId="0A3778AB" w14:textId="3A077DCF" w:rsidR="009D4EC5" w:rsidRDefault="009D4EC5" w:rsidP="009D4EC5">
            <w:pPr>
              <w:rPr>
                <w:sz w:val="24"/>
                <w:szCs w:val="24"/>
                <w:lang w:val="uz-Cyrl-UZ"/>
              </w:rPr>
            </w:pPr>
            <w:r w:rsidRPr="009D4EC5">
              <w:rPr>
                <w:rFonts w:eastAsia="Times New Roman" w:cstheme="minorHAnsi"/>
                <w:b/>
                <w:bCs/>
                <w:sz w:val="24"/>
                <w:szCs w:val="24"/>
                <w:lang w:val="uz-Cyrl-UZ" w:eastAsia="ru-RU"/>
              </w:rPr>
              <w:t>Тери қопламларининг ранги</w:t>
            </w:r>
          </w:p>
        </w:tc>
        <w:tc>
          <w:tcPr>
            <w:tcW w:w="2613" w:type="dxa"/>
            <w:shd w:val="clear" w:color="auto" w:fill="BDD6EE" w:themeFill="accent1" w:themeFillTint="66"/>
            <w:vAlign w:val="center"/>
          </w:tcPr>
          <w:p w14:paraId="0D1CF6C4" w14:textId="4C7239E0" w:rsidR="009D4EC5" w:rsidRDefault="009D4EC5" w:rsidP="009D4EC5">
            <w:pPr>
              <w:jc w:val="center"/>
              <w:rPr>
                <w:sz w:val="24"/>
                <w:szCs w:val="24"/>
                <w:lang w:val="uz-Cyrl-UZ"/>
              </w:rPr>
            </w:pPr>
            <w:r w:rsidRPr="009D4EC5">
              <w:rPr>
                <w:rFonts w:eastAsia="Times New Roman" w:cstheme="minorHAnsi"/>
                <w:sz w:val="24"/>
                <w:szCs w:val="24"/>
                <w:lang w:val="uz-Cyrl-UZ" w:eastAsia="ru-RU"/>
              </w:rPr>
              <w:t>Умумий оқариш ёки цианоз</w:t>
            </w:r>
          </w:p>
        </w:tc>
        <w:tc>
          <w:tcPr>
            <w:tcW w:w="2613" w:type="dxa"/>
            <w:shd w:val="clear" w:color="auto" w:fill="BDD6EE" w:themeFill="accent1" w:themeFillTint="66"/>
            <w:vAlign w:val="center"/>
          </w:tcPr>
          <w:p w14:paraId="2B336AFC" w14:textId="552331BF" w:rsidR="009D4EC5" w:rsidRDefault="009D4EC5" w:rsidP="009D4EC5">
            <w:pPr>
              <w:jc w:val="center"/>
              <w:rPr>
                <w:sz w:val="24"/>
                <w:szCs w:val="24"/>
                <w:lang w:val="uz-Cyrl-UZ"/>
              </w:rPr>
            </w:pPr>
            <w:r w:rsidRPr="009D4EC5">
              <w:rPr>
                <w:rFonts w:eastAsia="Times New Roman" w:cstheme="minorHAnsi"/>
                <w:sz w:val="24"/>
                <w:szCs w:val="24"/>
                <w:lang w:val="uz-Cyrl-UZ" w:eastAsia="ru-RU"/>
              </w:rPr>
              <w:t>Танаси оч пушти рангда, қўл-оёқлари кўкимтир (акроцианоз)</w:t>
            </w:r>
          </w:p>
        </w:tc>
        <w:tc>
          <w:tcPr>
            <w:tcW w:w="2614" w:type="dxa"/>
            <w:shd w:val="clear" w:color="auto" w:fill="BDD6EE" w:themeFill="accent1" w:themeFillTint="66"/>
            <w:vAlign w:val="center"/>
          </w:tcPr>
          <w:p w14:paraId="6E9C1EB6" w14:textId="42385164" w:rsidR="009D4EC5" w:rsidRDefault="009D4EC5" w:rsidP="009D4EC5">
            <w:pPr>
              <w:jc w:val="center"/>
              <w:rPr>
                <w:sz w:val="24"/>
                <w:szCs w:val="24"/>
                <w:lang w:val="uz-Cyrl-UZ"/>
              </w:rPr>
            </w:pPr>
            <w:r w:rsidRPr="009D4EC5">
              <w:rPr>
                <w:rFonts w:eastAsia="Times New Roman" w:cstheme="minorHAnsi"/>
                <w:sz w:val="24"/>
                <w:szCs w:val="24"/>
                <w:lang w:val="uz-Cyrl-UZ" w:eastAsia="ru-RU"/>
              </w:rPr>
              <w:t>Танаси ва қўл-оёқлари пушти рангда</w:t>
            </w:r>
          </w:p>
        </w:tc>
      </w:tr>
      <w:tr w:rsidR="009D4EC5" w14:paraId="297A58FD" w14:textId="77777777" w:rsidTr="009D4EC5">
        <w:tc>
          <w:tcPr>
            <w:tcW w:w="2122" w:type="dxa"/>
            <w:shd w:val="clear" w:color="auto" w:fill="E2EFD9" w:themeFill="accent6" w:themeFillTint="33"/>
            <w:vAlign w:val="center"/>
          </w:tcPr>
          <w:p w14:paraId="6AF88FA9" w14:textId="05973D7A" w:rsidR="009D4EC5" w:rsidRDefault="009D4EC5" w:rsidP="009D4EC5">
            <w:pPr>
              <w:rPr>
                <w:sz w:val="24"/>
                <w:szCs w:val="24"/>
                <w:lang w:val="uz-Cyrl-UZ"/>
              </w:rPr>
            </w:pPr>
            <w:r w:rsidRPr="009D4EC5">
              <w:rPr>
                <w:rFonts w:eastAsia="Times New Roman" w:cstheme="minorHAnsi"/>
                <w:b/>
                <w:bCs/>
                <w:sz w:val="24"/>
                <w:szCs w:val="24"/>
                <w:lang w:val="uz-Cyrl-UZ" w:eastAsia="ru-RU"/>
              </w:rPr>
              <w:t>Юрак уриши сони</w:t>
            </w:r>
          </w:p>
        </w:tc>
        <w:tc>
          <w:tcPr>
            <w:tcW w:w="2613" w:type="dxa"/>
            <w:shd w:val="clear" w:color="auto" w:fill="BDD6EE" w:themeFill="accent1" w:themeFillTint="66"/>
            <w:vAlign w:val="center"/>
          </w:tcPr>
          <w:p w14:paraId="5CAC3EA7" w14:textId="161E2420" w:rsidR="009D4EC5" w:rsidRDefault="009D4EC5" w:rsidP="009D4EC5">
            <w:pPr>
              <w:jc w:val="center"/>
              <w:rPr>
                <w:sz w:val="24"/>
                <w:szCs w:val="24"/>
                <w:lang w:val="uz-Cyrl-UZ"/>
              </w:rPr>
            </w:pPr>
            <w:proofErr w:type="spellStart"/>
            <w:r w:rsidRPr="009D4EC5">
              <w:rPr>
                <w:sz w:val="24"/>
                <w:szCs w:val="24"/>
              </w:rPr>
              <w:t>Аниқланмайди</w:t>
            </w:r>
            <w:proofErr w:type="spellEnd"/>
          </w:p>
        </w:tc>
        <w:tc>
          <w:tcPr>
            <w:tcW w:w="2613" w:type="dxa"/>
            <w:shd w:val="clear" w:color="auto" w:fill="BDD6EE" w:themeFill="accent1" w:themeFillTint="66"/>
            <w:vAlign w:val="center"/>
          </w:tcPr>
          <w:p w14:paraId="56EC7B09" w14:textId="4071C598" w:rsidR="009D4EC5" w:rsidRDefault="009D4EC5" w:rsidP="009D4EC5">
            <w:pPr>
              <w:jc w:val="center"/>
              <w:rPr>
                <w:sz w:val="24"/>
                <w:szCs w:val="24"/>
                <w:lang w:val="uz-Cyrl-UZ"/>
              </w:rPr>
            </w:pPr>
            <w:r w:rsidRPr="009D4EC5">
              <w:rPr>
                <w:sz w:val="24"/>
                <w:szCs w:val="24"/>
                <w:lang w:val="uz-Cyrl-UZ"/>
              </w:rPr>
              <w:t xml:space="preserve">1 </w:t>
            </w:r>
            <w:proofErr w:type="spellStart"/>
            <w:r w:rsidRPr="009D4EC5">
              <w:rPr>
                <w:sz w:val="24"/>
                <w:szCs w:val="24"/>
              </w:rPr>
              <w:t>дақиқада</w:t>
            </w:r>
            <w:proofErr w:type="spellEnd"/>
            <w:r w:rsidRPr="009D4EC5">
              <w:rPr>
                <w:sz w:val="24"/>
                <w:szCs w:val="24"/>
              </w:rPr>
              <w:t xml:space="preserve"> 100 </w:t>
            </w:r>
            <w:proofErr w:type="spellStart"/>
            <w:r w:rsidRPr="009D4EC5">
              <w:rPr>
                <w:sz w:val="24"/>
                <w:szCs w:val="24"/>
              </w:rPr>
              <w:t>тадан</w:t>
            </w:r>
            <w:proofErr w:type="spellEnd"/>
            <w:r w:rsidR="00EA2B4D">
              <w:rPr>
                <w:sz w:val="24"/>
                <w:szCs w:val="24"/>
                <w:lang w:val="uz-Cyrl-UZ"/>
              </w:rPr>
              <w:t xml:space="preserve"> </w:t>
            </w:r>
            <w:proofErr w:type="spellStart"/>
            <w:r w:rsidRPr="009D4EC5">
              <w:rPr>
                <w:sz w:val="24"/>
                <w:szCs w:val="24"/>
              </w:rPr>
              <w:t>кам</w:t>
            </w:r>
            <w:proofErr w:type="spellEnd"/>
          </w:p>
        </w:tc>
        <w:tc>
          <w:tcPr>
            <w:tcW w:w="2614" w:type="dxa"/>
            <w:shd w:val="clear" w:color="auto" w:fill="BDD6EE" w:themeFill="accent1" w:themeFillTint="66"/>
            <w:vAlign w:val="center"/>
          </w:tcPr>
          <w:p w14:paraId="4938F776" w14:textId="3DD412E6" w:rsidR="009D4EC5" w:rsidRDefault="009D4EC5" w:rsidP="009D4EC5">
            <w:pPr>
              <w:jc w:val="center"/>
              <w:rPr>
                <w:sz w:val="24"/>
                <w:szCs w:val="24"/>
                <w:lang w:val="uz-Cyrl-UZ"/>
              </w:rPr>
            </w:pPr>
            <w:r w:rsidRPr="009D4EC5">
              <w:rPr>
                <w:sz w:val="24"/>
                <w:szCs w:val="24"/>
                <w:lang w:val="uz-Cyrl-UZ"/>
              </w:rPr>
              <w:t xml:space="preserve">1 </w:t>
            </w:r>
            <w:proofErr w:type="spellStart"/>
            <w:r w:rsidRPr="009D4EC5">
              <w:rPr>
                <w:sz w:val="24"/>
                <w:szCs w:val="24"/>
              </w:rPr>
              <w:t>дақиқада</w:t>
            </w:r>
            <w:proofErr w:type="spellEnd"/>
            <w:r w:rsidRPr="009D4EC5">
              <w:rPr>
                <w:sz w:val="24"/>
                <w:szCs w:val="24"/>
              </w:rPr>
              <w:t xml:space="preserve"> 100 </w:t>
            </w:r>
            <w:proofErr w:type="spellStart"/>
            <w:r w:rsidRPr="009D4EC5">
              <w:rPr>
                <w:sz w:val="24"/>
                <w:szCs w:val="24"/>
              </w:rPr>
              <w:t>тадан</w:t>
            </w:r>
            <w:proofErr w:type="spellEnd"/>
            <w:r w:rsidR="00EA2B4D">
              <w:rPr>
                <w:sz w:val="24"/>
                <w:szCs w:val="24"/>
                <w:lang w:val="uz-Cyrl-UZ"/>
              </w:rPr>
              <w:t xml:space="preserve"> </w:t>
            </w:r>
            <w:proofErr w:type="spellStart"/>
            <w:r w:rsidRPr="009D4EC5">
              <w:rPr>
                <w:sz w:val="24"/>
                <w:szCs w:val="24"/>
              </w:rPr>
              <w:t>ортиқ</w:t>
            </w:r>
            <w:proofErr w:type="spellEnd"/>
          </w:p>
        </w:tc>
      </w:tr>
      <w:tr w:rsidR="009D4EC5" w14:paraId="58BDC900" w14:textId="77777777" w:rsidTr="009D4EC5">
        <w:tc>
          <w:tcPr>
            <w:tcW w:w="2122" w:type="dxa"/>
            <w:shd w:val="clear" w:color="auto" w:fill="E2EFD9" w:themeFill="accent6" w:themeFillTint="33"/>
            <w:vAlign w:val="center"/>
          </w:tcPr>
          <w:p w14:paraId="55B4A3B2" w14:textId="17F881C3" w:rsidR="009D4EC5" w:rsidRDefault="009D4EC5" w:rsidP="009D4EC5">
            <w:pPr>
              <w:rPr>
                <w:sz w:val="24"/>
                <w:szCs w:val="24"/>
                <w:lang w:val="uz-Cyrl-UZ"/>
              </w:rPr>
            </w:pPr>
            <w:proofErr w:type="spellStart"/>
            <w:r w:rsidRPr="009D4EC5">
              <w:rPr>
                <w:rFonts w:eastAsia="Times New Roman" w:cstheme="minorHAnsi"/>
                <w:b/>
                <w:bCs/>
                <w:sz w:val="24"/>
                <w:szCs w:val="24"/>
                <w:lang w:eastAsia="ru-RU"/>
              </w:rPr>
              <w:t>Рефлек</w:t>
            </w:r>
            <w:proofErr w:type="spellEnd"/>
            <w:r w:rsidRPr="009D4EC5">
              <w:rPr>
                <w:rFonts w:eastAsia="Times New Roman" w:cstheme="minorHAnsi"/>
                <w:b/>
                <w:bCs/>
                <w:sz w:val="24"/>
                <w:szCs w:val="24"/>
                <w:lang w:val="uz-Cyrl-UZ" w:eastAsia="ru-RU"/>
              </w:rPr>
              <w:t>слар</w:t>
            </w:r>
          </w:p>
        </w:tc>
        <w:tc>
          <w:tcPr>
            <w:tcW w:w="2613" w:type="dxa"/>
            <w:shd w:val="clear" w:color="auto" w:fill="BDD6EE" w:themeFill="accent1" w:themeFillTint="66"/>
            <w:vAlign w:val="center"/>
          </w:tcPr>
          <w:p w14:paraId="0DF8CFF0" w14:textId="3396DAED" w:rsidR="009D4EC5" w:rsidRDefault="009D4EC5" w:rsidP="009D4EC5">
            <w:pPr>
              <w:jc w:val="center"/>
              <w:rPr>
                <w:sz w:val="24"/>
                <w:szCs w:val="24"/>
                <w:lang w:val="uz-Cyrl-UZ"/>
              </w:rPr>
            </w:pPr>
            <w:proofErr w:type="spellStart"/>
            <w:r w:rsidRPr="009D4EC5">
              <w:rPr>
                <w:sz w:val="24"/>
                <w:szCs w:val="24"/>
              </w:rPr>
              <w:t>Йўқ</w:t>
            </w:r>
            <w:proofErr w:type="spellEnd"/>
          </w:p>
        </w:tc>
        <w:tc>
          <w:tcPr>
            <w:tcW w:w="2613" w:type="dxa"/>
            <w:shd w:val="clear" w:color="auto" w:fill="BDD6EE" w:themeFill="accent1" w:themeFillTint="66"/>
            <w:vAlign w:val="center"/>
          </w:tcPr>
          <w:p w14:paraId="1D4DEFB9" w14:textId="3D597BB5" w:rsidR="009D4EC5" w:rsidRDefault="009D4EC5" w:rsidP="009D4EC5">
            <w:pPr>
              <w:jc w:val="center"/>
              <w:rPr>
                <w:sz w:val="24"/>
                <w:szCs w:val="24"/>
                <w:lang w:val="uz-Cyrl-UZ"/>
              </w:rPr>
            </w:pPr>
            <w:proofErr w:type="spellStart"/>
            <w:r w:rsidRPr="009D4EC5">
              <w:rPr>
                <w:sz w:val="24"/>
                <w:szCs w:val="24"/>
              </w:rPr>
              <w:t>Кам</w:t>
            </w:r>
            <w:proofErr w:type="spellEnd"/>
            <w:r w:rsidRPr="009D4EC5">
              <w:rPr>
                <w:sz w:val="24"/>
                <w:szCs w:val="24"/>
              </w:rPr>
              <w:t xml:space="preserve"> </w:t>
            </w:r>
            <w:proofErr w:type="spellStart"/>
            <w:r w:rsidRPr="009D4EC5">
              <w:rPr>
                <w:sz w:val="24"/>
                <w:szCs w:val="24"/>
              </w:rPr>
              <w:t>ифодаланган</w:t>
            </w:r>
            <w:proofErr w:type="spellEnd"/>
            <w:r w:rsidRPr="009D4EC5">
              <w:rPr>
                <w:sz w:val="24"/>
                <w:szCs w:val="24"/>
              </w:rPr>
              <w:t xml:space="preserve">, </w:t>
            </w:r>
            <w:proofErr w:type="spellStart"/>
            <w:r w:rsidRPr="009D4EC5">
              <w:rPr>
                <w:sz w:val="24"/>
                <w:szCs w:val="24"/>
              </w:rPr>
              <w:t>афтини</w:t>
            </w:r>
            <w:proofErr w:type="spellEnd"/>
            <w:r w:rsidRPr="009D4EC5">
              <w:rPr>
                <w:sz w:val="24"/>
                <w:szCs w:val="24"/>
              </w:rPr>
              <w:t xml:space="preserve"> </w:t>
            </w:r>
            <w:proofErr w:type="spellStart"/>
            <w:r w:rsidRPr="009D4EC5">
              <w:rPr>
                <w:sz w:val="24"/>
                <w:szCs w:val="24"/>
              </w:rPr>
              <w:t>буриштиради</w:t>
            </w:r>
            <w:proofErr w:type="spellEnd"/>
          </w:p>
        </w:tc>
        <w:tc>
          <w:tcPr>
            <w:tcW w:w="2614" w:type="dxa"/>
            <w:shd w:val="clear" w:color="auto" w:fill="BDD6EE" w:themeFill="accent1" w:themeFillTint="66"/>
            <w:vAlign w:val="center"/>
          </w:tcPr>
          <w:p w14:paraId="51F25543" w14:textId="2CEB9EC7" w:rsidR="009D4EC5" w:rsidRDefault="009D4EC5" w:rsidP="009D4EC5">
            <w:pPr>
              <w:jc w:val="center"/>
              <w:rPr>
                <w:sz w:val="24"/>
                <w:szCs w:val="24"/>
                <w:lang w:val="uz-Cyrl-UZ"/>
              </w:rPr>
            </w:pPr>
            <w:proofErr w:type="spellStart"/>
            <w:r w:rsidRPr="009D4EC5">
              <w:rPr>
                <w:sz w:val="24"/>
                <w:szCs w:val="24"/>
              </w:rPr>
              <w:t>Аксириш</w:t>
            </w:r>
            <w:proofErr w:type="spellEnd"/>
            <w:r w:rsidRPr="009D4EC5">
              <w:rPr>
                <w:sz w:val="24"/>
                <w:szCs w:val="24"/>
              </w:rPr>
              <w:t xml:space="preserve">, </w:t>
            </w:r>
            <w:proofErr w:type="spellStart"/>
            <w:r w:rsidRPr="009D4EC5">
              <w:rPr>
                <w:sz w:val="24"/>
                <w:szCs w:val="24"/>
              </w:rPr>
              <w:t>йўтал</w:t>
            </w:r>
            <w:proofErr w:type="spellEnd"/>
            <w:r w:rsidRPr="009D4EC5">
              <w:rPr>
                <w:sz w:val="24"/>
                <w:szCs w:val="24"/>
                <w:lang w:val="uz-Cyrl-UZ"/>
              </w:rPr>
              <w:t>, қичқириш</w:t>
            </w:r>
          </w:p>
        </w:tc>
      </w:tr>
      <w:tr w:rsidR="009D4EC5" w14:paraId="017C9CD3" w14:textId="77777777" w:rsidTr="009D4EC5">
        <w:tc>
          <w:tcPr>
            <w:tcW w:w="2122" w:type="dxa"/>
            <w:shd w:val="clear" w:color="auto" w:fill="E2EFD9" w:themeFill="accent6" w:themeFillTint="33"/>
            <w:vAlign w:val="center"/>
          </w:tcPr>
          <w:p w14:paraId="03D4E0CB" w14:textId="047B4DFA" w:rsidR="009D4EC5" w:rsidRDefault="009D4EC5" w:rsidP="009D4EC5">
            <w:pPr>
              <w:rPr>
                <w:sz w:val="24"/>
                <w:szCs w:val="24"/>
                <w:lang w:val="uz-Cyrl-UZ"/>
              </w:rPr>
            </w:pPr>
            <w:r w:rsidRPr="009D4EC5">
              <w:rPr>
                <w:rFonts w:eastAsia="Times New Roman" w:cstheme="minorHAnsi"/>
                <w:b/>
                <w:bCs/>
                <w:sz w:val="24"/>
                <w:szCs w:val="24"/>
                <w:lang w:eastAsia="ru-RU"/>
              </w:rPr>
              <w:t>М</w:t>
            </w:r>
            <w:r w:rsidR="00C51525">
              <w:rPr>
                <w:rFonts w:eastAsia="Times New Roman" w:cstheme="minorHAnsi"/>
                <w:b/>
                <w:bCs/>
                <w:sz w:val="24"/>
                <w:szCs w:val="24"/>
                <w:lang w:val="uz-Cyrl-UZ" w:eastAsia="ru-RU"/>
              </w:rPr>
              <w:t>у</w:t>
            </w:r>
            <w:r w:rsidRPr="009D4EC5">
              <w:rPr>
                <w:rFonts w:eastAsia="Times New Roman" w:cstheme="minorHAnsi"/>
                <w:b/>
                <w:bCs/>
                <w:sz w:val="24"/>
                <w:szCs w:val="24"/>
                <w:lang w:eastAsia="ru-RU"/>
              </w:rPr>
              <w:t>ш</w:t>
            </w:r>
            <w:r w:rsidRPr="009D4EC5">
              <w:rPr>
                <w:rFonts w:eastAsia="Times New Roman" w:cstheme="minorHAnsi"/>
                <w:b/>
                <w:bCs/>
                <w:sz w:val="24"/>
                <w:szCs w:val="24"/>
                <w:lang w:val="uz-Cyrl-UZ" w:eastAsia="ru-RU"/>
              </w:rPr>
              <w:t>ак тонуси</w:t>
            </w:r>
          </w:p>
        </w:tc>
        <w:tc>
          <w:tcPr>
            <w:tcW w:w="2613" w:type="dxa"/>
            <w:shd w:val="clear" w:color="auto" w:fill="BDD6EE" w:themeFill="accent1" w:themeFillTint="66"/>
            <w:vAlign w:val="center"/>
          </w:tcPr>
          <w:p w14:paraId="18C06C6B" w14:textId="69B3F48A" w:rsidR="009D4EC5" w:rsidRDefault="009D4EC5" w:rsidP="009D4EC5">
            <w:pPr>
              <w:jc w:val="center"/>
              <w:rPr>
                <w:sz w:val="24"/>
                <w:szCs w:val="24"/>
                <w:lang w:val="uz-Cyrl-UZ"/>
              </w:rPr>
            </w:pPr>
            <w:r w:rsidRPr="009D4EC5">
              <w:rPr>
                <w:rFonts w:eastAsia="Times New Roman" w:cstheme="minorHAnsi"/>
                <w:sz w:val="24"/>
                <w:szCs w:val="24"/>
                <w:lang w:val="uz-Cyrl-UZ" w:eastAsia="ru-RU"/>
              </w:rPr>
              <w:t>Йўқ, қўл-оёқлари осилиб қолган</w:t>
            </w:r>
          </w:p>
        </w:tc>
        <w:tc>
          <w:tcPr>
            <w:tcW w:w="2613" w:type="dxa"/>
            <w:shd w:val="clear" w:color="auto" w:fill="BDD6EE" w:themeFill="accent1" w:themeFillTint="66"/>
            <w:vAlign w:val="center"/>
          </w:tcPr>
          <w:p w14:paraId="290BFFD7" w14:textId="37B93C02" w:rsidR="009D4EC5" w:rsidRDefault="009D4EC5" w:rsidP="009D4EC5">
            <w:pPr>
              <w:jc w:val="center"/>
              <w:rPr>
                <w:sz w:val="24"/>
                <w:szCs w:val="24"/>
                <w:lang w:val="uz-Cyrl-UZ"/>
              </w:rPr>
            </w:pPr>
            <w:r w:rsidRPr="009D4EC5">
              <w:rPr>
                <w:rFonts w:eastAsia="Times New Roman" w:cstheme="minorHAnsi"/>
                <w:sz w:val="24"/>
                <w:szCs w:val="24"/>
                <w:lang w:val="uz-Cyrl-UZ" w:eastAsia="ru-RU"/>
              </w:rPr>
              <w:t>Пасайган, қўл-оёқлари озроқ букилган</w:t>
            </w:r>
          </w:p>
        </w:tc>
        <w:tc>
          <w:tcPr>
            <w:tcW w:w="2614" w:type="dxa"/>
            <w:shd w:val="clear" w:color="auto" w:fill="BDD6EE" w:themeFill="accent1" w:themeFillTint="66"/>
            <w:vAlign w:val="center"/>
          </w:tcPr>
          <w:p w14:paraId="4C62B312" w14:textId="583FE574" w:rsidR="009D4EC5" w:rsidRDefault="009D4EC5" w:rsidP="009D4EC5">
            <w:pPr>
              <w:jc w:val="center"/>
              <w:rPr>
                <w:sz w:val="24"/>
                <w:szCs w:val="24"/>
                <w:lang w:val="uz-Cyrl-UZ"/>
              </w:rPr>
            </w:pPr>
            <w:r w:rsidRPr="009D4EC5">
              <w:rPr>
                <w:rFonts w:eastAsia="Times New Roman" w:cstheme="minorHAnsi"/>
                <w:sz w:val="24"/>
                <w:szCs w:val="24"/>
                <w:lang w:val="uz-Cyrl-UZ" w:eastAsia="ru-RU"/>
              </w:rPr>
              <w:t>Ҳаракатлари фаол</w:t>
            </w:r>
          </w:p>
        </w:tc>
      </w:tr>
      <w:tr w:rsidR="009D4EC5" w14:paraId="48670E45" w14:textId="77777777" w:rsidTr="009D4EC5">
        <w:tc>
          <w:tcPr>
            <w:tcW w:w="2122" w:type="dxa"/>
            <w:shd w:val="clear" w:color="auto" w:fill="E2EFD9" w:themeFill="accent6" w:themeFillTint="33"/>
            <w:vAlign w:val="center"/>
          </w:tcPr>
          <w:p w14:paraId="2498F19E" w14:textId="26526CFB" w:rsidR="009D4EC5" w:rsidRDefault="009D4EC5" w:rsidP="009D4EC5">
            <w:pPr>
              <w:rPr>
                <w:sz w:val="24"/>
                <w:szCs w:val="24"/>
                <w:lang w:val="uz-Cyrl-UZ"/>
              </w:rPr>
            </w:pPr>
            <w:r w:rsidRPr="009D4EC5">
              <w:rPr>
                <w:rFonts w:eastAsia="Times New Roman" w:cstheme="minorHAnsi"/>
                <w:b/>
                <w:bCs/>
                <w:sz w:val="24"/>
                <w:szCs w:val="24"/>
                <w:lang w:val="uz-Cyrl-UZ" w:eastAsia="ru-RU"/>
              </w:rPr>
              <w:t>Нафас</w:t>
            </w:r>
          </w:p>
        </w:tc>
        <w:tc>
          <w:tcPr>
            <w:tcW w:w="2613" w:type="dxa"/>
            <w:shd w:val="clear" w:color="auto" w:fill="BDD6EE" w:themeFill="accent1" w:themeFillTint="66"/>
            <w:vAlign w:val="center"/>
          </w:tcPr>
          <w:p w14:paraId="1A79FF43" w14:textId="432BAADB" w:rsidR="009D4EC5" w:rsidRDefault="009D4EC5" w:rsidP="009D4EC5">
            <w:pPr>
              <w:jc w:val="center"/>
              <w:rPr>
                <w:sz w:val="24"/>
                <w:szCs w:val="24"/>
                <w:lang w:val="uz-Cyrl-UZ"/>
              </w:rPr>
            </w:pPr>
            <w:proofErr w:type="spellStart"/>
            <w:r w:rsidRPr="009D4EC5">
              <w:rPr>
                <w:sz w:val="24"/>
                <w:szCs w:val="24"/>
              </w:rPr>
              <w:t>Йўқ</w:t>
            </w:r>
            <w:proofErr w:type="spellEnd"/>
          </w:p>
        </w:tc>
        <w:tc>
          <w:tcPr>
            <w:tcW w:w="2613" w:type="dxa"/>
            <w:shd w:val="clear" w:color="auto" w:fill="BDD6EE" w:themeFill="accent1" w:themeFillTint="66"/>
            <w:vAlign w:val="center"/>
          </w:tcPr>
          <w:p w14:paraId="5542698B" w14:textId="7D466CF2" w:rsidR="009D4EC5" w:rsidRDefault="009D4EC5" w:rsidP="009D4EC5">
            <w:pPr>
              <w:jc w:val="center"/>
              <w:rPr>
                <w:sz w:val="24"/>
                <w:szCs w:val="24"/>
                <w:lang w:val="uz-Cyrl-UZ"/>
              </w:rPr>
            </w:pPr>
            <w:proofErr w:type="spellStart"/>
            <w:r w:rsidRPr="009D4EC5">
              <w:rPr>
                <w:sz w:val="24"/>
                <w:szCs w:val="24"/>
              </w:rPr>
              <w:t>Сийрак</w:t>
            </w:r>
            <w:proofErr w:type="spellEnd"/>
            <w:r w:rsidRPr="009D4EC5">
              <w:rPr>
                <w:sz w:val="24"/>
                <w:szCs w:val="24"/>
              </w:rPr>
              <w:t xml:space="preserve"> </w:t>
            </w:r>
            <w:proofErr w:type="spellStart"/>
            <w:r w:rsidRPr="009D4EC5">
              <w:rPr>
                <w:sz w:val="24"/>
                <w:szCs w:val="24"/>
              </w:rPr>
              <w:t>ва</w:t>
            </w:r>
            <w:proofErr w:type="spellEnd"/>
            <w:r w:rsidRPr="009D4EC5">
              <w:rPr>
                <w:sz w:val="24"/>
                <w:szCs w:val="24"/>
              </w:rPr>
              <w:t xml:space="preserve"> </w:t>
            </w:r>
            <w:proofErr w:type="spellStart"/>
            <w:r w:rsidRPr="009D4EC5">
              <w:rPr>
                <w:sz w:val="24"/>
                <w:szCs w:val="24"/>
              </w:rPr>
              <w:t>тартибсиз</w:t>
            </w:r>
            <w:proofErr w:type="spellEnd"/>
            <w:r w:rsidRPr="009D4EC5">
              <w:rPr>
                <w:sz w:val="24"/>
                <w:szCs w:val="24"/>
              </w:rPr>
              <w:t xml:space="preserve">, </w:t>
            </w:r>
            <w:proofErr w:type="spellStart"/>
            <w:r w:rsidRPr="009D4EC5">
              <w:rPr>
                <w:sz w:val="24"/>
                <w:szCs w:val="24"/>
              </w:rPr>
              <w:t>кучсиз</w:t>
            </w:r>
            <w:proofErr w:type="spellEnd"/>
            <w:r w:rsidRPr="009D4EC5">
              <w:rPr>
                <w:sz w:val="24"/>
                <w:szCs w:val="24"/>
              </w:rPr>
              <w:t xml:space="preserve"> </w:t>
            </w:r>
            <w:proofErr w:type="spellStart"/>
            <w:r w:rsidRPr="009D4EC5">
              <w:rPr>
                <w:sz w:val="24"/>
                <w:szCs w:val="24"/>
              </w:rPr>
              <w:t>йиғлайди</w:t>
            </w:r>
            <w:proofErr w:type="spellEnd"/>
            <w:r w:rsidRPr="009D4EC5">
              <w:rPr>
                <w:sz w:val="24"/>
                <w:szCs w:val="24"/>
                <w:lang w:val="uz-Cyrl-UZ"/>
              </w:rPr>
              <w:t xml:space="preserve"> (гиповентиляция)</w:t>
            </w:r>
          </w:p>
        </w:tc>
        <w:tc>
          <w:tcPr>
            <w:tcW w:w="2614" w:type="dxa"/>
            <w:shd w:val="clear" w:color="auto" w:fill="BDD6EE" w:themeFill="accent1" w:themeFillTint="66"/>
            <w:vAlign w:val="center"/>
          </w:tcPr>
          <w:p w14:paraId="6FD7E487" w14:textId="11CE7481" w:rsidR="009D4EC5" w:rsidRDefault="009D4EC5" w:rsidP="009D4EC5">
            <w:pPr>
              <w:jc w:val="center"/>
              <w:rPr>
                <w:sz w:val="24"/>
                <w:szCs w:val="24"/>
                <w:lang w:val="uz-Cyrl-UZ"/>
              </w:rPr>
            </w:pPr>
            <w:proofErr w:type="spellStart"/>
            <w:r w:rsidRPr="009D4EC5">
              <w:rPr>
                <w:sz w:val="24"/>
                <w:szCs w:val="24"/>
              </w:rPr>
              <w:t>Меъёрида</w:t>
            </w:r>
            <w:proofErr w:type="spellEnd"/>
            <w:r w:rsidRPr="009D4EC5">
              <w:rPr>
                <w:sz w:val="24"/>
                <w:szCs w:val="24"/>
              </w:rPr>
              <w:t xml:space="preserve">, </w:t>
            </w:r>
            <w:proofErr w:type="spellStart"/>
            <w:r w:rsidRPr="009D4EC5">
              <w:rPr>
                <w:sz w:val="24"/>
                <w:szCs w:val="24"/>
              </w:rPr>
              <w:t>қаттиқ</w:t>
            </w:r>
            <w:proofErr w:type="spellEnd"/>
            <w:r w:rsidRPr="009D4EC5">
              <w:rPr>
                <w:sz w:val="24"/>
                <w:szCs w:val="24"/>
              </w:rPr>
              <w:t xml:space="preserve"> </w:t>
            </w:r>
            <w:proofErr w:type="spellStart"/>
            <w:r w:rsidRPr="009D4EC5">
              <w:rPr>
                <w:sz w:val="24"/>
                <w:szCs w:val="24"/>
              </w:rPr>
              <w:t>қичкиради</w:t>
            </w:r>
            <w:proofErr w:type="spellEnd"/>
          </w:p>
        </w:tc>
      </w:tr>
    </w:tbl>
    <w:p w14:paraId="767EAE72" w14:textId="58DB4804" w:rsidR="009D4EC5" w:rsidRDefault="00747907" w:rsidP="00747907">
      <w:pPr>
        <w:spacing w:before="120" w:after="120" w:line="240" w:lineRule="auto"/>
        <w:jc w:val="both"/>
        <w:rPr>
          <w:sz w:val="24"/>
          <w:szCs w:val="24"/>
          <w:lang w:val="uz-Cyrl-UZ"/>
        </w:rPr>
      </w:pPr>
      <w:r w:rsidRPr="00747907">
        <w:rPr>
          <w:b/>
          <w:bCs/>
          <w:sz w:val="24"/>
          <w:szCs w:val="24"/>
          <w:lang w:val="uz-Cyrl-UZ"/>
        </w:rPr>
        <w:t>Талқини</w:t>
      </w:r>
      <w:r>
        <w:rPr>
          <w:b/>
          <w:bCs/>
          <w:sz w:val="24"/>
          <w:szCs w:val="24"/>
          <w:lang w:val="uz-Cyrl-UZ"/>
        </w:rPr>
        <w:t xml:space="preserve">: </w:t>
      </w:r>
      <w:r w:rsidRPr="00747907">
        <w:rPr>
          <w:sz w:val="24"/>
          <w:szCs w:val="24"/>
          <w:lang w:val="uz-Cyrl-UZ"/>
        </w:rPr>
        <w:t>туғилгандан кейин 1 дақиқа ўтгач 4-7</w:t>
      </w:r>
      <w:r>
        <w:rPr>
          <w:sz w:val="24"/>
          <w:szCs w:val="24"/>
          <w:lang w:val="uz-Cyrl-UZ"/>
        </w:rPr>
        <w:t xml:space="preserve"> балл баҳоси ўрта даражали асфиксияга тўғри келади </w:t>
      </w:r>
      <w:r w:rsidRPr="00747907">
        <w:rPr>
          <w:sz w:val="24"/>
          <w:szCs w:val="24"/>
          <w:lang w:val="uz-Cyrl-UZ"/>
        </w:rPr>
        <w:t xml:space="preserve">(Р21.1, </w:t>
      </w:r>
      <w:r>
        <w:rPr>
          <w:sz w:val="24"/>
          <w:szCs w:val="24"/>
          <w:lang w:val="uz-Cyrl-UZ"/>
        </w:rPr>
        <w:t>КХТ</w:t>
      </w:r>
      <w:r w:rsidRPr="00747907">
        <w:rPr>
          <w:sz w:val="24"/>
          <w:szCs w:val="24"/>
          <w:lang w:val="uz-Cyrl-UZ"/>
        </w:rPr>
        <w:t>-10)</w:t>
      </w:r>
      <w:r>
        <w:rPr>
          <w:sz w:val="24"/>
          <w:szCs w:val="24"/>
          <w:lang w:val="uz-Cyrl-UZ"/>
        </w:rPr>
        <w:t xml:space="preserve">, 0-3 балл баҳоси оғир асфиксия </w:t>
      </w:r>
      <w:r w:rsidRPr="00747907">
        <w:rPr>
          <w:sz w:val="24"/>
          <w:szCs w:val="24"/>
          <w:lang w:val="uz-Cyrl-UZ"/>
        </w:rPr>
        <w:t>(Р21.</w:t>
      </w:r>
      <w:r>
        <w:rPr>
          <w:sz w:val="24"/>
          <w:szCs w:val="24"/>
          <w:lang w:val="uz-Cyrl-UZ"/>
        </w:rPr>
        <w:t>0</w:t>
      </w:r>
      <w:r w:rsidRPr="00747907">
        <w:rPr>
          <w:sz w:val="24"/>
          <w:szCs w:val="24"/>
          <w:lang w:val="uz-Cyrl-UZ"/>
        </w:rPr>
        <w:t xml:space="preserve">, </w:t>
      </w:r>
      <w:r>
        <w:rPr>
          <w:sz w:val="24"/>
          <w:szCs w:val="24"/>
          <w:lang w:val="uz-Cyrl-UZ"/>
        </w:rPr>
        <w:t>КХТ</w:t>
      </w:r>
      <w:r w:rsidRPr="00747907">
        <w:rPr>
          <w:sz w:val="24"/>
          <w:szCs w:val="24"/>
          <w:lang w:val="uz-Cyrl-UZ"/>
        </w:rPr>
        <w:t>-10)</w:t>
      </w:r>
      <w:r>
        <w:rPr>
          <w:sz w:val="24"/>
          <w:szCs w:val="24"/>
          <w:lang w:val="uz-Cyrl-UZ"/>
        </w:rPr>
        <w:t>. КХТ</w:t>
      </w:r>
      <w:r w:rsidRPr="00747907">
        <w:rPr>
          <w:sz w:val="24"/>
          <w:szCs w:val="24"/>
          <w:lang w:val="uz-Cyrl-UZ"/>
        </w:rPr>
        <w:t xml:space="preserve">-10 </w:t>
      </w:r>
      <w:r>
        <w:rPr>
          <w:sz w:val="24"/>
          <w:szCs w:val="24"/>
          <w:lang w:val="uz-Cyrl-UZ"/>
        </w:rPr>
        <w:t xml:space="preserve">бўйича </w:t>
      </w:r>
      <w:r w:rsidRPr="00747907">
        <w:rPr>
          <w:sz w:val="24"/>
          <w:szCs w:val="24"/>
          <w:lang w:val="uz-Cyrl-UZ"/>
        </w:rPr>
        <w:t xml:space="preserve">туғилгандан </w:t>
      </w:r>
      <w:r>
        <w:rPr>
          <w:sz w:val="24"/>
          <w:szCs w:val="24"/>
          <w:lang w:val="uz-Cyrl-UZ"/>
        </w:rPr>
        <w:t xml:space="preserve">кейин </w:t>
      </w:r>
      <w:r w:rsidRPr="00747907">
        <w:rPr>
          <w:sz w:val="24"/>
          <w:szCs w:val="24"/>
          <w:lang w:val="uz-Cyrl-UZ"/>
        </w:rPr>
        <w:t xml:space="preserve">1 </w:t>
      </w:r>
      <w:r>
        <w:rPr>
          <w:sz w:val="24"/>
          <w:szCs w:val="24"/>
          <w:lang w:val="uz-Cyrl-UZ"/>
        </w:rPr>
        <w:t xml:space="preserve">дақиқа </w:t>
      </w:r>
      <w:r w:rsidRPr="00747907">
        <w:rPr>
          <w:sz w:val="24"/>
          <w:szCs w:val="24"/>
          <w:lang w:val="uz-Cyrl-UZ"/>
        </w:rPr>
        <w:t xml:space="preserve">ўтгач, 7 балл </w:t>
      </w:r>
      <w:r>
        <w:rPr>
          <w:sz w:val="24"/>
          <w:szCs w:val="24"/>
          <w:lang w:val="uz-Cyrl-UZ"/>
        </w:rPr>
        <w:t xml:space="preserve">баҳо </w:t>
      </w:r>
      <w:r w:rsidRPr="00747907">
        <w:rPr>
          <w:sz w:val="24"/>
          <w:szCs w:val="24"/>
          <w:lang w:val="uz-Cyrl-UZ"/>
        </w:rPr>
        <w:t>ўрта</w:t>
      </w:r>
      <w:r>
        <w:rPr>
          <w:sz w:val="24"/>
          <w:szCs w:val="24"/>
          <w:lang w:val="uz-Cyrl-UZ"/>
        </w:rPr>
        <w:t xml:space="preserve"> даражали асфиксияга </w:t>
      </w:r>
      <w:r w:rsidRPr="00747907">
        <w:rPr>
          <w:sz w:val="24"/>
          <w:szCs w:val="24"/>
          <w:lang w:val="uz-Cyrl-UZ"/>
        </w:rPr>
        <w:t>тўғри келсада, бу ташхис</w:t>
      </w:r>
      <w:r>
        <w:rPr>
          <w:sz w:val="24"/>
          <w:szCs w:val="24"/>
          <w:lang w:val="uz-Cyrl-UZ"/>
        </w:rPr>
        <w:t>ни</w:t>
      </w:r>
      <w:r w:rsidRPr="00747907">
        <w:rPr>
          <w:sz w:val="24"/>
          <w:szCs w:val="24"/>
          <w:lang w:val="uz-Cyrl-UZ"/>
        </w:rPr>
        <w:t xml:space="preserve"> қўйиш ўринли </w:t>
      </w:r>
      <w:r>
        <w:rPr>
          <w:sz w:val="24"/>
          <w:szCs w:val="24"/>
          <w:lang w:val="uz-Cyrl-UZ"/>
        </w:rPr>
        <w:t>ҳисобланмайди</w:t>
      </w:r>
      <w:r w:rsidRPr="00747907">
        <w:rPr>
          <w:sz w:val="24"/>
          <w:szCs w:val="24"/>
          <w:lang w:val="uz-Cyrl-UZ"/>
        </w:rPr>
        <w:t xml:space="preserve">, </w:t>
      </w:r>
      <w:r w:rsidR="00026BB8" w:rsidRPr="00026BB8">
        <w:rPr>
          <w:sz w:val="24"/>
          <w:szCs w:val="24"/>
          <w:lang w:val="uz-Cyrl-UZ"/>
        </w:rPr>
        <w:t xml:space="preserve">чунки 1-дақиқанинг </w:t>
      </w:r>
      <w:r w:rsidR="00026BB8">
        <w:rPr>
          <w:sz w:val="24"/>
          <w:szCs w:val="24"/>
          <w:lang w:val="uz-Cyrl-UZ"/>
        </w:rPr>
        <w:t>тугашига</w:t>
      </w:r>
      <w:r w:rsidR="00026BB8" w:rsidRPr="00026BB8">
        <w:rPr>
          <w:sz w:val="24"/>
          <w:szCs w:val="24"/>
          <w:lang w:val="uz-Cyrl-UZ"/>
        </w:rPr>
        <w:t xml:space="preserve"> Апгар шкаласи бўйича 7 балл</w:t>
      </w:r>
      <w:r w:rsidR="00D82559">
        <w:rPr>
          <w:sz w:val="24"/>
          <w:szCs w:val="24"/>
          <w:lang w:val="uz-Cyrl-UZ"/>
        </w:rPr>
        <w:t>ик баҳо</w:t>
      </w:r>
      <w:r w:rsidR="00026BB8" w:rsidRPr="00026BB8">
        <w:rPr>
          <w:sz w:val="24"/>
          <w:szCs w:val="24"/>
          <w:lang w:val="uz-Cyrl-UZ"/>
        </w:rPr>
        <w:t xml:space="preserve"> клиник ва/ёки прогностик аҳамиятга эга эмас</w:t>
      </w:r>
      <w:r w:rsidRPr="00747907">
        <w:rPr>
          <w:sz w:val="24"/>
          <w:szCs w:val="24"/>
          <w:lang w:val="uz-Cyrl-UZ"/>
        </w:rPr>
        <w:t>.</w:t>
      </w:r>
      <w:r w:rsidR="00D82559">
        <w:rPr>
          <w:sz w:val="24"/>
          <w:szCs w:val="24"/>
          <w:lang w:val="uz-Cyrl-UZ"/>
        </w:rPr>
        <w:t xml:space="preserve"> </w:t>
      </w:r>
      <w:r w:rsidR="00D82559" w:rsidRPr="00D82559">
        <w:rPr>
          <w:sz w:val="24"/>
          <w:szCs w:val="24"/>
          <w:lang w:val="uz-Cyrl-UZ"/>
        </w:rPr>
        <w:t xml:space="preserve">Апгар </w:t>
      </w:r>
      <w:r w:rsidR="00D82559">
        <w:rPr>
          <w:sz w:val="24"/>
          <w:szCs w:val="24"/>
          <w:lang w:val="uz-Cyrl-UZ"/>
        </w:rPr>
        <w:t xml:space="preserve">шкаласи бўйича дастлабки баҳонинг прогностик аҳамияти </w:t>
      </w:r>
      <w:r w:rsidR="00D82559" w:rsidRPr="00D82559">
        <w:rPr>
          <w:sz w:val="24"/>
          <w:szCs w:val="24"/>
          <w:lang w:val="uz-Cyrl-UZ"/>
        </w:rPr>
        <w:t>паст.</w:t>
      </w:r>
      <w:r w:rsidR="00D82559">
        <w:rPr>
          <w:sz w:val="24"/>
          <w:szCs w:val="24"/>
          <w:lang w:val="uz-Cyrl-UZ"/>
        </w:rPr>
        <w:t xml:space="preserve"> </w:t>
      </w:r>
      <w:r w:rsidR="00BF30E5" w:rsidRPr="00D82559">
        <w:rPr>
          <w:sz w:val="24"/>
          <w:szCs w:val="24"/>
          <w:lang w:val="uz-Cyrl-UZ"/>
        </w:rPr>
        <w:t xml:space="preserve">Қисқа </w:t>
      </w:r>
      <w:r w:rsidR="00D82559" w:rsidRPr="00D82559">
        <w:rPr>
          <w:sz w:val="24"/>
          <w:szCs w:val="24"/>
          <w:lang w:val="uz-Cyrl-UZ"/>
        </w:rPr>
        <w:t xml:space="preserve">муддатли ва узоқ муддатли </w:t>
      </w:r>
      <w:r w:rsidR="00BF30E5" w:rsidRPr="00D82559">
        <w:rPr>
          <w:sz w:val="24"/>
          <w:szCs w:val="24"/>
          <w:lang w:val="uz-Cyrl-UZ"/>
        </w:rPr>
        <w:t>но</w:t>
      </w:r>
      <w:r w:rsidR="00BF30E5">
        <w:rPr>
          <w:sz w:val="24"/>
          <w:szCs w:val="24"/>
          <w:lang w:val="uz-Cyrl-UZ"/>
        </w:rPr>
        <w:t xml:space="preserve">хуш </w:t>
      </w:r>
      <w:r w:rsidR="00D82559" w:rsidRPr="00D82559">
        <w:rPr>
          <w:sz w:val="24"/>
          <w:szCs w:val="24"/>
          <w:lang w:val="uz-Cyrl-UZ"/>
        </w:rPr>
        <w:t>оқибатлар туғил</w:t>
      </w:r>
      <w:r w:rsidR="00D82559">
        <w:rPr>
          <w:sz w:val="24"/>
          <w:szCs w:val="24"/>
          <w:lang w:val="uz-Cyrl-UZ"/>
        </w:rPr>
        <w:t>ган</w:t>
      </w:r>
      <w:r w:rsidR="00D82559" w:rsidRPr="00D82559">
        <w:rPr>
          <w:sz w:val="24"/>
          <w:szCs w:val="24"/>
          <w:lang w:val="uz-Cyrl-UZ"/>
        </w:rPr>
        <w:t xml:space="preserve">дан </w:t>
      </w:r>
      <w:r w:rsidR="00D82559">
        <w:rPr>
          <w:sz w:val="24"/>
          <w:szCs w:val="24"/>
          <w:lang w:val="uz-Cyrl-UZ"/>
        </w:rPr>
        <w:t xml:space="preserve">кейин </w:t>
      </w:r>
      <w:r w:rsidR="00D82559" w:rsidRPr="00D82559">
        <w:rPr>
          <w:sz w:val="24"/>
          <w:szCs w:val="24"/>
          <w:lang w:val="uz-Cyrl-UZ"/>
        </w:rPr>
        <w:t xml:space="preserve">5 ва 10 </w:t>
      </w:r>
      <w:r w:rsidR="00D82559">
        <w:rPr>
          <w:sz w:val="24"/>
          <w:szCs w:val="24"/>
          <w:lang w:val="uz-Cyrl-UZ"/>
        </w:rPr>
        <w:t xml:space="preserve">дақиқа </w:t>
      </w:r>
      <w:r w:rsidR="00D82559" w:rsidRPr="00D82559">
        <w:rPr>
          <w:sz w:val="24"/>
          <w:szCs w:val="24"/>
          <w:lang w:val="uz-Cyrl-UZ"/>
        </w:rPr>
        <w:t>ўтгач Апгар</w:t>
      </w:r>
      <w:r w:rsidR="00D82559">
        <w:rPr>
          <w:sz w:val="24"/>
          <w:szCs w:val="24"/>
          <w:lang w:val="uz-Cyrl-UZ"/>
        </w:rPr>
        <w:t xml:space="preserve"> шкаласи бўйича </w:t>
      </w:r>
      <w:r w:rsidR="00D82559" w:rsidRPr="00D82559">
        <w:rPr>
          <w:sz w:val="24"/>
          <w:szCs w:val="24"/>
          <w:lang w:val="uz-Cyrl-UZ"/>
        </w:rPr>
        <w:t xml:space="preserve">паст </w:t>
      </w:r>
      <w:r w:rsidR="00D82559">
        <w:rPr>
          <w:sz w:val="24"/>
          <w:szCs w:val="24"/>
          <w:lang w:val="uz-Cyrl-UZ"/>
        </w:rPr>
        <w:t>баҳо билан боғлиқ</w:t>
      </w:r>
      <w:r w:rsidR="00D82559" w:rsidRPr="00D82559">
        <w:rPr>
          <w:sz w:val="24"/>
          <w:szCs w:val="24"/>
          <w:lang w:val="uz-Cyrl-UZ"/>
        </w:rPr>
        <w:t>.</w:t>
      </w:r>
    </w:p>
    <w:p w14:paraId="6F66B7C3" w14:textId="72E1D308" w:rsidR="00687355" w:rsidRPr="00687355" w:rsidRDefault="00687355" w:rsidP="00747907">
      <w:pPr>
        <w:spacing w:before="120" w:after="120" w:line="240" w:lineRule="auto"/>
        <w:jc w:val="both"/>
        <w:rPr>
          <w:b/>
          <w:bCs/>
          <w:sz w:val="24"/>
          <w:szCs w:val="24"/>
          <w:lang w:val="uz-Cyrl-UZ"/>
        </w:rPr>
      </w:pPr>
      <w:r w:rsidRPr="00687355">
        <w:rPr>
          <w:b/>
          <w:bCs/>
          <w:sz w:val="24"/>
          <w:szCs w:val="24"/>
          <w:lang w:val="uz-Cyrl-UZ"/>
        </w:rPr>
        <w:t xml:space="preserve">Тушунтириш: </w:t>
      </w:r>
      <w:r>
        <w:rPr>
          <w:sz w:val="24"/>
          <w:szCs w:val="24"/>
          <w:lang w:val="uz-Cyrl-UZ"/>
        </w:rPr>
        <w:t xml:space="preserve">баҳолаш </w:t>
      </w:r>
      <w:r w:rsidRPr="00687355">
        <w:rPr>
          <w:sz w:val="24"/>
          <w:szCs w:val="24"/>
          <w:lang w:val="uz-Cyrl-UZ"/>
        </w:rPr>
        <w:t xml:space="preserve">одатда туғилгандан 1 ва 5 </w:t>
      </w:r>
      <w:r>
        <w:rPr>
          <w:sz w:val="24"/>
          <w:szCs w:val="24"/>
          <w:lang w:val="uz-Cyrl-UZ"/>
        </w:rPr>
        <w:t xml:space="preserve">дақиқа </w:t>
      </w:r>
      <w:r w:rsidRPr="00687355">
        <w:rPr>
          <w:sz w:val="24"/>
          <w:szCs w:val="24"/>
          <w:lang w:val="uz-Cyrl-UZ"/>
        </w:rPr>
        <w:t xml:space="preserve">ўтгач ўтказилади ва </w:t>
      </w:r>
      <w:r>
        <w:rPr>
          <w:sz w:val="24"/>
          <w:szCs w:val="24"/>
          <w:lang w:val="uz-Cyrl-UZ"/>
        </w:rPr>
        <w:t xml:space="preserve">баҳо </w:t>
      </w:r>
      <w:r w:rsidRPr="00687355">
        <w:rPr>
          <w:sz w:val="24"/>
          <w:szCs w:val="24"/>
          <w:lang w:val="uz-Cyrl-UZ"/>
        </w:rPr>
        <w:t xml:space="preserve">паст бўлиб қолса, кейинроқ </w:t>
      </w:r>
      <w:r>
        <w:rPr>
          <w:sz w:val="24"/>
          <w:szCs w:val="24"/>
          <w:lang w:val="uz-Cyrl-UZ"/>
        </w:rPr>
        <w:t xml:space="preserve">қайта баҳолаш </w:t>
      </w:r>
      <w:r w:rsidRPr="00687355">
        <w:rPr>
          <w:sz w:val="24"/>
          <w:szCs w:val="24"/>
          <w:lang w:val="uz-Cyrl-UZ"/>
        </w:rPr>
        <w:t>мумкин.</w:t>
      </w:r>
    </w:p>
    <w:p w14:paraId="4B2BA007" w14:textId="63A71285" w:rsidR="009D4EC5" w:rsidRDefault="009D4EC5" w:rsidP="00A71260">
      <w:pPr>
        <w:spacing w:after="120" w:line="240" w:lineRule="auto"/>
        <w:rPr>
          <w:sz w:val="24"/>
          <w:szCs w:val="24"/>
          <w:lang w:val="uz-Cyrl-UZ"/>
        </w:rPr>
      </w:pPr>
    </w:p>
    <w:p w14:paraId="1B7E5A53" w14:textId="77777777" w:rsidR="009D4EC5" w:rsidRDefault="009D4EC5" w:rsidP="00A71260">
      <w:pPr>
        <w:spacing w:after="120" w:line="240" w:lineRule="auto"/>
        <w:rPr>
          <w:sz w:val="24"/>
          <w:szCs w:val="24"/>
          <w:lang w:val="uz-Cyrl-UZ"/>
        </w:rPr>
      </w:pPr>
    </w:p>
    <w:p w14:paraId="39286565" w14:textId="5DC6B638" w:rsidR="00A71260" w:rsidRDefault="00A71260" w:rsidP="00A71260">
      <w:pPr>
        <w:spacing w:after="120" w:line="240" w:lineRule="auto"/>
        <w:rPr>
          <w:sz w:val="24"/>
          <w:szCs w:val="24"/>
          <w:lang w:val="uz-Cyrl-UZ"/>
        </w:rPr>
      </w:pPr>
    </w:p>
    <w:p w14:paraId="2B497D14" w14:textId="77777777" w:rsidR="00A71260" w:rsidRDefault="00A71260" w:rsidP="00A71260">
      <w:pPr>
        <w:spacing w:after="120" w:line="240" w:lineRule="auto"/>
        <w:rPr>
          <w:sz w:val="24"/>
          <w:szCs w:val="24"/>
          <w:lang w:val="uz-Cyrl-UZ"/>
        </w:rPr>
      </w:pPr>
    </w:p>
    <w:p w14:paraId="61CE8CF6" w14:textId="444EACCA" w:rsidR="00EC6C1A" w:rsidRDefault="00EC6C1A">
      <w:pPr>
        <w:rPr>
          <w:rFonts w:cs="Times New Roman"/>
          <w:b/>
          <w:color w:val="4472C4" w:themeColor="accent5"/>
          <w:sz w:val="24"/>
          <w:szCs w:val="24"/>
          <w:lang w:val="uz-Cyrl-UZ"/>
        </w:rPr>
      </w:pPr>
      <w:r>
        <w:rPr>
          <w:rFonts w:cs="Times New Roman"/>
          <w:b/>
          <w:color w:val="4472C4" w:themeColor="accent5"/>
          <w:sz w:val="24"/>
          <w:szCs w:val="24"/>
          <w:lang w:val="uz-Cyrl-UZ"/>
        </w:rPr>
        <w:br w:type="page"/>
      </w:r>
    </w:p>
    <w:p w14:paraId="658EBB5B" w14:textId="1009C4C6" w:rsidR="00EC6C1A" w:rsidRPr="00565519" w:rsidRDefault="00EC6C1A" w:rsidP="00EC6C1A">
      <w:pPr>
        <w:spacing w:line="240" w:lineRule="auto"/>
        <w:rPr>
          <w:rFonts w:cs="Times New Roman"/>
          <w:b/>
          <w:color w:val="4472C4" w:themeColor="accent5"/>
          <w:sz w:val="24"/>
          <w:szCs w:val="24"/>
          <w:lang w:val="uz-Cyrl-UZ"/>
        </w:rPr>
      </w:pPr>
      <w:r>
        <w:rPr>
          <w:rFonts w:cs="Times New Roman"/>
          <w:b/>
          <w:color w:val="4472C4" w:themeColor="accent5"/>
          <w:sz w:val="24"/>
          <w:szCs w:val="24"/>
          <w:lang w:val="uz-Cyrl-UZ"/>
        </w:rPr>
        <w:lastRenderedPageBreak/>
        <w:t>6</w:t>
      </w:r>
      <w:r w:rsidRPr="00565519">
        <w:rPr>
          <w:rFonts w:cs="Times New Roman"/>
          <w:b/>
          <w:color w:val="4472C4" w:themeColor="accent5"/>
          <w:sz w:val="24"/>
          <w:szCs w:val="24"/>
          <w:lang w:val="uz-Cyrl-UZ"/>
        </w:rPr>
        <w:t>-илова</w:t>
      </w:r>
    </w:p>
    <w:p w14:paraId="784A0DF5" w14:textId="1BFB4633" w:rsidR="002C02B0" w:rsidRPr="002C02B0" w:rsidRDefault="002C02B0" w:rsidP="002C02B0">
      <w:pPr>
        <w:pStyle w:val="2"/>
        <w:spacing w:after="120"/>
        <w:jc w:val="center"/>
        <w:rPr>
          <w:rFonts w:asciiTheme="minorHAnsi" w:hAnsiTheme="minorHAnsi" w:cs="Times New Roman"/>
          <w:i/>
          <w:color w:val="002060"/>
          <w:lang w:val="uz-Cyrl-UZ"/>
        </w:rPr>
      </w:pPr>
      <w:bookmarkStart w:id="42" w:name="_Toc83850060"/>
      <w:r w:rsidRPr="002C02B0">
        <w:rPr>
          <w:rFonts w:asciiTheme="minorHAnsi" w:hAnsiTheme="minorHAnsi" w:cs="Times New Roman"/>
          <w:i/>
          <w:color w:val="002060"/>
          <w:lang w:val="uz-Cyrl-UZ"/>
        </w:rPr>
        <w:t>Оғриқнинг жадаллигини баҳолаш визуал-аналог шкаласи</w:t>
      </w:r>
      <w:bookmarkEnd w:id="42"/>
    </w:p>
    <w:p w14:paraId="2E5BEF62" w14:textId="2FA42597" w:rsidR="002C02B0" w:rsidRDefault="002C02B0" w:rsidP="002C02B0">
      <w:pPr>
        <w:spacing w:after="120" w:line="240" w:lineRule="auto"/>
        <w:rPr>
          <w:sz w:val="24"/>
          <w:szCs w:val="24"/>
          <w:lang w:val="uz-Cyrl-UZ"/>
        </w:rPr>
      </w:pPr>
      <w:r w:rsidRPr="002C02B0">
        <w:rPr>
          <w:b/>
          <w:sz w:val="24"/>
          <w:szCs w:val="24"/>
          <w:lang w:val="uz-Cyrl-UZ"/>
        </w:rPr>
        <w:t>Асл номи:</w:t>
      </w:r>
      <w:r w:rsidRPr="002C02B0">
        <w:rPr>
          <w:sz w:val="24"/>
          <w:szCs w:val="24"/>
          <w:lang w:val="uz-Cyrl-UZ"/>
        </w:rPr>
        <w:t xml:space="preserve"> Visual analogue pain intensity scale.</w:t>
      </w:r>
    </w:p>
    <w:p w14:paraId="4742E075" w14:textId="649769A2" w:rsidR="002C02B0" w:rsidRDefault="002C02B0" w:rsidP="002C02B0">
      <w:pPr>
        <w:spacing w:after="120" w:line="240" w:lineRule="auto"/>
        <w:rPr>
          <w:sz w:val="24"/>
          <w:szCs w:val="24"/>
          <w:lang w:val="uz-Cyrl-UZ"/>
        </w:rPr>
      </w:pPr>
      <w:r w:rsidRPr="002C02B0">
        <w:rPr>
          <w:b/>
          <w:sz w:val="24"/>
          <w:szCs w:val="24"/>
          <w:lang w:val="uz-Cyrl-UZ"/>
        </w:rPr>
        <w:t>Манба:</w:t>
      </w:r>
      <w:r w:rsidRPr="002C02B0">
        <w:rPr>
          <w:lang w:val="en-US"/>
        </w:rPr>
        <w:t xml:space="preserve"> </w:t>
      </w:r>
      <w:r w:rsidRPr="002C02B0">
        <w:rPr>
          <w:sz w:val="24"/>
          <w:szCs w:val="24"/>
          <w:lang w:val="uz-Cyrl-UZ"/>
        </w:rPr>
        <w:t>Scott J, Huskisson EC. Graphic representation of pain. Pain 1976; 2 (2): 175– 184</w:t>
      </w:r>
      <w:r>
        <w:rPr>
          <w:sz w:val="24"/>
          <w:szCs w:val="24"/>
          <w:lang w:val="uz-Cyrl-UZ"/>
        </w:rPr>
        <w:t>.</w:t>
      </w:r>
    </w:p>
    <w:p w14:paraId="1FBC658A" w14:textId="41113FAA" w:rsidR="002C02B0" w:rsidRDefault="002C02B0" w:rsidP="002C02B0">
      <w:pPr>
        <w:spacing w:after="120" w:line="240" w:lineRule="auto"/>
        <w:rPr>
          <w:sz w:val="24"/>
          <w:szCs w:val="24"/>
          <w:lang w:val="uz-Cyrl-UZ"/>
        </w:rPr>
      </w:pPr>
      <w:r w:rsidRPr="002C02B0">
        <w:rPr>
          <w:b/>
          <w:sz w:val="24"/>
          <w:szCs w:val="24"/>
          <w:lang w:val="uz-Cyrl-UZ"/>
        </w:rPr>
        <w:t>Тури:</w:t>
      </w:r>
      <w:r>
        <w:rPr>
          <w:sz w:val="24"/>
          <w:szCs w:val="24"/>
          <w:lang w:val="uz-Cyrl-UZ"/>
        </w:rPr>
        <w:t xml:space="preserve"> баҳолаш шкаласи.</w:t>
      </w:r>
    </w:p>
    <w:p w14:paraId="4DC44582" w14:textId="65E41C13" w:rsidR="002C02B0" w:rsidRDefault="002C02B0" w:rsidP="002C02B0">
      <w:pPr>
        <w:spacing w:after="120" w:line="240" w:lineRule="auto"/>
        <w:rPr>
          <w:sz w:val="24"/>
          <w:szCs w:val="24"/>
          <w:lang w:val="uz-Cyrl-UZ"/>
        </w:rPr>
      </w:pPr>
      <w:r w:rsidRPr="002C02B0">
        <w:rPr>
          <w:b/>
          <w:sz w:val="24"/>
          <w:szCs w:val="24"/>
          <w:lang w:val="uz-Cyrl-UZ"/>
        </w:rPr>
        <w:t>Қўлланилиши:</w:t>
      </w:r>
      <w:r>
        <w:rPr>
          <w:sz w:val="24"/>
          <w:szCs w:val="24"/>
          <w:lang w:val="uz-Cyrl-UZ"/>
        </w:rPr>
        <w:t xml:space="preserve"> </w:t>
      </w:r>
      <w:r w:rsidRPr="002C02B0">
        <w:rPr>
          <w:sz w:val="24"/>
          <w:szCs w:val="24"/>
          <w:lang w:val="uz-Cyrl-UZ"/>
        </w:rPr>
        <w:t>оғриқнинг жадаллигини баҳолаш</w:t>
      </w:r>
      <w:r>
        <w:rPr>
          <w:sz w:val="24"/>
          <w:szCs w:val="24"/>
          <w:lang w:val="uz-Cyrl-UZ"/>
        </w:rPr>
        <w:t>.</w:t>
      </w:r>
    </w:p>
    <w:p w14:paraId="7B15F12C" w14:textId="103C33F1" w:rsidR="002C02B0" w:rsidRDefault="00710AB5" w:rsidP="002C02B0">
      <w:pPr>
        <w:rPr>
          <w:sz w:val="24"/>
          <w:szCs w:val="24"/>
          <w:lang w:val="uz-Cyrl-UZ"/>
        </w:rPr>
      </w:pPr>
      <w:r>
        <w:rPr>
          <w:noProof/>
          <w:lang w:eastAsia="ru-RU"/>
        </w:rPr>
        <w:drawing>
          <wp:anchor distT="0" distB="0" distL="114300" distR="114300" simplePos="0" relativeHeight="251790848" behindDoc="1" locked="0" layoutInCell="1" allowOverlap="1" wp14:anchorId="7DA3C01D" wp14:editId="7A7E21E8">
            <wp:simplePos x="0" y="0"/>
            <wp:positionH relativeFrom="margin">
              <wp:posOffset>205740</wp:posOffset>
            </wp:positionH>
            <wp:positionV relativeFrom="page">
              <wp:posOffset>2432050</wp:posOffset>
            </wp:positionV>
            <wp:extent cx="5909310" cy="3084195"/>
            <wp:effectExtent l="0" t="0" r="0" b="190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9310" cy="3084195"/>
                    </a:xfrm>
                    <a:prstGeom prst="rect">
                      <a:avLst/>
                    </a:prstGeom>
                    <a:noFill/>
                    <a:ln>
                      <a:noFill/>
                    </a:ln>
                  </pic:spPr>
                </pic:pic>
              </a:graphicData>
            </a:graphic>
          </wp:anchor>
        </w:drawing>
      </w:r>
    </w:p>
    <w:p w14:paraId="7CDE7727" w14:textId="70A163CA" w:rsidR="002C02B0" w:rsidRDefault="00F811ED" w:rsidP="002C02B0">
      <w:pPr>
        <w:rPr>
          <w:sz w:val="24"/>
          <w:szCs w:val="24"/>
          <w:lang w:val="uz-Cyrl-UZ"/>
        </w:rPr>
      </w:pPr>
      <w:r w:rsidRPr="002C02B0">
        <w:rPr>
          <w:noProof/>
          <w:lang w:eastAsia="ru-RU"/>
        </w:rPr>
        <mc:AlternateContent>
          <mc:Choice Requires="wps">
            <w:drawing>
              <wp:anchor distT="45720" distB="45720" distL="114300" distR="114300" simplePos="0" relativeHeight="251792896" behindDoc="1" locked="0" layoutInCell="1" allowOverlap="1" wp14:anchorId="3F0A3326" wp14:editId="48AB5F4F">
                <wp:simplePos x="0" y="0"/>
                <wp:positionH relativeFrom="column">
                  <wp:posOffset>348615</wp:posOffset>
                </wp:positionH>
                <wp:positionV relativeFrom="page">
                  <wp:posOffset>2668569</wp:posOffset>
                </wp:positionV>
                <wp:extent cx="5701030" cy="469900"/>
                <wp:effectExtent l="0" t="0" r="0" b="635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030" cy="469900"/>
                        </a:xfrm>
                        <a:prstGeom prst="rect">
                          <a:avLst/>
                        </a:prstGeom>
                        <a:solidFill>
                          <a:srgbClr val="FFFFFF"/>
                        </a:solidFill>
                        <a:ln w="9525">
                          <a:noFill/>
                          <a:miter lim="800000"/>
                          <a:headEnd/>
                          <a:tailEnd/>
                        </a:ln>
                      </wps:spPr>
                      <wps:txbx>
                        <w:txbxContent>
                          <w:p w14:paraId="2BC3BB07" w14:textId="20E68AB6" w:rsidR="007667F3" w:rsidRPr="002C02B0" w:rsidRDefault="007667F3" w:rsidP="002C02B0">
                            <w:pPr>
                              <w:jc w:val="center"/>
                              <w:rPr>
                                <w:b/>
                                <w:sz w:val="32"/>
                              </w:rPr>
                            </w:pPr>
                            <w:r w:rsidRPr="002C02B0">
                              <w:rPr>
                                <w:b/>
                                <w:sz w:val="32"/>
                              </w:rPr>
                              <w:t>Оғриқнинг жадаллигини баҳолаш визуал-аналог шкаласи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0A3326" id="_x0000_s1029" type="#_x0000_t202" style="position:absolute;margin-left:27.45pt;margin-top:210.1pt;width:448.9pt;height:37pt;z-index:-251523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" stroked="f">
                <v:textbox style="mso-fit-shape-to-text:t">
                  <w:txbxContent>
                    <w:p w14:paraId="2BC3BB07" w14:textId="20E68AB6" w:rsidR="007667F3" w:rsidRPr="002C02B0" w:rsidRDefault="007667F3" w:rsidP="002C02B0">
                      <w:pPr>
                        <w:jc w:val="center"/>
                        <w:rPr>
                          <w:b/>
                          <w:sz w:val="32"/>
                        </w:rPr>
                      </w:pPr>
                      <w:r w:rsidRPr="002C02B0">
                        <w:rPr>
                          <w:b/>
                          <w:sz w:val="32"/>
                        </w:rPr>
                        <w:t>Оғриқнинг жадаллигини баҳолаш визуал-аналог шкаласи</w:t>
                      </w:r>
                    </w:p>
                  </w:txbxContent>
                </v:textbox>
                <w10:wrap anchory="page"/>
              </v:shape>
            </w:pict>
          </mc:Fallback>
        </mc:AlternateContent>
      </w:r>
    </w:p>
    <w:p w14:paraId="4F1C8EBD" w14:textId="159CBDB5" w:rsidR="002C02B0" w:rsidRDefault="002C02B0" w:rsidP="002C02B0">
      <w:pPr>
        <w:rPr>
          <w:sz w:val="24"/>
          <w:szCs w:val="24"/>
          <w:lang w:val="uz-Cyrl-UZ"/>
        </w:rPr>
      </w:pPr>
    </w:p>
    <w:p w14:paraId="39268273" w14:textId="15674A60" w:rsidR="002C02B0" w:rsidRDefault="002C02B0" w:rsidP="002C02B0">
      <w:pPr>
        <w:rPr>
          <w:sz w:val="24"/>
          <w:szCs w:val="24"/>
          <w:lang w:val="uz-Cyrl-UZ"/>
        </w:rPr>
      </w:pPr>
    </w:p>
    <w:p w14:paraId="369CFB20" w14:textId="3F5AC195" w:rsidR="002C02B0" w:rsidRDefault="002C02B0" w:rsidP="002C02B0">
      <w:pPr>
        <w:rPr>
          <w:sz w:val="24"/>
          <w:szCs w:val="24"/>
          <w:lang w:val="uz-Cyrl-UZ"/>
        </w:rPr>
      </w:pPr>
    </w:p>
    <w:p w14:paraId="17C14B7F" w14:textId="6D79FCDC" w:rsidR="002C02B0" w:rsidRDefault="002C02B0" w:rsidP="002C02B0">
      <w:pPr>
        <w:rPr>
          <w:sz w:val="24"/>
          <w:szCs w:val="24"/>
          <w:lang w:val="uz-Cyrl-UZ"/>
        </w:rPr>
      </w:pPr>
    </w:p>
    <w:p w14:paraId="7BE666D3" w14:textId="5103A3DD" w:rsidR="002C02B0" w:rsidRDefault="002C02B0" w:rsidP="002C02B0">
      <w:pPr>
        <w:rPr>
          <w:sz w:val="24"/>
          <w:szCs w:val="24"/>
          <w:lang w:val="uz-Cyrl-UZ"/>
        </w:rPr>
      </w:pPr>
    </w:p>
    <w:p w14:paraId="13B22ED4" w14:textId="35BB30D1" w:rsidR="002C02B0" w:rsidRDefault="002C02B0" w:rsidP="002C02B0">
      <w:pPr>
        <w:rPr>
          <w:sz w:val="24"/>
          <w:szCs w:val="24"/>
          <w:lang w:val="uz-Cyrl-UZ"/>
        </w:rPr>
      </w:pPr>
    </w:p>
    <w:p w14:paraId="694C856F" w14:textId="37A7E66A" w:rsidR="002C02B0" w:rsidRDefault="002C02B0" w:rsidP="002C02B0">
      <w:pPr>
        <w:rPr>
          <w:sz w:val="24"/>
          <w:szCs w:val="24"/>
          <w:lang w:val="uz-Cyrl-UZ"/>
        </w:rPr>
      </w:pPr>
    </w:p>
    <w:p w14:paraId="3F3F4A59" w14:textId="7A140A00" w:rsidR="002C02B0" w:rsidRDefault="002C02B0" w:rsidP="002C02B0">
      <w:pPr>
        <w:rPr>
          <w:sz w:val="24"/>
          <w:szCs w:val="24"/>
          <w:lang w:val="uz-Cyrl-UZ"/>
        </w:rPr>
      </w:pPr>
    </w:p>
    <w:p w14:paraId="6DD0A1C0" w14:textId="77DA3769" w:rsidR="002C02B0" w:rsidRDefault="002C02B0" w:rsidP="002C02B0">
      <w:pPr>
        <w:rPr>
          <w:sz w:val="24"/>
          <w:szCs w:val="24"/>
          <w:lang w:val="uz-Cyrl-UZ"/>
        </w:rPr>
      </w:pPr>
    </w:p>
    <w:p w14:paraId="663B3481" w14:textId="760734AE" w:rsidR="002C02B0" w:rsidRPr="002C02B0" w:rsidRDefault="002C02B0" w:rsidP="002C02B0">
      <w:pPr>
        <w:spacing w:after="0"/>
        <w:rPr>
          <w:b/>
          <w:sz w:val="24"/>
          <w:szCs w:val="24"/>
          <w:lang w:val="uz-Cyrl-UZ"/>
        </w:rPr>
      </w:pPr>
      <w:r w:rsidRPr="002C02B0">
        <w:rPr>
          <w:b/>
          <w:sz w:val="24"/>
          <w:szCs w:val="24"/>
          <w:lang w:val="uz-Cyrl-UZ"/>
        </w:rPr>
        <w:t>Талқини:</w:t>
      </w:r>
    </w:p>
    <w:p w14:paraId="085A1FBE" w14:textId="77777777" w:rsidR="002C02B0" w:rsidRPr="002C02B0" w:rsidRDefault="002C02B0" w:rsidP="002C02B0">
      <w:pPr>
        <w:spacing w:after="0"/>
        <w:rPr>
          <w:sz w:val="24"/>
          <w:szCs w:val="24"/>
          <w:lang w:val="uz-Cyrl-UZ"/>
        </w:rPr>
      </w:pPr>
      <w:r w:rsidRPr="002C02B0">
        <w:rPr>
          <w:b/>
          <w:sz w:val="24"/>
          <w:szCs w:val="24"/>
          <w:lang w:val="uz-Cyrl-UZ"/>
        </w:rPr>
        <w:t>0-1 см</w:t>
      </w:r>
      <w:r w:rsidRPr="002C02B0">
        <w:rPr>
          <w:sz w:val="24"/>
          <w:szCs w:val="24"/>
          <w:lang w:val="uz-Cyrl-UZ"/>
        </w:rPr>
        <w:t xml:space="preserve"> – оғриқ йўқ,</w:t>
      </w:r>
    </w:p>
    <w:p w14:paraId="04807E90" w14:textId="77777777" w:rsidR="002C02B0" w:rsidRPr="002C02B0" w:rsidRDefault="002C02B0" w:rsidP="002C02B0">
      <w:pPr>
        <w:spacing w:after="0"/>
        <w:rPr>
          <w:sz w:val="24"/>
          <w:szCs w:val="24"/>
          <w:lang w:val="uz-Cyrl-UZ"/>
        </w:rPr>
      </w:pPr>
      <w:r w:rsidRPr="002C02B0">
        <w:rPr>
          <w:b/>
          <w:sz w:val="24"/>
          <w:szCs w:val="24"/>
          <w:lang w:val="uz-Cyrl-UZ"/>
        </w:rPr>
        <w:t>1-3 см</w:t>
      </w:r>
      <w:r w:rsidRPr="002C02B0">
        <w:rPr>
          <w:sz w:val="24"/>
          <w:szCs w:val="24"/>
          <w:lang w:val="uz-Cyrl-UZ"/>
        </w:rPr>
        <w:t xml:space="preserve"> – оғриқга эътибор бермаса бўлади,</w:t>
      </w:r>
    </w:p>
    <w:p w14:paraId="5084192D" w14:textId="77777777" w:rsidR="002C02B0" w:rsidRPr="002C02B0" w:rsidRDefault="002C02B0" w:rsidP="002C02B0">
      <w:pPr>
        <w:spacing w:after="0"/>
        <w:rPr>
          <w:sz w:val="24"/>
          <w:szCs w:val="24"/>
          <w:lang w:val="uz-Cyrl-UZ"/>
        </w:rPr>
      </w:pPr>
      <w:r w:rsidRPr="002C02B0">
        <w:rPr>
          <w:b/>
          <w:sz w:val="24"/>
          <w:szCs w:val="24"/>
          <w:lang w:val="uz-Cyrl-UZ"/>
        </w:rPr>
        <w:t>3-5 см</w:t>
      </w:r>
      <w:r w:rsidRPr="002C02B0">
        <w:rPr>
          <w:sz w:val="24"/>
          <w:szCs w:val="24"/>
          <w:lang w:val="uz-Cyrl-UZ"/>
        </w:rPr>
        <w:t xml:space="preserve"> – фаолиятга халақит беради,</w:t>
      </w:r>
    </w:p>
    <w:p w14:paraId="76C6BC65" w14:textId="77777777" w:rsidR="002C02B0" w:rsidRPr="002C02B0" w:rsidRDefault="002C02B0" w:rsidP="002C02B0">
      <w:pPr>
        <w:spacing w:after="0"/>
        <w:rPr>
          <w:sz w:val="24"/>
          <w:szCs w:val="24"/>
          <w:lang w:val="uz-Cyrl-UZ"/>
        </w:rPr>
      </w:pPr>
      <w:r w:rsidRPr="002C02B0">
        <w:rPr>
          <w:b/>
          <w:sz w:val="24"/>
          <w:szCs w:val="24"/>
          <w:lang w:val="uz-Cyrl-UZ"/>
        </w:rPr>
        <w:t>5-7 см</w:t>
      </w:r>
      <w:r w:rsidRPr="002C02B0">
        <w:rPr>
          <w:sz w:val="24"/>
          <w:szCs w:val="24"/>
          <w:lang w:val="uz-Cyrl-UZ"/>
        </w:rPr>
        <w:t xml:space="preserve"> – ҳаёлни бир жойга жамлашга халақит беради,</w:t>
      </w:r>
    </w:p>
    <w:p w14:paraId="413661DB" w14:textId="77777777" w:rsidR="002C02B0" w:rsidRPr="002C02B0" w:rsidRDefault="002C02B0" w:rsidP="002C02B0">
      <w:pPr>
        <w:spacing w:after="0"/>
        <w:rPr>
          <w:sz w:val="24"/>
          <w:szCs w:val="24"/>
          <w:lang w:val="uz-Cyrl-UZ"/>
        </w:rPr>
      </w:pPr>
      <w:r w:rsidRPr="002C02B0">
        <w:rPr>
          <w:b/>
          <w:sz w:val="24"/>
          <w:szCs w:val="24"/>
          <w:lang w:val="uz-Cyrl-UZ"/>
        </w:rPr>
        <w:t>7-9 см</w:t>
      </w:r>
      <w:r w:rsidRPr="002C02B0">
        <w:rPr>
          <w:sz w:val="24"/>
          <w:szCs w:val="24"/>
          <w:lang w:val="uz-Cyrl-UZ"/>
        </w:rPr>
        <w:t xml:space="preserve"> – асосий эҳтиёжларни қондиришга халақит беради,</w:t>
      </w:r>
    </w:p>
    <w:p w14:paraId="098CB04F" w14:textId="5E54EF70" w:rsidR="002C02B0" w:rsidRPr="002C02B0" w:rsidRDefault="002C02B0" w:rsidP="002C02B0">
      <w:pPr>
        <w:spacing w:after="0"/>
        <w:rPr>
          <w:sz w:val="24"/>
          <w:szCs w:val="24"/>
          <w:lang w:val="uz-Cyrl-UZ"/>
        </w:rPr>
      </w:pPr>
      <w:r w:rsidRPr="002C02B0">
        <w:rPr>
          <w:b/>
          <w:sz w:val="24"/>
          <w:szCs w:val="24"/>
          <w:lang w:val="uz-Cyrl-UZ"/>
        </w:rPr>
        <w:t>9 -10 см</w:t>
      </w:r>
      <w:r w:rsidRPr="002C02B0">
        <w:rPr>
          <w:sz w:val="24"/>
          <w:szCs w:val="24"/>
          <w:lang w:val="uz-Cyrl-UZ"/>
        </w:rPr>
        <w:t xml:space="preserve"> – ётоқ тартиби зарур.</w:t>
      </w:r>
    </w:p>
    <w:p w14:paraId="28E2A5BF" w14:textId="7B5D5B10" w:rsidR="002C02B0" w:rsidRDefault="00EC6C1A">
      <w:pPr>
        <w:rPr>
          <w:rFonts w:cs="Times New Roman"/>
          <w:b/>
          <w:color w:val="4472C4" w:themeColor="accent5"/>
          <w:sz w:val="24"/>
          <w:szCs w:val="24"/>
          <w:lang w:val="uz-Cyrl-UZ"/>
        </w:rPr>
      </w:pPr>
      <w:r>
        <w:rPr>
          <w:rFonts w:cs="Times New Roman"/>
          <w:b/>
          <w:color w:val="4472C4" w:themeColor="accent5"/>
          <w:sz w:val="24"/>
          <w:szCs w:val="24"/>
          <w:lang w:val="uz-Cyrl-UZ"/>
        </w:rPr>
        <w:br w:type="page"/>
      </w:r>
    </w:p>
    <w:p w14:paraId="0B379CF1" w14:textId="4C029993" w:rsidR="00A33FA7" w:rsidRPr="00565519" w:rsidRDefault="00EC6C1A" w:rsidP="00A33FA7">
      <w:pPr>
        <w:spacing w:line="240" w:lineRule="auto"/>
        <w:rPr>
          <w:rFonts w:cs="Times New Roman"/>
          <w:b/>
          <w:color w:val="4472C4" w:themeColor="accent5"/>
          <w:sz w:val="24"/>
          <w:szCs w:val="24"/>
          <w:lang w:val="uz-Cyrl-UZ"/>
        </w:rPr>
      </w:pPr>
      <w:r>
        <w:rPr>
          <w:rFonts w:cs="Times New Roman"/>
          <w:b/>
          <w:color w:val="4472C4" w:themeColor="accent5"/>
          <w:sz w:val="24"/>
          <w:szCs w:val="24"/>
          <w:lang w:val="uz-Cyrl-UZ"/>
        </w:rPr>
        <w:lastRenderedPageBreak/>
        <w:t>7</w:t>
      </w:r>
      <w:r w:rsidR="00A33FA7" w:rsidRPr="00565519">
        <w:rPr>
          <w:rFonts w:cs="Times New Roman"/>
          <w:b/>
          <w:color w:val="4472C4" w:themeColor="accent5"/>
          <w:sz w:val="24"/>
          <w:szCs w:val="24"/>
          <w:lang w:val="uz-Cyrl-UZ"/>
        </w:rPr>
        <w:t>-илова</w:t>
      </w:r>
    </w:p>
    <w:p w14:paraId="3C1ABBF2" w14:textId="1749D163" w:rsidR="00506432" w:rsidRDefault="00EC6C1A" w:rsidP="00506432">
      <w:pPr>
        <w:pStyle w:val="2"/>
        <w:spacing w:after="120"/>
        <w:jc w:val="center"/>
        <w:rPr>
          <w:rFonts w:asciiTheme="minorHAnsi" w:hAnsiTheme="minorHAnsi" w:cs="Times New Roman"/>
          <w:i/>
          <w:color w:val="002060"/>
          <w:lang w:val="uz-Cyrl-UZ"/>
        </w:rPr>
      </w:pPr>
      <w:bookmarkStart w:id="43" w:name="_Toc83850061"/>
      <w:bookmarkStart w:id="44" w:name="_Toc20312596"/>
      <w:bookmarkStart w:id="45" w:name="_Toc57221820"/>
      <w:r w:rsidRPr="00EC6C1A">
        <w:rPr>
          <w:rFonts w:asciiTheme="minorHAnsi" w:hAnsiTheme="minorHAnsi" w:cs="Times New Roman"/>
          <w:i/>
          <w:color w:val="002060"/>
          <w:lang w:val="uz-Cyrl-UZ"/>
        </w:rPr>
        <w:t>Туғ</w:t>
      </w:r>
      <w:r w:rsidR="00964487">
        <w:rPr>
          <w:rFonts w:asciiTheme="minorHAnsi" w:hAnsiTheme="minorHAnsi" w:cs="Times New Roman"/>
          <w:i/>
          <w:color w:val="002060"/>
          <w:lang w:val="uz-Cyrl-UZ"/>
        </w:rPr>
        <w:t xml:space="preserve">руқнинг </w:t>
      </w:r>
      <w:r w:rsidRPr="00EC6C1A">
        <w:rPr>
          <w:rFonts w:asciiTheme="minorHAnsi" w:hAnsiTheme="minorHAnsi" w:cs="Times New Roman"/>
          <w:i/>
          <w:color w:val="002060"/>
          <w:lang w:val="uz-Cyrl-UZ"/>
        </w:rPr>
        <w:t>ижобий тажрибасини таъминлаш учун интранатал даврда парвариш қилиш бўйича тавсияларнинг умумий рўйхати</w:t>
      </w:r>
      <w:bookmarkEnd w:id="43"/>
    </w:p>
    <w:p w14:paraId="05F27386" w14:textId="1E4ED8EF" w:rsidR="00506432" w:rsidRPr="00891025" w:rsidRDefault="00506432" w:rsidP="00506432">
      <w:pPr>
        <w:rPr>
          <w:sz w:val="24"/>
          <w:lang w:val="uz-Cyrl-UZ"/>
        </w:rPr>
      </w:pPr>
      <w:r w:rsidRPr="00891025">
        <w:rPr>
          <w:sz w:val="24"/>
          <w:lang w:val="uz-Cyrl-UZ"/>
        </w:rPr>
        <w:t>ЖССТ, 2018 й.</w:t>
      </w:r>
    </w:p>
    <w:tbl>
      <w:tblPr>
        <w:tblStyle w:val="ad"/>
        <w:tblW w:w="0" w:type="auto"/>
        <w:tblLook w:val="04A0" w:firstRow="1" w:lastRow="0" w:firstColumn="1" w:lastColumn="0" w:noHBand="0" w:noVBand="1"/>
      </w:tblPr>
      <w:tblGrid>
        <w:gridCol w:w="2689"/>
        <w:gridCol w:w="4819"/>
        <w:gridCol w:w="2454"/>
      </w:tblGrid>
      <w:tr w:rsidR="00506432" w:rsidRPr="00506432" w14:paraId="48FD64E0" w14:textId="77777777" w:rsidTr="008F273D">
        <w:tc>
          <w:tcPr>
            <w:tcW w:w="2689" w:type="dxa"/>
            <w:shd w:val="clear" w:color="auto" w:fill="92D050"/>
            <w:vAlign w:val="center"/>
          </w:tcPr>
          <w:p w14:paraId="102480C8" w14:textId="559E4C26" w:rsidR="00506432" w:rsidRPr="00DD1328" w:rsidRDefault="00506432" w:rsidP="008F273D">
            <w:pPr>
              <w:jc w:val="center"/>
              <w:rPr>
                <w:rFonts w:cstheme="minorHAnsi"/>
                <w:b/>
                <w:sz w:val="24"/>
                <w:szCs w:val="24"/>
                <w:lang w:val="uz-Cyrl-UZ"/>
              </w:rPr>
            </w:pPr>
            <w:r w:rsidRPr="00DD1328">
              <w:rPr>
                <w:rFonts w:cstheme="minorHAnsi"/>
                <w:b/>
                <w:sz w:val="24"/>
                <w:szCs w:val="24"/>
                <w:lang w:val="uz-Cyrl-UZ"/>
              </w:rPr>
              <w:t>Парвариш тури</w:t>
            </w:r>
          </w:p>
        </w:tc>
        <w:tc>
          <w:tcPr>
            <w:tcW w:w="4819" w:type="dxa"/>
            <w:shd w:val="clear" w:color="auto" w:fill="92D050"/>
          </w:tcPr>
          <w:p w14:paraId="636D21A4" w14:textId="6D7BBE1C" w:rsidR="00506432" w:rsidRPr="00DD1328" w:rsidRDefault="00506432" w:rsidP="00891025">
            <w:pPr>
              <w:tabs>
                <w:tab w:val="left" w:pos="257"/>
              </w:tabs>
              <w:jc w:val="center"/>
              <w:rPr>
                <w:rFonts w:cstheme="minorHAnsi"/>
                <w:b/>
                <w:sz w:val="24"/>
                <w:szCs w:val="24"/>
                <w:lang w:val="uz-Cyrl-UZ"/>
              </w:rPr>
            </w:pPr>
            <w:r w:rsidRPr="00DD1328">
              <w:rPr>
                <w:rFonts w:cstheme="minorHAnsi"/>
                <w:b/>
                <w:sz w:val="24"/>
                <w:szCs w:val="24"/>
                <w:lang w:val="uz-Cyrl-UZ"/>
              </w:rPr>
              <w:t>Тавсиялар</w:t>
            </w:r>
          </w:p>
        </w:tc>
        <w:tc>
          <w:tcPr>
            <w:tcW w:w="2454" w:type="dxa"/>
            <w:shd w:val="clear" w:color="auto" w:fill="92D050"/>
            <w:vAlign w:val="center"/>
          </w:tcPr>
          <w:p w14:paraId="6CB07820" w14:textId="33216ACB" w:rsidR="00506432" w:rsidRPr="007E4A06" w:rsidRDefault="00506432" w:rsidP="007E4A06">
            <w:pPr>
              <w:jc w:val="center"/>
              <w:rPr>
                <w:rFonts w:cstheme="minorHAnsi"/>
                <w:b/>
                <w:sz w:val="24"/>
                <w:szCs w:val="24"/>
                <w:lang w:val="uz-Cyrl-UZ"/>
              </w:rPr>
            </w:pPr>
            <w:r w:rsidRPr="007E4A06">
              <w:rPr>
                <w:rFonts w:cstheme="minorHAnsi"/>
                <w:b/>
                <w:sz w:val="24"/>
                <w:szCs w:val="24"/>
                <w:lang w:val="uz-Cyrl-UZ"/>
              </w:rPr>
              <w:t>Тавсиялар тоифаси</w:t>
            </w:r>
          </w:p>
        </w:tc>
      </w:tr>
      <w:tr w:rsidR="00506432" w:rsidRPr="00506432" w14:paraId="39C84108" w14:textId="77777777" w:rsidTr="008F273D">
        <w:tc>
          <w:tcPr>
            <w:tcW w:w="9962" w:type="dxa"/>
            <w:gridSpan w:val="3"/>
            <w:shd w:val="clear" w:color="auto" w:fill="DEEAF6" w:themeFill="accent1" w:themeFillTint="33"/>
            <w:vAlign w:val="center"/>
          </w:tcPr>
          <w:p w14:paraId="5D30F232" w14:textId="6B4935DB" w:rsidR="00506432" w:rsidRPr="007E4A06" w:rsidRDefault="00506432" w:rsidP="008F273D">
            <w:pPr>
              <w:tabs>
                <w:tab w:val="left" w:pos="257"/>
              </w:tabs>
              <w:jc w:val="center"/>
              <w:rPr>
                <w:rFonts w:cstheme="minorHAnsi"/>
                <w:b/>
                <w:sz w:val="24"/>
                <w:szCs w:val="24"/>
                <w:lang w:val="uz-Cyrl-UZ"/>
              </w:rPr>
            </w:pPr>
            <w:r w:rsidRPr="007E4A06">
              <w:rPr>
                <w:rFonts w:cstheme="minorHAnsi"/>
                <w:b/>
                <w:sz w:val="24"/>
                <w:szCs w:val="24"/>
                <w:lang w:val="uz-Cyrl-UZ"/>
              </w:rPr>
              <w:t>Туғруқ фаолияти ва туғруқ жараёнининг бутун даври</w:t>
            </w:r>
          </w:p>
        </w:tc>
      </w:tr>
      <w:tr w:rsidR="00506432" w:rsidRPr="007E2D96" w14:paraId="3D701E7D" w14:textId="77777777" w:rsidTr="008F273D">
        <w:tc>
          <w:tcPr>
            <w:tcW w:w="2689" w:type="dxa"/>
            <w:shd w:val="clear" w:color="auto" w:fill="FFF2CC" w:themeFill="accent4" w:themeFillTint="33"/>
            <w:vAlign w:val="center"/>
          </w:tcPr>
          <w:p w14:paraId="61D5A8B7" w14:textId="30D542EB" w:rsidR="00506432" w:rsidRPr="00891025" w:rsidRDefault="00506432" w:rsidP="008F273D">
            <w:pPr>
              <w:rPr>
                <w:rFonts w:cstheme="minorHAnsi"/>
                <w:sz w:val="24"/>
                <w:szCs w:val="24"/>
                <w:lang w:val="uz-Cyrl-UZ"/>
              </w:rPr>
            </w:pPr>
            <w:r w:rsidRPr="00891025">
              <w:rPr>
                <w:rFonts w:cstheme="minorHAnsi"/>
                <w:sz w:val="24"/>
                <w:szCs w:val="24"/>
                <w:lang w:val="uz-Cyrl-UZ"/>
              </w:rPr>
              <w:t>Туғувчи аёлга нисбатан ҳурмат билан муносабатда бўлиш</w:t>
            </w:r>
          </w:p>
        </w:tc>
        <w:tc>
          <w:tcPr>
            <w:tcW w:w="4819" w:type="dxa"/>
            <w:shd w:val="clear" w:color="auto" w:fill="FFF2CC" w:themeFill="accent4" w:themeFillTint="33"/>
          </w:tcPr>
          <w:p w14:paraId="5CB66625" w14:textId="3FC9680C" w:rsidR="007E2D96" w:rsidRPr="007E2D96" w:rsidRDefault="007E2D96" w:rsidP="00261A1E">
            <w:pPr>
              <w:pStyle w:val="a7"/>
              <w:numPr>
                <w:ilvl w:val="0"/>
                <w:numId w:val="21"/>
              </w:numPr>
              <w:tabs>
                <w:tab w:val="left" w:pos="257"/>
              </w:tabs>
              <w:ind w:left="0" w:firstLine="0"/>
              <w:rPr>
                <w:rFonts w:cstheme="minorHAnsi"/>
                <w:sz w:val="24"/>
                <w:szCs w:val="24"/>
                <w:lang w:val="uz-Cyrl-UZ"/>
              </w:rPr>
            </w:pPr>
            <w:r>
              <w:rPr>
                <w:rFonts w:cstheme="minorHAnsi"/>
                <w:sz w:val="24"/>
                <w:szCs w:val="24"/>
                <w:lang w:val="uz-Cyrl-UZ"/>
              </w:rPr>
              <w:t xml:space="preserve">Ёрдам </w:t>
            </w:r>
            <w:r w:rsidR="00891025">
              <w:rPr>
                <w:rFonts w:cstheme="minorHAnsi"/>
                <w:sz w:val="24"/>
                <w:szCs w:val="24"/>
                <w:lang w:val="uz-Cyrl-UZ"/>
              </w:rPr>
              <w:t>кўрсатишда</w:t>
            </w:r>
            <w:r w:rsidR="00891025" w:rsidRPr="00891025">
              <w:rPr>
                <w:rFonts w:cstheme="minorHAnsi"/>
                <w:sz w:val="24"/>
                <w:szCs w:val="24"/>
                <w:lang w:val="uz-Cyrl-UZ"/>
              </w:rPr>
              <w:t>,</w:t>
            </w:r>
            <w:r>
              <w:rPr>
                <w:rFonts w:cstheme="minorHAnsi"/>
                <w:sz w:val="24"/>
                <w:szCs w:val="24"/>
                <w:lang w:val="uz-Cyrl-UZ"/>
              </w:rPr>
              <w:t xml:space="preserve"> аёлнинг </w:t>
            </w:r>
            <w:r w:rsidRPr="00891025">
              <w:rPr>
                <w:rFonts w:cstheme="minorHAnsi"/>
                <w:sz w:val="24"/>
                <w:szCs w:val="24"/>
                <w:lang w:val="uz-Cyrl-UZ"/>
              </w:rPr>
              <w:t>обрўси, шахсий дахлсизлиги ва махфийлигини сақла</w:t>
            </w:r>
            <w:r>
              <w:rPr>
                <w:rFonts w:cstheme="minorHAnsi"/>
                <w:sz w:val="24"/>
                <w:szCs w:val="24"/>
                <w:lang w:val="uz-Cyrl-UZ"/>
              </w:rPr>
              <w:t>йдиган</w:t>
            </w:r>
            <w:r w:rsidRPr="00891025">
              <w:rPr>
                <w:rFonts w:cstheme="minorHAnsi"/>
                <w:sz w:val="24"/>
                <w:szCs w:val="24"/>
                <w:lang w:val="uz-Cyrl-UZ"/>
              </w:rPr>
              <w:t xml:space="preserve">, шунингдек, зарар </w:t>
            </w:r>
            <w:r>
              <w:rPr>
                <w:rFonts w:cstheme="minorHAnsi"/>
                <w:sz w:val="24"/>
                <w:szCs w:val="24"/>
                <w:lang w:val="uz-Cyrl-UZ"/>
              </w:rPr>
              <w:t xml:space="preserve">етказишдан </w:t>
            </w:r>
            <w:r w:rsidRPr="00891025">
              <w:rPr>
                <w:rFonts w:cstheme="minorHAnsi"/>
                <w:sz w:val="24"/>
                <w:szCs w:val="24"/>
                <w:lang w:val="uz-Cyrl-UZ"/>
              </w:rPr>
              <w:t>ва но</w:t>
            </w:r>
            <w:r>
              <w:rPr>
                <w:rFonts w:cstheme="minorHAnsi"/>
                <w:sz w:val="24"/>
                <w:szCs w:val="24"/>
                <w:lang w:val="uz-Cyrl-UZ"/>
              </w:rPr>
              <w:t>тўғри даволаш</w:t>
            </w:r>
            <w:r w:rsidRPr="00891025">
              <w:rPr>
                <w:rFonts w:cstheme="minorHAnsi"/>
                <w:sz w:val="24"/>
                <w:szCs w:val="24"/>
                <w:lang w:val="uz-Cyrl-UZ"/>
              </w:rPr>
              <w:t>дан ҳимоя</w:t>
            </w:r>
            <w:r>
              <w:rPr>
                <w:rFonts w:cstheme="minorHAnsi"/>
                <w:sz w:val="24"/>
                <w:szCs w:val="24"/>
                <w:lang w:val="uz-Cyrl-UZ"/>
              </w:rPr>
              <w:t xml:space="preserve"> қиладиган, </w:t>
            </w:r>
            <w:r w:rsidRPr="00891025">
              <w:rPr>
                <w:rFonts w:cstheme="minorHAnsi"/>
                <w:sz w:val="24"/>
                <w:szCs w:val="24"/>
                <w:lang w:val="uz-Cyrl-UZ"/>
              </w:rPr>
              <w:t>туғ</w:t>
            </w:r>
            <w:r>
              <w:rPr>
                <w:rFonts w:cstheme="minorHAnsi"/>
                <w:sz w:val="24"/>
                <w:szCs w:val="24"/>
                <w:lang w:val="uz-Cyrl-UZ"/>
              </w:rPr>
              <w:t xml:space="preserve">руқ жараёнида </w:t>
            </w:r>
            <w:r w:rsidRPr="00891025">
              <w:rPr>
                <w:rFonts w:cstheme="minorHAnsi"/>
                <w:sz w:val="24"/>
                <w:szCs w:val="24"/>
                <w:lang w:val="uz-Cyrl-UZ"/>
              </w:rPr>
              <w:t>узлуксиз қўллаб-қувватлаш</w:t>
            </w:r>
            <w:r>
              <w:rPr>
                <w:rFonts w:cstheme="minorHAnsi"/>
                <w:sz w:val="24"/>
                <w:szCs w:val="24"/>
                <w:lang w:val="uz-Cyrl-UZ"/>
              </w:rPr>
              <w:t xml:space="preserve"> ва </w:t>
            </w:r>
            <w:r w:rsidRPr="007E2D96">
              <w:rPr>
                <w:rFonts w:cstheme="minorHAnsi"/>
                <w:sz w:val="24"/>
                <w:szCs w:val="24"/>
                <w:lang w:val="uz-Cyrl-UZ"/>
              </w:rPr>
              <w:t>маълумотларни билган ҳолда танлаш имкони</w:t>
            </w:r>
            <w:r>
              <w:rPr>
                <w:rFonts w:cstheme="minorHAnsi"/>
                <w:sz w:val="24"/>
                <w:szCs w:val="24"/>
                <w:lang w:val="uz-Cyrl-UZ"/>
              </w:rPr>
              <w:t xml:space="preserve">ни таъминлайдиган </w:t>
            </w:r>
            <w:r w:rsidRPr="00891025">
              <w:rPr>
                <w:rFonts w:cstheme="minorHAnsi"/>
                <w:sz w:val="24"/>
                <w:szCs w:val="24"/>
                <w:lang w:val="uz-Cyrl-UZ"/>
              </w:rPr>
              <w:t>ҳурмат билан муносабатда бўлиш</w:t>
            </w:r>
            <w:r>
              <w:rPr>
                <w:rFonts w:cstheme="minorHAnsi"/>
                <w:sz w:val="24"/>
                <w:szCs w:val="24"/>
                <w:lang w:val="uz-Cyrl-UZ"/>
              </w:rPr>
              <w:t xml:space="preserve"> тавсия этилади</w:t>
            </w:r>
            <w:r w:rsidR="00F67AE3">
              <w:rPr>
                <w:rFonts w:cstheme="minorHAnsi"/>
                <w:sz w:val="24"/>
                <w:szCs w:val="24"/>
                <w:lang w:val="uz-Cyrl-UZ"/>
              </w:rPr>
              <w:t>.</w:t>
            </w:r>
          </w:p>
        </w:tc>
        <w:tc>
          <w:tcPr>
            <w:tcW w:w="2454" w:type="dxa"/>
            <w:shd w:val="clear" w:color="auto" w:fill="FFF2CC" w:themeFill="accent4" w:themeFillTint="33"/>
            <w:vAlign w:val="center"/>
          </w:tcPr>
          <w:p w14:paraId="5C798855" w14:textId="1FA6A63E" w:rsidR="007E2D96" w:rsidRPr="007E4A06" w:rsidRDefault="00506432" w:rsidP="007E4A06">
            <w:pPr>
              <w:jc w:val="center"/>
              <w:rPr>
                <w:rFonts w:cstheme="minorHAnsi"/>
                <w:b/>
                <w:sz w:val="24"/>
                <w:szCs w:val="24"/>
                <w:lang w:val="uz-Cyrl-UZ"/>
              </w:rPr>
            </w:pPr>
            <w:r w:rsidRPr="007E4A06">
              <w:rPr>
                <w:rFonts w:cstheme="minorHAnsi"/>
                <w:b/>
                <w:sz w:val="24"/>
                <w:szCs w:val="24"/>
                <w:lang w:val="uz-Cyrl-UZ"/>
              </w:rPr>
              <w:t>Тавсия этилади</w:t>
            </w:r>
          </w:p>
        </w:tc>
      </w:tr>
      <w:tr w:rsidR="00B2761D" w:rsidRPr="00506432" w14:paraId="19B141E6" w14:textId="77777777" w:rsidTr="008F273D">
        <w:tc>
          <w:tcPr>
            <w:tcW w:w="2689" w:type="dxa"/>
            <w:shd w:val="clear" w:color="auto" w:fill="FFF2CC" w:themeFill="accent4" w:themeFillTint="33"/>
            <w:vAlign w:val="center"/>
          </w:tcPr>
          <w:p w14:paraId="45A3FF5F" w14:textId="7EBCD99B" w:rsidR="00B2761D" w:rsidRPr="00891025" w:rsidRDefault="00B2761D" w:rsidP="008F273D">
            <w:pPr>
              <w:rPr>
                <w:rFonts w:cstheme="minorHAnsi"/>
                <w:sz w:val="24"/>
                <w:szCs w:val="24"/>
                <w:lang w:val="uz-Cyrl-UZ"/>
              </w:rPr>
            </w:pPr>
            <w:r w:rsidRPr="00891025">
              <w:rPr>
                <w:rFonts w:cstheme="minorHAnsi"/>
                <w:sz w:val="24"/>
                <w:szCs w:val="24"/>
                <w:lang w:val="uz-Cyrl-UZ"/>
              </w:rPr>
              <w:t>Самарали мулоқот олиб бориш</w:t>
            </w:r>
          </w:p>
        </w:tc>
        <w:tc>
          <w:tcPr>
            <w:tcW w:w="4819" w:type="dxa"/>
            <w:shd w:val="clear" w:color="auto" w:fill="FFF2CC" w:themeFill="accent4" w:themeFillTint="33"/>
          </w:tcPr>
          <w:p w14:paraId="3F88B5AE" w14:textId="49438EC8" w:rsidR="00B2761D" w:rsidRPr="00891025" w:rsidRDefault="009C10E9" w:rsidP="009C10E9">
            <w:pPr>
              <w:pStyle w:val="a7"/>
              <w:numPr>
                <w:ilvl w:val="0"/>
                <w:numId w:val="21"/>
              </w:numPr>
              <w:tabs>
                <w:tab w:val="left" w:pos="257"/>
              </w:tabs>
              <w:ind w:left="0" w:firstLine="0"/>
              <w:rPr>
                <w:rFonts w:cstheme="minorHAnsi"/>
                <w:sz w:val="24"/>
                <w:szCs w:val="24"/>
                <w:lang w:val="uz-Cyrl-UZ"/>
              </w:rPr>
            </w:pPr>
            <w:r>
              <w:rPr>
                <w:rFonts w:cstheme="minorHAnsi"/>
                <w:sz w:val="24"/>
                <w:szCs w:val="24"/>
                <w:lang w:val="uz-Cyrl-UZ"/>
              </w:rPr>
              <w:t>Маданий мақбул, оддий қоидалар билан туғувчи аёл ва парвариш қилувчи ходимлар</w:t>
            </w:r>
            <w:r w:rsidRPr="00261A1E">
              <w:rPr>
                <w:rFonts w:cstheme="minorHAnsi"/>
                <w:sz w:val="24"/>
                <w:szCs w:val="24"/>
                <w:lang w:val="uz-Cyrl-UZ"/>
              </w:rPr>
              <w:t xml:space="preserve"> ўртасида</w:t>
            </w:r>
            <w:r>
              <w:rPr>
                <w:rFonts w:cstheme="minorHAnsi"/>
                <w:sz w:val="24"/>
                <w:szCs w:val="24"/>
                <w:lang w:val="uz-Cyrl-UZ"/>
              </w:rPr>
              <w:t xml:space="preserve"> самарали мулоқот олиб бориш тавсия этилади</w:t>
            </w:r>
            <w:r w:rsidR="00F67AE3">
              <w:rPr>
                <w:rFonts w:cstheme="minorHAnsi"/>
                <w:sz w:val="24"/>
                <w:szCs w:val="24"/>
                <w:lang w:val="uz-Cyrl-UZ"/>
              </w:rPr>
              <w:t>.</w:t>
            </w:r>
          </w:p>
        </w:tc>
        <w:tc>
          <w:tcPr>
            <w:tcW w:w="2454" w:type="dxa"/>
            <w:shd w:val="clear" w:color="auto" w:fill="FFF2CC" w:themeFill="accent4" w:themeFillTint="33"/>
            <w:vAlign w:val="center"/>
          </w:tcPr>
          <w:p w14:paraId="7AAEA9B3" w14:textId="0C505CB7" w:rsidR="00B2761D" w:rsidRPr="007E4A06" w:rsidRDefault="00B2761D" w:rsidP="007E4A06">
            <w:pPr>
              <w:jc w:val="center"/>
              <w:rPr>
                <w:rFonts w:cstheme="minorHAnsi"/>
                <w:b/>
                <w:sz w:val="24"/>
                <w:szCs w:val="24"/>
                <w:lang w:val="uz-Cyrl-UZ"/>
              </w:rPr>
            </w:pPr>
            <w:r w:rsidRPr="007E4A06">
              <w:rPr>
                <w:rFonts w:cstheme="minorHAnsi"/>
                <w:b/>
                <w:sz w:val="24"/>
                <w:szCs w:val="24"/>
                <w:lang w:val="uz-Cyrl-UZ"/>
              </w:rPr>
              <w:t>Тавсия этилади</w:t>
            </w:r>
          </w:p>
        </w:tc>
      </w:tr>
      <w:tr w:rsidR="009C10E9" w:rsidRPr="00506432" w14:paraId="093D0246" w14:textId="77777777" w:rsidTr="008F273D">
        <w:tc>
          <w:tcPr>
            <w:tcW w:w="2689" w:type="dxa"/>
            <w:shd w:val="clear" w:color="auto" w:fill="FFF2CC" w:themeFill="accent4" w:themeFillTint="33"/>
            <w:vAlign w:val="center"/>
          </w:tcPr>
          <w:p w14:paraId="6B8F7A77" w14:textId="42543225" w:rsidR="009C10E9" w:rsidRPr="00891025" w:rsidRDefault="009C10E9" w:rsidP="008F273D">
            <w:pPr>
              <w:rPr>
                <w:rFonts w:cstheme="minorHAnsi"/>
                <w:sz w:val="24"/>
                <w:szCs w:val="24"/>
                <w:lang w:val="uz-Cyrl-UZ"/>
              </w:rPr>
            </w:pPr>
            <w:r w:rsidRPr="00891025">
              <w:rPr>
                <w:rFonts w:cstheme="minorHAnsi"/>
                <w:sz w:val="24"/>
                <w:szCs w:val="24"/>
                <w:lang w:val="uz-Cyrl-UZ"/>
              </w:rPr>
              <w:t>Туғруқ жараёнида ҳамроҳ бўлиши</w:t>
            </w:r>
          </w:p>
        </w:tc>
        <w:tc>
          <w:tcPr>
            <w:tcW w:w="4819" w:type="dxa"/>
            <w:shd w:val="clear" w:color="auto" w:fill="FFF2CC" w:themeFill="accent4" w:themeFillTint="33"/>
          </w:tcPr>
          <w:p w14:paraId="7A5A0E8E" w14:textId="454027CC" w:rsidR="009C10E9" w:rsidRPr="00891025" w:rsidRDefault="009C10E9" w:rsidP="009C10E9">
            <w:pPr>
              <w:pStyle w:val="a7"/>
              <w:numPr>
                <w:ilvl w:val="0"/>
                <w:numId w:val="21"/>
              </w:numPr>
              <w:tabs>
                <w:tab w:val="left" w:pos="257"/>
              </w:tabs>
              <w:ind w:left="0" w:firstLine="0"/>
              <w:rPr>
                <w:rFonts w:cstheme="minorHAnsi"/>
                <w:sz w:val="24"/>
                <w:szCs w:val="24"/>
                <w:lang w:val="uz-Cyrl-UZ"/>
              </w:rPr>
            </w:pPr>
            <w:r>
              <w:rPr>
                <w:color w:val="000000" w:themeColor="text1"/>
                <w:sz w:val="24"/>
                <w:szCs w:val="24"/>
                <w:lang w:val="uz-Cyrl-UZ"/>
              </w:rPr>
              <w:t>Барча аёллар туғруқ пайтида ҳамроҳ билан бўлиши тавсия этилади</w:t>
            </w:r>
            <w:r w:rsidR="00F67AE3">
              <w:rPr>
                <w:color w:val="000000" w:themeColor="text1"/>
                <w:sz w:val="24"/>
                <w:szCs w:val="24"/>
                <w:lang w:val="uz-Cyrl-UZ"/>
              </w:rPr>
              <w:t>.</w:t>
            </w:r>
          </w:p>
        </w:tc>
        <w:tc>
          <w:tcPr>
            <w:tcW w:w="2454" w:type="dxa"/>
            <w:shd w:val="clear" w:color="auto" w:fill="FFF2CC" w:themeFill="accent4" w:themeFillTint="33"/>
            <w:vAlign w:val="center"/>
          </w:tcPr>
          <w:p w14:paraId="6BED4A01" w14:textId="02018BBC" w:rsidR="009C10E9" w:rsidRPr="007E4A06" w:rsidRDefault="009C10E9" w:rsidP="007E4A06">
            <w:pPr>
              <w:jc w:val="center"/>
              <w:rPr>
                <w:rFonts w:cstheme="minorHAnsi"/>
                <w:b/>
                <w:sz w:val="24"/>
                <w:szCs w:val="24"/>
                <w:lang w:val="uz-Cyrl-UZ"/>
              </w:rPr>
            </w:pPr>
            <w:r w:rsidRPr="007E4A06">
              <w:rPr>
                <w:rFonts w:cstheme="minorHAnsi"/>
                <w:b/>
                <w:sz w:val="24"/>
                <w:szCs w:val="24"/>
                <w:lang w:val="uz-Cyrl-UZ"/>
              </w:rPr>
              <w:t>Тавсия этилади</w:t>
            </w:r>
          </w:p>
        </w:tc>
      </w:tr>
      <w:tr w:rsidR="009C10E9" w:rsidRPr="00506432" w14:paraId="4D06B9EB" w14:textId="77777777" w:rsidTr="008F273D">
        <w:tc>
          <w:tcPr>
            <w:tcW w:w="2689" w:type="dxa"/>
            <w:shd w:val="clear" w:color="auto" w:fill="FFF2CC" w:themeFill="accent4" w:themeFillTint="33"/>
            <w:vAlign w:val="center"/>
          </w:tcPr>
          <w:p w14:paraId="02C0494A" w14:textId="43BBB9C7" w:rsidR="009C10E9" w:rsidRPr="00891025" w:rsidRDefault="009C10E9" w:rsidP="008F273D">
            <w:pPr>
              <w:rPr>
                <w:rFonts w:cstheme="minorHAnsi"/>
                <w:sz w:val="24"/>
                <w:szCs w:val="24"/>
                <w:lang w:val="uz-Cyrl-UZ"/>
              </w:rPr>
            </w:pPr>
            <w:r w:rsidRPr="00891025">
              <w:rPr>
                <w:rFonts w:cstheme="minorHAnsi"/>
                <w:sz w:val="24"/>
                <w:szCs w:val="24"/>
                <w:lang w:val="uz-Cyrl-UZ"/>
              </w:rPr>
              <w:t>Узлуксиз парвариш</w:t>
            </w:r>
          </w:p>
        </w:tc>
        <w:tc>
          <w:tcPr>
            <w:tcW w:w="4819" w:type="dxa"/>
            <w:shd w:val="clear" w:color="auto" w:fill="FFF2CC" w:themeFill="accent4" w:themeFillTint="33"/>
          </w:tcPr>
          <w:p w14:paraId="25C84279" w14:textId="20BB1C7A" w:rsidR="00BE117F" w:rsidRPr="00891025" w:rsidRDefault="000B3239" w:rsidP="009C10E9">
            <w:pPr>
              <w:pStyle w:val="a7"/>
              <w:numPr>
                <w:ilvl w:val="0"/>
                <w:numId w:val="21"/>
              </w:numPr>
              <w:tabs>
                <w:tab w:val="left" w:pos="257"/>
              </w:tabs>
              <w:ind w:left="0" w:firstLine="0"/>
              <w:rPr>
                <w:rFonts w:cstheme="minorHAnsi"/>
                <w:sz w:val="24"/>
                <w:szCs w:val="24"/>
                <w:lang w:val="uz-Cyrl-UZ"/>
              </w:rPr>
            </w:pPr>
            <w:r>
              <w:rPr>
                <w:rFonts w:cstheme="minorHAnsi"/>
                <w:sz w:val="24"/>
                <w:szCs w:val="24"/>
                <w:lang w:val="uz-Cyrl-UZ"/>
              </w:rPr>
              <w:t xml:space="preserve">Ўзини </w:t>
            </w:r>
            <w:r w:rsidR="00BE117F">
              <w:rPr>
                <w:rFonts w:cstheme="minorHAnsi"/>
                <w:sz w:val="24"/>
                <w:szCs w:val="24"/>
                <w:lang w:val="uz-Cyrl-UZ"/>
              </w:rPr>
              <w:t>яхши кўрсатган тегишли дастурлар мавжуд бўлганда</w:t>
            </w:r>
            <w:r>
              <w:rPr>
                <w:rFonts w:cstheme="minorHAnsi"/>
                <w:sz w:val="24"/>
                <w:szCs w:val="24"/>
                <w:lang w:val="uz-Cyrl-UZ"/>
              </w:rPr>
              <w:t>,</w:t>
            </w:r>
            <w:r w:rsidRPr="00E4497F">
              <w:rPr>
                <w:rFonts w:cstheme="minorHAnsi"/>
                <w:sz w:val="24"/>
                <w:szCs w:val="24"/>
                <w:lang w:val="uz-Cyrl-UZ"/>
              </w:rPr>
              <w:t xml:space="preserve"> ҳомиладорлик, туғ</w:t>
            </w:r>
            <w:r>
              <w:rPr>
                <w:rFonts w:cstheme="minorHAnsi"/>
                <w:sz w:val="24"/>
                <w:szCs w:val="24"/>
                <w:lang w:val="uz-Cyrl-UZ"/>
              </w:rPr>
              <w:t xml:space="preserve">руқ </w:t>
            </w:r>
            <w:r w:rsidRPr="00E4497F">
              <w:rPr>
                <w:rFonts w:cstheme="minorHAnsi"/>
                <w:sz w:val="24"/>
                <w:szCs w:val="24"/>
                <w:lang w:val="uz-Cyrl-UZ"/>
              </w:rPr>
              <w:t xml:space="preserve">ва туғруқдан кейинги даврда аёлни </w:t>
            </w:r>
            <w:r>
              <w:rPr>
                <w:rFonts w:cstheme="minorHAnsi"/>
                <w:sz w:val="24"/>
                <w:szCs w:val="24"/>
                <w:lang w:val="uz-Cyrl-UZ"/>
              </w:rPr>
              <w:t xml:space="preserve">олиб борадиган </w:t>
            </w:r>
            <w:r w:rsidRPr="00E4497F">
              <w:rPr>
                <w:rFonts w:cstheme="minorHAnsi"/>
                <w:sz w:val="24"/>
                <w:szCs w:val="24"/>
                <w:lang w:val="uz-Cyrl-UZ"/>
              </w:rPr>
              <w:t xml:space="preserve">бошқа </w:t>
            </w:r>
            <w:r>
              <w:rPr>
                <w:rFonts w:cstheme="minorHAnsi"/>
                <w:sz w:val="24"/>
                <w:szCs w:val="24"/>
                <w:lang w:val="uz-Cyrl-UZ"/>
              </w:rPr>
              <w:t xml:space="preserve">таниш доянинг ёки доялар </w:t>
            </w:r>
            <w:r w:rsidRPr="00E4497F">
              <w:rPr>
                <w:rFonts w:cstheme="minorHAnsi"/>
                <w:sz w:val="24"/>
                <w:szCs w:val="24"/>
                <w:lang w:val="uz-Cyrl-UZ"/>
              </w:rPr>
              <w:t>гуруҳининг назорати остида бўлиш</w:t>
            </w:r>
            <w:r>
              <w:rPr>
                <w:rFonts w:cstheme="minorHAnsi"/>
                <w:sz w:val="24"/>
                <w:szCs w:val="24"/>
                <w:lang w:val="uz-Cyrl-UZ"/>
              </w:rPr>
              <w:t xml:space="preserve"> тавсия этилади</w:t>
            </w:r>
            <w:r w:rsidR="00F67AE3">
              <w:rPr>
                <w:rFonts w:cstheme="minorHAnsi"/>
                <w:sz w:val="24"/>
                <w:szCs w:val="24"/>
                <w:lang w:val="uz-Cyrl-UZ"/>
              </w:rPr>
              <w:t>.</w:t>
            </w:r>
          </w:p>
        </w:tc>
        <w:tc>
          <w:tcPr>
            <w:tcW w:w="2454" w:type="dxa"/>
            <w:shd w:val="clear" w:color="auto" w:fill="FFF2CC" w:themeFill="accent4" w:themeFillTint="33"/>
            <w:vAlign w:val="center"/>
          </w:tcPr>
          <w:p w14:paraId="0EAAE458" w14:textId="55996C6A" w:rsidR="009C10E9" w:rsidRPr="007E4A06" w:rsidRDefault="009C10E9" w:rsidP="007E4A06">
            <w:pPr>
              <w:jc w:val="center"/>
              <w:rPr>
                <w:rFonts w:cstheme="minorHAnsi"/>
                <w:b/>
                <w:sz w:val="24"/>
                <w:szCs w:val="24"/>
                <w:lang w:val="uz-Cyrl-UZ"/>
              </w:rPr>
            </w:pPr>
            <w:r w:rsidRPr="007E4A06">
              <w:rPr>
                <w:rFonts w:cstheme="minorHAnsi"/>
                <w:b/>
                <w:sz w:val="24"/>
                <w:szCs w:val="24"/>
                <w:lang w:val="uz-Cyrl-UZ"/>
              </w:rPr>
              <w:t>Муайян вазиятларда тавсия этилади</w:t>
            </w:r>
          </w:p>
        </w:tc>
      </w:tr>
      <w:tr w:rsidR="009C10E9" w:rsidRPr="00506432" w14:paraId="661EB238" w14:textId="77777777" w:rsidTr="008F273D">
        <w:tc>
          <w:tcPr>
            <w:tcW w:w="9962" w:type="dxa"/>
            <w:gridSpan w:val="3"/>
            <w:shd w:val="clear" w:color="auto" w:fill="DEEAF6" w:themeFill="accent1" w:themeFillTint="33"/>
            <w:vAlign w:val="center"/>
          </w:tcPr>
          <w:p w14:paraId="2A6E577A" w14:textId="65C95DB1" w:rsidR="009C10E9" w:rsidRPr="007E4A06" w:rsidRDefault="009C10E9" w:rsidP="008F273D">
            <w:pPr>
              <w:tabs>
                <w:tab w:val="left" w:pos="257"/>
              </w:tabs>
              <w:jc w:val="center"/>
              <w:rPr>
                <w:rFonts w:cstheme="minorHAnsi"/>
                <w:b/>
                <w:sz w:val="24"/>
                <w:szCs w:val="24"/>
                <w:lang w:val="uz-Cyrl-UZ"/>
              </w:rPr>
            </w:pPr>
            <w:r w:rsidRPr="007E4A06">
              <w:rPr>
                <w:rFonts w:cstheme="minorHAnsi"/>
                <w:b/>
                <w:sz w:val="24"/>
                <w:szCs w:val="24"/>
                <w:lang w:val="uz-Cyrl-UZ"/>
              </w:rPr>
              <w:t>Туғруқнинг биринчи даври</w:t>
            </w:r>
          </w:p>
        </w:tc>
      </w:tr>
      <w:tr w:rsidR="009C10E9" w:rsidRPr="00506432" w14:paraId="0D64BA00" w14:textId="77777777" w:rsidTr="008F273D">
        <w:tc>
          <w:tcPr>
            <w:tcW w:w="2689" w:type="dxa"/>
            <w:shd w:val="clear" w:color="auto" w:fill="FFF2CC" w:themeFill="accent4" w:themeFillTint="33"/>
            <w:vAlign w:val="center"/>
          </w:tcPr>
          <w:p w14:paraId="276D684D" w14:textId="139F68B6" w:rsidR="009C10E9" w:rsidRPr="00891025" w:rsidRDefault="009C10E9" w:rsidP="008F273D">
            <w:pPr>
              <w:rPr>
                <w:rFonts w:cstheme="minorHAnsi"/>
                <w:sz w:val="24"/>
                <w:szCs w:val="24"/>
                <w:lang w:val="uz-Cyrl-UZ"/>
              </w:rPr>
            </w:pPr>
            <w:r w:rsidRPr="00891025">
              <w:rPr>
                <w:rFonts w:cstheme="minorHAnsi"/>
                <w:sz w:val="24"/>
                <w:szCs w:val="24"/>
                <w:lang w:val="uz-Cyrl-UZ"/>
              </w:rPr>
              <w:t>Туғруқнинг биринчи даври латент ва фаол фазасини аниқлаш</w:t>
            </w:r>
          </w:p>
        </w:tc>
        <w:tc>
          <w:tcPr>
            <w:tcW w:w="4819" w:type="dxa"/>
            <w:shd w:val="clear" w:color="auto" w:fill="FFF2CC" w:themeFill="accent4" w:themeFillTint="33"/>
          </w:tcPr>
          <w:p w14:paraId="4A582286" w14:textId="77777777" w:rsidR="009C10E9" w:rsidRDefault="00C10108" w:rsidP="009C10E9">
            <w:pPr>
              <w:pStyle w:val="a7"/>
              <w:numPr>
                <w:ilvl w:val="0"/>
                <w:numId w:val="21"/>
              </w:numPr>
              <w:tabs>
                <w:tab w:val="left" w:pos="257"/>
              </w:tabs>
              <w:ind w:left="0" w:firstLine="0"/>
              <w:rPr>
                <w:rFonts w:cstheme="minorHAnsi"/>
                <w:sz w:val="24"/>
                <w:szCs w:val="24"/>
                <w:lang w:val="uz-Cyrl-UZ"/>
              </w:rPr>
            </w:pPr>
            <w:r w:rsidRPr="00891025">
              <w:rPr>
                <w:rFonts w:cstheme="minorHAnsi"/>
                <w:sz w:val="24"/>
                <w:szCs w:val="24"/>
                <w:lang w:val="uz-Cyrl-UZ"/>
              </w:rPr>
              <w:t xml:space="preserve">Туғруқнинг биринчи даври латент ва фаол </w:t>
            </w:r>
            <w:r w:rsidRPr="00C10108">
              <w:rPr>
                <w:rFonts w:cstheme="minorHAnsi"/>
                <w:sz w:val="24"/>
                <w:szCs w:val="24"/>
                <w:lang w:val="uz-Cyrl-UZ"/>
              </w:rPr>
              <w:t>фазаларига қуйидаги таърифлар</w:t>
            </w:r>
            <w:r>
              <w:rPr>
                <w:rFonts w:cstheme="minorHAnsi"/>
                <w:sz w:val="24"/>
                <w:szCs w:val="24"/>
                <w:lang w:val="uz-Cyrl-UZ"/>
              </w:rPr>
              <w:t>ни қўллаш</w:t>
            </w:r>
            <w:r w:rsidRPr="00C10108">
              <w:rPr>
                <w:rFonts w:cstheme="minorHAnsi"/>
                <w:sz w:val="24"/>
                <w:szCs w:val="24"/>
                <w:lang w:val="uz-Cyrl-UZ"/>
              </w:rPr>
              <w:t xml:space="preserve"> тавсия этилади</w:t>
            </w:r>
            <w:r>
              <w:rPr>
                <w:rFonts w:cstheme="minorHAnsi"/>
                <w:sz w:val="24"/>
                <w:szCs w:val="24"/>
                <w:lang w:val="uz-Cyrl-UZ"/>
              </w:rPr>
              <w:t>:</w:t>
            </w:r>
          </w:p>
          <w:p w14:paraId="570CFED0" w14:textId="6E8934CA" w:rsidR="00C10108" w:rsidRDefault="00C10108" w:rsidP="00C10108">
            <w:pPr>
              <w:pStyle w:val="a7"/>
              <w:numPr>
                <w:ilvl w:val="0"/>
                <w:numId w:val="22"/>
              </w:numPr>
              <w:tabs>
                <w:tab w:val="left" w:pos="257"/>
              </w:tabs>
              <w:rPr>
                <w:rFonts w:cstheme="minorHAnsi"/>
                <w:sz w:val="24"/>
                <w:szCs w:val="24"/>
                <w:lang w:val="uz-Cyrl-UZ"/>
              </w:rPr>
            </w:pPr>
            <w:r>
              <w:rPr>
                <w:rFonts w:cstheme="minorHAnsi"/>
                <w:sz w:val="24"/>
                <w:szCs w:val="24"/>
                <w:lang w:val="uz-Cyrl-UZ"/>
              </w:rPr>
              <w:t xml:space="preserve">Латент </w:t>
            </w:r>
            <w:r w:rsidRPr="00C10108">
              <w:rPr>
                <w:rFonts w:cstheme="minorHAnsi"/>
                <w:sz w:val="24"/>
                <w:szCs w:val="24"/>
                <w:lang w:val="uz-Cyrl-UZ"/>
              </w:rPr>
              <w:t>фаза бачадоннинг оғриқли қисқариш</w:t>
            </w:r>
            <w:r>
              <w:rPr>
                <w:rFonts w:cstheme="minorHAnsi"/>
                <w:sz w:val="24"/>
                <w:szCs w:val="24"/>
                <w:lang w:val="uz-Cyrl-UZ"/>
              </w:rPr>
              <w:t>лар</w:t>
            </w:r>
            <w:r w:rsidRPr="00C10108">
              <w:rPr>
                <w:rFonts w:cstheme="minorHAnsi"/>
                <w:sz w:val="24"/>
                <w:szCs w:val="24"/>
                <w:lang w:val="uz-Cyrl-UZ"/>
              </w:rPr>
              <w:t xml:space="preserve">и ва бачадон бўйни каналининг </w:t>
            </w:r>
            <w:r w:rsidR="00B32941">
              <w:rPr>
                <w:rFonts w:cstheme="minorHAnsi"/>
                <w:sz w:val="24"/>
                <w:szCs w:val="24"/>
                <w:lang w:val="uz-Cyrl-UZ"/>
              </w:rPr>
              <w:t>вариабел</w:t>
            </w:r>
            <w:r w:rsidRPr="00C10108">
              <w:rPr>
                <w:rFonts w:cstheme="minorHAnsi"/>
                <w:sz w:val="24"/>
                <w:szCs w:val="24"/>
                <w:lang w:val="uz-Cyrl-UZ"/>
              </w:rPr>
              <w:t xml:space="preserve"> ўзгариш</w:t>
            </w:r>
            <w:r w:rsidR="00B32941">
              <w:rPr>
                <w:rFonts w:cstheme="minorHAnsi"/>
                <w:sz w:val="24"/>
                <w:szCs w:val="24"/>
                <w:lang w:val="uz-Cyrl-UZ"/>
              </w:rPr>
              <w:t>лар</w:t>
            </w:r>
            <w:r w:rsidRPr="00C10108">
              <w:rPr>
                <w:rFonts w:cstheme="minorHAnsi"/>
                <w:sz w:val="24"/>
                <w:szCs w:val="24"/>
                <w:lang w:val="uz-Cyrl-UZ"/>
              </w:rPr>
              <w:t>и, шу жумладан</w:t>
            </w:r>
            <w:r w:rsidR="00B32941">
              <w:rPr>
                <w:rFonts w:cstheme="minorHAnsi"/>
                <w:sz w:val="24"/>
                <w:szCs w:val="24"/>
                <w:lang w:val="uz-Cyrl-UZ"/>
              </w:rPr>
              <w:t>,</w:t>
            </w:r>
            <w:r w:rsidRPr="00C10108">
              <w:rPr>
                <w:rFonts w:cstheme="minorHAnsi"/>
                <w:sz w:val="24"/>
                <w:szCs w:val="24"/>
                <w:lang w:val="uz-Cyrl-UZ"/>
              </w:rPr>
              <w:t xml:space="preserve"> бачадон бўйни</w:t>
            </w:r>
            <w:r w:rsidR="00CE6756">
              <w:rPr>
                <w:rFonts w:cstheme="minorHAnsi"/>
                <w:sz w:val="24"/>
                <w:szCs w:val="24"/>
                <w:lang w:val="uz-Cyrl-UZ"/>
              </w:rPr>
              <w:t>нинг</w:t>
            </w:r>
            <w:r w:rsidRPr="00C10108">
              <w:rPr>
                <w:rFonts w:cstheme="minorHAnsi"/>
                <w:sz w:val="24"/>
                <w:szCs w:val="24"/>
                <w:lang w:val="uz-Cyrl-UZ"/>
              </w:rPr>
              <w:t xml:space="preserve"> бироз </w:t>
            </w:r>
            <w:r w:rsidR="00B32941">
              <w:rPr>
                <w:rFonts w:cstheme="minorHAnsi"/>
                <w:sz w:val="24"/>
                <w:szCs w:val="24"/>
                <w:lang w:val="uz-Cyrl-UZ"/>
              </w:rPr>
              <w:t xml:space="preserve">текисланиши, </w:t>
            </w:r>
            <w:r w:rsidRPr="00C10108">
              <w:rPr>
                <w:rFonts w:cstheme="minorHAnsi"/>
                <w:sz w:val="24"/>
                <w:szCs w:val="24"/>
                <w:lang w:val="uz-Cyrl-UZ"/>
              </w:rPr>
              <w:t>биринчи ва</w:t>
            </w:r>
            <w:r w:rsidR="00B32941">
              <w:rPr>
                <w:rFonts w:cstheme="minorHAnsi"/>
                <w:sz w:val="24"/>
                <w:szCs w:val="24"/>
                <w:lang w:val="uz-Cyrl-UZ"/>
              </w:rPr>
              <w:t xml:space="preserve"> қайта туғруқларда </w:t>
            </w:r>
            <w:r w:rsidR="00B32941" w:rsidRPr="00C10108">
              <w:rPr>
                <w:rFonts w:cstheme="minorHAnsi"/>
                <w:sz w:val="24"/>
                <w:szCs w:val="24"/>
                <w:lang w:val="uz-Cyrl-UZ"/>
              </w:rPr>
              <w:t xml:space="preserve">5 см гача </w:t>
            </w:r>
            <w:r w:rsidRPr="00C10108">
              <w:rPr>
                <w:rFonts w:cstheme="minorHAnsi"/>
                <w:sz w:val="24"/>
                <w:szCs w:val="24"/>
                <w:lang w:val="uz-Cyrl-UZ"/>
              </w:rPr>
              <w:t xml:space="preserve">бачадон бўйни каналининг </w:t>
            </w:r>
            <w:r w:rsidR="00B32941" w:rsidRPr="00B32941">
              <w:rPr>
                <w:rFonts w:cstheme="minorHAnsi"/>
                <w:sz w:val="24"/>
                <w:szCs w:val="24"/>
                <w:lang w:val="uz-Cyrl-UZ"/>
              </w:rPr>
              <w:t xml:space="preserve">секинлик билан </w:t>
            </w:r>
            <w:r w:rsidRPr="00C10108">
              <w:rPr>
                <w:rFonts w:cstheme="minorHAnsi"/>
                <w:sz w:val="24"/>
                <w:szCs w:val="24"/>
                <w:lang w:val="uz-Cyrl-UZ"/>
              </w:rPr>
              <w:t>очил</w:t>
            </w:r>
            <w:r w:rsidR="00B32941">
              <w:rPr>
                <w:rFonts w:cstheme="minorHAnsi"/>
                <w:sz w:val="24"/>
                <w:szCs w:val="24"/>
                <w:lang w:val="uz-Cyrl-UZ"/>
              </w:rPr>
              <w:t>иб бориши билан тавсифланади</w:t>
            </w:r>
            <w:r w:rsidR="00F67AE3">
              <w:rPr>
                <w:rFonts w:cstheme="minorHAnsi"/>
                <w:sz w:val="24"/>
                <w:szCs w:val="24"/>
                <w:lang w:val="uz-Cyrl-UZ"/>
              </w:rPr>
              <w:t>.</w:t>
            </w:r>
          </w:p>
          <w:p w14:paraId="2B47079F" w14:textId="3C2B91E8" w:rsidR="00B32941" w:rsidRPr="00891025" w:rsidRDefault="00B32941" w:rsidP="00C10108">
            <w:pPr>
              <w:pStyle w:val="a7"/>
              <w:numPr>
                <w:ilvl w:val="0"/>
                <w:numId w:val="22"/>
              </w:numPr>
              <w:tabs>
                <w:tab w:val="left" w:pos="257"/>
              </w:tabs>
              <w:rPr>
                <w:rFonts w:cstheme="minorHAnsi"/>
                <w:sz w:val="24"/>
                <w:szCs w:val="24"/>
                <w:lang w:val="uz-Cyrl-UZ"/>
              </w:rPr>
            </w:pPr>
            <w:r w:rsidRPr="00B32941">
              <w:rPr>
                <w:rFonts w:cstheme="minorHAnsi"/>
                <w:sz w:val="24"/>
                <w:szCs w:val="24"/>
                <w:lang w:val="uz-Cyrl-UZ"/>
              </w:rPr>
              <w:t>Фаол фаза бачадоннинг мунтазам оғриқли қисқариш</w:t>
            </w:r>
            <w:r>
              <w:rPr>
                <w:rFonts w:cstheme="minorHAnsi"/>
                <w:sz w:val="24"/>
                <w:szCs w:val="24"/>
                <w:lang w:val="uz-Cyrl-UZ"/>
              </w:rPr>
              <w:t xml:space="preserve">лари, </w:t>
            </w:r>
            <w:r w:rsidR="00CE6756">
              <w:rPr>
                <w:rFonts w:cstheme="minorHAnsi"/>
                <w:sz w:val="24"/>
                <w:szCs w:val="24"/>
                <w:lang w:val="uz-Cyrl-UZ"/>
              </w:rPr>
              <w:t>бачадон бўйнининг ифодаланган текисланиши, биринчи</w:t>
            </w:r>
            <w:r>
              <w:rPr>
                <w:rFonts w:cstheme="minorHAnsi"/>
                <w:sz w:val="24"/>
                <w:szCs w:val="24"/>
                <w:lang w:val="uz-Cyrl-UZ"/>
              </w:rPr>
              <w:t xml:space="preserve"> ва қайта туғруқларда </w:t>
            </w:r>
            <w:r w:rsidRPr="00B32941">
              <w:rPr>
                <w:rFonts w:cstheme="minorHAnsi"/>
                <w:sz w:val="24"/>
                <w:szCs w:val="24"/>
                <w:lang w:val="uz-Cyrl-UZ"/>
              </w:rPr>
              <w:t xml:space="preserve">5 см дан тўлиқ очилишига қадар </w:t>
            </w:r>
            <w:r>
              <w:rPr>
                <w:rFonts w:cstheme="minorHAnsi"/>
                <w:sz w:val="24"/>
                <w:szCs w:val="24"/>
                <w:lang w:val="uz-Cyrl-UZ"/>
              </w:rPr>
              <w:t>бачадон бўйни каналининг янада тезроқ очилиши</w:t>
            </w:r>
            <w:r w:rsidR="00CE6756">
              <w:rPr>
                <w:rFonts w:cstheme="minorHAnsi"/>
                <w:sz w:val="24"/>
                <w:szCs w:val="24"/>
                <w:lang w:val="uz-Cyrl-UZ"/>
              </w:rPr>
              <w:t xml:space="preserve"> </w:t>
            </w:r>
            <w:r w:rsidRPr="00B32941">
              <w:rPr>
                <w:rFonts w:cstheme="minorHAnsi"/>
                <w:sz w:val="24"/>
                <w:szCs w:val="24"/>
                <w:lang w:val="uz-Cyrl-UZ"/>
              </w:rPr>
              <w:t>билан тавсифланади</w:t>
            </w:r>
            <w:r w:rsidR="00F67AE3">
              <w:rPr>
                <w:rFonts w:cstheme="minorHAnsi"/>
                <w:sz w:val="24"/>
                <w:szCs w:val="24"/>
                <w:lang w:val="uz-Cyrl-UZ"/>
              </w:rPr>
              <w:t>.</w:t>
            </w:r>
          </w:p>
        </w:tc>
        <w:tc>
          <w:tcPr>
            <w:tcW w:w="2454" w:type="dxa"/>
            <w:shd w:val="clear" w:color="auto" w:fill="FFF2CC" w:themeFill="accent4" w:themeFillTint="33"/>
            <w:vAlign w:val="center"/>
          </w:tcPr>
          <w:p w14:paraId="5EFC3AB2" w14:textId="2A316496" w:rsidR="009C10E9" w:rsidRPr="007E4A06" w:rsidRDefault="009C10E9" w:rsidP="007E4A06">
            <w:pPr>
              <w:jc w:val="center"/>
              <w:rPr>
                <w:rFonts w:cstheme="minorHAnsi"/>
                <w:b/>
                <w:sz w:val="24"/>
                <w:szCs w:val="24"/>
                <w:lang w:val="uz-Cyrl-UZ"/>
              </w:rPr>
            </w:pPr>
            <w:r w:rsidRPr="007E4A06">
              <w:rPr>
                <w:rFonts w:cstheme="minorHAnsi"/>
                <w:b/>
                <w:sz w:val="24"/>
                <w:szCs w:val="24"/>
                <w:lang w:val="uz-Cyrl-UZ"/>
              </w:rPr>
              <w:t>Тавсия этилади</w:t>
            </w:r>
          </w:p>
        </w:tc>
      </w:tr>
      <w:tr w:rsidR="009C10E9" w:rsidRPr="00506432" w14:paraId="7B6BBFE4" w14:textId="77777777" w:rsidTr="008F273D">
        <w:tc>
          <w:tcPr>
            <w:tcW w:w="2689" w:type="dxa"/>
            <w:shd w:val="clear" w:color="auto" w:fill="FFF2CC" w:themeFill="accent4" w:themeFillTint="33"/>
            <w:vAlign w:val="center"/>
          </w:tcPr>
          <w:p w14:paraId="0448C509" w14:textId="348E7F2C" w:rsidR="009C10E9" w:rsidRPr="00891025" w:rsidRDefault="009C10E9" w:rsidP="008F273D">
            <w:pPr>
              <w:rPr>
                <w:rFonts w:cstheme="minorHAnsi"/>
                <w:sz w:val="24"/>
                <w:szCs w:val="24"/>
                <w:lang w:val="uz-Cyrl-UZ"/>
              </w:rPr>
            </w:pPr>
            <w:r w:rsidRPr="00891025">
              <w:rPr>
                <w:rFonts w:cstheme="minorHAnsi"/>
                <w:sz w:val="24"/>
                <w:szCs w:val="24"/>
                <w:lang w:val="uz-Cyrl-UZ"/>
              </w:rPr>
              <w:lastRenderedPageBreak/>
              <w:t>Туғруқнинг биринчи даврининг давомийлиги</w:t>
            </w:r>
          </w:p>
        </w:tc>
        <w:tc>
          <w:tcPr>
            <w:tcW w:w="4819" w:type="dxa"/>
            <w:shd w:val="clear" w:color="auto" w:fill="FFF2CC" w:themeFill="accent4" w:themeFillTint="33"/>
          </w:tcPr>
          <w:p w14:paraId="76BB937A" w14:textId="2CA96296" w:rsidR="009C10E9" w:rsidRPr="00891025" w:rsidRDefault="00642343" w:rsidP="009C10E9">
            <w:pPr>
              <w:pStyle w:val="a7"/>
              <w:numPr>
                <w:ilvl w:val="0"/>
                <w:numId w:val="21"/>
              </w:numPr>
              <w:tabs>
                <w:tab w:val="left" w:pos="257"/>
              </w:tabs>
              <w:ind w:left="0" w:firstLine="0"/>
              <w:rPr>
                <w:rFonts w:cstheme="minorHAnsi"/>
                <w:sz w:val="24"/>
                <w:szCs w:val="24"/>
                <w:lang w:val="uz-Cyrl-UZ"/>
              </w:rPr>
            </w:pPr>
            <w:r w:rsidRPr="00642343">
              <w:rPr>
                <w:rFonts w:cstheme="minorHAnsi"/>
                <w:sz w:val="24"/>
                <w:szCs w:val="24"/>
                <w:lang w:val="uz-Cyrl-UZ"/>
              </w:rPr>
              <w:t>Аёллар туғ</w:t>
            </w:r>
            <w:r w:rsidR="00A143FB">
              <w:rPr>
                <w:rFonts w:cstheme="minorHAnsi"/>
                <w:sz w:val="24"/>
                <w:szCs w:val="24"/>
                <w:lang w:val="uz-Cyrl-UZ"/>
              </w:rPr>
              <w:t xml:space="preserve">руқнинг </w:t>
            </w:r>
            <w:r w:rsidRPr="00642343">
              <w:rPr>
                <w:rFonts w:cstheme="minorHAnsi"/>
                <w:sz w:val="24"/>
                <w:szCs w:val="24"/>
                <w:lang w:val="uz-Cyrl-UZ"/>
              </w:rPr>
              <w:t xml:space="preserve">биринчи </w:t>
            </w:r>
            <w:r w:rsidR="00A143FB">
              <w:rPr>
                <w:rFonts w:cstheme="minorHAnsi"/>
                <w:sz w:val="24"/>
                <w:szCs w:val="24"/>
                <w:lang w:val="uz-Cyrl-UZ"/>
              </w:rPr>
              <w:t xml:space="preserve">даврининг латент фазасининг </w:t>
            </w:r>
            <w:r w:rsidRPr="00642343">
              <w:rPr>
                <w:rFonts w:cstheme="minorHAnsi"/>
                <w:sz w:val="24"/>
                <w:szCs w:val="24"/>
                <w:lang w:val="uz-Cyrl-UZ"/>
              </w:rPr>
              <w:t xml:space="preserve">давомийлиги </w:t>
            </w:r>
            <w:r w:rsidR="00A143FB">
              <w:rPr>
                <w:rFonts w:cstheme="minorHAnsi"/>
                <w:sz w:val="24"/>
                <w:szCs w:val="24"/>
                <w:lang w:val="uz-Cyrl-UZ"/>
              </w:rPr>
              <w:t xml:space="preserve">қоида </w:t>
            </w:r>
            <w:r w:rsidRPr="00642343">
              <w:rPr>
                <w:rFonts w:cstheme="minorHAnsi"/>
                <w:sz w:val="24"/>
                <w:szCs w:val="24"/>
                <w:lang w:val="uz-Cyrl-UZ"/>
              </w:rPr>
              <w:t>эмаслиги ва ҳар хил бўлиши</w:t>
            </w:r>
            <w:r w:rsidR="006C0DEE">
              <w:rPr>
                <w:rFonts w:cstheme="minorHAnsi"/>
                <w:sz w:val="24"/>
                <w:szCs w:val="24"/>
                <w:lang w:val="uz-Cyrl-UZ"/>
              </w:rPr>
              <w:t xml:space="preserve"> ҳақида хабардор бўлишлиги керак, бироқ, </w:t>
            </w:r>
            <w:r w:rsidRPr="00642343">
              <w:rPr>
                <w:rFonts w:cstheme="minorHAnsi"/>
                <w:sz w:val="24"/>
                <w:szCs w:val="24"/>
                <w:lang w:val="uz-Cyrl-UZ"/>
              </w:rPr>
              <w:t>унинг давомийлиги (бачадон бўйни канали</w:t>
            </w:r>
            <w:r w:rsidR="006C0DEE">
              <w:rPr>
                <w:rFonts w:cstheme="minorHAnsi"/>
                <w:sz w:val="24"/>
                <w:szCs w:val="24"/>
                <w:lang w:val="uz-Cyrl-UZ"/>
              </w:rPr>
              <w:t xml:space="preserve"> </w:t>
            </w:r>
            <w:r w:rsidRPr="00642343">
              <w:rPr>
                <w:rFonts w:cstheme="minorHAnsi"/>
                <w:sz w:val="24"/>
                <w:szCs w:val="24"/>
                <w:lang w:val="uz-Cyrl-UZ"/>
              </w:rPr>
              <w:t xml:space="preserve">5 см дан тўлиқ очилгунга қадар) одатда </w:t>
            </w:r>
            <w:r w:rsidR="00A143FB">
              <w:rPr>
                <w:rFonts w:cstheme="minorHAnsi"/>
                <w:sz w:val="24"/>
                <w:szCs w:val="24"/>
                <w:lang w:val="uz-Cyrl-UZ"/>
              </w:rPr>
              <w:t>биринчи туғруқ</w:t>
            </w:r>
            <w:r w:rsidR="006C0DEE">
              <w:rPr>
                <w:rFonts w:cstheme="minorHAnsi"/>
                <w:sz w:val="24"/>
                <w:szCs w:val="24"/>
                <w:lang w:val="uz-Cyrl-UZ"/>
              </w:rPr>
              <w:t>лар</w:t>
            </w:r>
            <w:r w:rsidR="00A143FB">
              <w:rPr>
                <w:rFonts w:cstheme="minorHAnsi"/>
                <w:sz w:val="24"/>
                <w:szCs w:val="24"/>
                <w:lang w:val="uz-Cyrl-UZ"/>
              </w:rPr>
              <w:t xml:space="preserve">да </w:t>
            </w:r>
            <w:r w:rsidRPr="00642343">
              <w:rPr>
                <w:rFonts w:cstheme="minorHAnsi"/>
                <w:sz w:val="24"/>
                <w:szCs w:val="24"/>
                <w:lang w:val="uz-Cyrl-UZ"/>
              </w:rPr>
              <w:t xml:space="preserve">12 соатдан </w:t>
            </w:r>
            <w:r w:rsidR="00A143FB">
              <w:rPr>
                <w:rFonts w:cstheme="minorHAnsi"/>
                <w:sz w:val="24"/>
                <w:szCs w:val="24"/>
                <w:lang w:val="uz-Cyrl-UZ"/>
              </w:rPr>
              <w:t xml:space="preserve">ва қайта туғруқларда эса 10 соатдан </w:t>
            </w:r>
            <w:r w:rsidRPr="00642343">
              <w:rPr>
                <w:rFonts w:cstheme="minorHAnsi"/>
                <w:sz w:val="24"/>
                <w:szCs w:val="24"/>
                <w:lang w:val="uz-Cyrl-UZ"/>
              </w:rPr>
              <w:t>ошмайди</w:t>
            </w:r>
            <w:r w:rsidR="00F67AE3">
              <w:rPr>
                <w:rFonts w:cstheme="minorHAnsi"/>
                <w:sz w:val="24"/>
                <w:szCs w:val="24"/>
                <w:lang w:val="uz-Cyrl-UZ"/>
              </w:rPr>
              <w:t>.</w:t>
            </w:r>
          </w:p>
        </w:tc>
        <w:tc>
          <w:tcPr>
            <w:tcW w:w="2454" w:type="dxa"/>
            <w:shd w:val="clear" w:color="auto" w:fill="FFF2CC" w:themeFill="accent4" w:themeFillTint="33"/>
            <w:vAlign w:val="center"/>
          </w:tcPr>
          <w:p w14:paraId="1515ABC7" w14:textId="3C3C4691" w:rsidR="009C10E9" w:rsidRPr="007E4A06" w:rsidRDefault="009C10E9" w:rsidP="007E4A06">
            <w:pPr>
              <w:jc w:val="center"/>
              <w:rPr>
                <w:rFonts w:cstheme="minorHAnsi"/>
                <w:b/>
                <w:sz w:val="24"/>
                <w:szCs w:val="24"/>
                <w:lang w:val="uz-Cyrl-UZ"/>
              </w:rPr>
            </w:pPr>
            <w:r w:rsidRPr="007E4A06">
              <w:rPr>
                <w:rFonts w:cstheme="minorHAnsi"/>
                <w:b/>
                <w:sz w:val="24"/>
                <w:szCs w:val="24"/>
                <w:lang w:val="uz-Cyrl-UZ"/>
              </w:rPr>
              <w:t>Тавсия этилади</w:t>
            </w:r>
          </w:p>
        </w:tc>
      </w:tr>
      <w:tr w:rsidR="008F273D" w:rsidRPr="00506432" w14:paraId="1873085B" w14:textId="77777777" w:rsidTr="008F273D">
        <w:tc>
          <w:tcPr>
            <w:tcW w:w="2689" w:type="dxa"/>
            <w:vMerge w:val="restart"/>
            <w:shd w:val="clear" w:color="auto" w:fill="FFF2CC" w:themeFill="accent4" w:themeFillTint="33"/>
            <w:vAlign w:val="center"/>
          </w:tcPr>
          <w:p w14:paraId="4F24D7C0" w14:textId="6B3CCD26" w:rsidR="008F273D" w:rsidRPr="009B1C62" w:rsidRDefault="008F273D" w:rsidP="008F273D">
            <w:pPr>
              <w:rPr>
                <w:rFonts w:cstheme="minorHAnsi"/>
                <w:sz w:val="24"/>
                <w:szCs w:val="24"/>
                <w:lang w:val="en-US"/>
              </w:rPr>
            </w:pPr>
            <w:r w:rsidRPr="00891025">
              <w:rPr>
                <w:rFonts w:cstheme="minorHAnsi"/>
                <w:sz w:val="24"/>
                <w:szCs w:val="24"/>
                <w:lang w:val="uz-Cyrl-UZ"/>
              </w:rPr>
              <w:t>Туғруқнинг биринчи даврининг</w:t>
            </w:r>
            <w:r>
              <w:rPr>
                <w:rFonts w:cstheme="minorHAnsi"/>
                <w:sz w:val="24"/>
                <w:szCs w:val="24"/>
                <w:lang w:val="uz-Cyrl-UZ"/>
              </w:rPr>
              <w:t xml:space="preserve"> кечиши</w:t>
            </w:r>
          </w:p>
        </w:tc>
        <w:tc>
          <w:tcPr>
            <w:tcW w:w="4819" w:type="dxa"/>
            <w:shd w:val="clear" w:color="auto" w:fill="FFF2CC" w:themeFill="accent4" w:themeFillTint="33"/>
          </w:tcPr>
          <w:p w14:paraId="5375D351" w14:textId="073A50BC" w:rsidR="008F273D" w:rsidRPr="00891025" w:rsidRDefault="00FA39C4" w:rsidP="008F273D">
            <w:pPr>
              <w:pStyle w:val="a7"/>
              <w:numPr>
                <w:ilvl w:val="0"/>
                <w:numId w:val="21"/>
              </w:numPr>
              <w:tabs>
                <w:tab w:val="left" w:pos="257"/>
              </w:tabs>
              <w:ind w:left="0" w:firstLine="0"/>
              <w:rPr>
                <w:rFonts w:cstheme="minorHAnsi"/>
                <w:sz w:val="24"/>
                <w:szCs w:val="24"/>
                <w:lang w:val="uz-Cyrl-UZ"/>
              </w:rPr>
            </w:pPr>
            <w:r>
              <w:rPr>
                <w:rFonts w:cstheme="minorHAnsi"/>
                <w:sz w:val="24"/>
                <w:szCs w:val="24"/>
                <w:lang w:val="uz-Cyrl-UZ"/>
              </w:rPr>
              <w:t xml:space="preserve">Туғруқ фаолияти ўз-ўзидан бошланган бўлса, фаол фазада бачадон бўйни канали </w:t>
            </w:r>
            <w:r w:rsidR="001E05E7">
              <w:rPr>
                <w:rFonts w:cstheme="minorHAnsi"/>
                <w:sz w:val="24"/>
                <w:szCs w:val="24"/>
                <w:lang w:val="uz-Cyrl-UZ"/>
              </w:rPr>
              <w:t xml:space="preserve">  </w:t>
            </w:r>
            <w:r>
              <w:rPr>
                <w:rFonts w:cstheme="minorHAnsi"/>
                <w:sz w:val="24"/>
                <w:szCs w:val="24"/>
                <w:lang w:val="uz-Cyrl-UZ"/>
              </w:rPr>
              <w:t xml:space="preserve">1 см/с очилиши </w:t>
            </w:r>
            <w:r w:rsidR="00F67AE3" w:rsidRPr="00F67AE3">
              <w:rPr>
                <w:rFonts w:cstheme="minorHAnsi"/>
                <w:sz w:val="24"/>
                <w:szCs w:val="24"/>
                <w:lang w:val="uz-Cyrl-UZ"/>
              </w:rPr>
              <w:t>ҳомила учун асоратлар хавфини аниқлашнинг ишончсиз мезони</w:t>
            </w:r>
            <w:r w:rsidR="00F67AE3">
              <w:rPr>
                <w:rFonts w:cstheme="minorHAnsi"/>
                <w:sz w:val="24"/>
                <w:szCs w:val="24"/>
                <w:lang w:val="uz-Cyrl-UZ"/>
              </w:rPr>
              <w:t xml:space="preserve"> ҳисобланади ва </w:t>
            </w:r>
            <w:r w:rsidR="00F67AE3" w:rsidRPr="00F67AE3">
              <w:rPr>
                <w:rFonts w:cstheme="minorHAnsi"/>
                <w:sz w:val="24"/>
                <w:szCs w:val="24"/>
                <w:lang w:val="uz-Cyrl-UZ"/>
              </w:rPr>
              <w:t xml:space="preserve">бу мақсад учун </w:t>
            </w:r>
            <w:r w:rsidR="00F67AE3">
              <w:rPr>
                <w:rFonts w:cstheme="minorHAnsi"/>
                <w:sz w:val="24"/>
                <w:szCs w:val="24"/>
                <w:lang w:val="uz-Cyrl-UZ"/>
              </w:rPr>
              <w:t xml:space="preserve">қўллаш </w:t>
            </w:r>
            <w:r w:rsidR="00F67AE3" w:rsidRPr="00F67AE3">
              <w:rPr>
                <w:rFonts w:cstheme="minorHAnsi"/>
                <w:sz w:val="24"/>
                <w:szCs w:val="24"/>
                <w:lang w:val="uz-Cyrl-UZ"/>
              </w:rPr>
              <w:t>тавсия этилмайди</w:t>
            </w:r>
            <w:r w:rsidR="00F67AE3">
              <w:rPr>
                <w:rFonts w:cstheme="minorHAnsi"/>
                <w:sz w:val="24"/>
                <w:szCs w:val="24"/>
                <w:lang w:val="uz-Cyrl-UZ"/>
              </w:rPr>
              <w:t>.</w:t>
            </w:r>
          </w:p>
        </w:tc>
        <w:tc>
          <w:tcPr>
            <w:tcW w:w="2454" w:type="dxa"/>
            <w:shd w:val="clear" w:color="auto" w:fill="FFF2CC" w:themeFill="accent4" w:themeFillTint="33"/>
            <w:vAlign w:val="center"/>
          </w:tcPr>
          <w:p w14:paraId="6A3899D9" w14:textId="72341266" w:rsidR="008F273D" w:rsidRPr="007E4A06" w:rsidRDefault="008F273D" w:rsidP="008F273D">
            <w:pPr>
              <w:jc w:val="center"/>
              <w:rPr>
                <w:rFonts w:cstheme="minorHAnsi"/>
                <w:b/>
                <w:sz w:val="24"/>
                <w:szCs w:val="24"/>
                <w:lang w:val="uz-Cyrl-UZ"/>
              </w:rPr>
            </w:pPr>
            <w:r w:rsidRPr="007E4A06">
              <w:rPr>
                <w:rFonts w:cstheme="minorHAnsi"/>
                <w:b/>
                <w:sz w:val="24"/>
                <w:szCs w:val="24"/>
                <w:lang w:val="uz-Cyrl-UZ"/>
              </w:rPr>
              <w:t>Тавсия этилмайди</w:t>
            </w:r>
          </w:p>
        </w:tc>
      </w:tr>
      <w:tr w:rsidR="008F273D" w:rsidRPr="00506432" w14:paraId="2376AD4B" w14:textId="77777777" w:rsidTr="008F273D">
        <w:tc>
          <w:tcPr>
            <w:tcW w:w="2689" w:type="dxa"/>
            <w:vMerge/>
            <w:shd w:val="clear" w:color="auto" w:fill="FFF2CC" w:themeFill="accent4" w:themeFillTint="33"/>
            <w:vAlign w:val="center"/>
          </w:tcPr>
          <w:p w14:paraId="671FA3F6" w14:textId="77777777" w:rsidR="008F273D" w:rsidRPr="00891025" w:rsidRDefault="008F273D" w:rsidP="008F273D">
            <w:pPr>
              <w:rPr>
                <w:rFonts w:cstheme="minorHAnsi"/>
                <w:sz w:val="24"/>
                <w:szCs w:val="24"/>
                <w:lang w:val="uz-Cyrl-UZ"/>
              </w:rPr>
            </w:pPr>
          </w:p>
        </w:tc>
        <w:tc>
          <w:tcPr>
            <w:tcW w:w="4819" w:type="dxa"/>
            <w:shd w:val="clear" w:color="auto" w:fill="FFF2CC" w:themeFill="accent4" w:themeFillTint="33"/>
          </w:tcPr>
          <w:p w14:paraId="43E1FD6B" w14:textId="39AFB8BE" w:rsidR="008F273D" w:rsidRPr="00891025" w:rsidRDefault="00F67AE3" w:rsidP="008F273D">
            <w:pPr>
              <w:pStyle w:val="a7"/>
              <w:numPr>
                <w:ilvl w:val="0"/>
                <w:numId w:val="21"/>
              </w:numPr>
              <w:tabs>
                <w:tab w:val="left" w:pos="257"/>
              </w:tabs>
              <w:ind w:left="0" w:firstLine="0"/>
              <w:rPr>
                <w:rFonts w:cstheme="minorHAnsi"/>
                <w:sz w:val="24"/>
                <w:szCs w:val="24"/>
                <w:lang w:val="uz-Cyrl-UZ"/>
              </w:rPr>
            </w:pPr>
            <w:r>
              <w:rPr>
                <w:rFonts w:cstheme="minorHAnsi"/>
                <w:sz w:val="24"/>
                <w:szCs w:val="24"/>
                <w:lang w:val="uz-Cyrl-UZ"/>
              </w:rPr>
              <w:t xml:space="preserve">Биринчи даврнинг фаол фазасида 1 см/с бачадон бўйни каналининг минимал очилиш тезлиги барча аёлларда </w:t>
            </w:r>
            <w:r w:rsidR="005958AB">
              <w:rPr>
                <w:rFonts w:cstheme="minorHAnsi"/>
                <w:sz w:val="24"/>
                <w:szCs w:val="24"/>
                <w:lang w:val="uz-Cyrl-UZ"/>
              </w:rPr>
              <w:t xml:space="preserve">ҳам </w:t>
            </w:r>
            <w:r>
              <w:rPr>
                <w:rFonts w:cstheme="minorHAnsi"/>
                <w:sz w:val="24"/>
                <w:szCs w:val="24"/>
                <w:lang w:val="uz-Cyrl-UZ"/>
              </w:rPr>
              <w:t>кузатилмайди ва туғруқ нормал кечишининг мезони ҳисобланмайди. Бачадон бўйни</w:t>
            </w:r>
            <w:r w:rsidR="00563D11">
              <w:rPr>
                <w:rFonts w:cstheme="minorHAnsi"/>
                <w:sz w:val="24"/>
                <w:szCs w:val="24"/>
                <w:lang w:val="uz-Cyrl-UZ"/>
              </w:rPr>
              <w:t>нинг</w:t>
            </w:r>
            <w:r>
              <w:rPr>
                <w:rFonts w:cstheme="minorHAnsi"/>
                <w:sz w:val="24"/>
                <w:szCs w:val="24"/>
                <w:lang w:val="uz-Cyrl-UZ"/>
              </w:rPr>
              <w:t xml:space="preserve"> секин очилиши (1 см/с дан </w:t>
            </w:r>
            <w:r w:rsidR="001E05E7">
              <w:rPr>
                <w:rFonts w:cstheme="minorHAnsi"/>
                <w:sz w:val="24"/>
                <w:szCs w:val="24"/>
                <w:lang w:val="uz-Cyrl-UZ"/>
              </w:rPr>
              <w:t>секинроқ</w:t>
            </w:r>
            <w:r>
              <w:rPr>
                <w:rFonts w:cstheme="minorHAnsi"/>
                <w:sz w:val="24"/>
                <w:szCs w:val="24"/>
                <w:lang w:val="uz-Cyrl-UZ"/>
              </w:rPr>
              <w:t>)</w:t>
            </w:r>
            <w:r w:rsidR="005958AB">
              <w:rPr>
                <w:rFonts w:cstheme="minorHAnsi"/>
                <w:sz w:val="24"/>
                <w:szCs w:val="24"/>
                <w:lang w:val="uz-Cyrl-UZ"/>
              </w:rPr>
              <w:t xml:space="preserve"> </w:t>
            </w:r>
            <w:r w:rsidR="00563D11">
              <w:rPr>
                <w:rFonts w:cstheme="minorHAnsi"/>
                <w:sz w:val="24"/>
                <w:szCs w:val="24"/>
                <w:lang w:val="uz-Cyrl-UZ"/>
              </w:rPr>
              <w:t xml:space="preserve">алоҳида белги сифатида жарроҳлик йўли орқали туғдириш учун кўрсатма ҳисобланмайди. </w:t>
            </w:r>
          </w:p>
        </w:tc>
        <w:tc>
          <w:tcPr>
            <w:tcW w:w="2454" w:type="dxa"/>
            <w:shd w:val="clear" w:color="auto" w:fill="FFF2CC" w:themeFill="accent4" w:themeFillTint="33"/>
            <w:vAlign w:val="center"/>
          </w:tcPr>
          <w:p w14:paraId="4FC3BEAC" w14:textId="52B2D521" w:rsidR="008F273D" w:rsidRPr="007E4A06" w:rsidRDefault="008F273D" w:rsidP="008F273D">
            <w:pPr>
              <w:jc w:val="center"/>
              <w:rPr>
                <w:rFonts w:cstheme="minorHAnsi"/>
                <w:b/>
                <w:sz w:val="24"/>
                <w:szCs w:val="24"/>
                <w:lang w:val="uz-Cyrl-UZ"/>
              </w:rPr>
            </w:pPr>
            <w:r w:rsidRPr="007E4A06">
              <w:rPr>
                <w:rFonts w:cstheme="minorHAnsi"/>
                <w:b/>
                <w:sz w:val="24"/>
                <w:szCs w:val="24"/>
                <w:lang w:val="uz-Cyrl-UZ"/>
              </w:rPr>
              <w:t>Тавсия этилмайди</w:t>
            </w:r>
          </w:p>
        </w:tc>
      </w:tr>
      <w:tr w:rsidR="008F273D" w:rsidRPr="00506432" w14:paraId="193420F0" w14:textId="77777777" w:rsidTr="008F273D">
        <w:tc>
          <w:tcPr>
            <w:tcW w:w="2689" w:type="dxa"/>
            <w:vMerge/>
            <w:shd w:val="clear" w:color="auto" w:fill="FFF2CC" w:themeFill="accent4" w:themeFillTint="33"/>
            <w:vAlign w:val="center"/>
          </w:tcPr>
          <w:p w14:paraId="756BBAC6" w14:textId="77777777" w:rsidR="008F273D" w:rsidRPr="00891025" w:rsidRDefault="008F273D" w:rsidP="008F273D">
            <w:pPr>
              <w:rPr>
                <w:rFonts w:cstheme="minorHAnsi"/>
                <w:sz w:val="24"/>
                <w:szCs w:val="24"/>
                <w:lang w:val="uz-Cyrl-UZ"/>
              </w:rPr>
            </w:pPr>
          </w:p>
        </w:tc>
        <w:tc>
          <w:tcPr>
            <w:tcW w:w="4819" w:type="dxa"/>
            <w:shd w:val="clear" w:color="auto" w:fill="FFF2CC" w:themeFill="accent4" w:themeFillTint="33"/>
          </w:tcPr>
          <w:p w14:paraId="40E93225" w14:textId="6A228F66" w:rsidR="008F273D" w:rsidRPr="00891025" w:rsidRDefault="00A13889" w:rsidP="00B14571">
            <w:pPr>
              <w:pStyle w:val="a7"/>
              <w:numPr>
                <w:ilvl w:val="0"/>
                <w:numId w:val="21"/>
              </w:numPr>
              <w:tabs>
                <w:tab w:val="left" w:pos="257"/>
                <w:tab w:val="left" w:pos="457"/>
              </w:tabs>
              <w:ind w:left="0" w:firstLine="0"/>
              <w:rPr>
                <w:rFonts w:cstheme="minorHAnsi"/>
                <w:sz w:val="24"/>
                <w:szCs w:val="24"/>
                <w:lang w:val="uz-Cyrl-UZ"/>
              </w:rPr>
            </w:pPr>
            <w:r>
              <w:rPr>
                <w:rFonts w:cstheme="minorHAnsi"/>
                <w:sz w:val="24"/>
                <w:szCs w:val="24"/>
                <w:lang w:val="uz-Cyrl-UZ"/>
              </w:rPr>
              <w:t xml:space="preserve">Бачадон бўйни канали 5 см гача очилгунга қадар туғруқ фаолияти узоқроқ давом этиши мумкин. Шунга қарамасдан, </w:t>
            </w:r>
            <w:r w:rsidRPr="00A13889">
              <w:rPr>
                <w:rFonts w:cstheme="minorHAnsi"/>
                <w:sz w:val="24"/>
                <w:szCs w:val="24"/>
                <w:lang w:val="uz-Cyrl-UZ"/>
              </w:rPr>
              <w:t>бу чегарага етгун</w:t>
            </w:r>
            <w:r>
              <w:rPr>
                <w:rFonts w:cstheme="minorHAnsi"/>
                <w:sz w:val="24"/>
                <w:szCs w:val="24"/>
                <w:lang w:val="uz-Cyrl-UZ"/>
              </w:rPr>
              <w:t>г</w:t>
            </w:r>
            <w:r w:rsidRPr="00A13889">
              <w:rPr>
                <w:rFonts w:cstheme="minorHAnsi"/>
                <w:sz w:val="24"/>
                <w:szCs w:val="24"/>
                <w:lang w:val="uz-Cyrl-UZ"/>
              </w:rPr>
              <w:t xml:space="preserve">а </w:t>
            </w:r>
            <w:r>
              <w:rPr>
                <w:rFonts w:cstheme="minorHAnsi"/>
                <w:sz w:val="24"/>
                <w:szCs w:val="24"/>
                <w:lang w:val="uz-Cyrl-UZ"/>
              </w:rPr>
              <w:t xml:space="preserve">қадар, она ва ҳомиланинг ҳолати қониқарли бўлса, </w:t>
            </w:r>
            <w:r w:rsidRPr="00A13889">
              <w:rPr>
                <w:rFonts w:cstheme="minorHAnsi"/>
                <w:sz w:val="24"/>
                <w:szCs w:val="24"/>
                <w:lang w:val="uz-Cyrl-UZ"/>
              </w:rPr>
              <w:t>туғ</w:t>
            </w:r>
            <w:r>
              <w:rPr>
                <w:rFonts w:cstheme="minorHAnsi"/>
                <w:sz w:val="24"/>
                <w:szCs w:val="24"/>
                <w:lang w:val="uz-Cyrl-UZ"/>
              </w:rPr>
              <w:t xml:space="preserve">руқни </w:t>
            </w:r>
            <w:r w:rsidRPr="00A13889">
              <w:rPr>
                <w:rFonts w:cstheme="minorHAnsi"/>
                <w:sz w:val="24"/>
                <w:szCs w:val="24"/>
                <w:lang w:val="uz-Cyrl-UZ"/>
              </w:rPr>
              <w:t xml:space="preserve">тезлаштириш </w:t>
            </w:r>
            <w:r>
              <w:rPr>
                <w:rFonts w:cstheme="minorHAnsi"/>
                <w:sz w:val="24"/>
                <w:szCs w:val="24"/>
                <w:lang w:val="uz-Cyrl-UZ"/>
              </w:rPr>
              <w:t xml:space="preserve">мақсадида </w:t>
            </w:r>
            <w:r w:rsidRPr="00A13889">
              <w:rPr>
                <w:rFonts w:cstheme="minorHAnsi"/>
                <w:sz w:val="24"/>
                <w:szCs w:val="24"/>
                <w:lang w:val="uz-Cyrl-UZ"/>
              </w:rPr>
              <w:t>тиббий аралашув</w:t>
            </w:r>
            <w:r>
              <w:rPr>
                <w:rFonts w:cstheme="minorHAnsi"/>
                <w:sz w:val="24"/>
                <w:szCs w:val="24"/>
                <w:lang w:val="uz-Cyrl-UZ"/>
              </w:rPr>
              <w:t>ни</w:t>
            </w:r>
            <w:r w:rsidRPr="00A13889">
              <w:rPr>
                <w:rFonts w:cstheme="minorHAnsi"/>
                <w:sz w:val="24"/>
                <w:szCs w:val="24"/>
                <w:lang w:val="uz-Cyrl-UZ"/>
              </w:rPr>
              <w:t xml:space="preserve"> (масалан, оксито</w:t>
            </w:r>
            <w:r>
              <w:rPr>
                <w:rFonts w:cstheme="minorHAnsi"/>
                <w:sz w:val="24"/>
                <w:szCs w:val="24"/>
                <w:lang w:val="uz-Cyrl-UZ"/>
              </w:rPr>
              <w:t>ц</w:t>
            </w:r>
            <w:r w:rsidRPr="00A13889">
              <w:rPr>
                <w:rFonts w:cstheme="minorHAnsi"/>
                <w:sz w:val="24"/>
                <w:szCs w:val="24"/>
                <w:lang w:val="uz-Cyrl-UZ"/>
              </w:rPr>
              <w:t>ин</w:t>
            </w:r>
            <w:r w:rsidR="00742523">
              <w:rPr>
                <w:rFonts w:cstheme="minorHAnsi"/>
                <w:sz w:val="24"/>
                <w:szCs w:val="24"/>
                <w:lang w:val="uz-Cyrl-UZ"/>
              </w:rPr>
              <w:t>ни</w:t>
            </w:r>
            <w:r w:rsidRPr="00A13889">
              <w:rPr>
                <w:rFonts w:cstheme="minorHAnsi"/>
                <w:sz w:val="24"/>
                <w:szCs w:val="24"/>
                <w:lang w:val="uz-Cyrl-UZ"/>
              </w:rPr>
              <w:t xml:space="preserve"> юбориш ёки </w:t>
            </w:r>
            <w:r>
              <w:rPr>
                <w:rFonts w:cstheme="minorHAnsi"/>
                <w:sz w:val="24"/>
                <w:szCs w:val="24"/>
                <w:lang w:val="uz-Cyrl-UZ"/>
              </w:rPr>
              <w:t>жарроҳлик йўли орқали туғдириш</w:t>
            </w:r>
            <w:r w:rsidRPr="00A13889">
              <w:rPr>
                <w:rFonts w:cstheme="minorHAnsi"/>
                <w:sz w:val="24"/>
                <w:szCs w:val="24"/>
                <w:lang w:val="uz-Cyrl-UZ"/>
              </w:rPr>
              <w:t xml:space="preserve">) </w:t>
            </w:r>
            <w:r>
              <w:rPr>
                <w:rFonts w:cstheme="minorHAnsi"/>
                <w:sz w:val="24"/>
                <w:szCs w:val="24"/>
                <w:lang w:val="uz-Cyrl-UZ"/>
              </w:rPr>
              <w:t xml:space="preserve">ўтказиш </w:t>
            </w:r>
            <w:r w:rsidRPr="00A13889">
              <w:rPr>
                <w:rFonts w:cstheme="minorHAnsi"/>
                <w:sz w:val="24"/>
                <w:szCs w:val="24"/>
                <w:lang w:val="uz-Cyrl-UZ"/>
              </w:rPr>
              <w:t>тавсия этилмайди.</w:t>
            </w:r>
          </w:p>
        </w:tc>
        <w:tc>
          <w:tcPr>
            <w:tcW w:w="2454" w:type="dxa"/>
            <w:shd w:val="clear" w:color="auto" w:fill="FFF2CC" w:themeFill="accent4" w:themeFillTint="33"/>
            <w:vAlign w:val="center"/>
          </w:tcPr>
          <w:p w14:paraId="4D3584CA" w14:textId="31A7396B" w:rsidR="008F273D" w:rsidRPr="007E4A06" w:rsidRDefault="008F273D" w:rsidP="008F273D">
            <w:pPr>
              <w:jc w:val="center"/>
              <w:rPr>
                <w:rFonts w:cstheme="minorHAnsi"/>
                <w:b/>
                <w:sz w:val="24"/>
                <w:szCs w:val="24"/>
                <w:lang w:val="uz-Cyrl-UZ"/>
              </w:rPr>
            </w:pPr>
            <w:r w:rsidRPr="007E4A06">
              <w:rPr>
                <w:rFonts w:cstheme="minorHAnsi"/>
                <w:b/>
                <w:sz w:val="24"/>
                <w:szCs w:val="24"/>
                <w:lang w:val="uz-Cyrl-UZ"/>
              </w:rPr>
              <w:t>Тавсия этилмайди</w:t>
            </w:r>
          </w:p>
        </w:tc>
      </w:tr>
      <w:tr w:rsidR="009C10E9" w:rsidRPr="00506432" w14:paraId="60AA72A7" w14:textId="77777777" w:rsidTr="008F273D">
        <w:tc>
          <w:tcPr>
            <w:tcW w:w="2689" w:type="dxa"/>
            <w:shd w:val="clear" w:color="auto" w:fill="FFF2CC" w:themeFill="accent4" w:themeFillTint="33"/>
            <w:vAlign w:val="center"/>
          </w:tcPr>
          <w:p w14:paraId="1EE48493" w14:textId="02191E14" w:rsidR="009C10E9" w:rsidRPr="00891025" w:rsidRDefault="009C10E9" w:rsidP="008F273D">
            <w:pPr>
              <w:rPr>
                <w:rFonts w:cstheme="minorHAnsi"/>
                <w:sz w:val="24"/>
                <w:szCs w:val="24"/>
                <w:lang w:val="uz-Cyrl-UZ"/>
              </w:rPr>
            </w:pPr>
            <w:r w:rsidRPr="00891025">
              <w:rPr>
                <w:rFonts w:cstheme="minorHAnsi"/>
                <w:sz w:val="24"/>
                <w:szCs w:val="24"/>
                <w:lang w:val="uz-Cyrl-UZ"/>
              </w:rPr>
              <w:t>Туғруқхонага қабул қилиш</w:t>
            </w:r>
          </w:p>
        </w:tc>
        <w:tc>
          <w:tcPr>
            <w:tcW w:w="4819" w:type="dxa"/>
            <w:shd w:val="clear" w:color="auto" w:fill="FFF2CC" w:themeFill="accent4" w:themeFillTint="33"/>
          </w:tcPr>
          <w:p w14:paraId="3FBEC1FC" w14:textId="433C1C89" w:rsidR="009C10E9" w:rsidRPr="00891025" w:rsidRDefault="00B14571" w:rsidP="00B14571">
            <w:pPr>
              <w:pStyle w:val="a7"/>
              <w:numPr>
                <w:ilvl w:val="0"/>
                <w:numId w:val="21"/>
              </w:numPr>
              <w:tabs>
                <w:tab w:val="left" w:pos="257"/>
                <w:tab w:val="left" w:pos="457"/>
              </w:tabs>
              <w:ind w:left="0" w:firstLine="0"/>
              <w:rPr>
                <w:rFonts w:cstheme="minorHAnsi"/>
                <w:sz w:val="24"/>
                <w:szCs w:val="24"/>
                <w:lang w:val="uz-Cyrl-UZ"/>
              </w:rPr>
            </w:pPr>
            <w:r w:rsidRPr="00B14571">
              <w:rPr>
                <w:rFonts w:cstheme="minorHAnsi"/>
                <w:sz w:val="24"/>
                <w:szCs w:val="24"/>
                <w:lang w:val="uz-Cyrl-UZ"/>
              </w:rPr>
              <w:t xml:space="preserve">Биринчи даврнинг фаол </w:t>
            </w:r>
            <w:r>
              <w:rPr>
                <w:rFonts w:cstheme="minorHAnsi"/>
                <w:sz w:val="24"/>
                <w:szCs w:val="24"/>
                <w:lang w:val="uz-Cyrl-UZ"/>
              </w:rPr>
              <w:t xml:space="preserve">фазасига қадар туғруқ </w:t>
            </w:r>
            <w:r w:rsidRPr="00B14571">
              <w:rPr>
                <w:rFonts w:cstheme="minorHAnsi"/>
                <w:sz w:val="24"/>
                <w:szCs w:val="24"/>
                <w:lang w:val="uz-Cyrl-UZ"/>
              </w:rPr>
              <w:t xml:space="preserve">фаолияти ўз-ўзидан бошланган соғлом ҳомиладор аёлни </w:t>
            </w:r>
            <w:r>
              <w:rPr>
                <w:rFonts w:cstheme="minorHAnsi"/>
                <w:sz w:val="24"/>
                <w:szCs w:val="24"/>
                <w:lang w:val="uz-Cyrl-UZ"/>
              </w:rPr>
              <w:t xml:space="preserve">туғруқхонага </w:t>
            </w:r>
            <w:r w:rsidRPr="00B14571">
              <w:rPr>
                <w:rFonts w:cstheme="minorHAnsi"/>
                <w:sz w:val="24"/>
                <w:szCs w:val="24"/>
                <w:lang w:val="uz-Cyrl-UZ"/>
              </w:rPr>
              <w:t>ётқизишни кечиктириш тавсия этилмайди.</w:t>
            </w:r>
            <w:r>
              <w:rPr>
                <w:rFonts w:cstheme="minorHAnsi"/>
                <w:sz w:val="24"/>
                <w:szCs w:val="24"/>
                <w:lang w:val="uz-Cyrl-UZ"/>
              </w:rPr>
              <w:t xml:space="preserve"> Тадқиқот дастурларида иштирок этиш ҳолатлари </w:t>
            </w:r>
            <w:r w:rsidR="001E05E7">
              <w:rPr>
                <w:rFonts w:cstheme="minorHAnsi"/>
                <w:sz w:val="24"/>
                <w:szCs w:val="24"/>
                <w:lang w:val="uz-Cyrl-UZ"/>
              </w:rPr>
              <w:t xml:space="preserve">бундан </w:t>
            </w:r>
            <w:r>
              <w:rPr>
                <w:rFonts w:cstheme="minorHAnsi"/>
                <w:sz w:val="24"/>
                <w:szCs w:val="24"/>
                <w:lang w:val="uz-Cyrl-UZ"/>
              </w:rPr>
              <w:t>мустасно.</w:t>
            </w:r>
          </w:p>
        </w:tc>
        <w:tc>
          <w:tcPr>
            <w:tcW w:w="2454" w:type="dxa"/>
            <w:shd w:val="clear" w:color="auto" w:fill="FFF2CC" w:themeFill="accent4" w:themeFillTint="33"/>
            <w:vAlign w:val="center"/>
          </w:tcPr>
          <w:p w14:paraId="1424BE6F" w14:textId="5D68475A" w:rsidR="009C10E9" w:rsidRPr="007E4A06" w:rsidRDefault="009C10E9" w:rsidP="007E4A06">
            <w:pPr>
              <w:jc w:val="center"/>
              <w:rPr>
                <w:rFonts w:cstheme="minorHAnsi"/>
                <w:b/>
                <w:sz w:val="24"/>
                <w:szCs w:val="24"/>
                <w:lang w:val="uz-Cyrl-UZ"/>
              </w:rPr>
            </w:pPr>
            <w:r w:rsidRPr="007E4A06">
              <w:rPr>
                <w:rFonts w:cstheme="minorHAnsi"/>
                <w:b/>
                <w:sz w:val="24"/>
                <w:szCs w:val="24"/>
                <w:lang w:val="uz-Cyrl-UZ"/>
              </w:rPr>
              <w:t>Фақат тадқиқот доирасида тавсия этилади</w:t>
            </w:r>
          </w:p>
        </w:tc>
      </w:tr>
      <w:tr w:rsidR="009C10E9" w:rsidRPr="00506432" w14:paraId="036AFDC6" w14:textId="77777777" w:rsidTr="008F273D">
        <w:tc>
          <w:tcPr>
            <w:tcW w:w="2689" w:type="dxa"/>
            <w:shd w:val="clear" w:color="auto" w:fill="FFF2CC" w:themeFill="accent4" w:themeFillTint="33"/>
            <w:vAlign w:val="center"/>
          </w:tcPr>
          <w:p w14:paraId="1419539C" w14:textId="1960A1BB" w:rsidR="009C10E9" w:rsidRPr="00891025" w:rsidRDefault="009C10E9" w:rsidP="008F273D">
            <w:pPr>
              <w:rPr>
                <w:rFonts w:cstheme="minorHAnsi"/>
                <w:sz w:val="24"/>
                <w:szCs w:val="24"/>
                <w:lang w:val="uz-Cyrl-UZ"/>
              </w:rPr>
            </w:pPr>
            <w:r w:rsidRPr="00891025">
              <w:rPr>
                <w:rFonts w:cstheme="minorHAnsi"/>
                <w:sz w:val="24"/>
                <w:szCs w:val="24"/>
                <w:lang w:val="uz-Cyrl-UZ"/>
              </w:rPr>
              <w:t>Қабул қилганда чаноқ ўлчамларини ўлчаш</w:t>
            </w:r>
          </w:p>
        </w:tc>
        <w:tc>
          <w:tcPr>
            <w:tcW w:w="4819" w:type="dxa"/>
            <w:shd w:val="clear" w:color="auto" w:fill="FFF2CC" w:themeFill="accent4" w:themeFillTint="33"/>
          </w:tcPr>
          <w:p w14:paraId="2AA93441" w14:textId="2DEABDE6" w:rsidR="009C10E9" w:rsidRPr="00891025" w:rsidRDefault="00B14571" w:rsidP="00B14571">
            <w:pPr>
              <w:pStyle w:val="a7"/>
              <w:numPr>
                <w:ilvl w:val="0"/>
                <w:numId w:val="21"/>
              </w:numPr>
              <w:tabs>
                <w:tab w:val="left" w:pos="257"/>
                <w:tab w:val="left" w:pos="457"/>
              </w:tabs>
              <w:ind w:left="0" w:firstLine="0"/>
              <w:rPr>
                <w:rFonts w:cstheme="minorHAnsi"/>
                <w:sz w:val="24"/>
                <w:szCs w:val="24"/>
                <w:lang w:val="uz-Cyrl-UZ"/>
              </w:rPr>
            </w:pPr>
            <w:r>
              <w:rPr>
                <w:rFonts w:cstheme="minorHAnsi"/>
                <w:sz w:val="24"/>
                <w:szCs w:val="24"/>
                <w:lang w:val="uz-Cyrl-UZ"/>
              </w:rPr>
              <w:t xml:space="preserve">Туғруқ фаолияти бошланган соғлом ҳомиладор аёлларда мунтазам равишда чаноқ ўлчамларини ўлчаш тавсия этилмайди. </w:t>
            </w:r>
          </w:p>
        </w:tc>
        <w:tc>
          <w:tcPr>
            <w:tcW w:w="2454" w:type="dxa"/>
            <w:shd w:val="clear" w:color="auto" w:fill="FFF2CC" w:themeFill="accent4" w:themeFillTint="33"/>
            <w:vAlign w:val="center"/>
          </w:tcPr>
          <w:p w14:paraId="38467E60" w14:textId="2803C6C3" w:rsidR="009C10E9" w:rsidRPr="007E4A06" w:rsidRDefault="009C10E9" w:rsidP="007E4A06">
            <w:pPr>
              <w:jc w:val="center"/>
              <w:rPr>
                <w:rFonts w:cstheme="minorHAnsi"/>
                <w:b/>
                <w:sz w:val="24"/>
                <w:szCs w:val="24"/>
                <w:lang w:val="uz-Cyrl-UZ"/>
              </w:rPr>
            </w:pPr>
            <w:r w:rsidRPr="007E4A06">
              <w:rPr>
                <w:rFonts w:cstheme="minorHAnsi"/>
                <w:b/>
                <w:sz w:val="24"/>
                <w:szCs w:val="24"/>
                <w:lang w:val="uz-Cyrl-UZ"/>
              </w:rPr>
              <w:t>Тавсия этилмайди</w:t>
            </w:r>
          </w:p>
        </w:tc>
      </w:tr>
      <w:tr w:rsidR="009C10E9" w:rsidRPr="00506432" w14:paraId="6649B462" w14:textId="77777777" w:rsidTr="008F273D">
        <w:tc>
          <w:tcPr>
            <w:tcW w:w="2689" w:type="dxa"/>
            <w:vMerge w:val="restart"/>
            <w:shd w:val="clear" w:color="auto" w:fill="FFF2CC" w:themeFill="accent4" w:themeFillTint="33"/>
            <w:vAlign w:val="center"/>
          </w:tcPr>
          <w:p w14:paraId="1DB1A0C0" w14:textId="28BEFC24" w:rsidR="009C10E9" w:rsidRPr="00891025" w:rsidRDefault="009C10E9" w:rsidP="008F273D">
            <w:pPr>
              <w:rPr>
                <w:rFonts w:cstheme="minorHAnsi"/>
                <w:sz w:val="24"/>
                <w:szCs w:val="24"/>
                <w:lang w:val="uz-Cyrl-UZ"/>
              </w:rPr>
            </w:pPr>
            <w:r w:rsidRPr="00891025">
              <w:rPr>
                <w:rFonts w:cstheme="minorHAnsi"/>
                <w:sz w:val="24"/>
                <w:szCs w:val="24"/>
                <w:lang w:val="uz-Cyrl-UZ"/>
              </w:rPr>
              <w:t>Туғруқхонага қабул қилганда ҳомиланинг ҳолатини мунтазам равишда баҳолаш</w:t>
            </w:r>
          </w:p>
        </w:tc>
        <w:tc>
          <w:tcPr>
            <w:tcW w:w="4819" w:type="dxa"/>
            <w:shd w:val="clear" w:color="auto" w:fill="FFF2CC" w:themeFill="accent4" w:themeFillTint="33"/>
          </w:tcPr>
          <w:p w14:paraId="42709CAC" w14:textId="268A7F5A" w:rsidR="009C10E9" w:rsidRPr="00891025" w:rsidRDefault="00B14571" w:rsidP="00B14571">
            <w:pPr>
              <w:pStyle w:val="a7"/>
              <w:numPr>
                <w:ilvl w:val="0"/>
                <w:numId w:val="21"/>
              </w:numPr>
              <w:tabs>
                <w:tab w:val="left" w:pos="457"/>
              </w:tabs>
              <w:ind w:left="0" w:firstLine="0"/>
              <w:rPr>
                <w:rFonts w:cstheme="minorHAnsi"/>
                <w:sz w:val="24"/>
                <w:szCs w:val="24"/>
                <w:lang w:val="uz-Cyrl-UZ"/>
              </w:rPr>
            </w:pPr>
            <w:r>
              <w:rPr>
                <w:rFonts w:cstheme="minorHAnsi"/>
                <w:sz w:val="24"/>
                <w:szCs w:val="24"/>
                <w:lang w:val="uz-Cyrl-UZ"/>
              </w:rPr>
              <w:t>Соғлом ҳомиладор аёлларда ўз-ўзидан содир бўлувчи туғруқ жараёнида ҳомиланинг ҳолатини баҳолаш мақсадида мунтазам равишда кардиотокографияни ўтказиш тавсия этилмайди.</w:t>
            </w:r>
          </w:p>
        </w:tc>
        <w:tc>
          <w:tcPr>
            <w:tcW w:w="2454" w:type="dxa"/>
            <w:shd w:val="clear" w:color="auto" w:fill="FFF2CC" w:themeFill="accent4" w:themeFillTint="33"/>
            <w:vAlign w:val="center"/>
          </w:tcPr>
          <w:p w14:paraId="753751CA" w14:textId="001F0255" w:rsidR="009C10E9" w:rsidRPr="007E4A06" w:rsidRDefault="009C10E9" w:rsidP="007E4A06">
            <w:pPr>
              <w:jc w:val="center"/>
              <w:rPr>
                <w:rFonts w:cstheme="minorHAnsi"/>
                <w:b/>
                <w:sz w:val="24"/>
                <w:szCs w:val="24"/>
                <w:lang w:val="uz-Cyrl-UZ"/>
              </w:rPr>
            </w:pPr>
            <w:r w:rsidRPr="007E4A06">
              <w:rPr>
                <w:rFonts w:cstheme="minorHAnsi"/>
                <w:b/>
                <w:sz w:val="24"/>
                <w:szCs w:val="24"/>
                <w:lang w:val="uz-Cyrl-UZ"/>
              </w:rPr>
              <w:t>Тавсия этилмайди</w:t>
            </w:r>
          </w:p>
        </w:tc>
      </w:tr>
      <w:tr w:rsidR="009C10E9" w:rsidRPr="00506432" w14:paraId="51A5142B" w14:textId="77777777" w:rsidTr="008F273D">
        <w:tc>
          <w:tcPr>
            <w:tcW w:w="2689" w:type="dxa"/>
            <w:vMerge/>
            <w:shd w:val="clear" w:color="auto" w:fill="FFF2CC" w:themeFill="accent4" w:themeFillTint="33"/>
            <w:vAlign w:val="center"/>
          </w:tcPr>
          <w:p w14:paraId="1979F638" w14:textId="77777777" w:rsidR="009C10E9" w:rsidRPr="00891025" w:rsidRDefault="009C10E9" w:rsidP="008F273D">
            <w:pPr>
              <w:rPr>
                <w:rFonts w:cstheme="minorHAnsi"/>
                <w:sz w:val="24"/>
                <w:szCs w:val="24"/>
                <w:lang w:val="uz-Cyrl-UZ"/>
              </w:rPr>
            </w:pPr>
          </w:p>
        </w:tc>
        <w:tc>
          <w:tcPr>
            <w:tcW w:w="4819" w:type="dxa"/>
            <w:shd w:val="clear" w:color="auto" w:fill="FFF2CC" w:themeFill="accent4" w:themeFillTint="33"/>
          </w:tcPr>
          <w:p w14:paraId="76E78EFE" w14:textId="049F3EBC" w:rsidR="009C10E9" w:rsidRPr="00891025" w:rsidRDefault="00F22E82" w:rsidP="00B14571">
            <w:pPr>
              <w:pStyle w:val="a7"/>
              <w:numPr>
                <w:ilvl w:val="0"/>
                <w:numId w:val="21"/>
              </w:numPr>
              <w:tabs>
                <w:tab w:val="left" w:pos="457"/>
              </w:tabs>
              <w:ind w:left="0" w:firstLine="0"/>
              <w:rPr>
                <w:rFonts w:cstheme="minorHAnsi"/>
                <w:sz w:val="24"/>
                <w:szCs w:val="24"/>
                <w:lang w:val="uz-Cyrl-UZ"/>
              </w:rPr>
            </w:pPr>
            <w:r>
              <w:rPr>
                <w:rFonts w:cstheme="minorHAnsi"/>
                <w:sz w:val="24"/>
                <w:szCs w:val="24"/>
                <w:lang w:val="uz-Cyrl-UZ"/>
              </w:rPr>
              <w:t xml:space="preserve">Туғруқ жараёнида ҳомиланинг ҳолатини баҳолаш учун допплер УТТ-ускунаси ёки Пинар стетоскопи ёрдамида ҳомиланинг юрак уришини эшитиш тавсия этилади. </w:t>
            </w:r>
          </w:p>
        </w:tc>
        <w:tc>
          <w:tcPr>
            <w:tcW w:w="2454" w:type="dxa"/>
            <w:shd w:val="clear" w:color="auto" w:fill="FFF2CC" w:themeFill="accent4" w:themeFillTint="33"/>
            <w:vAlign w:val="center"/>
          </w:tcPr>
          <w:p w14:paraId="2C659F82" w14:textId="2102B7F5" w:rsidR="009C10E9" w:rsidRPr="007E4A06" w:rsidRDefault="009C10E9" w:rsidP="007E4A06">
            <w:pPr>
              <w:jc w:val="center"/>
              <w:rPr>
                <w:rFonts w:cstheme="minorHAnsi"/>
                <w:b/>
                <w:sz w:val="24"/>
                <w:szCs w:val="24"/>
                <w:lang w:val="uz-Cyrl-UZ"/>
              </w:rPr>
            </w:pPr>
            <w:r w:rsidRPr="007E4A06">
              <w:rPr>
                <w:rFonts w:cstheme="minorHAnsi"/>
                <w:b/>
                <w:sz w:val="24"/>
                <w:szCs w:val="24"/>
                <w:lang w:val="uz-Cyrl-UZ"/>
              </w:rPr>
              <w:t>Тавсия этилади</w:t>
            </w:r>
          </w:p>
        </w:tc>
      </w:tr>
      <w:tr w:rsidR="009C10E9" w:rsidRPr="00506432" w14:paraId="013F058B" w14:textId="77777777" w:rsidTr="008F273D">
        <w:tc>
          <w:tcPr>
            <w:tcW w:w="2689" w:type="dxa"/>
            <w:shd w:val="clear" w:color="auto" w:fill="FFF2CC" w:themeFill="accent4" w:themeFillTint="33"/>
            <w:vAlign w:val="center"/>
          </w:tcPr>
          <w:p w14:paraId="7EC00C63" w14:textId="740AAB6E" w:rsidR="009C10E9" w:rsidRPr="00891025" w:rsidRDefault="009C10E9" w:rsidP="008F273D">
            <w:pPr>
              <w:rPr>
                <w:rFonts w:cstheme="minorHAnsi"/>
                <w:sz w:val="24"/>
                <w:szCs w:val="24"/>
                <w:lang w:val="uz-Cyrl-UZ"/>
              </w:rPr>
            </w:pPr>
            <w:r w:rsidRPr="00891025">
              <w:rPr>
                <w:rFonts w:cs="Times New Roman"/>
                <w:color w:val="000000" w:themeColor="text1"/>
                <w:sz w:val="24"/>
                <w:szCs w:val="24"/>
                <w:lang w:val="uz-Cyrl-UZ"/>
              </w:rPr>
              <w:t>Оралиқ ва қов усти соҳасидаги тукларни олиб ташлаш</w:t>
            </w:r>
          </w:p>
        </w:tc>
        <w:tc>
          <w:tcPr>
            <w:tcW w:w="4819" w:type="dxa"/>
            <w:shd w:val="clear" w:color="auto" w:fill="FFF2CC" w:themeFill="accent4" w:themeFillTint="33"/>
          </w:tcPr>
          <w:p w14:paraId="28A8219C" w14:textId="6BE00ED0" w:rsidR="009C10E9" w:rsidRPr="00891025" w:rsidRDefault="00F22E82" w:rsidP="00B14571">
            <w:pPr>
              <w:pStyle w:val="a7"/>
              <w:numPr>
                <w:ilvl w:val="0"/>
                <w:numId w:val="21"/>
              </w:numPr>
              <w:tabs>
                <w:tab w:val="left" w:pos="457"/>
              </w:tabs>
              <w:ind w:left="0" w:firstLine="0"/>
              <w:rPr>
                <w:rFonts w:cstheme="minorHAnsi"/>
                <w:sz w:val="24"/>
                <w:szCs w:val="24"/>
                <w:lang w:val="uz-Cyrl-UZ"/>
              </w:rPr>
            </w:pPr>
            <w:r>
              <w:rPr>
                <w:rFonts w:cs="Times New Roman"/>
                <w:color w:val="000000" w:themeColor="text1"/>
                <w:sz w:val="24"/>
                <w:szCs w:val="24"/>
                <w:lang w:val="uz-Cyrl-UZ"/>
              </w:rPr>
              <w:t xml:space="preserve">Табиий туғруқларда </w:t>
            </w:r>
            <w:r w:rsidRPr="00891025">
              <w:rPr>
                <w:rFonts w:cs="Times New Roman"/>
                <w:color w:val="000000" w:themeColor="text1"/>
                <w:sz w:val="24"/>
                <w:szCs w:val="24"/>
                <w:lang w:val="uz-Cyrl-UZ"/>
              </w:rPr>
              <w:t xml:space="preserve">оралиқ ва қов усти соҳасидаги тукларни </w:t>
            </w:r>
            <w:r>
              <w:rPr>
                <w:rFonts w:cs="Times New Roman"/>
                <w:color w:val="000000" w:themeColor="text1"/>
                <w:sz w:val="24"/>
                <w:szCs w:val="24"/>
                <w:lang w:val="uz-Cyrl-UZ"/>
              </w:rPr>
              <w:t xml:space="preserve">мунтазам равишда </w:t>
            </w:r>
            <w:r w:rsidRPr="00891025">
              <w:rPr>
                <w:rFonts w:cs="Times New Roman"/>
                <w:color w:val="000000" w:themeColor="text1"/>
                <w:sz w:val="24"/>
                <w:szCs w:val="24"/>
                <w:lang w:val="uz-Cyrl-UZ"/>
              </w:rPr>
              <w:t>олиб ташлаш</w:t>
            </w:r>
            <w:r>
              <w:rPr>
                <w:rFonts w:cs="Times New Roman"/>
                <w:color w:val="000000" w:themeColor="text1"/>
                <w:sz w:val="24"/>
                <w:szCs w:val="24"/>
                <w:lang w:val="uz-Cyrl-UZ"/>
              </w:rPr>
              <w:t xml:space="preserve"> тавсия этилмайди. </w:t>
            </w:r>
          </w:p>
        </w:tc>
        <w:tc>
          <w:tcPr>
            <w:tcW w:w="2454" w:type="dxa"/>
            <w:shd w:val="clear" w:color="auto" w:fill="FFF2CC" w:themeFill="accent4" w:themeFillTint="33"/>
            <w:vAlign w:val="center"/>
          </w:tcPr>
          <w:p w14:paraId="551E2A06" w14:textId="1EC7008C" w:rsidR="009C10E9" w:rsidRPr="007E4A06" w:rsidRDefault="009C10E9" w:rsidP="007E4A06">
            <w:pPr>
              <w:jc w:val="center"/>
              <w:rPr>
                <w:rFonts w:cstheme="minorHAnsi"/>
                <w:b/>
                <w:sz w:val="24"/>
                <w:szCs w:val="24"/>
                <w:lang w:val="uz-Cyrl-UZ"/>
              </w:rPr>
            </w:pPr>
            <w:r w:rsidRPr="007E4A06">
              <w:rPr>
                <w:rFonts w:cstheme="minorHAnsi"/>
                <w:b/>
                <w:sz w:val="24"/>
                <w:szCs w:val="24"/>
                <w:lang w:val="uz-Cyrl-UZ"/>
              </w:rPr>
              <w:t>Тавсия этилмайди</w:t>
            </w:r>
          </w:p>
        </w:tc>
      </w:tr>
      <w:tr w:rsidR="009C10E9" w:rsidRPr="00506432" w14:paraId="73421966" w14:textId="77777777" w:rsidTr="008F273D">
        <w:tc>
          <w:tcPr>
            <w:tcW w:w="2689" w:type="dxa"/>
            <w:shd w:val="clear" w:color="auto" w:fill="FFF2CC" w:themeFill="accent4" w:themeFillTint="33"/>
            <w:vAlign w:val="center"/>
          </w:tcPr>
          <w:p w14:paraId="72F44E55" w14:textId="0A6B9E9E" w:rsidR="009C10E9" w:rsidRPr="00891025" w:rsidRDefault="009C10E9" w:rsidP="008F273D">
            <w:pPr>
              <w:rPr>
                <w:rFonts w:cstheme="minorHAnsi"/>
                <w:sz w:val="24"/>
                <w:szCs w:val="24"/>
                <w:lang w:val="uz-Cyrl-UZ"/>
              </w:rPr>
            </w:pPr>
            <w:r w:rsidRPr="00891025">
              <w:rPr>
                <w:rFonts w:cstheme="minorHAnsi"/>
                <w:sz w:val="24"/>
                <w:szCs w:val="24"/>
                <w:lang w:val="uz-Cyrl-UZ"/>
              </w:rPr>
              <w:t xml:space="preserve">Қабул қилганда </w:t>
            </w:r>
            <w:r w:rsidRPr="00891025">
              <w:rPr>
                <w:rFonts w:cs="Times New Roman"/>
                <w:color w:val="000000" w:themeColor="text1"/>
                <w:sz w:val="24"/>
                <w:szCs w:val="24"/>
                <w:lang w:val="uz-Cyrl-UZ"/>
              </w:rPr>
              <w:t>тозаловчи ҳуқнани (клизма) қўллаш</w:t>
            </w:r>
          </w:p>
        </w:tc>
        <w:tc>
          <w:tcPr>
            <w:tcW w:w="4819" w:type="dxa"/>
            <w:shd w:val="clear" w:color="auto" w:fill="FFF2CC" w:themeFill="accent4" w:themeFillTint="33"/>
          </w:tcPr>
          <w:p w14:paraId="216E1183" w14:textId="0E54D9BB" w:rsidR="009C10E9" w:rsidRPr="00891025" w:rsidRDefault="00ED5570" w:rsidP="00B14571">
            <w:pPr>
              <w:pStyle w:val="a7"/>
              <w:numPr>
                <w:ilvl w:val="0"/>
                <w:numId w:val="21"/>
              </w:numPr>
              <w:tabs>
                <w:tab w:val="left" w:pos="457"/>
              </w:tabs>
              <w:ind w:left="0" w:firstLine="0"/>
              <w:rPr>
                <w:rFonts w:cstheme="minorHAnsi"/>
                <w:sz w:val="24"/>
                <w:szCs w:val="24"/>
                <w:lang w:val="uz-Cyrl-UZ"/>
              </w:rPr>
            </w:pPr>
            <w:r>
              <w:rPr>
                <w:rFonts w:cstheme="minorHAnsi"/>
                <w:sz w:val="24"/>
                <w:szCs w:val="24"/>
                <w:lang w:val="uz-Cyrl-UZ"/>
              </w:rPr>
              <w:t xml:space="preserve">Туғруқ фаолиятини тезлаштириш учун </w:t>
            </w:r>
            <w:r w:rsidRPr="00891025">
              <w:rPr>
                <w:rFonts w:cstheme="minorHAnsi"/>
                <w:sz w:val="24"/>
                <w:szCs w:val="24"/>
                <w:lang w:val="uz-Cyrl-UZ"/>
              </w:rPr>
              <w:t xml:space="preserve">қабул қилганда </w:t>
            </w:r>
            <w:r w:rsidRPr="00891025">
              <w:rPr>
                <w:rFonts w:cs="Times New Roman"/>
                <w:color w:val="000000" w:themeColor="text1"/>
                <w:sz w:val="24"/>
                <w:szCs w:val="24"/>
                <w:lang w:val="uz-Cyrl-UZ"/>
              </w:rPr>
              <w:t>тозаловчи ҳуқнани (клизма) қўллаш</w:t>
            </w:r>
            <w:r>
              <w:rPr>
                <w:rFonts w:cstheme="minorHAnsi"/>
                <w:sz w:val="24"/>
                <w:szCs w:val="24"/>
                <w:lang w:val="uz-Cyrl-UZ"/>
              </w:rPr>
              <w:t xml:space="preserve"> тавсия этилмайди.</w:t>
            </w:r>
          </w:p>
        </w:tc>
        <w:tc>
          <w:tcPr>
            <w:tcW w:w="2454" w:type="dxa"/>
            <w:shd w:val="clear" w:color="auto" w:fill="FFF2CC" w:themeFill="accent4" w:themeFillTint="33"/>
            <w:vAlign w:val="center"/>
          </w:tcPr>
          <w:p w14:paraId="16A2812B" w14:textId="09C9AC12" w:rsidR="009C10E9" w:rsidRPr="007E4A06" w:rsidRDefault="009C10E9" w:rsidP="007E4A06">
            <w:pPr>
              <w:jc w:val="center"/>
              <w:rPr>
                <w:rFonts w:cstheme="minorHAnsi"/>
                <w:b/>
                <w:sz w:val="24"/>
                <w:szCs w:val="24"/>
                <w:lang w:val="uz-Cyrl-UZ"/>
              </w:rPr>
            </w:pPr>
            <w:r w:rsidRPr="007E4A06">
              <w:rPr>
                <w:rFonts w:cstheme="minorHAnsi"/>
                <w:b/>
                <w:sz w:val="24"/>
                <w:szCs w:val="24"/>
                <w:lang w:val="uz-Cyrl-UZ"/>
              </w:rPr>
              <w:t>Тавсия этилмайди</w:t>
            </w:r>
          </w:p>
        </w:tc>
      </w:tr>
      <w:tr w:rsidR="009C10E9" w:rsidRPr="00506432" w14:paraId="32F72631" w14:textId="77777777" w:rsidTr="008F273D">
        <w:tc>
          <w:tcPr>
            <w:tcW w:w="2689" w:type="dxa"/>
            <w:shd w:val="clear" w:color="auto" w:fill="FFF2CC" w:themeFill="accent4" w:themeFillTint="33"/>
            <w:vAlign w:val="center"/>
          </w:tcPr>
          <w:p w14:paraId="6B5C21C1" w14:textId="58554636" w:rsidR="009C10E9" w:rsidRPr="00891025" w:rsidRDefault="009C10E9" w:rsidP="008F273D">
            <w:pPr>
              <w:rPr>
                <w:rFonts w:cstheme="minorHAnsi"/>
                <w:sz w:val="24"/>
                <w:szCs w:val="24"/>
                <w:lang w:val="uz-Cyrl-UZ"/>
              </w:rPr>
            </w:pPr>
            <w:r w:rsidRPr="00891025">
              <w:rPr>
                <w:rFonts w:cstheme="minorHAnsi"/>
                <w:sz w:val="24"/>
                <w:szCs w:val="24"/>
                <w:lang w:val="uz-Cyrl-UZ"/>
              </w:rPr>
              <w:t>Қин орқали текширувлар</w:t>
            </w:r>
          </w:p>
        </w:tc>
        <w:tc>
          <w:tcPr>
            <w:tcW w:w="4819" w:type="dxa"/>
            <w:shd w:val="clear" w:color="auto" w:fill="FFF2CC" w:themeFill="accent4" w:themeFillTint="33"/>
          </w:tcPr>
          <w:p w14:paraId="4887DA41" w14:textId="116BB091" w:rsidR="009C10E9" w:rsidRPr="00891025" w:rsidRDefault="001C17AD" w:rsidP="004E19DE">
            <w:pPr>
              <w:pStyle w:val="a7"/>
              <w:numPr>
                <w:ilvl w:val="0"/>
                <w:numId w:val="21"/>
              </w:numPr>
              <w:tabs>
                <w:tab w:val="left" w:pos="457"/>
              </w:tabs>
              <w:ind w:left="0" w:firstLine="0"/>
              <w:rPr>
                <w:rFonts w:cstheme="minorHAnsi"/>
                <w:sz w:val="24"/>
                <w:szCs w:val="24"/>
                <w:lang w:val="uz-Cyrl-UZ"/>
              </w:rPr>
            </w:pPr>
            <w:r>
              <w:rPr>
                <w:rFonts w:cstheme="minorHAnsi"/>
                <w:sz w:val="24"/>
                <w:szCs w:val="24"/>
                <w:lang w:val="uz-Cyrl-UZ"/>
              </w:rPr>
              <w:t>Асоратлар ривожланиш хавфи паст бўлган аёллар</w:t>
            </w:r>
            <w:r w:rsidR="004E19DE">
              <w:rPr>
                <w:rFonts w:cstheme="minorHAnsi"/>
                <w:sz w:val="24"/>
                <w:szCs w:val="24"/>
                <w:lang w:val="uz-Cyrl-UZ"/>
              </w:rPr>
              <w:t xml:space="preserve">да </w:t>
            </w:r>
            <w:r>
              <w:rPr>
                <w:rFonts w:cstheme="minorHAnsi"/>
                <w:sz w:val="24"/>
                <w:szCs w:val="24"/>
                <w:lang w:val="uz-Cyrl-UZ"/>
              </w:rPr>
              <w:t xml:space="preserve">туғруқнинг </w:t>
            </w:r>
            <w:r w:rsidRPr="001C17AD">
              <w:rPr>
                <w:rFonts w:cstheme="minorHAnsi"/>
                <w:sz w:val="24"/>
                <w:szCs w:val="24"/>
                <w:lang w:val="uz-Cyrl-UZ"/>
              </w:rPr>
              <w:t xml:space="preserve">биринчи </w:t>
            </w:r>
            <w:r>
              <w:rPr>
                <w:rFonts w:cstheme="minorHAnsi"/>
                <w:sz w:val="24"/>
                <w:szCs w:val="24"/>
                <w:lang w:val="uz-Cyrl-UZ"/>
              </w:rPr>
              <w:t xml:space="preserve">даврининг </w:t>
            </w:r>
            <w:r w:rsidRPr="001C17AD">
              <w:rPr>
                <w:rFonts w:cstheme="minorHAnsi"/>
                <w:sz w:val="24"/>
                <w:szCs w:val="24"/>
                <w:lang w:val="uz-Cyrl-UZ"/>
              </w:rPr>
              <w:t xml:space="preserve">фаол </w:t>
            </w:r>
            <w:r>
              <w:rPr>
                <w:rFonts w:cstheme="minorHAnsi"/>
                <w:sz w:val="24"/>
                <w:szCs w:val="24"/>
                <w:lang w:val="uz-Cyrl-UZ"/>
              </w:rPr>
              <w:t xml:space="preserve">фазасида </w:t>
            </w:r>
            <w:r w:rsidRPr="001C17AD">
              <w:rPr>
                <w:rFonts w:cstheme="minorHAnsi"/>
                <w:sz w:val="24"/>
                <w:szCs w:val="24"/>
                <w:lang w:val="uz-Cyrl-UZ"/>
              </w:rPr>
              <w:t>ҳомиланинг ҳолатини</w:t>
            </w:r>
            <w:r>
              <w:rPr>
                <w:rFonts w:cstheme="minorHAnsi"/>
                <w:sz w:val="24"/>
                <w:szCs w:val="24"/>
                <w:lang w:val="uz-Cyrl-UZ"/>
              </w:rPr>
              <w:t xml:space="preserve"> мунтазам равишда баҳолаш усули сифатида </w:t>
            </w:r>
            <w:r w:rsidR="004E19DE">
              <w:rPr>
                <w:rFonts w:cstheme="minorHAnsi"/>
                <w:sz w:val="24"/>
                <w:szCs w:val="24"/>
                <w:lang w:val="uz-Cyrl-UZ"/>
              </w:rPr>
              <w:t xml:space="preserve">4 соатлик оралиқ билан қин орқали текширувни ўтказиш тавсия этилади. </w:t>
            </w:r>
          </w:p>
        </w:tc>
        <w:tc>
          <w:tcPr>
            <w:tcW w:w="2454" w:type="dxa"/>
            <w:shd w:val="clear" w:color="auto" w:fill="FFF2CC" w:themeFill="accent4" w:themeFillTint="33"/>
            <w:vAlign w:val="center"/>
          </w:tcPr>
          <w:p w14:paraId="1ECCD43F" w14:textId="2BB09739" w:rsidR="009C10E9" w:rsidRPr="007E4A06" w:rsidRDefault="009C10E9" w:rsidP="007E4A06">
            <w:pPr>
              <w:jc w:val="center"/>
              <w:rPr>
                <w:rFonts w:cstheme="minorHAnsi"/>
                <w:b/>
                <w:sz w:val="24"/>
                <w:szCs w:val="24"/>
                <w:lang w:val="uz-Cyrl-UZ"/>
              </w:rPr>
            </w:pPr>
            <w:r w:rsidRPr="007E4A06">
              <w:rPr>
                <w:rFonts w:cstheme="minorHAnsi"/>
                <w:b/>
                <w:sz w:val="24"/>
                <w:szCs w:val="24"/>
                <w:lang w:val="uz-Cyrl-UZ"/>
              </w:rPr>
              <w:t>Тавсия этилади</w:t>
            </w:r>
          </w:p>
        </w:tc>
      </w:tr>
      <w:tr w:rsidR="009C10E9" w:rsidRPr="00506432" w14:paraId="60649943" w14:textId="77777777" w:rsidTr="008F273D">
        <w:tc>
          <w:tcPr>
            <w:tcW w:w="2689" w:type="dxa"/>
            <w:shd w:val="clear" w:color="auto" w:fill="FFF2CC" w:themeFill="accent4" w:themeFillTint="33"/>
            <w:vAlign w:val="center"/>
          </w:tcPr>
          <w:p w14:paraId="5F4147EC" w14:textId="5FD75C56" w:rsidR="009C10E9" w:rsidRPr="00891025" w:rsidRDefault="009C10E9" w:rsidP="008F273D">
            <w:pPr>
              <w:rPr>
                <w:rFonts w:cstheme="minorHAnsi"/>
                <w:sz w:val="24"/>
                <w:szCs w:val="24"/>
                <w:lang w:val="uz-Cyrl-UZ"/>
              </w:rPr>
            </w:pPr>
            <w:r w:rsidRPr="00891025">
              <w:rPr>
                <w:rFonts w:cstheme="minorHAnsi"/>
                <w:sz w:val="24"/>
                <w:szCs w:val="24"/>
                <w:lang w:val="uz-Cyrl-UZ"/>
              </w:rPr>
              <w:t>Туғруқ жараёнида узлуксиз КТГ ўтказиш</w:t>
            </w:r>
          </w:p>
        </w:tc>
        <w:tc>
          <w:tcPr>
            <w:tcW w:w="4819" w:type="dxa"/>
            <w:shd w:val="clear" w:color="auto" w:fill="FFF2CC" w:themeFill="accent4" w:themeFillTint="33"/>
          </w:tcPr>
          <w:p w14:paraId="66710AD0" w14:textId="03C495AF" w:rsidR="009C10E9" w:rsidRPr="00891025" w:rsidRDefault="004E19DE" w:rsidP="00B14571">
            <w:pPr>
              <w:pStyle w:val="a7"/>
              <w:numPr>
                <w:ilvl w:val="0"/>
                <w:numId w:val="21"/>
              </w:numPr>
              <w:tabs>
                <w:tab w:val="left" w:pos="457"/>
              </w:tabs>
              <w:ind w:left="0" w:firstLine="0"/>
              <w:rPr>
                <w:rFonts w:cstheme="minorHAnsi"/>
                <w:sz w:val="24"/>
                <w:szCs w:val="24"/>
                <w:lang w:val="uz-Cyrl-UZ"/>
              </w:rPr>
            </w:pPr>
            <w:r>
              <w:rPr>
                <w:rFonts w:cs="Times New Roman"/>
                <w:color w:val="000000" w:themeColor="text1"/>
                <w:sz w:val="24"/>
                <w:szCs w:val="24"/>
                <w:lang w:val="uz-Cyrl-UZ"/>
              </w:rPr>
              <w:t xml:space="preserve">Табиий туғруқларда </w:t>
            </w:r>
            <w:r>
              <w:rPr>
                <w:rFonts w:cstheme="minorHAnsi"/>
                <w:sz w:val="24"/>
                <w:szCs w:val="24"/>
                <w:lang w:val="uz-Cyrl-UZ"/>
              </w:rPr>
              <w:t>соғлом ҳомиладор аёлларда ҳомиланинг ҳолатини баҳолаш мақсадида мунтазам кардиотокографияни ўтказиш тавсия этилмайди.</w:t>
            </w:r>
          </w:p>
        </w:tc>
        <w:tc>
          <w:tcPr>
            <w:tcW w:w="2454" w:type="dxa"/>
            <w:shd w:val="clear" w:color="auto" w:fill="FFF2CC" w:themeFill="accent4" w:themeFillTint="33"/>
            <w:vAlign w:val="center"/>
          </w:tcPr>
          <w:p w14:paraId="19B8C4DA" w14:textId="49355324" w:rsidR="009C10E9" w:rsidRPr="007E4A06" w:rsidRDefault="009C10E9" w:rsidP="007E4A06">
            <w:pPr>
              <w:jc w:val="center"/>
              <w:rPr>
                <w:rFonts w:cstheme="minorHAnsi"/>
                <w:b/>
                <w:sz w:val="24"/>
                <w:szCs w:val="24"/>
                <w:lang w:val="uz-Cyrl-UZ"/>
              </w:rPr>
            </w:pPr>
            <w:r w:rsidRPr="007E4A06">
              <w:rPr>
                <w:rFonts w:cstheme="minorHAnsi"/>
                <w:b/>
                <w:sz w:val="24"/>
                <w:szCs w:val="24"/>
                <w:lang w:val="uz-Cyrl-UZ"/>
              </w:rPr>
              <w:t>Тавсия этилмайди</w:t>
            </w:r>
          </w:p>
        </w:tc>
      </w:tr>
      <w:tr w:rsidR="009C10E9" w:rsidRPr="00506432" w14:paraId="7AD6BABF" w14:textId="77777777" w:rsidTr="008F273D">
        <w:tc>
          <w:tcPr>
            <w:tcW w:w="2689" w:type="dxa"/>
            <w:shd w:val="clear" w:color="auto" w:fill="FFF2CC" w:themeFill="accent4" w:themeFillTint="33"/>
            <w:vAlign w:val="center"/>
          </w:tcPr>
          <w:p w14:paraId="5C3D4997" w14:textId="7914A2ED" w:rsidR="009C10E9" w:rsidRPr="00891025" w:rsidRDefault="009C10E9" w:rsidP="008F273D">
            <w:pPr>
              <w:rPr>
                <w:rFonts w:cstheme="minorHAnsi"/>
                <w:sz w:val="24"/>
                <w:szCs w:val="24"/>
                <w:lang w:val="uz-Cyrl-UZ"/>
              </w:rPr>
            </w:pPr>
            <w:r w:rsidRPr="00891025">
              <w:rPr>
                <w:rFonts w:cstheme="minorHAnsi"/>
                <w:sz w:val="24"/>
                <w:szCs w:val="24"/>
                <w:lang w:val="uz-Cyrl-UZ"/>
              </w:rPr>
              <w:t>Туғруқ жараёнида вақти-вақти билан ҳомиланинг юрак уришини эшитиш</w:t>
            </w:r>
          </w:p>
        </w:tc>
        <w:tc>
          <w:tcPr>
            <w:tcW w:w="4819" w:type="dxa"/>
            <w:shd w:val="clear" w:color="auto" w:fill="FFF2CC" w:themeFill="accent4" w:themeFillTint="33"/>
          </w:tcPr>
          <w:p w14:paraId="363D0E02" w14:textId="52C5A9F9" w:rsidR="009C10E9" w:rsidRPr="00891025" w:rsidRDefault="004E19DE" w:rsidP="00B14571">
            <w:pPr>
              <w:pStyle w:val="a7"/>
              <w:numPr>
                <w:ilvl w:val="0"/>
                <w:numId w:val="21"/>
              </w:numPr>
              <w:tabs>
                <w:tab w:val="left" w:pos="457"/>
              </w:tabs>
              <w:ind w:left="0" w:firstLine="0"/>
              <w:rPr>
                <w:rFonts w:cstheme="minorHAnsi"/>
                <w:sz w:val="24"/>
                <w:szCs w:val="24"/>
                <w:lang w:val="uz-Cyrl-UZ"/>
              </w:rPr>
            </w:pPr>
            <w:r>
              <w:rPr>
                <w:rFonts w:cstheme="minorHAnsi"/>
                <w:sz w:val="24"/>
                <w:szCs w:val="24"/>
                <w:lang w:val="uz-Cyrl-UZ"/>
              </w:rPr>
              <w:t>Туғруқ жараёнида соғлом ҳомиладор аёлларда ҳомиланинг ҳолатини баҳолаш учун допплер УТТ-ускунаси ёки Пинар стетоскопи ёрдамида вақти-вақтти билан ҳомиланинг юрак уришини эшитиш тавсия этилади.</w:t>
            </w:r>
          </w:p>
        </w:tc>
        <w:tc>
          <w:tcPr>
            <w:tcW w:w="2454" w:type="dxa"/>
            <w:shd w:val="clear" w:color="auto" w:fill="FFF2CC" w:themeFill="accent4" w:themeFillTint="33"/>
            <w:vAlign w:val="center"/>
          </w:tcPr>
          <w:p w14:paraId="5F4F28A2" w14:textId="527B298B" w:rsidR="009C10E9" w:rsidRPr="007E4A06" w:rsidRDefault="009C10E9" w:rsidP="007E4A06">
            <w:pPr>
              <w:jc w:val="center"/>
              <w:rPr>
                <w:rFonts w:cstheme="minorHAnsi"/>
                <w:b/>
                <w:sz w:val="24"/>
                <w:szCs w:val="24"/>
                <w:lang w:val="uz-Cyrl-UZ"/>
              </w:rPr>
            </w:pPr>
            <w:r w:rsidRPr="007E4A06">
              <w:rPr>
                <w:rFonts w:cstheme="minorHAnsi"/>
                <w:b/>
                <w:sz w:val="24"/>
                <w:szCs w:val="24"/>
                <w:lang w:val="uz-Cyrl-UZ"/>
              </w:rPr>
              <w:t>Тавсия этилади</w:t>
            </w:r>
          </w:p>
        </w:tc>
      </w:tr>
      <w:tr w:rsidR="009C10E9" w:rsidRPr="00506432" w14:paraId="4F42B060" w14:textId="77777777" w:rsidTr="008F273D">
        <w:tc>
          <w:tcPr>
            <w:tcW w:w="2689" w:type="dxa"/>
            <w:shd w:val="clear" w:color="auto" w:fill="FFF2CC" w:themeFill="accent4" w:themeFillTint="33"/>
            <w:vAlign w:val="center"/>
          </w:tcPr>
          <w:p w14:paraId="79C46804" w14:textId="5CD0ADD8" w:rsidR="009C10E9" w:rsidRPr="00891025" w:rsidRDefault="009C10E9" w:rsidP="008F273D">
            <w:pPr>
              <w:rPr>
                <w:rFonts w:cstheme="minorHAnsi"/>
                <w:sz w:val="24"/>
                <w:szCs w:val="24"/>
                <w:lang w:val="uz-Cyrl-UZ"/>
              </w:rPr>
            </w:pPr>
            <w:r w:rsidRPr="00891025">
              <w:rPr>
                <w:rFonts w:cstheme="minorHAnsi"/>
                <w:sz w:val="24"/>
                <w:szCs w:val="24"/>
                <w:lang w:val="uz-Cyrl-UZ"/>
              </w:rPr>
              <w:t>Эпидурал оғриқсизлантиришни ўтказиш</w:t>
            </w:r>
          </w:p>
        </w:tc>
        <w:tc>
          <w:tcPr>
            <w:tcW w:w="4819" w:type="dxa"/>
            <w:shd w:val="clear" w:color="auto" w:fill="FFF2CC" w:themeFill="accent4" w:themeFillTint="33"/>
          </w:tcPr>
          <w:p w14:paraId="7ED76985" w14:textId="2CC056DC" w:rsidR="009C10E9" w:rsidRPr="00891025" w:rsidRDefault="00735F3A" w:rsidP="00B14571">
            <w:pPr>
              <w:pStyle w:val="a7"/>
              <w:numPr>
                <w:ilvl w:val="0"/>
                <w:numId w:val="21"/>
              </w:numPr>
              <w:tabs>
                <w:tab w:val="left" w:pos="457"/>
              </w:tabs>
              <w:ind w:left="0" w:firstLine="0"/>
              <w:rPr>
                <w:rFonts w:cstheme="minorHAnsi"/>
                <w:sz w:val="24"/>
                <w:szCs w:val="24"/>
                <w:lang w:val="uz-Cyrl-UZ"/>
              </w:rPr>
            </w:pPr>
            <w:r>
              <w:rPr>
                <w:rFonts w:cstheme="minorHAnsi"/>
                <w:sz w:val="24"/>
                <w:szCs w:val="24"/>
                <w:lang w:val="uz-Cyrl-UZ"/>
              </w:rPr>
              <w:t xml:space="preserve">Соғлом ҳомиладор аёлларда оғриқни енгиллаштириш учун эпидурал </w:t>
            </w:r>
            <w:r w:rsidRPr="00891025">
              <w:rPr>
                <w:rFonts w:cstheme="minorHAnsi"/>
                <w:sz w:val="24"/>
                <w:szCs w:val="24"/>
                <w:lang w:val="uz-Cyrl-UZ"/>
              </w:rPr>
              <w:t>оғриқсизлантиришни ўтказиш</w:t>
            </w:r>
            <w:r>
              <w:rPr>
                <w:rFonts w:cstheme="minorHAnsi"/>
                <w:sz w:val="24"/>
                <w:szCs w:val="24"/>
                <w:lang w:val="uz-Cyrl-UZ"/>
              </w:rPr>
              <w:t xml:space="preserve"> тавсия этилади (туғувчи аёлнинг хоҳишларини </w:t>
            </w:r>
            <w:r w:rsidR="00131F8C">
              <w:rPr>
                <w:rFonts w:cstheme="minorHAnsi"/>
                <w:sz w:val="24"/>
                <w:szCs w:val="24"/>
                <w:lang w:val="uz-Cyrl-UZ"/>
              </w:rPr>
              <w:t>инобатга</w:t>
            </w:r>
            <w:r>
              <w:rPr>
                <w:rFonts w:cstheme="minorHAnsi"/>
                <w:sz w:val="24"/>
                <w:szCs w:val="24"/>
                <w:lang w:val="uz-Cyrl-UZ"/>
              </w:rPr>
              <w:t xml:space="preserve"> олган ҳолда).</w:t>
            </w:r>
          </w:p>
        </w:tc>
        <w:tc>
          <w:tcPr>
            <w:tcW w:w="2454" w:type="dxa"/>
            <w:shd w:val="clear" w:color="auto" w:fill="FFF2CC" w:themeFill="accent4" w:themeFillTint="33"/>
            <w:vAlign w:val="center"/>
          </w:tcPr>
          <w:p w14:paraId="28F80E20" w14:textId="5773D122" w:rsidR="009C10E9" w:rsidRPr="007E4A06" w:rsidRDefault="009C10E9" w:rsidP="007E4A06">
            <w:pPr>
              <w:jc w:val="center"/>
              <w:rPr>
                <w:rFonts w:cstheme="minorHAnsi"/>
                <w:b/>
                <w:sz w:val="24"/>
                <w:szCs w:val="24"/>
                <w:lang w:val="uz-Cyrl-UZ"/>
              </w:rPr>
            </w:pPr>
            <w:r w:rsidRPr="007E4A06">
              <w:rPr>
                <w:rFonts w:cstheme="minorHAnsi"/>
                <w:b/>
                <w:sz w:val="24"/>
                <w:szCs w:val="24"/>
                <w:lang w:val="uz-Cyrl-UZ"/>
              </w:rPr>
              <w:t>Тавсия этилади</w:t>
            </w:r>
          </w:p>
        </w:tc>
      </w:tr>
      <w:tr w:rsidR="009C10E9" w:rsidRPr="00506432" w14:paraId="57B34E8C" w14:textId="77777777" w:rsidTr="008F273D">
        <w:tc>
          <w:tcPr>
            <w:tcW w:w="2689" w:type="dxa"/>
            <w:shd w:val="clear" w:color="auto" w:fill="FFF2CC" w:themeFill="accent4" w:themeFillTint="33"/>
            <w:vAlign w:val="center"/>
          </w:tcPr>
          <w:p w14:paraId="2C9FB93E" w14:textId="16DA2B77" w:rsidR="009C10E9" w:rsidRPr="00891025" w:rsidRDefault="009C10E9" w:rsidP="008F273D">
            <w:pPr>
              <w:rPr>
                <w:rFonts w:cstheme="minorHAnsi"/>
                <w:sz w:val="24"/>
                <w:szCs w:val="24"/>
                <w:lang w:val="uz-Cyrl-UZ"/>
              </w:rPr>
            </w:pPr>
            <w:r w:rsidRPr="00891025">
              <w:rPr>
                <w:rFonts w:cstheme="minorHAnsi"/>
                <w:sz w:val="24"/>
                <w:szCs w:val="24"/>
                <w:lang w:val="uz-Cyrl-UZ"/>
              </w:rPr>
              <w:t>Опиод аналгетикларни қўллаш</w:t>
            </w:r>
          </w:p>
        </w:tc>
        <w:tc>
          <w:tcPr>
            <w:tcW w:w="4819" w:type="dxa"/>
            <w:shd w:val="clear" w:color="auto" w:fill="FFF2CC" w:themeFill="accent4" w:themeFillTint="33"/>
          </w:tcPr>
          <w:p w14:paraId="06923806" w14:textId="11963D33" w:rsidR="009C10E9" w:rsidRPr="00891025" w:rsidRDefault="00735F3A" w:rsidP="00B14571">
            <w:pPr>
              <w:pStyle w:val="a7"/>
              <w:numPr>
                <w:ilvl w:val="0"/>
                <w:numId w:val="21"/>
              </w:numPr>
              <w:tabs>
                <w:tab w:val="left" w:pos="457"/>
              </w:tabs>
              <w:ind w:left="0" w:firstLine="0"/>
              <w:rPr>
                <w:rFonts w:cstheme="minorHAnsi"/>
                <w:sz w:val="24"/>
                <w:szCs w:val="24"/>
                <w:lang w:val="uz-Cyrl-UZ"/>
              </w:rPr>
            </w:pPr>
            <w:r>
              <w:rPr>
                <w:rFonts w:cstheme="minorHAnsi"/>
                <w:sz w:val="24"/>
                <w:szCs w:val="24"/>
                <w:lang w:val="uz-Cyrl-UZ"/>
              </w:rPr>
              <w:t xml:space="preserve">Соғлом ҳомиладор аёлларда оғриқни енгиллаштириш учун фентанил, диаморфин ва петидин каби </w:t>
            </w:r>
            <w:r w:rsidRPr="00891025">
              <w:rPr>
                <w:rFonts w:cstheme="minorHAnsi"/>
                <w:sz w:val="24"/>
                <w:szCs w:val="24"/>
                <w:lang w:val="uz-Cyrl-UZ"/>
              </w:rPr>
              <w:t xml:space="preserve">опиод аналгетикларни </w:t>
            </w:r>
            <w:r>
              <w:rPr>
                <w:rFonts w:cstheme="minorHAnsi"/>
                <w:sz w:val="24"/>
                <w:szCs w:val="24"/>
                <w:lang w:val="uz-Cyrl-UZ"/>
              </w:rPr>
              <w:t xml:space="preserve">парентерал юбориш тавсия этилади (туғувчи аёлнинг хоҳишларини </w:t>
            </w:r>
            <w:r w:rsidR="00131F8C">
              <w:rPr>
                <w:rFonts w:cstheme="minorHAnsi"/>
                <w:sz w:val="24"/>
                <w:szCs w:val="24"/>
                <w:lang w:val="uz-Cyrl-UZ"/>
              </w:rPr>
              <w:t>инобатга</w:t>
            </w:r>
            <w:r>
              <w:rPr>
                <w:rFonts w:cstheme="minorHAnsi"/>
                <w:sz w:val="24"/>
                <w:szCs w:val="24"/>
                <w:lang w:val="uz-Cyrl-UZ"/>
              </w:rPr>
              <w:t xml:space="preserve"> олган ҳолда).</w:t>
            </w:r>
          </w:p>
        </w:tc>
        <w:tc>
          <w:tcPr>
            <w:tcW w:w="2454" w:type="dxa"/>
            <w:shd w:val="clear" w:color="auto" w:fill="FFF2CC" w:themeFill="accent4" w:themeFillTint="33"/>
            <w:vAlign w:val="center"/>
          </w:tcPr>
          <w:p w14:paraId="327BF002" w14:textId="50ADE701" w:rsidR="009C10E9" w:rsidRPr="007E4A06" w:rsidRDefault="009C10E9" w:rsidP="007E4A06">
            <w:pPr>
              <w:jc w:val="center"/>
              <w:rPr>
                <w:rFonts w:cstheme="minorHAnsi"/>
                <w:b/>
                <w:sz w:val="24"/>
                <w:szCs w:val="24"/>
                <w:lang w:val="uz-Cyrl-UZ"/>
              </w:rPr>
            </w:pPr>
            <w:r w:rsidRPr="007E4A06">
              <w:rPr>
                <w:rFonts w:cstheme="minorHAnsi"/>
                <w:b/>
                <w:sz w:val="24"/>
                <w:szCs w:val="24"/>
                <w:lang w:val="uz-Cyrl-UZ"/>
              </w:rPr>
              <w:t>Тавсия этилади</w:t>
            </w:r>
          </w:p>
        </w:tc>
      </w:tr>
      <w:tr w:rsidR="009C10E9" w:rsidRPr="00506432" w14:paraId="76E2799E" w14:textId="77777777" w:rsidTr="008F273D">
        <w:tc>
          <w:tcPr>
            <w:tcW w:w="2689" w:type="dxa"/>
            <w:shd w:val="clear" w:color="auto" w:fill="FFF2CC" w:themeFill="accent4" w:themeFillTint="33"/>
            <w:vAlign w:val="center"/>
          </w:tcPr>
          <w:p w14:paraId="4EF84DAB" w14:textId="12C0B904" w:rsidR="009C10E9" w:rsidRPr="00891025" w:rsidRDefault="009C10E9" w:rsidP="008F273D">
            <w:pPr>
              <w:rPr>
                <w:rFonts w:cstheme="minorHAnsi"/>
                <w:sz w:val="24"/>
                <w:szCs w:val="24"/>
                <w:lang w:val="uz-Cyrl-UZ"/>
              </w:rPr>
            </w:pPr>
            <w:r w:rsidRPr="00891025">
              <w:rPr>
                <w:rFonts w:cstheme="minorHAnsi"/>
                <w:sz w:val="24"/>
                <w:szCs w:val="24"/>
                <w:lang w:val="uz-Cyrl-UZ"/>
              </w:rPr>
              <w:t xml:space="preserve">Оғриқ синдромини назорат қилиш учун бўшаштирувчи </w:t>
            </w:r>
            <w:r w:rsidR="00E2239E">
              <w:rPr>
                <w:rFonts w:cstheme="minorHAnsi"/>
                <w:sz w:val="24"/>
                <w:szCs w:val="24"/>
                <w:lang w:val="uz-Cyrl-UZ"/>
              </w:rPr>
              <w:t>усулларни</w:t>
            </w:r>
            <w:r w:rsidRPr="00891025">
              <w:rPr>
                <w:rFonts w:cstheme="minorHAnsi"/>
                <w:sz w:val="24"/>
                <w:szCs w:val="24"/>
                <w:lang w:val="uz-Cyrl-UZ"/>
              </w:rPr>
              <w:t xml:space="preserve"> қўллаш</w:t>
            </w:r>
          </w:p>
        </w:tc>
        <w:tc>
          <w:tcPr>
            <w:tcW w:w="4819" w:type="dxa"/>
            <w:shd w:val="clear" w:color="auto" w:fill="FFF2CC" w:themeFill="accent4" w:themeFillTint="33"/>
          </w:tcPr>
          <w:p w14:paraId="26C87E34" w14:textId="354320BB" w:rsidR="009C10E9" w:rsidRPr="00891025" w:rsidRDefault="007C09B3" w:rsidP="00B14571">
            <w:pPr>
              <w:pStyle w:val="a7"/>
              <w:numPr>
                <w:ilvl w:val="0"/>
                <w:numId w:val="21"/>
              </w:numPr>
              <w:tabs>
                <w:tab w:val="left" w:pos="457"/>
              </w:tabs>
              <w:ind w:left="0" w:firstLine="0"/>
              <w:rPr>
                <w:rFonts w:cstheme="minorHAnsi"/>
                <w:sz w:val="24"/>
                <w:szCs w:val="24"/>
                <w:lang w:val="uz-Cyrl-UZ"/>
              </w:rPr>
            </w:pPr>
            <w:r>
              <w:rPr>
                <w:rFonts w:cstheme="minorHAnsi"/>
                <w:sz w:val="24"/>
                <w:szCs w:val="24"/>
                <w:lang w:val="uz-Cyrl-UZ"/>
              </w:rPr>
              <w:t xml:space="preserve">Соғлом ҳомиладор аёлларда оғриқни енгиллаштириш </w:t>
            </w:r>
            <w:r w:rsidR="00413206">
              <w:rPr>
                <w:rFonts w:cstheme="minorHAnsi"/>
                <w:sz w:val="24"/>
                <w:szCs w:val="24"/>
                <w:lang w:val="uz-Cyrl-UZ"/>
              </w:rPr>
              <w:t xml:space="preserve">учун </w:t>
            </w:r>
            <w:r w:rsidRPr="007C09B3">
              <w:rPr>
                <w:rFonts w:cstheme="minorHAnsi"/>
                <w:sz w:val="24"/>
                <w:szCs w:val="24"/>
                <w:lang w:val="uz-Cyrl-UZ"/>
              </w:rPr>
              <w:t>мушакларни аста-секин бўшаштириш</w:t>
            </w:r>
            <w:r>
              <w:rPr>
                <w:rFonts w:cstheme="minorHAnsi"/>
                <w:sz w:val="24"/>
                <w:szCs w:val="24"/>
                <w:lang w:val="uz-Cyrl-UZ"/>
              </w:rPr>
              <w:t>,</w:t>
            </w:r>
            <w:r w:rsidRPr="007C09B3">
              <w:rPr>
                <w:rFonts w:cstheme="minorHAnsi"/>
                <w:sz w:val="24"/>
                <w:szCs w:val="24"/>
                <w:lang w:val="uz-Cyrl-UZ"/>
              </w:rPr>
              <w:t xml:space="preserve"> нафас олиш усуллари</w:t>
            </w:r>
            <w:r>
              <w:rPr>
                <w:rFonts w:cstheme="minorHAnsi"/>
                <w:sz w:val="24"/>
                <w:szCs w:val="24"/>
                <w:lang w:val="uz-Cyrl-UZ"/>
              </w:rPr>
              <w:t>, мусиқа ва онгда бўлиш</w:t>
            </w:r>
            <w:r w:rsidR="00413206">
              <w:rPr>
                <w:rFonts w:cstheme="minorHAnsi"/>
                <w:sz w:val="24"/>
                <w:szCs w:val="24"/>
                <w:lang w:val="uz-Cyrl-UZ"/>
              </w:rPr>
              <w:t xml:space="preserve"> каби </w:t>
            </w:r>
            <w:r w:rsidRPr="007C09B3">
              <w:rPr>
                <w:rFonts w:cstheme="minorHAnsi"/>
                <w:sz w:val="24"/>
                <w:szCs w:val="24"/>
                <w:lang w:val="uz-Cyrl-UZ"/>
              </w:rPr>
              <w:t xml:space="preserve">бўшаштирувчи </w:t>
            </w:r>
            <w:r w:rsidR="001E7175">
              <w:rPr>
                <w:rFonts w:cstheme="minorHAnsi"/>
                <w:sz w:val="24"/>
                <w:szCs w:val="24"/>
                <w:lang w:val="uz-Cyrl-UZ"/>
              </w:rPr>
              <w:t xml:space="preserve">муолажаларни </w:t>
            </w:r>
            <w:r>
              <w:rPr>
                <w:rFonts w:cstheme="minorHAnsi"/>
                <w:sz w:val="24"/>
                <w:szCs w:val="24"/>
                <w:lang w:val="uz-Cyrl-UZ"/>
              </w:rPr>
              <w:t xml:space="preserve">қўллаш </w:t>
            </w:r>
            <w:r w:rsidR="009175C6">
              <w:rPr>
                <w:rFonts w:cstheme="minorHAnsi"/>
                <w:sz w:val="24"/>
                <w:szCs w:val="24"/>
                <w:lang w:val="uz-Cyrl-UZ"/>
              </w:rPr>
              <w:t xml:space="preserve">тавсия этилади (туғувчи аёлнинг хоҳишларини </w:t>
            </w:r>
            <w:r w:rsidR="00131F8C">
              <w:rPr>
                <w:rFonts w:cstheme="minorHAnsi"/>
                <w:sz w:val="24"/>
                <w:szCs w:val="24"/>
                <w:lang w:val="uz-Cyrl-UZ"/>
              </w:rPr>
              <w:t>инобатга</w:t>
            </w:r>
            <w:r w:rsidR="009175C6">
              <w:rPr>
                <w:rFonts w:cstheme="minorHAnsi"/>
                <w:sz w:val="24"/>
                <w:szCs w:val="24"/>
                <w:lang w:val="uz-Cyrl-UZ"/>
              </w:rPr>
              <w:t xml:space="preserve"> олган ҳолда).</w:t>
            </w:r>
          </w:p>
        </w:tc>
        <w:tc>
          <w:tcPr>
            <w:tcW w:w="2454" w:type="dxa"/>
            <w:shd w:val="clear" w:color="auto" w:fill="FFF2CC" w:themeFill="accent4" w:themeFillTint="33"/>
            <w:vAlign w:val="center"/>
          </w:tcPr>
          <w:p w14:paraId="749E45A3" w14:textId="4DC142EC" w:rsidR="009C10E9" w:rsidRPr="007E4A06" w:rsidRDefault="009C10E9" w:rsidP="007E4A06">
            <w:pPr>
              <w:jc w:val="center"/>
              <w:rPr>
                <w:rFonts w:cstheme="minorHAnsi"/>
                <w:b/>
                <w:sz w:val="24"/>
                <w:szCs w:val="24"/>
                <w:lang w:val="uz-Cyrl-UZ"/>
              </w:rPr>
            </w:pPr>
            <w:r w:rsidRPr="007E4A06">
              <w:rPr>
                <w:rFonts w:cstheme="minorHAnsi"/>
                <w:b/>
                <w:sz w:val="24"/>
                <w:szCs w:val="24"/>
                <w:lang w:val="uz-Cyrl-UZ"/>
              </w:rPr>
              <w:t>Тавсия этилади</w:t>
            </w:r>
          </w:p>
        </w:tc>
      </w:tr>
    </w:tbl>
    <w:p w14:paraId="51E51088" w14:textId="77777777" w:rsidR="00506432" w:rsidRPr="00506432" w:rsidRDefault="00506432" w:rsidP="00506432">
      <w:pPr>
        <w:rPr>
          <w:lang w:val="uz-Cyrl-UZ"/>
        </w:rPr>
      </w:pPr>
    </w:p>
    <w:p w14:paraId="3E4124DF" w14:textId="25AFFA18" w:rsidR="00EC6C1A" w:rsidRDefault="00EC6C1A">
      <w:pPr>
        <w:rPr>
          <w:rFonts w:cs="Times New Roman"/>
          <w:b/>
          <w:color w:val="4472C4" w:themeColor="accent5"/>
          <w:sz w:val="24"/>
          <w:szCs w:val="24"/>
          <w:lang w:val="uz-Cyrl-UZ"/>
        </w:rPr>
      </w:pPr>
      <w:r>
        <w:rPr>
          <w:rFonts w:cs="Times New Roman"/>
          <w:b/>
          <w:color w:val="4472C4" w:themeColor="accent5"/>
          <w:sz w:val="24"/>
          <w:szCs w:val="24"/>
          <w:lang w:val="uz-Cyrl-UZ"/>
        </w:rPr>
        <w:br w:type="page"/>
      </w:r>
    </w:p>
    <w:tbl>
      <w:tblPr>
        <w:tblStyle w:val="ad"/>
        <w:tblW w:w="0" w:type="auto"/>
        <w:tblLook w:val="04A0" w:firstRow="1" w:lastRow="0" w:firstColumn="1" w:lastColumn="0" w:noHBand="0" w:noVBand="1"/>
      </w:tblPr>
      <w:tblGrid>
        <w:gridCol w:w="2689"/>
        <w:gridCol w:w="5244"/>
        <w:gridCol w:w="2029"/>
      </w:tblGrid>
      <w:tr w:rsidR="008A7C78" w:rsidRPr="007E4A06" w14:paraId="52B4D342" w14:textId="77777777" w:rsidTr="00D07E94">
        <w:tc>
          <w:tcPr>
            <w:tcW w:w="2689" w:type="dxa"/>
            <w:shd w:val="clear" w:color="auto" w:fill="FFF2CC" w:themeFill="accent4" w:themeFillTint="33"/>
            <w:vAlign w:val="center"/>
          </w:tcPr>
          <w:p w14:paraId="646131B2" w14:textId="77777777" w:rsidR="008A7C78" w:rsidRPr="00891025" w:rsidRDefault="008A7C78" w:rsidP="0065033C">
            <w:pPr>
              <w:rPr>
                <w:rFonts w:cstheme="minorHAnsi"/>
                <w:sz w:val="24"/>
                <w:szCs w:val="24"/>
                <w:lang w:val="uz-Cyrl-UZ"/>
              </w:rPr>
            </w:pPr>
            <w:r w:rsidRPr="00891025">
              <w:rPr>
                <w:rFonts w:cstheme="minorHAnsi"/>
                <w:sz w:val="24"/>
                <w:szCs w:val="24"/>
                <w:lang w:val="uz-Cyrl-UZ"/>
              </w:rPr>
              <w:lastRenderedPageBreak/>
              <w:t>Оғриқ синдромини назорат қилиш учун мануал усулларни қўллаш</w:t>
            </w:r>
          </w:p>
        </w:tc>
        <w:tc>
          <w:tcPr>
            <w:tcW w:w="5244" w:type="dxa"/>
            <w:shd w:val="clear" w:color="auto" w:fill="FFF2CC" w:themeFill="accent4" w:themeFillTint="33"/>
          </w:tcPr>
          <w:p w14:paraId="7FBC68C7" w14:textId="4B26B874" w:rsidR="008A7C78" w:rsidRPr="00891025" w:rsidRDefault="008A7C78" w:rsidP="0065033C">
            <w:pPr>
              <w:pStyle w:val="a7"/>
              <w:numPr>
                <w:ilvl w:val="0"/>
                <w:numId w:val="21"/>
              </w:numPr>
              <w:tabs>
                <w:tab w:val="left" w:pos="457"/>
              </w:tabs>
              <w:ind w:left="0" w:firstLine="0"/>
              <w:rPr>
                <w:rFonts w:cstheme="minorHAnsi"/>
                <w:sz w:val="24"/>
                <w:szCs w:val="24"/>
                <w:lang w:val="uz-Cyrl-UZ"/>
              </w:rPr>
            </w:pPr>
            <w:r>
              <w:rPr>
                <w:rFonts w:cstheme="minorHAnsi"/>
                <w:sz w:val="24"/>
                <w:szCs w:val="24"/>
                <w:lang w:val="uz-Cyrl-UZ"/>
              </w:rPr>
              <w:t xml:space="preserve">Соғлом ҳомиладор аёлларда оғриқни енгиллаштириш учун уқалаш ёки илиқ пакетларни қўйиш каби мануал усулларни қўллаш </w:t>
            </w:r>
            <w:r w:rsidR="00A71835">
              <w:rPr>
                <w:rFonts w:cstheme="minorHAnsi"/>
                <w:sz w:val="24"/>
                <w:szCs w:val="24"/>
                <w:lang w:val="uz-Cyrl-UZ"/>
              </w:rPr>
              <w:t xml:space="preserve">тавсия этилади (туғувчи аёлнинг хоҳишларини </w:t>
            </w:r>
            <w:r w:rsidR="00131F8C">
              <w:rPr>
                <w:rFonts w:cstheme="minorHAnsi"/>
                <w:sz w:val="24"/>
                <w:szCs w:val="24"/>
                <w:lang w:val="uz-Cyrl-UZ"/>
              </w:rPr>
              <w:t>инобатга</w:t>
            </w:r>
            <w:r w:rsidR="00A71835">
              <w:rPr>
                <w:rFonts w:cstheme="minorHAnsi"/>
                <w:sz w:val="24"/>
                <w:szCs w:val="24"/>
                <w:lang w:val="uz-Cyrl-UZ"/>
              </w:rPr>
              <w:t xml:space="preserve"> олган ҳолда).</w:t>
            </w:r>
          </w:p>
        </w:tc>
        <w:tc>
          <w:tcPr>
            <w:tcW w:w="2029" w:type="dxa"/>
            <w:shd w:val="clear" w:color="auto" w:fill="FFF2CC" w:themeFill="accent4" w:themeFillTint="33"/>
            <w:vAlign w:val="center"/>
          </w:tcPr>
          <w:p w14:paraId="7A0CA8CE" w14:textId="77777777" w:rsidR="008A7C78" w:rsidRPr="007E4A06" w:rsidRDefault="008A7C78" w:rsidP="0065033C">
            <w:pPr>
              <w:jc w:val="center"/>
              <w:rPr>
                <w:rFonts w:cstheme="minorHAnsi"/>
                <w:b/>
                <w:sz w:val="24"/>
                <w:szCs w:val="24"/>
                <w:lang w:val="uz-Cyrl-UZ"/>
              </w:rPr>
            </w:pPr>
            <w:r w:rsidRPr="007E4A06">
              <w:rPr>
                <w:rFonts w:cstheme="minorHAnsi"/>
                <w:b/>
                <w:sz w:val="24"/>
                <w:szCs w:val="24"/>
                <w:lang w:val="uz-Cyrl-UZ"/>
              </w:rPr>
              <w:t>Тавсия этилади</w:t>
            </w:r>
          </w:p>
        </w:tc>
      </w:tr>
      <w:tr w:rsidR="008A7C78" w:rsidRPr="007E4A06" w14:paraId="72ADEA63" w14:textId="77777777" w:rsidTr="00D07E94">
        <w:tc>
          <w:tcPr>
            <w:tcW w:w="2689" w:type="dxa"/>
            <w:shd w:val="clear" w:color="auto" w:fill="FFF2CC" w:themeFill="accent4" w:themeFillTint="33"/>
            <w:vAlign w:val="center"/>
          </w:tcPr>
          <w:p w14:paraId="7E195E85" w14:textId="77777777" w:rsidR="008A7C78" w:rsidRPr="00891025" w:rsidRDefault="008A7C78" w:rsidP="0065033C">
            <w:pPr>
              <w:rPr>
                <w:rFonts w:cstheme="minorHAnsi"/>
                <w:sz w:val="24"/>
                <w:szCs w:val="24"/>
                <w:lang w:val="uz-Cyrl-UZ"/>
              </w:rPr>
            </w:pPr>
            <w:r w:rsidRPr="00891025">
              <w:rPr>
                <w:rFonts w:cstheme="minorHAnsi"/>
                <w:sz w:val="24"/>
                <w:szCs w:val="24"/>
                <w:lang w:val="uz-Cyrl-UZ"/>
              </w:rPr>
              <w:t>Туғруқни стимуляциялаш учун оғриқни енгиллаштириш</w:t>
            </w:r>
          </w:p>
        </w:tc>
        <w:tc>
          <w:tcPr>
            <w:tcW w:w="5244" w:type="dxa"/>
            <w:shd w:val="clear" w:color="auto" w:fill="FFF2CC" w:themeFill="accent4" w:themeFillTint="33"/>
          </w:tcPr>
          <w:p w14:paraId="2E4C0276" w14:textId="44533AC4" w:rsidR="008A7C78" w:rsidRPr="00891025" w:rsidRDefault="008A7C78" w:rsidP="0065033C">
            <w:pPr>
              <w:pStyle w:val="a7"/>
              <w:numPr>
                <w:ilvl w:val="0"/>
                <w:numId w:val="21"/>
              </w:numPr>
              <w:tabs>
                <w:tab w:val="left" w:pos="457"/>
              </w:tabs>
              <w:ind w:left="0" w:firstLine="0"/>
              <w:rPr>
                <w:rFonts w:cstheme="minorHAnsi"/>
                <w:sz w:val="24"/>
                <w:szCs w:val="24"/>
                <w:lang w:val="uz-Cyrl-UZ"/>
              </w:rPr>
            </w:pPr>
            <w:r w:rsidRPr="008A7C78">
              <w:rPr>
                <w:rFonts w:cstheme="minorHAnsi"/>
                <w:sz w:val="24"/>
                <w:szCs w:val="24"/>
                <w:lang w:val="uz-Cyrl-UZ"/>
              </w:rPr>
              <w:t>Туғ</w:t>
            </w:r>
            <w:r w:rsidR="00773773">
              <w:rPr>
                <w:rFonts w:cstheme="minorHAnsi"/>
                <w:sz w:val="24"/>
                <w:szCs w:val="24"/>
                <w:lang w:val="uz-Cyrl-UZ"/>
              </w:rPr>
              <w:t xml:space="preserve">руқ фаолияти </w:t>
            </w:r>
            <w:r w:rsidRPr="008A7C78">
              <w:rPr>
                <w:rFonts w:cstheme="minorHAnsi"/>
                <w:sz w:val="24"/>
                <w:szCs w:val="24"/>
                <w:lang w:val="uz-Cyrl-UZ"/>
              </w:rPr>
              <w:t xml:space="preserve">секинлашишини олдини олиш ва </w:t>
            </w:r>
            <w:r w:rsidR="00773773">
              <w:rPr>
                <w:rFonts w:cstheme="minorHAnsi"/>
                <w:sz w:val="24"/>
                <w:szCs w:val="24"/>
                <w:lang w:val="uz-Cyrl-UZ"/>
              </w:rPr>
              <w:t xml:space="preserve">туғруқ </w:t>
            </w:r>
            <w:r w:rsidRPr="008A7C78">
              <w:rPr>
                <w:rFonts w:cstheme="minorHAnsi"/>
                <w:sz w:val="24"/>
                <w:szCs w:val="24"/>
                <w:lang w:val="uz-Cyrl-UZ"/>
              </w:rPr>
              <w:t xml:space="preserve">стимуляторларини </w:t>
            </w:r>
            <w:r w:rsidR="00773773">
              <w:rPr>
                <w:rFonts w:cstheme="minorHAnsi"/>
                <w:sz w:val="24"/>
                <w:szCs w:val="24"/>
                <w:lang w:val="uz-Cyrl-UZ"/>
              </w:rPr>
              <w:t xml:space="preserve">қўллашдан сақланиш учун </w:t>
            </w:r>
            <w:r w:rsidRPr="008A7C78">
              <w:rPr>
                <w:rFonts w:cstheme="minorHAnsi"/>
                <w:sz w:val="24"/>
                <w:szCs w:val="24"/>
                <w:lang w:val="uz-Cyrl-UZ"/>
              </w:rPr>
              <w:t>оғриқни камайтириш тавсия этилмайди</w:t>
            </w:r>
            <w:r w:rsidR="00773773">
              <w:rPr>
                <w:rFonts w:cstheme="minorHAnsi"/>
                <w:sz w:val="24"/>
                <w:szCs w:val="24"/>
                <w:lang w:val="uz-Cyrl-UZ"/>
              </w:rPr>
              <w:t>.</w:t>
            </w:r>
          </w:p>
        </w:tc>
        <w:tc>
          <w:tcPr>
            <w:tcW w:w="2029" w:type="dxa"/>
            <w:shd w:val="clear" w:color="auto" w:fill="FFF2CC" w:themeFill="accent4" w:themeFillTint="33"/>
            <w:vAlign w:val="center"/>
          </w:tcPr>
          <w:p w14:paraId="3507434E" w14:textId="77777777" w:rsidR="008A7C78" w:rsidRPr="007E4A06" w:rsidRDefault="008A7C78" w:rsidP="0065033C">
            <w:pPr>
              <w:jc w:val="center"/>
              <w:rPr>
                <w:rFonts w:cstheme="minorHAnsi"/>
                <w:b/>
                <w:sz w:val="24"/>
                <w:szCs w:val="24"/>
                <w:lang w:val="uz-Cyrl-UZ"/>
              </w:rPr>
            </w:pPr>
            <w:r w:rsidRPr="007E4A06">
              <w:rPr>
                <w:rFonts w:cstheme="minorHAnsi"/>
                <w:b/>
                <w:sz w:val="24"/>
                <w:szCs w:val="24"/>
                <w:lang w:val="uz-Cyrl-UZ"/>
              </w:rPr>
              <w:t>Тавсия этилмайди</w:t>
            </w:r>
          </w:p>
        </w:tc>
      </w:tr>
      <w:tr w:rsidR="008A7C78" w:rsidRPr="007E4A06" w14:paraId="479023B7" w14:textId="77777777" w:rsidTr="00D07E94">
        <w:tc>
          <w:tcPr>
            <w:tcW w:w="2689" w:type="dxa"/>
            <w:shd w:val="clear" w:color="auto" w:fill="FFF2CC" w:themeFill="accent4" w:themeFillTint="33"/>
            <w:vAlign w:val="center"/>
          </w:tcPr>
          <w:p w14:paraId="1505DD1E" w14:textId="77777777" w:rsidR="008A7C78" w:rsidRPr="00891025" w:rsidRDefault="008A7C78" w:rsidP="0065033C">
            <w:pPr>
              <w:rPr>
                <w:rFonts w:cstheme="minorHAnsi"/>
                <w:sz w:val="24"/>
                <w:szCs w:val="24"/>
                <w:lang w:val="uz-Cyrl-UZ"/>
              </w:rPr>
            </w:pPr>
            <w:r w:rsidRPr="00891025">
              <w:rPr>
                <w:rFonts w:cstheme="minorHAnsi"/>
                <w:sz w:val="24"/>
                <w:szCs w:val="24"/>
                <w:lang w:val="uz-Cyrl-UZ"/>
              </w:rPr>
              <w:t xml:space="preserve">Овқат ва суюқликларни перорал қабул қилиш </w:t>
            </w:r>
          </w:p>
        </w:tc>
        <w:tc>
          <w:tcPr>
            <w:tcW w:w="5244" w:type="dxa"/>
            <w:shd w:val="clear" w:color="auto" w:fill="FFF2CC" w:themeFill="accent4" w:themeFillTint="33"/>
          </w:tcPr>
          <w:p w14:paraId="1D0072D6" w14:textId="5A84B4BA" w:rsidR="008A7C78" w:rsidRPr="00891025" w:rsidRDefault="00A71835" w:rsidP="0065033C">
            <w:pPr>
              <w:pStyle w:val="a7"/>
              <w:numPr>
                <w:ilvl w:val="0"/>
                <w:numId w:val="21"/>
              </w:numPr>
              <w:tabs>
                <w:tab w:val="left" w:pos="457"/>
              </w:tabs>
              <w:ind w:left="0" w:firstLine="0"/>
              <w:rPr>
                <w:rFonts w:cstheme="minorHAnsi"/>
                <w:sz w:val="24"/>
                <w:szCs w:val="24"/>
                <w:lang w:val="uz-Cyrl-UZ"/>
              </w:rPr>
            </w:pPr>
            <w:r>
              <w:rPr>
                <w:rFonts w:cstheme="minorHAnsi"/>
                <w:sz w:val="24"/>
                <w:szCs w:val="24"/>
                <w:lang w:val="uz-Cyrl-UZ"/>
              </w:rPr>
              <w:t xml:space="preserve">Асоратлар ривожланиш хавфи паст бўлган аёлларга туғруқ жараёнида </w:t>
            </w:r>
            <w:r w:rsidRPr="00891025">
              <w:rPr>
                <w:rFonts w:cstheme="minorHAnsi"/>
                <w:sz w:val="24"/>
                <w:szCs w:val="24"/>
                <w:lang w:val="uz-Cyrl-UZ"/>
              </w:rPr>
              <w:t>овқат ва суюқликларни қабул қилиш</w:t>
            </w:r>
            <w:r>
              <w:rPr>
                <w:rFonts w:cstheme="minorHAnsi"/>
                <w:sz w:val="24"/>
                <w:szCs w:val="24"/>
                <w:lang w:val="uz-Cyrl-UZ"/>
              </w:rPr>
              <w:t xml:space="preserve"> тавсия этилади.</w:t>
            </w:r>
          </w:p>
        </w:tc>
        <w:tc>
          <w:tcPr>
            <w:tcW w:w="2029" w:type="dxa"/>
            <w:shd w:val="clear" w:color="auto" w:fill="FFF2CC" w:themeFill="accent4" w:themeFillTint="33"/>
            <w:vAlign w:val="center"/>
          </w:tcPr>
          <w:p w14:paraId="3542324A" w14:textId="77777777" w:rsidR="008A7C78" w:rsidRPr="007E4A06" w:rsidRDefault="008A7C78" w:rsidP="0065033C">
            <w:pPr>
              <w:jc w:val="center"/>
              <w:rPr>
                <w:rFonts w:cstheme="minorHAnsi"/>
                <w:b/>
                <w:sz w:val="24"/>
                <w:szCs w:val="24"/>
                <w:lang w:val="uz-Cyrl-UZ"/>
              </w:rPr>
            </w:pPr>
            <w:r w:rsidRPr="007E4A06">
              <w:rPr>
                <w:rFonts w:cstheme="minorHAnsi"/>
                <w:b/>
                <w:sz w:val="24"/>
                <w:szCs w:val="24"/>
                <w:lang w:val="uz-Cyrl-UZ"/>
              </w:rPr>
              <w:t>Тавсия этилади</w:t>
            </w:r>
          </w:p>
        </w:tc>
      </w:tr>
      <w:tr w:rsidR="008A7C78" w:rsidRPr="007E4A06" w14:paraId="2EC262E2" w14:textId="77777777" w:rsidTr="00D07E94">
        <w:tc>
          <w:tcPr>
            <w:tcW w:w="2689" w:type="dxa"/>
            <w:shd w:val="clear" w:color="auto" w:fill="FFF2CC" w:themeFill="accent4" w:themeFillTint="33"/>
            <w:vAlign w:val="center"/>
          </w:tcPr>
          <w:p w14:paraId="7FB6ED5B" w14:textId="77777777" w:rsidR="008A7C78" w:rsidRPr="00891025" w:rsidRDefault="008A7C78" w:rsidP="0065033C">
            <w:pPr>
              <w:rPr>
                <w:rFonts w:cstheme="minorHAnsi"/>
                <w:sz w:val="24"/>
                <w:szCs w:val="24"/>
                <w:lang w:val="uz-Cyrl-UZ"/>
              </w:rPr>
            </w:pPr>
            <w:r w:rsidRPr="00891025">
              <w:rPr>
                <w:rFonts w:cstheme="minorHAnsi"/>
                <w:sz w:val="24"/>
                <w:szCs w:val="24"/>
                <w:lang w:val="uz-Cyrl-UZ"/>
              </w:rPr>
              <w:t>Туғувчи аёлнинг ҳолати ва ҳаракатланиши</w:t>
            </w:r>
          </w:p>
        </w:tc>
        <w:tc>
          <w:tcPr>
            <w:tcW w:w="5244" w:type="dxa"/>
            <w:shd w:val="clear" w:color="auto" w:fill="FFF2CC" w:themeFill="accent4" w:themeFillTint="33"/>
          </w:tcPr>
          <w:p w14:paraId="27BCC002" w14:textId="4559E787" w:rsidR="008A7C78" w:rsidRPr="00891025" w:rsidRDefault="00A71835" w:rsidP="0065033C">
            <w:pPr>
              <w:pStyle w:val="a7"/>
              <w:numPr>
                <w:ilvl w:val="0"/>
                <w:numId w:val="21"/>
              </w:numPr>
              <w:tabs>
                <w:tab w:val="left" w:pos="457"/>
              </w:tabs>
              <w:ind w:left="0" w:firstLine="0"/>
              <w:rPr>
                <w:rFonts w:cstheme="minorHAnsi"/>
                <w:sz w:val="24"/>
                <w:szCs w:val="24"/>
                <w:lang w:val="uz-Cyrl-UZ"/>
              </w:rPr>
            </w:pPr>
            <w:r>
              <w:rPr>
                <w:rFonts w:cstheme="minorHAnsi"/>
                <w:sz w:val="24"/>
                <w:szCs w:val="24"/>
                <w:lang w:val="uz-Cyrl-UZ"/>
              </w:rPr>
              <w:t>Асоратлар ривожланиш хавфи паст бўлган аёлларни туғруқ жараёнида вертикал ҳолатда бўлиш ва ҳарака</w:t>
            </w:r>
            <w:r w:rsidR="00183382">
              <w:rPr>
                <w:rFonts w:cstheme="minorHAnsi"/>
                <w:sz w:val="24"/>
                <w:szCs w:val="24"/>
                <w:lang w:val="uz-Cyrl-UZ"/>
              </w:rPr>
              <w:t>т</w:t>
            </w:r>
            <w:r>
              <w:rPr>
                <w:rFonts w:cstheme="minorHAnsi"/>
                <w:sz w:val="24"/>
                <w:szCs w:val="24"/>
                <w:lang w:val="uz-Cyrl-UZ"/>
              </w:rPr>
              <w:t>ланишга рағбатлантириш тавсия этилади.</w:t>
            </w:r>
          </w:p>
        </w:tc>
        <w:tc>
          <w:tcPr>
            <w:tcW w:w="2029" w:type="dxa"/>
            <w:shd w:val="clear" w:color="auto" w:fill="FFF2CC" w:themeFill="accent4" w:themeFillTint="33"/>
            <w:vAlign w:val="center"/>
          </w:tcPr>
          <w:p w14:paraId="0F1EE1A0" w14:textId="77777777" w:rsidR="008A7C78" w:rsidRPr="007E4A06" w:rsidRDefault="008A7C78" w:rsidP="0065033C">
            <w:pPr>
              <w:jc w:val="center"/>
              <w:rPr>
                <w:rFonts w:cstheme="minorHAnsi"/>
                <w:b/>
                <w:sz w:val="24"/>
                <w:szCs w:val="24"/>
                <w:lang w:val="uz-Cyrl-UZ"/>
              </w:rPr>
            </w:pPr>
            <w:r w:rsidRPr="007E4A06">
              <w:rPr>
                <w:rFonts w:cstheme="minorHAnsi"/>
                <w:b/>
                <w:sz w:val="24"/>
                <w:szCs w:val="24"/>
                <w:lang w:val="uz-Cyrl-UZ"/>
              </w:rPr>
              <w:t>Тавсия этилади</w:t>
            </w:r>
          </w:p>
        </w:tc>
      </w:tr>
      <w:tr w:rsidR="008A7C78" w:rsidRPr="007E4A06" w14:paraId="6B806528" w14:textId="77777777" w:rsidTr="00D07E94">
        <w:tc>
          <w:tcPr>
            <w:tcW w:w="2689" w:type="dxa"/>
            <w:shd w:val="clear" w:color="auto" w:fill="FFF2CC" w:themeFill="accent4" w:themeFillTint="33"/>
            <w:vAlign w:val="center"/>
          </w:tcPr>
          <w:p w14:paraId="725854EF" w14:textId="77777777" w:rsidR="008A7C78" w:rsidRPr="00891025" w:rsidRDefault="008A7C78" w:rsidP="0065033C">
            <w:pPr>
              <w:rPr>
                <w:rFonts w:cstheme="minorHAnsi"/>
                <w:sz w:val="24"/>
                <w:szCs w:val="24"/>
                <w:lang w:val="uz-Cyrl-UZ"/>
              </w:rPr>
            </w:pPr>
            <w:r w:rsidRPr="00891025">
              <w:rPr>
                <w:rFonts w:cstheme="minorHAnsi"/>
                <w:sz w:val="24"/>
                <w:szCs w:val="24"/>
                <w:lang w:val="uz-Cyrl-UZ"/>
              </w:rPr>
              <w:t>Қинни ювиш</w:t>
            </w:r>
          </w:p>
        </w:tc>
        <w:tc>
          <w:tcPr>
            <w:tcW w:w="5244" w:type="dxa"/>
            <w:shd w:val="clear" w:color="auto" w:fill="FFF2CC" w:themeFill="accent4" w:themeFillTint="33"/>
          </w:tcPr>
          <w:p w14:paraId="41BF570D" w14:textId="1DE634AE" w:rsidR="008A7C78" w:rsidRPr="00891025" w:rsidRDefault="00A71835" w:rsidP="0065033C">
            <w:pPr>
              <w:pStyle w:val="a7"/>
              <w:numPr>
                <w:ilvl w:val="0"/>
                <w:numId w:val="21"/>
              </w:numPr>
              <w:tabs>
                <w:tab w:val="left" w:pos="457"/>
              </w:tabs>
              <w:ind w:left="0" w:firstLine="0"/>
              <w:rPr>
                <w:rFonts w:cstheme="minorHAnsi"/>
                <w:sz w:val="24"/>
                <w:szCs w:val="24"/>
                <w:lang w:val="uz-Cyrl-UZ"/>
              </w:rPr>
            </w:pPr>
            <w:r>
              <w:rPr>
                <w:rFonts w:cstheme="minorHAnsi"/>
                <w:sz w:val="24"/>
                <w:szCs w:val="24"/>
                <w:lang w:val="uz-Cyrl-UZ"/>
              </w:rPr>
              <w:t xml:space="preserve">Летал </w:t>
            </w:r>
            <w:r w:rsidR="00773773">
              <w:rPr>
                <w:rFonts w:cstheme="minorHAnsi"/>
                <w:sz w:val="24"/>
                <w:szCs w:val="24"/>
                <w:lang w:val="uz-Cyrl-UZ"/>
              </w:rPr>
              <w:t>юқумли</w:t>
            </w:r>
            <w:r>
              <w:rPr>
                <w:rFonts w:cstheme="minorHAnsi"/>
                <w:sz w:val="24"/>
                <w:szCs w:val="24"/>
                <w:lang w:val="uz-Cyrl-UZ"/>
              </w:rPr>
              <w:t xml:space="preserve"> касалликларни</w:t>
            </w:r>
            <w:r w:rsidR="009338AE">
              <w:rPr>
                <w:rFonts w:cstheme="minorHAnsi"/>
                <w:sz w:val="24"/>
                <w:szCs w:val="24"/>
                <w:lang w:val="uz-Cyrl-UZ"/>
              </w:rPr>
              <w:t>нг</w:t>
            </w:r>
            <w:r>
              <w:rPr>
                <w:rFonts w:cstheme="minorHAnsi"/>
                <w:sz w:val="24"/>
                <w:szCs w:val="24"/>
                <w:lang w:val="uz-Cyrl-UZ"/>
              </w:rPr>
              <w:t xml:space="preserve"> олдини олиш мақсадида туғруқ жараёнида хлоргексидин эритмасида мунтазам равишда қинни ювиш тавсия этилмайди. </w:t>
            </w:r>
          </w:p>
        </w:tc>
        <w:tc>
          <w:tcPr>
            <w:tcW w:w="2029" w:type="dxa"/>
            <w:shd w:val="clear" w:color="auto" w:fill="FFF2CC" w:themeFill="accent4" w:themeFillTint="33"/>
            <w:vAlign w:val="center"/>
          </w:tcPr>
          <w:p w14:paraId="647B5BDF" w14:textId="77777777" w:rsidR="008A7C78" w:rsidRPr="007E4A06" w:rsidRDefault="008A7C78" w:rsidP="0065033C">
            <w:pPr>
              <w:jc w:val="center"/>
              <w:rPr>
                <w:rFonts w:cstheme="minorHAnsi"/>
                <w:b/>
                <w:sz w:val="24"/>
                <w:szCs w:val="24"/>
                <w:lang w:val="uz-Cyrl-UZ"/>
              </w:rPr>
            </w:pPr>
            <w:r w:rsidRPr="007E4A06">
              <w:rPr>
                <w:rFonts w:cstheme="minorHAnsi"/>
                <w:b/>
                <w:sz w:val="24"/>
                <w:szCs w:val="24"/>
                <w:lang w:val="uz-Cyrl-UZ"/>
              </w:rPr>
              <w:t>Тавсия этилмайди</w:t>
            </w:r>
          </w:p>
        </w:tc>
      </w:tr>
      <w:tr w:rsidR="008A7C78" w:rsidRPr="007E4A06" w14:paraId="477E39CE" w14:textId="77777777" w:rsidTr="00D07E94">
        <w:tc>
          <w:tcPr>
            <w:tcW w:w="2689" w:type="dxa"/>
            <w:shd w:val="clear" w:color="auto" w:fill="FFF2CC" w:themeFill="accent4" w:themeFillTint="33"/>
            <w:vAlign w:val="center"/>
          </w:tcPr>
          <w:p w14:paraId="37B5A5FE" w14:textId="77777777" w:rsidR="008A7C78" w:rsidRPr="00891025" w:rsidRDefault="008A7C78" w:rsidP="0065033C">
            <w:pPr>
              <w:rPr>
                <w:rFonts w:cstheme="minorHAnsi"/>
                <w:sz w:val="24"/>
                <w:szCs w:val="24"/>
                <w:lang w:val="uz-Cyrl-UZ"/>
              </w:rPr>
            </w:pPr>
            <w:r w:rsidRPr="00891025">
              <w:rPr>
                <w:rFonts w:cstheme="minorHAnsi"/>
                <w:sz w:val="24"/>
                <w:szCs w:val="24"/>
                <w:lang w:val="uz-Cyrl-UZ"/>
              </w:rPr>
              <w:t>Туғруқ фаолиятига фаол аралашув ўтказиш</w:t>
            </w:r>
          </w:p>
        </w:tc>
        <w:tc>
          <w:tcPr>
            <w:tcW w:w="5244" w:type="dxa"/>
            <w:shd w:val="clear" w:color="auto" w:fill="FFF2CC" w:themeFill="accent4" w:themeFillTint="33"/>
          </w:tcPr>
          <w:p w14:paraId="4EADE1DB" w14:textId="4F228FF4" w:rsidR="008A7C78" w:rsidRPr="00891025" w:rsidRDefault="00A71835" w:rsidP="0065033C">
            <w:pPr>
              <w:pStyle w:val="a7"/>
              <w:numPr>
                <w:ilvl w:val="0"/>
                <w:numId w:val="21"/>
              </w:numPr>
              <w:tabs>
                <w:tab w:val="left" w:pos="457"/>
              </w:tabs>
              <w:ind w:left="0" w:firstLine="0"/>
              <w:rPr>
                <w:rFonts w:cstheme="minorHAnsi"/>
                <w:sz w:val="24"/>
                <w:szCs w:val="24"/>
                <w:lang w:val="uz-Cyrl-UZ"/>
              </w:rPr>
            </w:pPr>
            <w:r>
              <w:rPr>
                <w:rFonts w:cstheme="minorHAnsi"/>
                <w:sz w:val="24"/>
                <w:szCs w:val="24"/>
                <w:lang w:val="uz-Cyrl-UZ"/>
              </w:rPr>
              <w:t>Туғруқ фаолиятини стимуляциялаш учун фаол аралашув ўтказиш тавсия этилмайди.</w:t>
            </w:r>
          </w:p>
        </w:tc>
        <w:tc>
          <w:tcPr>
            <w:tcW w:w="2029" w:type="dxa"/>
            <w:shd w:val="clear" w:color="auto" w:fill="FFF2CC" w:themeFill="accent4" w:themeFillTint="33"/>
            <w:vAlign w:val="center"/>
          </w:tcPr>
          <w:p w14:paraId="7FBE6D90" w14:textId="77777777" w:rsidR="008A7C78" w:rsidRPr="007E4A06" w:rsidRDefault="008A7C78" w:rsidP="0065033C">
            <w:pPr>
              <w:jc w:val="center"/>
              <w:rPr>
                <w:rFonts w:cstheme="minorHAnsi"/>
                <w:b/>
                <w:sz w:val="24"/>
                <w:szCs w:val="24"/>
                <w:lang w:val="uz-Cyrl-UZ"/>
              </w:rPr>
            </w:pPr>
            <w:r w:rsidRPr="007E4A06">
              <w:rPr>
                <w:rFonts w:cstheme="minorHAnsi"/>
                <w:b/>
                <w:sz w:val="24"/>
                <w:szCs w:val="24"/>
                <w:lang w:val="uz-Cyrl-UZ"/>
              </w:rPr>
              <w:t>Тавсия этилмайди</w:t>
            </w:r>
          </w:p>
        </w:tc>
      </w:tr>
      <w:tr w:rsidR="008A7C78" w:rsidRPr="007E4A06" w14:paraId="577DDC2E" w14:textId="77777777" w:rsidTr="00D07E94">
        <w:tc>
          <w:tcPr>
            <w:tcW w:w="2689" w:type="dxa"/>
            <w:shd w:val="clear" w:color="auto" w:fill="FFF2CC" w:themeFill="accent4" w:themeFillTint="33"/>
            <w:vAlign w:val="center"/>
          </w:tcPr>
          <w:p w14:paraId="507C5D7D" w14:textId="77777777" w:rsidR="008A7C78" w:rsidRPr="00891025" w:rsidRDefault="008A7C78" w:rsidP="0065033C">
            <w:pPr>
              <w:rPr>
                <w:rFonts w:cstheme="minorHAnsi"/>
                <w:sz w:val="24"/>
                <w:szCs w:val="24"/>
                <w:lang w:val="uz-Cyrl-UZ"/>
              </w:rPr>
            </w:pPr>
            <w:r w:rsidRPr="00891025">
              <w:rPr>
                <w:rFonts w:cstheme="minorHAnsi"/>
                <w:sz w:val="24"/>
                <w:szCs w:val="24"/>
                <w:lang w:val="uz-Cyrl-UZ"/>
              </w:rPr>
              <w:t>Мунтазам равишда амниотомияни ўтказиш</w:t>
            </w:r>
          </w:p>
        </w:tc>
        <w:tc>
          <w:tcPr>
            <w:tcW w:w="5244" w:type="dxa"/>
            <w:shd w:val="clear" w:color="auto" w:fill="FFF2CC" w:themeFill="accent4" w:themeFillTint="33"/>
          </w:tcPr>
          <w:p w14:paraId="4E1B7374" w14:textId="37DCA685" w:rsidR="008A7C78" w:rsidRPr="00891025" w:rsidRDefault="00A71835" w:rsidP="0065033C">
            <w:pPr>
              <w:pStyle w:val="a7"/>
              <w:numPr>
                <w:ilvl w:val="0"/>
                <w:numId w:val="21"/>
              </w:numPr>
              <w:tabs>
                <w:tab w:val="left" w:pos="457"/>
              </w:tabs>
              <w:ind w:left="0" w:firstLine="0"/>
              <w:rPr>
                <w:rFonts w:cstheme="minorHAnsi"/>
                <w:sz w:val="24"/>
                <w:szCs w:val="24"/>
                <w:lang w:val="uz-Cyrl-UZ"/>
              </w:rPr>
            </w:pPr>
            <w:r>
              <w:rPr>
                <w:rFonts w:cstheme="minorHAnsi"/>
                <w:sz w:val="24"/>
                <w:szCs w:val="24"/>
                <w:lang w:val="uz-Cyrl-UZ"/>
              </w:rPr>
              <w:t>Туғруқ фаолиятини стимуляциялаш</w:t>
            </w:r>
            <w:r w:rsidR="00742523">
              <w:rPr>
                <w:rFonts w:cstheme="minorHAnsi"/>
                <w:sz w:val="24"/>
                <w:szCs w:val="24"/>
                <w:lang w:val="uz-Cyrl-UZ"/>
              </w:rPr>
              <w:t>нинг</w:t>
            </w:r>
            <w:r>
              <w:rPr>
                <w:rFonts w:cstheme="minorHAnsi"/>
                <w:sz w:val="24"/>
                <w:szCs w:val="24"/>
                <w:lang w:val="uz-Cyrl-UZ"/>
              </w:rPr>
              <w:t xml:space="preserve"> алоҳида усули сифатида амниотомияни ўтказиш тавсия этилмайди. </w:t>
            </w:r>
          </w:p>
        </w:tc>
        <w:tc>
          <w:tcPr>
            <w:tcW w:w="2029" w:type="dxa"/>
            <w:shd w:val="clear" w:color="auto" w:fill="FFF2CC" w:themeFill="accent4" w:themeFillTint="33"/>
            <w:vAlign w:val="center"/>
          </w:tcPr>
          <w:p w14:paraId="0E290A53" w14:textId="77777777" w:rsidR="008A7C78" w:rsidRPr="007E4A06" w:rsidRDefault="008A7C78" w:rsidP="0065033C">
            <w:pPr>
              <w:jc w:val="center"/>
              <w:rPr>
                <w:rFonts w:cstheme="minorHAnsi"/>
                <w:b/>
                <w:sz w:val="24"/>
                <w:szCs w:val="24"/>
                <w:lang w:val="uz-Cyrl-UZ"/>
              </w:rPr>
            </w:pPr>
            <w:r w:rsidRPr="007E4A06">
              <w:rPr>
                <w:rFonts w:cstheme="minorHAnsi"/>
                <w:b/>
                <w:sz w:val="24"/>
                <w:szCs w:val="24"/>
                <w:lang w:val="uz-Cyrl-UZ"/>
              </w:rPr>
              <w:t>Тавсия этилмайди</w:t>
            </w:r>
          </w:p>
        </w:tc>
      </w:tr>
      <w:tr w:rsidR="008A7C78" w:rsidRPr="007E4A06" w14:paraId="1043A836" w14:textId="77777777" w:rsidTr="00D07E94">
        <w:tc>
          <w:tcPr>
            <w:tcW w:w="2689" w:type="dxa"/>
            <w:shd w:val="clear" w:color="auto" w:fill="FFF2CC" w:themeFill="accent4" w:themeFillTint="33"/>
            <w:vAlign w:val="center"/>
          </w:tcPr>
          <w:p w14:paraId="1274BC3C" w14:textId="77777777" w:rsidR="008A7C78" w:rsidRPr="00891025" w:rsidRDefault="008A7C78" w:rsidP="0065033C">
            <w:pPr>
              <w:rPr>
                <w:rFonts w:cstheme="minorHAnsi"/>
                <w:sz w:val="24"/>
                <w:szCs w:val="24"/>
                <w:lang w:val="uz-Cyrl-UZ"/>
              </w:rPr>
            </w:pPr>
            <w:r w:rsidRPr="00891025">
              <w:rPr>
                <w:rFonts w:cstheme="minorHAnsi"/>
                <w:sz w:val="24"/>
                <w:szCs w:val="24"/>
                <w:lang w:val="uz-Cyrl-UZ"/>
              </w:rPr>
              <w:t>Амниотомия ва окситоцинни эрта қўллаш</w:t>
            </w:r>
          </w:p>
        </w:tc>
        <w:tc>
          <w:tcPr>
            <w:tcW w:w="5244" w:type="dxa"/>
            <w:shd w:val="clear" w:color="auto" w:fill="FFF2CC" w:themeFill="accent4" w:themeFillTint="33"/>
          </w:tcPr>
          <w:p w14:paraId="23661660" w14:textId="44D0C79C" w:rsidR="008A7C78" w:rsidRPr="00891025" w:rsidRDefault="00742523" w:rsidP="0065033C">
            <w:pPr>
              <w:pStyle w:val="a7"/>
              <w:numPr>
                <w:ilvl w:val="0"/>
                <w:numId w:val="21"/>
              </w:numPr>
              <w:tabs>
                <w:tab w:val="left" w:pos="457"/>
              </w:tabs>
              <w:ind w:left="0" w:firstLine="0"/>
              <w:rPr>
                <w:rFonts w:cstheme="minorHAnsi"/>
                <w:sz w:val="24"/>
                <w:szCs w:val="24"/>
                <w:lang w:val="uz-Cyrl-UZ"/>
              </w:rPr>
            </w:pPr>
            <w:r>
              <w:rPr>
                <w:rFonts w:cstheme="minorHAnsi"/>
                <w:sz w:val="24"/>
                <w:szCs w:val="24"/>
                <w:lang w:val="uz-Cyrl-UZ"/>
              </w:rPr>
              <w:t xml:space="preserve">Туғруқ фаолиятини стимуляциялаш учун амниотомияни окситоцин билан биргаликда эрта қўллаш тавсия этилмайди. </w:t>
            </w:r>
          </w:p>
        </w:tc>
        <w:tc>
          <w:tcPr>
            <w:tcW w:w="2029" w:type="dxa"/>
            <w:shd w:val="clear" w:color="auto" w:fill="FFF2CC" w:themeFill="accent4" w:themeFillTint="33"/>
            <w:vAlign w:val="center"/>
          </w:tcPr>
          <w:p w14:paraId="1E752CC8" w14:textId="77777777" w:rsidR="008A7C78" w:rsidRPr="007E4A06" w:rsidRDefault="008A7C78" w:rsidP="0065033C">
            <w:pPr>
              <w:jc w:val="center"/>
              <w:rPr>
                <w:rFonts w:cstheme="minorHAnsi"/>
                <w:b/>
                <w:sz w:val="24"/>
                <w:szCs w:val="24"/>
                <w:lang w:val="uz-Cyrl-UZ"/>
              </w:rPr>
            </w:pPr>
            <w:r w:rsidRPr="007E4A06">
              <w:rPr>
                <w:rFonts w:cstheme="minorHAnsi"/>
                <w:b/>
                <w:sz w:val="24"/>
                <w:szCs w:val="24"/>
                <w:lang w:val="uz-Cyrl-UZ"/>
              </w:rPr>
              <w:t>Тавсия этилмайди</w:t>
            </w:r>
          </w:p>
        </w:tc>
      </w:tr>
      <w:tr w:rsidR="008A7C78" w:rsidRPr="007E4A06" w14:paraId="6C1717D2" w14:textId="77777777" w:rsidTr="00D07E94">
        <w:tc>
          <w:tcPr>
            <w:tcW w:w="2689" w:type="dxa"/>
            <w:shd w:val="clear" w:color="auto" w:fill="FFF2CC" w:themeFill="accent4" w:themeFillTint="33"/>
            <w:vAlign w:val="center"/>
          </w:tcPr>
          <w:p w14:paraId="0E98D1E6" w14:textId="2C95D371" w:rsidR="008A7C78" w:rsidRPr="00891025" w:rsidRDefault="008A7C78" w:rsidP="0065033C">
            <w:pPr>
              <w:rPr>
                <w:rFonts w:cstheme="minorHAnsi"/>
                <w:sz w:val="24"/>
                <w:szCs w:val="24"/>
                <w:lang w:val="uz-Cyrl-UZ"/>
              </w:rPr>
            </w:pPr>
            <w:r w:rsidRPr="00891025">
              <w:rPr>
                <w:rFonts w:cstheme="minorHAnsi"/>
                <w:sz w:val="24"/>
                <w:szCs w:val="24"/>
                <w:lang w:val="uz-Cyrl-UZ"/>
              </w:rPr>
              <w:t>Эпидурал оғриқсизлантиришдан кейин окситоцин</w:t>
            </w:r>
            <w:r w:rsidR="00742523">
              <w:rPr>
                <w:rFonts w:cstheme="minorHAnsi"/>
                <w:sz w:val="24"/>
                <w:szCs w:val="24"/>
                <w:lang w:val="uz-Cyrl-UZ"/>
              </w:rPr>
              <w:t>ни</w:t>
            </w:r>
            <w:r w:rsidRPr="00891025">
              <w:rPr>
                <w:rFonts w:cstheme="minorHAnsi"/>
                <w:sz w:val="24"/>
                <w:szCs w:val="24"/>
                <w:lang w:val="uz-Cyrl-UZ"/>
              </w:rPr>
              <w:t xml:space="preserve"> юбориш</w:t>
            </w:r>
          </w:p>
        </w:tc>
        <w:tc>
          <w:tcPr>
            <w:tcW w:w="5244" w:type="dxa"/>
            <w:shd w:val="clear" w:color="auto" w:fill="FFF2CC" w:themeFill="accent4" w:themeFillTint="33"/>
          </w:tcPr>
          <w:p w14:paraId="17B91376" w14:textId="1D48FF5E" w:rsidR="008A7C78" w:rsidRPr="00891025" w:rsidRDefault="00742523" w:rsidP="0065033C">
            <w:pPr>
              <w:pStyle w:val="a7"/>
              <w:numPr>
                <w:ilvl w:val="0"/>
                <w:numId w:val="21"/>
              </w:numPr>
              <w:tabs>
                <w:tab w:val="left" w:pos="457"/>
              </w:tabs>
              <w:ind w:left="0" w:firstLine="0"/>
              <w:rPr>
                <w:rFonts w:cstheme="minorHAnsi"/>
                <w:sz w:val="24"/>
                <w:szCs w:val="24"/>
                <w:lang w:val="uz-Cyrl-UZ"/>
              </w:rPr>
            </w:pPr>
            <w:r w:rsidRPr="00891025">
              <w:rPr>
                <w:rFonts w:cstheme="minorHAnsi"/>
                <w:sz w:val="24"/>
                <w:szCs w:val="24"/>
                <w:lang w:val="uz-Cyrl-UZ"/>
              </w:rPr>
              <w:t>Эпидурал оғриқсизлантириш</w:t>
            </w:r>
            <w:r>
              <w:rPr>
                <w:rFonts w:cstheme="minorHAnsi"/>
                <w:sz w:val="24"/>
                <w:szCs w:val="24"/>
                <w:lang w:val="uz-Cyrl-UZ"/>
              </w:rPr>
              <w:t xml:space="preserve">ни </w:t>
            </w:r>
            <w:r w:rsidR="00883837">
              <w:rPr>
                <w:rFonts w:cstheme="minorHAnsi"/>
                <w:sz w:val="24"/>
                <w:szCs w:val="24"/>
                <w:lang w:val="uz-Cyrl-UZ"/>
              </w:rPr>
              <w:t xml:space="preserve">ўтказган </w:t>
            </w:r>
            <w:r>
              <w:rPr>
                <w:rFonts w:cstheme="minorHAnsi"/>
                <w:sz w:val="24"/>
                <w:szCs w:val="24"/>
                <w:lang w:val="uz-Cyrl-UZ"/>
              </w:rPr>
              <w:t xml:space="preserve">аёлларда туғруқ фаолиятини стимуляциялаш учун окситоцинни юбориш тавсия этилмайди. </w:t>
            </w:r>
          </w:p>
        </w:tc>
        <w:tc>
          <w:tcPr>
            <w:tcW w:w="2029" w:type="dxa"/>
            <w:shd w:val="clear" w:color="auto" w:fill="FFF2CC" w:themeFill="accent4" w:themeFillTint="33"/>
            <w:vAlign w:val="center"/>
          </w:tcPr>
          <w:p w14:paraId="322C6478" w14:textId="77777777" w:rsidR="008A7C78" w:rsidRPr="007E4A06" w:rsidRDefault="008A7C78" w:rsidP="0065033C">
            <w:pPr>
              <w:jc w:val="center"/>
              <w:rPr>
                <w:rFonts w:cstheme="minorHAnsi"/>
                <w:b/>
                <w:sz w:val="24"/>
                <w:szCs w:val="24"/>
                <w:lang w:val="uz-Cyrl-UZ"/>
              </w:rPr>
            </w:pPr>
            <w:r w:rsidRPr="007E4A06">
              <w:rPr>
                <w:rFonts w:cstheme="minorHAnsi"/>
                <w:b/>
                <w:sz w:val="24"/>
                <w:szCs w:val="24"/>
                <w:lang w:val="uz-Cyrl-UZ"/>
              </w:rPr>
              <w:t>Тавсия этилмайди</w:t>
            </w:r>
          </w:p>
        </w:tc>
      </w:tr>
      <w:tr w:rsidR="008A7C78" w:rsidRPr="007E4A06" w14:paraId="56E9817F" w14:textId="77777777" w:rsidTr="00D07E94">
        <w:tc>
          <w:tcPr>
            <w:tcW w:w="2689" w:type="dxa"/>
            <w:shd w:val="clear" w:color="auto" w:fill="FFF2CC" w:themeFill="accent4" w:themeFillTint="33"/>
            <w:vAlign w:val="center"/>
          </w:tcPr>
          <w:p w14:paraId="4CF9D763" w14:textId="77777777" w:rsidR="008A7C78" w:rsidRPr="00891025" w:rsidRDefault="008A7C78" w:rsidP="0065033C">
            <w:pPr>
              <w:rPr>
                <w:rFonts w:cstheme="minorHAnsi"/>
                <w:sz w:val="24"/>
                <w:szCs w:val="24"/>
                <w:lang w:val="uz-Cyrl-UZ"/>
              </w:rPr>
            </w:pPr>
            <w:r w:rsidRPr="00891025">
              <w:rPr>
                <w:rFonts w:cstheme="minorHAnsi"/>
                <w:sz w:val="24"/>
                <w:szCs w:val="24"/>
                <w:lang w:val="uz-Cyrl-UZ"/>
              </w:rPr>
              <w:t>Спазмолитикларни қўллаш</w:t>
            </w:r>
          </w:p>
        </w:tc>
        <w:tc>
          <w:tcPr>
            <w:tcW w:w="5244" w:type="dxa"/>
            <w:shd w:val="clear" w:color="auto" w:fill="FFF2CC" w:themeFill="accent4" w:themeFillTint="33"/>
          </w:tcPr>
          <w:p w14:paraId="27C8D3CC" w14:textId="52CDFFF7" w:rsidR="008A7C78" w:rsidRPr="00891025" w:rsidRDefault="00742523" w:rsidP="0065033C">
            <w:pPr>
              <w:pStyle w:val="a7"/>
              <w:numPr>
                <w:ilvl w:val="0"/>
                <w:numId w:val="21"/>
              </w:numPr>
              <w:tabs>
                <w:tab w:val="left" w:pos="457"/>
              </w:tabs>
              <w:ind w:left="0" w:firstLine="0"/>
              <w:rPr>
                <w:rFonts w:cstheme="minorHAnsi"/>
                <w:sz w:val="24"/>
                <w:szCs w:val="24"/>
                <w:lang w:val="uz-Cyrl-UZ"/>
              </w:rPr>
            </w:pPr>
            <w:r>
              <w:rPr>
                <w:rFonts w:cstheme="minorHAnsi"/>
                <w:sz w:val="24"/>
                <w:szCs w:val="24"/>
                <w:lang w:val="uz-Cyrl-UZ"/>
              </w:rPr>
              <w:t>Туғруқ фаолиятини стимуляциялаш учун спазмолитикларни юбориш тавсия этилмайди.</w:t>
            </w:r>
          </w:p>
        </w:tc>
        <w:tc>
          <w:tcPr>
            <w:tcW w:w="2029" w:type="dxa"/>
            <w:shd w:val="clear" w:color="auto" w:fill="FFF2CC" w:themeFill="accent4" w:themeFillTint="33"/>
            <w:vAlign w:val="center"/>
          </w:tcPr>
          <w:p w14:paraId="5E7202FD" w14:textId="77777777" w:rsidR="008A7C78" w:rsidRPr="007E4A06" w:rsidRDefault="008A7C78" w:rsidP="0065033C">
            <w:pPr>
              <w:jc w:val="center"/>
              <w:rPr>
                <w:rFonts w:cstheme="minorHAnsi"/>
                <w:b/>
                <w:sz w:val="24"/>
                <w:szCs w:val="24"/>
                <w:lang w:val="uz-Cyrl-UZ"/>
              </w:rPr>
            </w:pPr>
            <w:r w:rsidRPr="007E4A06">
              <w:rPr>
                <w:rFonts w:cstheme="minorHAnsi"/>
                <w:b/>
                <w:sz w:val="24"/>
                <w:szCs w:val="24"/>
                <w:lang w:val="uz-Cyrl-UZ"/>
              </w:rPr>
              <w:t>Тавсия этилмайди</w:t>
            </w:r>
          </w:p>
        </w:tc>
      </w:tr>
      <w:tr w:rsidR="008A7C78" w:rsidRPr="007E4A06" w14:paraId="69F648E5" w14:textId="77777777" w:rsidTr="00D07E94">
        <w:tc>
          <w:tcPr>
            <w:tcW w:w="2689" w:type="dxa"/>
            <w:shd w:val="clear" w:color="auto" w:fill="FFF2CC" w:themeFill="accent4" w:themeFillTint="33"/>
            <w:vAlign w:val="center"/>
          </w:tcPr>
          <w:p w14:paraId="5719B9F4" w14:textId="68575AD2" w:rsidR="008A7C78" w:rsidRPr="00891025" w:rsidRDefault="008A7C78" w:rsidP="0065033C">
            <w:pPr>
              <w:rPr>
                <w:rFonts w:cstheme="minorHAnsi"/>
                <w:sz w:val="24"/>
                <w:szCs w:val="24"/>
                <w:lang w:val="uz-Cyrl-UZ"/>
              </w:rPr>
            </w:pPr>
            <w:r w:rsidRPr="00891025">
              <w:rPr>
                <w:rFonts w:cstheme="minorHAnsi"/>
                <w:sz w:val="24"/>
                <w:szCs w:val="24"/>
                <w:lang w:val="uz-Cyrl-UZ"/>
              </w:rPr>
              <w:t>Туғруқ фаолиятини стимуляциялаш учун в/и суюқлик</w:t>
            </w:r>
            <w:r w:rsidR="00742523">
              <w:rPr>
                <w:rFonts w:cstheme="minorHAnsi"/>
                <w:sz w:val="24"/>
                <w:szCs w:val="24"/>
                <w:lang w:val="uz-Cyrl-UZ"/>
              </w:rPr>
              <w:t>ни</w:t>
            </w:r>
            <w:r w:rsidRPr="00891025">
              <w:rPr>
                <w:rFonts w:cstheme="minorHAnsi"/>
                <w:sz w:val="24"/>
                <w:szCs w:val="24"/>
                <w:lang w:val="uz-Cyrl-UZ"/>
              </w:rPr>
              <w:t xml:space="preserve"> юбориш</w:t>
            </w:r>
          </w:p>
        </w:tc>
        <w:tc>
          <w:tcPr>
            <w:tcW w:w="5244" w:type="dxa"/>
            <w:shd w:val="clear" w:color="auto" w:fill="FFF2CC" w:themeFill="accent4" w:themeFillTint="33"/>
          </w:tcPr>
          <w:p w14:paraId="10FFB729" w14:textId="7B218B3E" w:rsidR="008A7C78" w:rsidRPr="00891025" w:rsidRDefault="00742523" w:rsidP="0065033C">
            <w:pPr>
              <w:pStyle w:val="a7"/>
              <w:numPr>
                <w:ilvl w:val="0"/>
                <w:numId w:val="21"/>
              </w:numPr>
              <w:tabs>
                <w:tab w:val="left" w:pos="457"/>
              </w:tabs>
              <w:ind w:left="0" w:firstLine="0"/>
              <w:rPr>
                <w:rFonts w:cstheme="minorHAnsi"/>
                <w:sz w:val="24"/>
                <w:szCs w:val="24"/>
                <w:lang w:val="uz-Cyrl-UZ"/>
              </w:rPr>
            </w:pPr>
            <w:r>
              <w:rPr>
                <w:rFonts w:cstheme="minorHAnsi"/>
                <w:sz w:val="24"/>
                <w:szCs w:val="24"/>
                <w:lang w:val="uz-Cyrl-UZ"/>
              </w:rPr>
              <w:t>Туғруқнинг давомийлиги</w:t>
            </w:r>
            <w:r w:rsidR="00773773">
              <w:rPr>
                <w:rFonts w:cstheme="minorHAnsi"/>
                <w:sz w:val="24"/>
                <w:szCs w:val="24"/>
                <w:lang w:val="uz-Cyrl-UZ"/>
              </w:rPr>
              <w:t>ни</w:t>
            </w:r>
            <w:r>
              <w:rPr>
                <w:rFonts w:cstheme="minorHAnsi"/>
                <w:sz w:val="24"/>
                <w:szCs w:val="24"/>
                <w:lang w:val="uz-Cyrl-UZ"/>
              </w:rPr>
              <w:t xml:space="preserve"> қисқартириш учун в/и суюқликни юбориш тавсия этилмайди. </w:t>
            </w:r>
          </w:p>
        </w:tc>
        <w:tc>
          <w:tcPr>
            <w:tcW w:w="2029" w:type="dxa"/>
            <w:shd w:val="clear" w:color="auto" w:fill="FFF2CC" w:themeFill="accent4" w:themeFillTint="33"/>
            <w:vAlign w:val="center"/>
          </w:tcPr>
          <w:p w14:paraId="3D225A7D" w14:textId="77777777" w:rsidR="008A7C78" w:rsidRPr="007E4A06" w:rsidRDefault="008A7C78" w:rsidP="0065033C">
            <w:pPr>
              <w:jc w:val="center"/>
              <w:rPr>
                <w:rFonts w:cstheme="minorHAnsi"/>
                <w:b/>
                <w:sz w:val="24"/>
                <w:szCs w:val="24"/>
                <w:lang w:val="uz-Cyrl-UZ"/>
              </w:rPr>
            </w:pPr>
            <w:r w:rsidRPr="007E4A06">
              <w:rPr>
                <w:rFonts w:cstheme="minorHAnsi"/>
                <w:b/>
                <w:sz w:val="24"/>
                <w:szCs w:val="24"/>
                <w:lang w:val="uz-Cyrl-UZ"/>
              </w:rPr>
              <w:t>Тавсия этилмайди</w:t>
            </w:r>
          </w:p>
        </w:tc>
      </w:tr>
      <w:tr w:rsidR="008A7C78" w:rsidRPr="007E4A06" w14:paraId="3D99D7B8" w14:textId="77777777" w:rsidTr="0065033C">
        <w:tc>
          <w:tcPr>
            <w:tcW w:w="9962" w:type="dxa"/>
            <w:gridSpan w:val="3"/>
            <w:shd w:val="clear" w:color="auto" w:fill="DEEAF6" w:themeFill="accent1" w:themeFillTint="33"/>
            <w:vAlign w:val="center"/>
          </w:tcPr>
          <w:p w14:paraId="28577114" w14:textId="77777777" w:rsidR="008A7C78" w:rsidRPr="007E4A06" w:rsidRDefault="008A7C78" w:rsidP="0065033C">
            <w:pPr>
              <w:tabs>
                <w:tab w:val="left" w:pos="257"/>
              </w:tabs>
              <w:jc w:val="center"/>
              <w:rPr>
                <w:rFonts w:cstheme="minorHAnsi"/>
                <w:b/>
                <w:sz w:val="24"/>
                <w:szCs w:val="24"/>
                <w:lang w:val="uz-Cyrl-UZ"/>
              </w:rPr>
            </w:pPr>
            <w:r w:rsidRPr="007E4A06">
              <w:rPr>
                <w:rFonts w:cstheme="minorHAnsi"/>
                <w:b/>
                <w:sz w:val="24"/>
                <w:szCs w:val="24"/>
                <w:lang w:val="uz-Cyrl-UZ"/>
              </w:rPr>
              <w:t>Туғруқнинг иккинчи даври</w:t>
            </w:r>
          </w:p>
        </w:tc>
      </w:tr>
      <w:tr w:rsidR="008A7C78" w:rsidRPr="007E4A06" w14:paraId="36CC80E5" w14:textId="77777777" w:rsidTr="00D07E94">
        <w:tc>
          <w:tcPr>
            <w:tcW w:w="2689" w:type="dxa"/>
            <w:shd w:val="clear" w:color="auto" w:fill="FFF2CC" w:themeFill="accent4" w:themeFillTint="33"/>
            <w:vAlign w:val="center"/>
          </w:tcPr>
          <w:p w14:paraId="51F5844F" w14:textId="77777777" w:rsidR="008A7C78" w:rsidRPr="00891025" w:rsidRDefault="008A7C78" w:rsidP="0065033C">
            <w:pPr>
              <w:rPr>
                <w:rFonts w:cstheme="minorHAnsi"/>
                <w:sz w:val="24"/>
                <w:szCs w:val="24"/>
                <w:lang w:val="uz-Cyrl-UZ"/>
              </w:rPr>
            </w:pPr>
            <w:r w:rsidRPr="00891025">
              <w:rPr>
                <w:rFonts w:cstheme="minorHAnsi"/>
                <w:sz w:val="24"/>
                <w:szCs w:val="24"/>
                <w:lang w:val="uz-Cyrl-UZ"/>
              </w:rPr>
              <w:t>Туғруқнинг иккинчи даврини аниқлаш ва давомийлиги</w:t>
            </w:r>
          </w:p>
        </w:tc>
        <w:tc>
          <w:tcPr>
            <w:tcW w:w="5244" w:type="dxa"/>
            <w:shd w:val="clear" w:color="auto" w:fill="FFF2CC" w:themeFill="accent4" w:themeFillTint="33"/>
          </w:tcPr>
          <w:p w14:paraId="0187477C" w14:textId="77777777" w:rsidR="008A7C78" w:rsidRDefault="00DD14AE" w:rsidP="00DD14AE">
            <w:pPr>
              <w:pStyle w:val="a7"/>
              <w:numPr>
                <w:ilvl w:val="0"/>
                <w:numId w:val="21"/>
              </w:numPr>
              <w:tabs>
                <w:tab w:val="left" w:pos="457"/>
              </w:tabs>
              <w:ind w:left="0" w:firstLine="0"/>
              <w:rPr>
                <w:rFonts w:cstheme="minorHAnsi"/>
                <w:sz w:val="24"/>
                <w:szCs w:val="24"/>
                <w:lang w:val="uz-Cyrl-UZ"/>
              </w:rPr>
            </w:pPr>
            <w:r w:rsidRPr="00891025">
              <w:rPr>
                <w:rFonts w:cstheme="minorHAnsi"/>
                <w:sz w:val="24"/>
                <w:szCs w:val="24"/>
                <w:lang w:val="uz-Cyrl-UZ"/>
              </w:rPr>
              <w:t xml:space="preserve">Туғруқнинг </w:t>
            </w:r>
            <w:r>
              <w:rPr>
                <w:rFonts w:cstheme="minorHAnsi"/>
                <w:sz w:val="24"/>
                <w:szCs w:val="24"/>
                <w:lang w:val="uz-Cyrl-UZ"/>
              </w:rPr>
              <w:t>иккинчи</w:t>
            </w:r>
            <w:r w:rsidRPr="00891025">
              <w:rPr>
                <w:rFonts w:cstheme="minorHAnsi"/>
                <w:sz w:val="24"/>
                <w:szCs w:val="24"/>
                <w:lang w:val="uz-Cyrl-UZ"/>
              </w:rPr>
              <w:t xml:space="preserve"> даври ва </w:t>
            </w:r>
            <w:r>
              <w:rPr>
                <w:rFonts w:cstheme="minorHAnsi"/>
                <w:sz w:val="24"/>
                <w:szCs w:val="24"/>
                <w:lang w:val="uz-Cyrl-UZ"/>
              </w:rPr>
              <w:t xml:space="preserve">унинг давомийлигига </w:t>
            </w:r>
            <w:r w:rsidRPr="00C10108">
              <w:rPr>
                <w:rFonts w:cstheme="minorHAnsi"/>
                <w:sz w:val="24"/>
                <w:szCs w:val="24"/>
                <w:lang w:val="uz-Cyrl-UZ"/>
              </w:rPr>
              <w:t>қуйидаги таърифлар</w:t>
            </w:r>
            <w:r>
              <w:rPr>
                <w:rFonts w:cstheme="minorHAnsi"/>
                <w:sz w:val="24"/>
                <w:szCs w:val="24"/>
                <w:lang w:val="uz-Cyrl-UZ"/>
              </w:rPr>
              <w:t>ни қўллаш</w:t>
            </w:r>
            <w:r w:rsidRPr="00C10108">
              <w:rPr>
                <w:rFonts w:cstheme="minorHAnsi"/>
                <w:sz w:val="24"/>
                <w:szCs w:val="24"/>
                <w:lang w:val="uz-Cyrl-UZ"/>
              </w:rPr>
              <w:t xml:space="preserve"> тавсия этилади</w:t>
            </w:r>
            <w:r>
              <w:rPr>
                <w:rFonts w:cstheme="minorHAnsi"/>
                <w:sz w:val="24"/>
                <w:szCs w:val="24"/>
                <w:lang w:val="uz-Cyrl-UZ"/>
              </w:rPr>
              <w:t>:</w:t>
            </w:r>
          </w:p>
          <w:p w14:paraId="74009E8E" w14:textId="3E11E34E" w:rsidR="00D07E94" w:rsidRDefault="00D07E94" w:rsidP="00D07E94">
            <w:pPr>
              <w:pStyle w:val="a7"/>
              <w:numPr>
                <w:ilvl w:val="0"/>
                <w:numId w:val="22"/>
              </w:numPr>
              <w:tabs>
                <w:tab w:val="left" w:pos="257"/>
              </w:tabs>
              <w:rPr>
                <w:rFonts w:cstheme="minorHAnsi"/>
                <w:sz w:val="24"/>
                <w:szCs w:val="24"/>
                <w:lang w:val="uz-Cyrl-UZ"/>
              </w:rPr>
            </w:pPr>
            <w:r w:rsidRPr="00D07E94">
              <w:rPr>
                <w:rFonts w:cstheme="minorHAnsi"/>
                <w:sz w:val="24"/>
                <w:szCs w:val="24"/>
                <w:lang w:val="uz-Cyrl-UZ"/>
              </w:rPr>
              <w:t>Туғруқнинг иккинчи даври</w:t>
            </w:r>
            <w:r>
              <w:rPr>
                <w:rFonts w:cstheme="minorHAnsi"/>
                <w:sz w:val="24"/>
                <w:szCs w:val="24"/>
                <w:lang w:val="uz-Cyrl-UZ"/>
              </w:rPr>
              <w:t xml:space="preserve"> – бачадон бўғзи </w:t>
            </w:r>
            <w:r w:rsidRPr="0077329C">
              <w:rPr>
                <w:rFonts w:cstheme="minorHAnsi"/>
                <w:sz w:val="24"/>
                <w:szCs w:val="24"/>
                <w:lang w:val="uz-Cyrl-UZ"/>
              </w:rPr>
              <w:t xml:space="preserve">тўлиқ </w:t>
            </w:r>
            <w:r>
              <w:rPr>
                <w:rFonts w:cstheme="minorHAnsi"/>
                <w:sz w:val="24"/>
                <w:szCs w:val="24"/>
                <w:lang w:val="uz-Cyrl-UZ"/>
              </w:rPr>
              <w:t xml:space="preserve">очилгандан ҳомила туғилишига қадар бўлган давр ҳисобланади. Туғувчи аёл бачадоннинг экспулсив қисқаришлари туфайли тўлғоқларни ўтказади. </w:t>
            </w:r>
          </w:p>
          <w:p w14:paraId="52E1BC11" w14:textId="7BABEC1F" w:rsidR="00D07E94" w:rsidRPr="00D07E94" w:rsidRDefault="00D07E94" w:rsidP="00183382">
            <w:pPr>
              <w:pStyle w:val="a7"/>
              <w:numPr>
                <w:ilvl w:val="0"/>
                <w:numId w:val="22"/>
              </w:numPr>
              <w:tabs>
                <w:tab w:val="left" w:pos="257"/>
              </w:tabs>
              <w:rPr>
                <w:rFonts w:cstheme="minorHAnsi"/>
                <w:sz w:val="24"/>
                <w:szCs w:val="24"/>
                <w:lang w:val="uz-Cyrl-UZ"/>
              </w:rPr>
            </w:pPr>
            <w:r w:rsidRPr="00642343">
              <w:rPr>
                <w:rFonts w:cstheme="minorHAnsi"/>
                <w:sz w:val="24"/>
                <w:szCs w:val="24"/>
                <w:lang w:val="uz-Cyrl-UZ"/>
              </w:rPr>
              <w:lastRenderedPageBreak/>
              <w:t>Аёллар туғ</w:t>
            </w:r>
            <w:r>
              <w:rPr>
                <w:rFonts w:cstheme="minorHAnsi"/>
                <w:sz w:val="24"/>
                <w:szCs w:val="24"/>
                <w:lang w:val="uz-Cyrl-UZ"/>
              </w:rPr>
              <w:t xml:space="preserve">руқнинг иккинчи даврининг </w:t>
            </w:r>
            <w:r w:rsidRPr="00642343">
              <w:rPr>
                <w:rFonts w:cstheme="minorHAnsi"/>
                <w:sz w:val="24"/>
                <w:szCs w:val="24"/>
                <w:lang w:val="uz-Cyrl-UZ"/>
              </w:rPr>
              <w:t>давомийлиги ҳар хил бўлиши</w:t>
            </w:r>
            <w:r>
              <w:rPr>
                <w:rFonts w:cstheme="minorHAnsi"/>
                <w:sz w:val="24"/>
                <w:szCs w:val="24"/>
                <w:lang w:val="uz-Cyrl-UZ"/>
              </w:rPr>
              <w:t xml:space="preserve"> ҳақида хабардор бўлишлиги керак</w:t>
            </w:r>
            <w:r w:rsidR="00773773">
              <w:rPr>
                <w:rFonts w:cstheme="minorHAnsi"/>
                <w:sz w:val="24"/>
                <w:szCs w:val="24"/>
                <w:lang w:val="uz-Cyrl-UZ"/>
              </w:rPr>
              <w:t>.</w:t>
            </w:r>
            <w:r>
              <w:rPr>
                <w:rFonts w:cstheme="minorHAnsi"/>
                <w:sz w:val="24"/>
                <w:szCs w:val="24"/>
                <w:lang w:val="uz-Cyrl-UZ"/>
              </w:rPr>
              <w:t xml:space="preserve"> Туғруқнинг иккинчи даври биринчи туғруқ</w:t>
            </w:r>
            <w:r w:rsidR="00773773">
              <w:rPr>
                <w:rFonts w:cstheme="minorHAnsi"/>
                <w:sz w:val="24"/>
                <w:szCs w:val="24"/>
                <w:lang w:val="uz-Cyrl-UZ"/>
              </w:rPr>
              <w:t>ларда</w:t>
            </w:r>
            <w:r>
              <w:rPr>
                <w:rFonts w:cstheme="minorHAnsi"/>
                <w:sz w:val="24"/>
                <w:szCs w:val="24"/>
                <w:lang w:val="uz-Cyrl-UZ"/>
              </w:rPr>
              <w:t xml:space="preserve"> 3 соатдан, кейинги туғруқларда эса 2 соатдан ошмайди. </w:t>
            </w:r>
          </w:p>
        </w:tc>
        <w:tc>
          <w:tcPr>
            <w:tcW w:w="2029" w:type="dxa"/>
            <w:shd w:val="clear" w:color="auto" w:fill="FFF2CC" w:themeFill="accent4" w:themeFillTint="33"/>
            <w:vAlign w:val="center"/>
          </w:tcPr>
          <w:p w14:paraId="38F8AB32" w14:textId="77777777" w:rsidR="008A7C78" w:rsidRPr="007E4A06" w:rsidRDefault="008A7C78" w:rsidP="0065033C">
            <w:pPr>
              <w:jc w:val="center"/>
              <w:rPr>
                <w:rFonts w:cstheme="minorHAnsi"/>
                <w:b/>
                <w:sz w:val="24"/>
                <w:szCs w:val="24"/>
                <w:lang w:val="uz-Cyrl-UZ"/>
              </w:rPr>
            </w:pPr>
            <w:r w:rsidRPr="007E4A06">
              <w:rPr>
                <w:rFonts w:cstheme="minorHAnsi"/>
                <w:b/>
                <w:sz w:val="24"/>
                <w:szCs w:val="24"/>
                <w:lang w:val="uz-Cyrl-UZ"/>
              </w:rPr>
              <w:lastRenderedPageBreak/>
              <w:t>Тавсия этилади</w:t>
            </w:r>
          </w:p>
        </w:tc>
      </w:tr>
      <w:tr w:rsidR="008A7C78" w:rsidRPr="007E4A06" w14:paraId="04B1EA3A" w14:textId="77777777" w:rsidTr="00D07E94">
        <w:tc>
          <w:tcPr>
            <w:tcW w:w="2689" w:type="dxa"/>
            <w:shd w:val="clear" w:color="auto" w:fill="FFF2CC" w:themeFill="accent4" w:themeFillTint="33"/>
            <w:vAlign w:val="center"/>
          </w:tcPr>
          <w:p w14:paraId="5E79A1F6" w14:textId="77777777" w:rsidR="008A7C78" w:rsidRPr="00891025" w:rsidRDefault="008A7C78" w:rsidP="0065033C">
            <w:pPr>
              <w:rPr>
                <w:rFonts w:cstheme="minorHAnsi"/>
                <w:sz w:val="24"/>
                <w:szCs w:val="24"/>
                <w:lang w:val="uz-Cyrl-UZ"/>
              </w:rPr>
            </w:pPr>
            <w:r w:rsidRPr="00891025">
              <w:rPr>
                <w:rFonts w:cstheme="minorHAnsi"/>
                <w:sz w:val="24"/>
                <w:szCs w:val="24"/>
                <w:lang w:val="uz-Cyrl-UZ"/>
              </w:rPr>
              <w:lastRenderedPageBreak/>
              <w:t>Туғруқдаги ҳолат (эпидурал оғриқсизлантириш</w:t>
            </w:r>
            <w:r>
              <w:rPr>
                <w:rFonts w:cstheme="minorHAnsi"/>
                <w:sz w:val="24"/>
                <w:szCs w:val="24"/>
                <w:lang w:val="uz-Cyrl-UZ"/>
              </w:rPr>
              <w:t xml:space="preserve"> </w:t>
            </w:r>
            <w:r w:rsidRPr="00891025">
              <w:rPr>
                <w:rFonts w:cstheme="minorHAnsi"/>
                <w:sz w:val="24"/>
                <w:szCs w:val="24"/>
                <w:lang w:val="uz-Cyrl-UZ"/>
              </w:rPr>
              <w:t xml:space="preserve">ўтказилмаган туғувчи аёллар учун) </w:t>
            </w:r>
          </w:p>
        </w:tc>
        <w:tc>
          <w:tcPr>
            <w:tcW w:w="5244" w:type="dxa"/>
            <w:shd w:val="clear" w:color="auto" w:fill="FFF2CC" w:themeFill="accent4" w:themeFillTint="33"/>
          </w:tcPr>
          <w:p w14:paraId="7B475339" w14:textId="5276071D" w:rsidR="008A7C78" w:rsidRPr="00891025" w:rsidRDefault="00183382" w:rsidP="00183382">
            <w:pPr>
              <w:pStyle w:val="a7"/>
              <w:numPr>
                <w:ilvl w:val="0"/>
                <w:numId w:val="21"/>
              </w:numPr>
              <w:tabs>
                <w:tab w:val="left" w:pos="457"/>
              </w:tabs>
              <w:ind w:left="0" w:firstLine="0"/>
              <w:rPr>
                <w:rFonts w:cstheme="minorHAnsi"/>
                <w:sz w:val="24"/>
                <w:szCs w:val="24"/>
                <w:lang w:val="uz-Cyrl-UZ"/>
              </w:rPr>
            </w:pPr>
            <w:r w:rsidRPr="00891025">
              <w:rPr>
                <w:rFonts w:cstheme="minorHAnsi"/>
                <w:sz w:val="24"/>
                <w:szCs w:val="24"/>
                <w:lang w:val="uz-Cyrl-UZ"/>
              </w:rPr>
              <w:t>Эпидурал оғриқсизлантириш</w:t>
            </w:r>
            <w:r>
              <w:rPr>
                <w:rFonts w:cstheme="minorHAnsi"/>
                <w:sz w:val="24"/>
                <w:szCs w:val="24"/>
                <w:lang w:val="uz-Cyrl-UZ"/>
              </w:rPr>
              <w:t xml:space="preserve">ни </w:t>
            </w:r>
            <w:r w:rsidR="00883837">
              <w:rPr>
                <w:rFonts w:cstheme="minorHAnsi"/>
                <w:sz w:val="24"/>
                <w:szCs w:val="24"/>
                <w:lang w:val="uz-Cyrl-UZ"/>
              </w:rPr>
              <w:t>ўтказмаган</w:t>
            </w:r>
            <w:r>
              <w:rPr>
                <w:rFonts w:cstheme="minorHAnsi"/>
                <w:sz w:val="24"/>
                <w:szCs w:val="24"/>
                <w:lang w:val="uz-Cyrl-UZ"/>
              </w:rPr>
              <w:t xml:space="preserve"> аёлларни туғруқ жараёнида вертикал ҳолатда бўлиш ва ҳаракатланишга рағбатлантириш тавсия этилади (туғувчи аёлнинг хоҳишларини </w:t>
            </w:r>
            <w:r w:rsidR="00131F8C">
              <w:rPr>
                <w:rFonts w:cstheme="minorHAnsi"/>
                <w:sz w:val="24"/>
                <w:szCs w:val="24"/>
                <w:lang w:val="uz-Cyrl-UZ"/>
              </w:rPr>
              <w:t>инобатга</w:t>
            </w:r>
            <w:r>
              <w:rPr>
                <w:rFonts w:cstheme="minorHAnsi"/>
                <w:sz w:val="24"/>
                <w:szCs w:val="24"/>
                <w:lang w:val="uz-Cyrl-UZ"/>
              </w:rPr>
              <w:t xml:space="preserve"> олган ҳолда).</w:t>
            </w:r>
          </w:p>
        </w:tc>
        <w:tc>
          <w:tcPr>
            <w:tcW w:w="2029" w:type="dxa"/>
            <w:shd w:val="clear" w:color="auto" w:fill="FFF2CC" w:themeFill="accent4" w:themeFillTint="33"/>
            <w:vAlign w:val="center"/>
          </w:tcPr>
          <w:p w14:paraId="7A50B162" w14:textId="77777777" w:rsidR="008A7C78" w:rsidRPr="007E4A06" w:rsidRDefault="008A7C78" w:rsidP="0065033C">
            <w:pPr>
              <w:jc w:val="center"/>
              <w:rPr>
                <w:rFonts w:cstheme="minorHAnsi"/>
                <w:b/>
                <w:sz w:val="24"/>
                <w:szCs w:val="24"/>
                <w:lang w:val="uz-Cyrl-UZ"/>
              </w:rPr>
            </w:pPr>
            <w:r w:rsidRPr="007E4A06">
              <w:rPr>
                <w:rFonts w:cstheme="minorHAnsi"/>
                <w:b/>
                <w:sz w:val="24"/>
                <w:szCs w:val="24"/>
                <w:lang w:val="uz-Cyrl-UZ"/>
              </w:rPr>
              <w:t>Тавсия этилади</w:t>
            </w:r>
          </w:p>
        </w:tc>
      </w:tr>
      <w:tr w:rsidR="008A7C78" w:rsidRPr="007E4A06" w14:paraId="7A964191" w14:textId="77777777" w:rsidTr="00D07E94">
        <w:tc>
          <w:tcPr>
            <w:tcW w:w="2689" w:type="dxa"/>
            <w:shd w:val="clear" w:color="auto" w:fill="FFF2CC" w:themeFill="accent4" w:themeFillTint="33"/>
            <w:vAlign w:val="center"/>
          </w:tcPr>
          <w:p w14:paraId="38735CA8" w14:textId="77777777" w:rsidR="008A7C78" w:rsidRPr="00891025" w:rsidRDefault="008A7C78" w:rsidP="0065033C">
            <w:pPr>
              <w:rPr>
                <w:rFonts w:cstheme="minorHAnsi"/>
                <w:sz w:val="24"/>
                <w:szCs w:val="24"/>
                <w:lang w:val="uz-Cyrl-UZ"/>
              </w:rPr>
            </w:pPr>
            <w:r w:rsidRPr="00891025">
              <w:rPr>
                <w:rFonts w:cstheme="minorHAnsi"/>
                <w:sz w:val="24"/>
                <w:szCs w:val="24"/>
                <w:lang w:val="uz-Cyrl-UZ"/>
              </w:rPr>
              <w:t>Туғруқдаги ҳолат (эпидурал оғриқсизлантириш</w:t>
            </w:r>
            <w:r>
              <w:rPr>
                <w:rFonts w:cstheme="minorHAnsi"/>
                <w:sz w:val="24"/>
                <w:szCs w:val="24"/>
                <w:lang w:val="uz-Cyrl-UZ"/>
              </w:rPr>
              <w:t xml:space="preserve"> </w:t>
            </w:r>
            <w:r w:rsidRPr="00891025">
              <w:rPr>
                <w:rFonts w:cstheme="minorHAnsi"/>
                <w:sz w:val="24"/>
                <w:szCs w:val="24"/>
                <w:lang w:val="uz-Cyrl-UZ"/>
              </w:rPr>
              <w:t>ўтказилган туғувчи аёллар учун)</w:t>
            </w:r>
          </w:p>
        </w:tc>
        <w:tc>
          <w:tcPr>
            <w:tcW w:w="5244" w:type="dxa"/>
            <w:shd w:val="clear" w:color="auto" w:fill="FFF2CC" w:themeFill="accent4" w:themeFillTint="33"/>
          </w:tcPr>
          <w:p w14:paraId="3CB66B9A" w14:textId="17216E9F" w:rsidR="008A7C78" w:rsidRPr="00891025" w:rsidRDefault="00D41E7D" w:rsidP="00183382">
            <w:pPr>
              <w:pStyle w:val="a7"/>
              <w:numPr>
                <w:ilvl w:val="0"/>
                <w:numId w:val="21"/>
              </w:numPr>
              <w:tabs>
                <w:tab w:val="left" w:pos="457"/>
              </w:tabs>
              <w:ind w:left="0" w:firstLine="0"/>
              <w:rPr>
                <w:rFonts w:cstheme="minorHAnsi"/>
                <w:sz w:val="24"/>
                <w:szCs w:val="24"/>
                <w:lang w:val="uz-Cyrl-UZ"/>
              </w:rPr>
            </w:pPr>
            <w:r w:rsidRPr="00891025">
              <w:rPr>
                <w:rFonts w:cstheme="minorHAnsi"/>
                <w:sz w:val="24"/>
                <w:szCs w:val="24"/>
                <w:lang w:val="uz-Cyrl-UZ"/>
              </w:rPr>
              <w:t>Эпидурал оғриқсизлантириш</w:t>
            </w:r>
            <w:r>
              <w:rPr>
                <w:rFonts w:cstheme="minorHAnsi"/>
                <w:sz w:val="24"/>
                <w:szCs w:val="24"/>
                <w:lang w:val="uz-Cyrl-UZ"/>
              </w:rPr>
              <w:t xml:space="preserve">ни </w:t>
            </w:r>
            <w:r w:rsidR="00883837">
              <w:rPr>
                <w:rFonts w:cstheme="minorHAnsi"/>
                <w:sz w:val="24"/>
                <w:szCs w:val="24"/>
                <w:lang w:val="uz-Cyrl-UZ"/>
              </w:rPr>
              <w:t>ўтказган</w:t>
            </w:r>
            <w:r>
              <w:rPr>
                <w:rFonts w:cstheme="minorHAnsi"/>
                <w:sz w:val="24"/>
                <w:szCs w:val="24"/>
                <w:lang w:val="uz-Cyrl-UZ"/>
              </w:rPr>
              <w:t xml:space="preserve"> аёлларни туғруқ жараёнида вертикал ҳолатда бўлиш ва ҳаракатланишга рағбатлантириш тавсия этилади (туғувчи аёлнинг хоҳишларини </w:t>
            </w:r>
            <w:r w:rsidR="00131F8C">
              <w:rPr>
                <w:rFonts w:cstheme="minorHAnsi"/>
                <w:sz w:val="24"/>
                <w:szCs w:val="24"/>
                <w:lang w:val="uz-Cyrl-UZ"/>
              </w:rPr>
              <w:t>инобатга</w:t>
            </w:r>
            <w:r>
              <w:rPr>
                <w:rFonts w:cstheme="minorHAnsi"/>
                <w:sz w:val="24"/>
                <w:szCs w:val="24"/>
                <w:lang w:val="uz-Cyrl-UZ"/>
              </w:rPr>
              <w:t xml:space="preserve"> олган ҳолда).</w:t>
            </w:r>
          </w:p>
        </w:tc>
        <w:tc>
          <w:tcPr>
            <w:tcW w:w="2029" w:type="dxa"/>
            <w:shd w:val="clear" w:color="auto" w:fill="FFF2CC" w:themeFill="accent4" w:themeFillTint="33"/>
            <w:vAlign w:val="center"/>
          </w:tcPr>
          <w:p w14:paraId="3D4AD33B" w14:textId="77777777" w:rsidR="008A7C78" w:rsidRPr="007E4A06" w:rsidRDefault="008A7C78" w:rsidP="0065033C">
            <w:pPr>
              <w:jc w:val="center"/>
              <w:rPr>
                <w:rFonts w:cstheme="minorHAnsi"/>
                <w:b/>
                <w:sz w:val="24"/>
                <w:szCs w:val="24"/>
                <w:lang w:val="uz-Cyrl-UZ"/>
              </w:rPr>
            </w:pPr>
            <w:r w:rsidRPr="007E4A06">
              <w:rPr>
                <w:rFonts w:cstheme="minorHAnsi"/>
                <w:b/>
                <w:sz w:val="24"/>
                <w:szCs w:val="24"/>
                <w:lang w:val="uz-Cyrl-UZ"/>
              </w:rPr>
              <w:t>Тавсия этилади</w:t>
            </w:r>
          </w:p>
        </w:tc>
      </w:tr>
      <w:tr w:rsidR="008A7C78" w:rsidRPr="007E4A06" w14:paraId="0440EACE" w14:textId="77777777" w:rsidTr="00D07E94">
        <w:tc>
          <w:tcPr>
            <w:tcW w:w="2689" w:type="dxa"/>
            <w:shd w:val="clear" w:color="auto" w:fill="FFF2CC" w:themeFill="accent4" w:themeFillTint="33"/>
            <w:vAlign w:val="center"/>
          </w:tcPr>
          <w:p w14:paraId="715E4E49" w14:textId="77777777" w:rsidR="008A7C78" w:rsidRPr="00891025" w:rsidRDefault="008A7C78" w:rsidP="0065033C">
            <w:pPr>
              <w:rPr>
                <w:rFonts w:cstheme="minorHAnsi"/>
                <w:sz w:val="24"/>
                <w:szCs w:val="24"/>
                <w:lang w:val="uz-Cyrl-UZ"/>
              </w:rPr>
            </w:pPr>
            <w:r w:rsidRPr="00891025">
              <w:rPr>
                <w:rFonts w:cstheme="minorHAnsi"/>
                <w:sz w:val="24"/>
                <w:szCs w:val="24"/>
                <w:lang w:val="uz-Cyrl-UZ"/>
              </w:rPr>
              <w:t>Кучантириш</w:t>
            </w:r>
          </w:p>
        </w:tc>
        <w:tc>
          <w:tcPr>
            <w:tcW w:w="5244" w:type="dxa"/>
            <w:shd w:val="clear" w:color="auto" w:fill="FFF2CC" w:themeFill="accent4" w:themeFillTint="33"/>
          </w:tcPr>
          <w:p w14:paraId="49EE350A" w14:textId="2186C553" w:rsidR="008A7C78" w:rsidRPr="00891025" w:rsidRDefault="00883837" w:rsidP="00183382">
            <w:pPr>
              <w:pStyle w:val="a7"/>
              <w:numPr>
                <w:ilvl w:val="0"/>
                <w:numId w:val="21"/>
              </w:numPr>
              <w:tabs>
                <w:tab w:val="left" w:pos="457"/>
              </w:tabs>
              <w:ind w:left="0" w:firstLine="0"/>
              <w:rPr>
                <w:rFonts w:cstheme="minorHAnsi"/>
                <w:sz w:val="24"/>
                <w:szCs w:val="24"/>
                <w:lang w:val="uz-Cyrl-UZ"/>
              </w:rPr>
            </w:pPr>
            <w:r>
              <w:rPr>
                <w:rFonts w:cstheme="minorHAnsi"/>
                <w:sz w:val="24"/>
                <w:szCs w:val="24"/>
                <w:lang w:val="uz-Cyrl-UZ"/>
              </w:rPr>
              <w:t>Туғувчи аёлларни ҳомиланинг ҳайдалиш даврида табиий кучанишни рағбатлантириш ва қўллаб-қувватлаш тавсия этилади.</w:t>
            </w:r>
          </w:p>
        </w:tc>
        <w:tc>
          <w:tcPr>
            <w:tcW w:w="2029" w:type="dxa"/>
            <w:shd w:val="clear" w:color="auto" w:fill="FFF2CC" w:themeFill="accent4" w:themeFillTint="33"/>
            <w:vAlign w:val="center"/>
          </w:tcPr>
          <w:p w14:paraId="52759779" w14:textId="77777777" w:rsidR="008A7C78" w:rsidRPr="007E4A06" w:rsidRDefault="008A7C78" w:rsidP="0065033C">
            <w:pPr>
              <w:jc w:val="center"/>
              <w:rPr>
                <w:rFonts w:cstheme="minorHAnsi"/>
                <w:b/>
                <w:sz w:val="24"/>
                <w:szCs w:val="24"/>
                <w:lang w:val="uz-Cyrl-UZ"/>
              </w:rPr>
            </w:pPr>
            <w:r w:rsidRPr="007E4A06">
              <w:rPr>
                <w:rFonts w:cstheme="minorHAnsi"/>
                <w:b/>
                <w:sz w:val="24"/>
                <w:szCs w:val="24"/>
                <w:lang w:val="uz-Cyrl-UZ"/>
              </w:rPr>
              <w:t>Тавсия этилади</w:t>
            </w:r>
          </w:p>
        </w:tc>
      </w:tr>
      <w:tr w:rsidR="008A7C78" w:rsidRPr="007E4A06" w14:paraId="78F05EC3" w14:textId="77777777" w:rsidTr="00D07E94">
        <w:tc>
          <w:tcPr>
            <w:tcW w:w="2689" w:type="dxa"/>
            <w:shd w:val="clear" w:color="auto" w:fill="FFF2CC" w:themeFill="accent4" w:themeFillTint="33"/>
            <w:vAlign w:val="center"/>
          </w:tcPr>
          <w:p w14:paraId="497C9F40" w14:textId="72317367" w:rsidR="008A7C78" w:rsidRPr="00891025" w:rsidRDefault="008A7C78" w:rsidP="0065033C">
            <w:pPr>
              <w:rPr>
                <w:rFonts w:cstheme="minorHAnsi"/>
                <w:sz w:val="24"/>
                <w:szCs w:val="24"/>
                <w:lang w:val="uz-Cyrl-UZ"/>
              </w:rPr>
            </w:pPr>
            <w:r w:rsidRPr="00891025">
              <w:rPr>
                <w:rFonts w:cstheme="minorHAnsi"/>
                <w:sz w:val="24"/>
                <w:szCs w:val="24"/>
                <w:lang w:val="uz-Cyrl-UZ"/>
              </w:rPr>
              <w:t>Кучантириш (эпидурал оғриқсизлантириш</w:t>
            </w:r>
            <w:r w:rsidR="00C74F55">
              <w:rPr>
                <w:rFonts w:cstheme="minorHAnsi"/>
                <w:sz w:val="24"/>
                <w:szCs w:val="24"/>
                <w:lang w:val="uz-Cyrl-UZ"/>
              </w:rPr>
              <w:t>ни</w:t>
            </w:r>
            <w:r>
              <w:rPr>
                <w:rFonts w:cstheme="minorHAnsi"/>
                <w:sz w:val="24"/>
                <w:szCs w:val="24"/>
                <w:lang w:val="uz-Cyrl-UZ"/>
              </w:rPr>
              <w:t xml:space="preserve"> </w:t>
            </w:r>
            <w:r w:rsidRPr="00891025">
              <w:rPr>
                <w:rFonts w:cstheme="minorHAnsi"/>
                <w:sz w:val="24"/>
                <w:szCs w:val="24"/>
                <w:lang w:val="uz-Cyrl-UZ"/>
              </w:rPr>
              <w:t>ўтказган туғувчи аёллар учун)</w:t>
            </w:r>
          </w:p>
        </w:tc>
        <w:tc>
          <w:tcPr>
            <w:tcW w:w="5244" w:type="dxa"/>
            <w:shd w:val="clear" w:color="auto" w:fill="FFF2CC" w:themeFill="accent4" w:themeFillTint="33"/>
          </w:tcPr>
          <w:p w14:paraId="4CF63FDA" w14:textId="469AB2A3" w:rsidR="00C74F55" w:rsidRPr="00C74F55" w:rsidRDefault="00883837" w:rsidP="00C74F55">
            <w:pPr>
              <w:pStyle w:val="a7"/>
              <w:numPr>
                <w:ilvl w:val="0"/>
                <w:numId w:val="21"/>
              </w:numPr>
              <w:tabs>
                <w:tab w:val="left" w:pos="457"/>
              </w:tabs>
              <w:ind w:left="0" w:firstLine="0"/>
              <w:rPr>
                <w:rFonts w:cstheme="minorHAnsi"/>
                <w:sz w:val="24"/>
                <w:szCs w:val="24"/>
                <w:lang w:val="uz-Cyrl-UZ"/>
              </w:rPr>
            </w:pPr>
            <w:r>
              <w:rPr>
                <w:rFonts w:cstheme="minorHAnsi"/>
                <w:sz w:val="24"/>
                <w:szCs w:val="24"/>
                <w:lang w:val="uz-Cyrl-UZ"/>
              </w:rPr>
              <w:t xml:space="preserve">Туғруқнинг иккинчи даврида аёл эпидурал оғриқсизлантиришни </w:t>
            </w:r>
            <w:r w:rsidR="00C74F55">
              <w:rPr>
                <w:rFonts w:cstheme="minorHAnsi"/>
                <w:sz w:val="24"/>
                <w:szCs w:val="24"/>
                <w:lang w:val="uz-Cyrl-UZ"/>
              </w:rPr>
              <w:t>ўтказган</w:t>
            </w:r>
            <w:r>
              <w:rPr>
                <w:rFonts w:cstheme="minorHAnsi"/>
                <w:sz w:val="24"/>
                <w:szCs w:val="24"/>
                <w:lang w:val="uz-Cyrl-UZ"/>
              </w:rPr>
              <w:t xml:space="preserve"> бўлса,</w:t>
            </w:r>
            <w:r w:rsidR="00C74F55">
              <w:rPr>
                <w:rFonts w:cstheme="minorHAnsi"/>
                <w:sz w:val="24"/>
                <w:szCs w:val="24"/>
                <w:lang w:val="uz-Cyrl-UZ"/>
              </w:rPr>
              <w:t xml:space="preserve"> </w:t>
            </w:r>
            <w:r w:rsidR="00C74F55" w:rsidRPr="00C74F55">
              <w:rPr>
                <w:rFonts w:cstheme="minorHAnsi"/>
                <w:sz w:val="24"/>
                <w:szCs w:val="24"/>
                <w:lang w:val="uz-Cyrl-UZ"/>
              </w:rPr>
              <w:t>туғувчи</w:t>
            </w:r>
            <w:r w:rsidR="00C74F55">
              <w:rPr>
                <w:rFonts w:cstheme="minorHAnsi"/>
                <w:sz w:val="24"/>
                <w:szCs w:val="24"/>
                <w:lang w:val="uz-Cyrl-UZ"/>
              </w:rPr>
              <w:t xml:space="preserve"> </w:t>
            </w:r>
            <w:r w:rsidR="00C74F55" w:rsidRPr="00C74F55">
              <w:rPr>
                <w:rFonts w:cstheme="minorHAnsi"/>
                <w:sz w:val="24"/>
                <w:szCs w:val="24"/>
                <w:lang w:val="uz-Cyrl-UZ"/>
              </w:rPr>
              <w:t>аёлнинг ўзи кучанишга эҳтиёжни сезгунга қадар</w:t>
            </w:r>
            <w:r w:rsidR="00C74F55">
              <w:rPr>
                <w:rFonts w:cstheme="minorHAnsi"/>
                <w:sz w:val="24"/>
                <w:szCs w:val="24"/>
                <w:lang w:val="uz-Cyrl-UZ"/>
              </w:rPr>
              <w:t xml:space="preserve">, </w:t>
            </w:r>
            <w:r w:rsidR="00C74F55" w:rsidRPr="00C74F55">
              <w:rPr>
                <w:rFonts w:cstheme="minorHAnsi"/>
                <w:sz w:val="24"/>
                <w:szCs w:val="24"/>
                <w:lang w:val="uz-Cyrl-UZ"/>
              </w:rPr>
              <w:t xml:space="preserve">бачадон бўйни канали тўлиқ очилгандан сўнг </w:t>
            </w:r>
            <w:r w:rsidR="00A6699A">
              <w:rPr>
                <w:rFonts w:cstheme="minorHAnsi"/>
                <w:sz w:val="24"/>
                <w:szCs w:val="24"/>
                <w:lang w:val="uz-Cyrl-UZ"/>
              </w:rPr>
              <w:t xml:space="preserve">   </w:t>
            </w:r>
            <w:r w:rsidR="00C74F55" w:rsidRPr="00C74F55">
              <w:rPr>
                <w:rFonts w:cstheme="minorHAnsi"/>
                <w:sz w:val="24"/>
                <w:szCs w:val="24"/>
                <w:lang w:val="uz-Cyrl-UZ"/>
              </w:rPr>
              <w:t xml:space="preserve">1-2 соатга </w:t>
            </w:r>
            <w:r w:rsidR="00C74F55">
              <w:rPr>
                <w:rFonts w:cstheme="minorHAnsi"/>
                <w:sz w:val="24"/>
                <w:szCs w:val="24"/>
                <w:lang w:val="uz-Cyrl-UZ"/>
              </w:rPr>
              <w:t>кучан</w:t>
            </w:r>
            <w:r w:rsidR="005D0126">
              <w:rPr>
                <w:rFonts w:cstheme="minorHAnsi"/>
                <w:sz w:val="24"/>
                <w:szCs w:val="24"/>
                <w:lang w:val="uz-Cyrl-UZ"/>
              </w:rPr>
              <w:t>тириш</w:t>
            </w:r>
            <w:r w:rsidR="00C74F55">
              <w:rPr>
                <w:rFonts w:cstheme="minorHAnsi"/>
                <w:sz w:val="24"/>
                <w:szCs w:val="24"/>
                <w:lang w:val="uz-Cyrl-UZ"/>
              </w:rPr>
              <w:t>ни кечиктириш тавсия этилади.</w:t>
            </w:r>
            <w:r w:rsidR="005D0126">
              <w:rPr>
                <w:rFonts w:cstheme="minorHAnsi"/>
                <w:sz w:val="24"/>
                <w:szCs w:val="24"/>
                <w:lang w:val="uz-Cyrl-UZ"/>
              </w:rPr>
              <w:t xml:space="preserve"> Ҳомиланинг перинатал гипоксиясини олдини олиш мақсадида ушбу даврни чўздириш тавсия этилмайди. </w:t>
            </w:r>
          </w:p>
        </w:tc>
        <w:tc>
          <w:tcPr>
            <w:tcW w:w="2029" w:type="dxa"/>
            <w:shd w:val="clear" w:color="auto" w:fill="FFF2CC" w:themeFill="accent4" w:themeFillTint="33"/>
            <w:vAlign w:val="center"/>
          </w:tcPr>
          <w:p w14:paraId="1DFC73BA" w14:textId="77777777" w:rsidR="008A7C78" w:rsidRPr="007E4A06" w:rsidRDefault="008A7C78" w:rsidP="0065033C">
            <w:pPr>
              <w:jc w:val="center"/>
              <w:rPr>
                <w:rFonts w:cstheme="minorHAnsi"/>
                <w:b/>
                <w:sz w:val="24"/>
                <w:szCs w:val="24"/>
                <w:lang w:val="uz-Cyrl-UZ"/>
              </w:rPr>
            </w:pPr>
            <w:r w:rsidRPr="007E4A06">
              <w:rPr>
                <w:rFonts w:cstheme="minorHAnsi"/>
                <w:b/>
                <w:sz w:val="24"/>
                <w:szCs w:val="24"/>
                <w:lang w:val="uz-Cyrl-UZ"/>
              </w:rPr>
              <w:t>Муайян вазиятларда тавсия этилади</w:t>
            </w:r>
          </w:p>
        </w:tc>
      </w:tr>
      <w:tr w:rsidR="008A7C78" w:rsidRPr="007E4A06" w14:paraId="082410A3" w14:textId="77777777" w:rsidTr="00D07E94">
        <w:tc>
          <w:tcPr>
            <w:tcW w:w="2689" w:type="dxa"/>
            <w:shd w:val="clear" w:color="auto" w:fill="FFF2CC" w:themeFill="accent4" w:themeFillTint="33"/>
            <w:vAlign w:val="center"/>
          </w:tcPr>
          <w:p w14:paraId="387067E2" w14:textId="3A4F8BD4" w:rsidR="008A7C78" w:rsidRPr="00891025" w:rsidRDefault="008A7C78" w:rsidP="0065033C">
            <w:pPr>
              <w:rPr>
                <w:rFonts w:cstheme="minorHAnsi"/>
                <w:sz w:val="24"/>
                <w:szCs w:val="24"/>
                <w:lang w:val="uz-Cyrl-UZ"/>
              </w:rPr>
            </w:pPr>
            <w:r w:rsidRPr="00891025">
              <w:rPr>
                <w:rFonts w:cstheme="minorHAnsi"/>
                <w:sz w:val="24"/>
                <w:szCs w:val="24"/>
                <w:lang w:val="uz-Cyrl-UZ"/>
              </w:rPr>
              <w:t xml:space="preserve">Оралиқ шикастланишини олдини олиш </w:t>
            </w:r>
            <w:r w:rsidR="00E2239E">
              <w:rPr>
                <w:rFonts w:cstheme="minorHAnsi"/>
                <w:sz w:val="24"/>
                <w:szCs w:val="24"/>
                <w:lang w:val="uz-Cyrl-UZ"/>
              </w:rPr>
              <w:t>усуллари</w:t>
            </w:r>
          </w:p>
        </w:tc>
        <w:tc>
          <w:tcPr>
            <w:tcW w:w="5244" w:type="dxa"/>
            <w:shd w:val="clear" w:color="auto" w:fill="FFF2CC" w:themeFill="accent4" w:themeFillTint="33"/>
          </w:tcPr>
          <w:p w14:paraId="4B4E2B7B" w14:textId="405FB5BE" w:rsidR="00E2239E" w:rsidRPr="00E2239E" w:rsidRDefault="001E7175" w:rsidP="001E7175">
            <w:pPr>
              <w:pStyle w:val="a7"/>
              <w:numPr>
                <w:ilvl w:val="0"/>
                <w:numId w:val="21"/>
              </w:numPr>
              <w:tabs>
                <w:tab w:val="left" w:pos="457"/>
              </w:tabs>
              <w:ind w:left="0" w:firstLine="0"/>
              <w:rPr>
                <w:rFonts w:cstheme="minorHAnsi"/>
                <w:sz w:val="24"/>
                <w:szCs w:val="24"/>
                <w:lang w:val="uz-Cyrl-UZ"/>
              </w:rPr>
            </w:pPr>
            <w:r>
              <w:rPr>
                <w:rFonts w:cstheme="minorHAnsi"/>
                <w:sz w:val="24"/>
                <w:szCs w:val="24"/>
                <w:lang w:val="uz-Cyrl-UZ"/>
              </w:rPr>
              <w:t xml:space="preserve">Туғруқнинг иккинчи даврида бўлган аёлларда оралиқни </w:t>
            </w:r>
            <w:r w:rsidR="00E2239E">
              <w:rPr>
                <w:rFonts w:cstheme="minorHAnsi"/>
                <w:sz w:val="24"/>
                <w:szCs w:val="24"/>
                <w:lang w:val="uz-Cyrl-UZ"/>
              </w:rPr>
              <w:t xml:space="preserve">уқалаш, илиқ компрессларни қўйиш ва </w:t>
            </w:r>
            <w:r>
              <w:rPr>
                <w:rFonts w:cs="Times New Roman"/>
                <w:color w:val="000000" w:themeColor="text1"/>
                <w:sz w:val="24"/>
                <w:szCs w:val="24"/>
                <w:lang w:val="uz-Cyrl-UZ"/>
              </w:rPr>
              <w:t xml:space="preserve">оралиқни қўл билан </w:t>
            </w:r>
            <w:r w:rsidR="00E2239E">
              <w:rPr>
                <w:rFonts w:cs="Times New Roman"/>
                <w:color w:val="000000" w:themeColor="text1"/>
                <w:sz w:val="24"/>
                <w:szCs w:val="24"/>
                <w:lang w:val="uz-Cyrl-UZ"/>
              </w:rPr>
              <w:t>ҳимоя қилиш усуллари оралиқ шикастланишини олдини олиш ва бола туғилишини енгиллаштириш учун қўлланилиши</w:t>
            </w:r>
            <w:r>
              <w:rPr>
                <w:rFonts w:cs="Times New Roman"/>
                <w:color w:val="000000" w:themeColor="text1"/>
                <w:sz w:val="24"/>
                <w:szCs w:val="24"/>
                <w:lang w:val="uz-Cyrl-UZ"/>
              </w:rPr>
              <w:t xml:space="preserve"> тавсия этилади.</w:t>
            </w:r>
          </w:p>
        </w:tc>
        <w:tc>
          <w:tcPr>
            <w:tcW w:w="2029" w:type="dxa"/>
            <w:shd w:val="clear" w:color="auto" w:fill="FFF2CC" w:themeFill="accent4" w:themeFillTint="33"/>
            <w:vAlign w:val="center"/>
          </w:tcPr>
          <w:p w14:paraId="10E6FA7C" w14:textId="77777777" w:rsidR="008A7C78" w:rsidRPr="007E4A06" w:rsidRDefault="008A7C78" w:rsidP="0065033C">
            <w:pPr>
              <w:jc w:val="center"/>
              <w:rPr>
                <w:rFonts w:cstheme="minorHAnsi"/>
                <w:b/>
                <w:sz w:val="24"/>
                <w:szCs w:val="24"/>
                <w:lang w:val="uz-Cyrl-UZ"/>
              </w:rPr>
            </w:pPr>
            <w:r w:rsidRPr="007E4A06">
              <w:rPr>
                <w:rFonts w:cstheme="minorHAnsi"/>
                <w:b/>
                <w:sz w:val="24"/>
                <w:szCs w:val="24"/>
                <w:lang w:val="uz-Cyrl-UZ"/>
              </w:rPr>
              <w:t>Тавсия этилади</w:t>
            </w:r>
          </w:p>
        </w:tc>
      </w:tr>
      <w:tr w:rsidR="008A7C78" w:rsidRPr="007E4A06" w14:paraId="054AD365" w14:textId="77777777" w:rsidTr="00D07E94">
        <w:tc>
          <w:tcPr>
            <w:tcW w:w="2689" w:type="dxa"/>
            <w:shd w:val="clear" w:color="auto" w:fill="FFF2CC" w:themeFill="accent4" w:themeFillTint="33"/>
            <w:vAlign w:val="center"/>
          </w:tcPr>
          <w:p w14:paraId="6A9EE96C" w14:textId="77777777" w:rsidR="008A7C78" w:rsidRPr="00891025" w:rsidRDefault="008A7C78" w:rsidP="0065033C">
            <w:pPr>
              <w:rPr>
                <w:rFonts w:cstheme="minorHAnsi"/>
                <w:sz w:val="24"/>
                <w:szCs w:val="24"/>
                <w:lang w:val="uz-Cyrl-UZ"/>
              </w:rPr>
            </w:pPr>
            <w:r w:rsidRPr="00891025">
              <w:rPr>
                <w:rFonts w:cstheme="minorHAnsi"/>
                <w:sz w:val="24"/>
                <w:szCs w:val="24"/>
                <w:lang w:val="uz-Cyrl-UZ"/>
              </w:rPr>
              <w:t>Эпизиотомияни ўтказиш</w:t>
            </w:r>
          </w:p>
        </w:tc>
        <w:tc>
          <w:tcPr>
            <w:tcW w:w="5244" w:type="dxa"/>
            <w:shd w:val="clear" w:color="auto" w:fill="FFF2CC" w:themeFill="accent4" w:themeFillTint="33"/>
          </w:tcPr>
          <w:p w14:paraId="6D6DB484" w14:textId="6A145E41" w:rsidR="008A7C78" w:rsidRPr="00891025" w:rsidRDefault="001E7175" w:rsidP="00183382">
            <w:pPr>
              <w:pStyle w:val="a7"/>
              <w:numPr>
                <w:ilvl w:val="0"/>
                <w:numId w:val="21"/>
              </w:numPr>
              <w:tabs>
                <w:tab w:val="left" w:pos="457"/>
              </w:tabs>
              <w:ind w:left="0" w:firstLine="0"/>
              <w:rPr>
                <w:rFonts w:cstheme="minorHAnsi"/>
                <w:sz w:val="24"/>
                <w:szCs w:val="24"/>
                <w:lang w:val="uz-Cyrl-UZ"/>
              </w:rPr>
            </w:pPr>
            <w:r>
              <w:rPr>
                <w:rFonts w:cstheme="minorHAnsi"/>
                <w:sz w:val="24"/>
                <w:szCs w:val="24"/>
                <w:lang w:val="uz-Cyrl-UZ"/>
              </w:rPr>
              <w:t xml:space="preserve">Туғруқлари ўз-ўзидан ва табиий йўллар орқали содир бўлувчи аёлларда мунтазам равишда ёки эркин тарзда эпизиотомияни ўтказиш тавсия этилмайди. </w:t>
            </w:r>
          </w:p>
        </w:tc>
        <w:tc>
          <w:tcPr>
            <w:tcW w:w="2029" w:type="dxa"/>
            <w:shd w:val="clear" w:color="auto" w:fill="FFF2CC" w:themeFill="accent4" w:themeFillTint="33"/>
            <w:vAlign w:val="center"/>
          </w:tcPr>
          <w:p w14:paraId="24B31574" w14:textId="77777777" w:rsidR="008A7C78" w:rsidRPr="007E4A06" w:rsidRDefault="008A7C78" w:rsidP="0065033C">
            <w:pPr>
              <w:jc w:val="center"/>
              <w:rPr>
                <w:rFonts w:cstheme="minorHAnsi"/>
                <w:b/>
                <w:sz w:val="24"/>
                <w:szCs w:val="24"/>
                <w:lang w:val="uz-Cyrl-UZ"/>
              </w:rPr>
            </w:pPr>
            <w:r w:rsidRPr="007E4A06">
              <w:rPr>
                <w:rFonts w:cstheme="minorHAnsi"/>
                <w:b/>
                <w:sz w:val="24"/>
                <w:szCs w:val="24"/>
                <w:lang w:val="uz-Cyrl-UZ"/>
              </w:rPr>
              <w:t>Тавсия этилмайди</w:t>
            </w:r>
          </w:p>
        </w:tc>
      </w:tr>
      <w:tr w:rsidR="008A7C78" w:rsidRPr="007E4A06" w14:paraId="65D00562" w14:textId="77777777" w:rsidTr="00D07E94">
        <w:tc>
          <w:tcPr>
            <w:tcW w:w="2689" w:type="dxa"/>
            <w:shd w:val="clear" w:color="auto" w:fill="FFF2CC" w:themeFill="accent4" w:themeFillTint="33"/>
            <w:vAlign w:val="center"/>
          </w:tcPr>
          <w:p w14:paraId="229C6B69" w14:textId="77777777" w:rsidR="008A7C78" w:rsidRPr="00891025" w:rsidRDefault="008A7C78" w:rsidP="0065033C">
            <w:pPr>
              <w:rPr>
                <w:rFonts w:cstheme="minorHAnsi"/>
                <w:sz w:val="24"/>
                <w:szCs w:val="24"/>
                <w:lang w:val="uz-Cyrl-UZ"/>
              </w:rPr>
            </w:pPr>
            <w:r w:rsidRPr="00891025">
              <w:rPr>
                <w:rFonts w:cstheme="minorHAnsi"/>
                <w:sz w:val="24"/>
                <w:szCs w:val="24"/>
                <w:lang w:val="uz-Cyrl-UZ"/>
              </w:rPr>
              <w:t xml:space="preserve">Қоринга босимга ўтказиш </w:t>
            </w:r>
          </w:p>
        </w:tc>
        <w:tc>
          <w:tcPr>
            <w:tcW w:w="5244" w:type="dxa"/>
            <w:shd w:val="clear" w:color="auto" w:fill="FFF2CC" w:themeFill="accent4" w:themeFillTint="33"/>
          </w:tcPr>
          <w:p w14:paraId="65D16AF1" w14:textId="12F2E979" w:rsidR="008A7C78" w:rsidRPr="00891025" w:rsidRDefault="001E7175" w:rsidP="00183382">
            <w:pPr>
              <w:pStyle w:val="a7"/>
              <w:numPr>
                <w:ilvl w:val="0"/>
                <w:numId w:val="21"/>
              </w:numPr>
              <w:tabs>
                <w:tab w:val="left" w:pos="457"/>
              </w:tabs>
              <w:ind w:left="0" w:firstLine="0"/>
              <w:rPr>
                <w:rFonts w:cstheme="minorHAnsi"/>
                <w:sz w:val="24"/>
                <w:szCs w:val="24"/>
                <w:lang w:val="uz-Cyrl-UZ"/>
              </w:rPr>
            </w:pPr>
            <w:r>
              <w:rPr>
                <w:rFonts w:cstheme="minorHAnsi"/>
                <w:sz w:val="24"/>
                <w:szCs w:val="24"/>
                <w:lang w:val="uz-Cyrl-UZ"/>
              </w:rPr>
              <w:t xml:space="preserve">Туғруқнинг иккинчи даврида туғруқни енгиллаштириш мақсадида қоринга қўл билан босим ўтказиш тавсия этилмайди. </w:t>
            </w:r>
          </w:p>
        </w:tc>
        <w:tc>
          <w:tcPr>
            <w:tcW w:w="2029" w:type="dxa"/>
            <w:shd w:val="clear" w:color="auto" w:fill="FFF2CC" w:themeFill="accent4" w:themeFillTint="33"/>
            <w:vAlign w:val="center"/>
          </w:tcPr>
          <w:p w14:paraId="2E008A8D" w14:textId="77777777" w:rsidR="008A7C78" w:rsidRPr="007E4A06" w:rsidRDefault="008A7C78" w:rsidP="0065033C">
            <w:pPr>
              <w:jc w:val="center"/>
              <w:rPr>
                <w:rFonts w:cstheme="minorHAnsi"/>
                <w:b/>
                <w:sz w:val="24"/>
                <w:szCs w:val="24"/>
                <w:lang w:val="uz-Cyrl-UZ"/>
              </w:rPr>
            </w:pPr>
            <w:r w:rsidRPr="007E4A06">
              <w:rPr>
                <w:rFonts w:cstheme="minorHAnsi"/>
                <w:b/>
                <w:sz w:val="24"/>
                <w:szCs w:val="24"/>
                <w:lang w:val="uz-Cyrl-UZ"/>
              </w:rPr>
              <w:t>Тавсия этилмайди</w:t>
            </w:r>
          </w:p>
        </w:tc>
      </w:tr>
      <w:tr w:rsidR="008A7C78" w:rsidRPr="007E4A06" w14:paraId="4BB578FD" w14:textId="77777777" w:rsidTr="0065033C">
        <w:tc>
          <w:tcPr>
            <w:tcW w:w="9962" w:type="dxa"/>
            <w:gridSpan w:val="3"/>
            <w:shd w:val="clear" w:color="auto" w:fill="DEEAF6" w:themeFill="accent1" w:themeFillTint="33"/>
            <w:vAlign w:val="center"/>
          </w:tcPr>
          <w:p w14:paraId="786B6959" w14:textId="77777777" w:rsidR="008A7C78" w:rsidRPr="007E4A06" w:rsidRDefault="008A7C78" w:rsidP="0065033C">
            <w:pPr>
              <w:tabs>
                <w:tab w:val="left" w:pos="257"/>
              </w:tabs>
              <w:jc w:val="center"/>
              <w:rPr>
                <w:rFonts w:cstheme="minorHAnsi"/>
                <w:b/>
                <w:sz w:val="24"/>
                <w:szCs w:val="24"/>
                <w:lang w:val="uz-Cyrl-UZ"/>
              </w:rPr>
            </w:pPr>
            <w:r w:rsidRPr="007E4A06">
              <w:rPr>
                <w:rFonts w:cstheme="minorHAnsi"/>
                <w:b/>
                <w:sz w:val="24"/>
                <w:szCs w:val="24"/>
                <w:lang w:val="uz-Cyrl-UZ"/>
              </w:rPr>
              <w:t>Туғруқнинг учинчи даври</w:t>
            </w:r>
          </w:p>
        </w:tc>
      </w:tr>
      <w:tr w:rsidR="008A7C78" w:rsidRPr="007E4A06" w14:paraId="23C1FE48" w14:textId="77777777" w:rsidTr="00D07E94">
        <w:tc>
          <w:tcPr>
            <w:tcW w:w="2689" w:type="dxa"/>
            <w:vMerge w:val="restart"/>
            <w:shd w:val="clear" w:color="auto" w:fill="FFF2CC" w:themeFill="accent4" w:themeFillTint="33"/>
            <w:vAlign w:val="center"/>
          </w:tcPr>
          <w:p w14:paraId="0BEF4CEB" w14:textId="77777777" w:rsidR="008A7C78" w:rsidRPr="00891025" w:rsidRDefault="008A7C78" w:rsidP="0065033C">
            <w:pPr>
              <w:rPr>
                <w:rFonts w:cstheme="minorHAnsi"/>
                <w:sz w:val="24"/>
                <w:szCs w:val="24"/>
                <w:lang w:val="uz-Cyrl-UZ"/>
              </w:rPr>
            </w:pPr>
            <w:r w:rsidRPr="00891025">
              <w:rPr>
                <w:rFonts w:cstheme="minorHAnsi"/>
                <w:sz w:val="24"/>
                <w:szCs w:val="24"/>
                <w:lang w:val="uz-Cyrl-UZ"/>
              </w:rPr>
              <w:t>Утеротоникларни профилактик қўллаш</w:t>
            </w:r>
          </w:p>
        </w:tc>
        <w:tc>
          <w:tcPr>
            <w:tcW w:w="5244" w:type="dxa"/>
            <w:shd w:val="clear" w:color="auto" w:fill="FFF2CC" w:themeFill="accent4" w:themeFillTint="33"/>
          </w:tcPr>
          <w:p w14:paraId="76668006" w14:textId="0BAF1707" w:rsidR="008A7C78" w:rsidRPr="00891025" w:rsidRDefault="00B41049" w:rsidP="00B41049">
            <w:pPr>
              <w:pStyle w:val="a7"/>
              <w:numPr>
                <w:ilvl w:val="0"/>
                <w:numId w:val="21"/>
              </w:numPr>
              <w:tabs>
                <w:tab w:val="left" w:pos="457"/>
              </w:tabs>
              <w:ind w:left="0" w:firstLine="0"/>
              <w:rPr>
                <w:rFonts w:cstheme="minorHAnsi"/>
                <w:sz w:val="24"/>
                <w:szCs w:val="24"/>
                <w:lang w:val="uz-Cyrl-UZ"/>
              </w:rPr>
            </w:pPr>
            <w:r w:rsidRPr="00B41049">
              <w:rPr>
                <w:rFonts w:cstheme="minorHAnsi"/>
                <w:sz w:val="24"/>
                <w:szCs w:val="24"/>
                <w:lang w:val="uz-Cyrl-UZ"/>
              </w:rPr>
              <w:t>Туғруқнинг учинчи даври</w:t>
            </w:r>
            <w:r>
              <w:rPr>
                <w:rFonts w:cstheme="minorHAnsi"/>
                <w:sz w:val="24"/>
                <w:szCs w:val="24"/>
                <w:lang w:val="uz-Cyrl-UZ"/>
              </w:rPr>
              <w:t xml:space="preserve">да туғруқдан кейинги қон кетишини олдини олиш мақсадида утеротоникларни барча ҳолатларда қўллаш тавсия этилади. </w:t>
            </w:r>
          </w:p>
        </w:tc>
        <w:tc>
          <w:tcPr>
            <w:tcW w:w="2029" w:type="dxa"/>
            <w:shd w:val="clear" w:color="auto" w:fill="FFF2CC" w:themeFill="accent4" w:themeFillTint="33"/>
            <w:vAlign w:val="center"/>
          </w:tcPr>
          <w:p w14:paraId="554A7046" w14:textId="77777777" w:rsidR="008A7C78" w:rsidRPr="007E4A06" w:rsidRDefault="008A7C78" w:rsidP="0065033C">
            <w:pPr>
              <w:jc w:val="center"/>
              <w:rPr>
                <w:rFonts w:cstheme="minorHAnsi"/>
                <w:b/>
                <w:sz w:val="24"/>
                <w:szCs w:val="24"/>
                <w:lang w:val="uz-Cyrl-UZ"/>
              </w:rPr>
            </w:pPr>
            <w:r w:rsidRPr="007E4A06">
              <w:rPr>
                <w:rFonts w:cstheme="minorHAnsi"/>
                <w:b/>
                <w:sz w:val="24"/>
                <w:szCs w:val="24"/>
                <w:lang w:val="uz-Cyrl-UZ"/>
              </w:rPr>
              <w:t>Тавсия этилади</w:t>
            </w:r>
          </w:p>
        </w:tc>
      </w:tr>
      <w:tr w:rsidR="008A7C78" w:rsidRPr="007E4A06" w14:paraId="4A640CC0" w14:textId="77777777" w:rsidTr="00D07E94">
        <w:tc>
          <w:tcPr>
            <w:tcW w:w="2689" w:type="dxa"/>
            <w:vMerge/>
            <w:shd w:val="clear" w:color="auto" w:fill="FFF2CC" w:themeFill="accent4" w:themeFillTint="33"/>
            <w:vAlign w:val="center"/>
          </w:tcPr>
          <w:p w14:paraId="6444C341" w14:textId="77777777" w:rsidR="008A7C78" w:rsidRPr="00891025" w:rsidRDefault="008A7C78" w:rsidP="0065033C">
            <w:pPr>
              <w:rPr>
                <w:rFonts w:cstheme="minorHAnsi"/>
                <w:sz w:val="24"/>
                <w:szCs w:val="24"/>
                <w:lang w:val="uz-Cyrl-UZ"/>
              </w:rPr>
            </w:pPr>
          </w:p>
        </w:tc>
        <w:tc>
          <w:tcPr>
            <w:tcW w:w="5244" w:type="dxa"/>
            <w:shd w:val="clear" w:color="auto" w:fill="FFF2CC" w:themeFill="accent4" w:themeFillTint="33"/>
          </w:tcPr>
          <w:p w14:paraId="3D03902C" w14:textId="312D3117" w:rsidR="008A7C78" w:rsidRPr="00891025" w:rsidRDefault="00C87F93" w:rsidP="00B41049">
            <w:pPr>
              <w:pStyle w:val="a7"/>
              <w:numPr>
                <w:ilvl w:val="0"/>
                <w:numId w:val="21"/>
              </w:numPr>
              <w:tabs>
                <w:tab w:val="left" w:pos="457"/>
              </w:tabs>
              <w:ind w:left="0" w:firstLine="0"/>
              <w:rPr>
                <w:rFonts w:cstheme="minorHAnsi"/>
                <w:sz w:val="24"/>
                <w:szCs w:val="24"/>
                <w:lang w:val="uz-Cyrl-UZ"/>
              </w:rPr>
            </w:pPr>
            <w:r>
              <w:rPr>
                <w:rFonts w:cstheme="minorHAnsi"/>
                <w:sz w:val="24"/>
                <w:szCs w:val="24"/>
                <w:lang w:val="uz-Cyrl-UZ"/>
              </w:rPr>
              <w:t xml:space="preserve">Туғруқдан кейинги қон кетишини олдини </w:t>
            </w:r>
            <w:r>
              <w:rPr>
                <w:rFonts w:cstheme="minorHAnsi"/>
                <w:sz w:val="24"/>
                <w:szCs w:val="24"/>
                <w:lang w:val="uz-Cyrl-UZ"/>
              </w:rPr>
              <w:lastRenderedPageBreak/>
              <w:t>олиш мақсадида</w:t>
            </w:r>
            <w:r w:rsidR="00B2261E">
              <w:rPr>
                <w:rFonts w:cstheme="minorHAnsi"/>
                <w:sz w:val="24"/>
                <w:szCs w:val="24"/>
                <w:lang w:val="uz-Cyrl-UZ"/>
              </w:rPr>
              <w:t xml:space="preserve"> окситоцин (10 </w:t>
            </w:r>
            <w:r w:rsidR="000E23DD">
              <w:rPr>
                <w:rFonts w:cstheme="minorHAnsi"/>
                <w:sz w:val="24"/>
                <w:szCs w:val="24"/>
                <w:lang w:val="uz-Cyrl-UZ"/>
              </w:rPr>
              <w:t>Х</w:t>
            </w:r>
            <w:r w:rsidR="00B2261E">
              <w:rPr>
                <w:rFonts w:cstheme="minorHAnsi"/>
                <w:sz w:val="24"/>
                <w:szCs w:val="24"/>
                <w:lang w:val="uz-Cyrl-UZ"/>
              </w:rPr>
              <w:t xml:space="preserve">Б м/о, в/и) тавсия этилади. </w:t>
            </w:r>
          </w:p>
        </w:tc>
        <w:tc>
          <w:tcPr>
            <w:tcW w:w="2029" w:type="dxa"/>
            <w:shd w:val="clear" w:color="auto" w:fill="FFF2CC" w:themeFill="accent4" w:themeFillTint="33"/>
            <w:vAlign w:val="center"/>
          </w:tcPr>
          <w:p w14:paraId="4CBEAF9E" w14:textId="77777777" w:rsidR="008A7C78" w:rsidRPr="007E4A06" w:rsidRDefault="008A7C78" w:rsidP="0065033C">
            <w:pPr>
              <w:jc w:val="center"/>
              <w:rPr>
                <w:rFonts w:cstheme="minorHAnsi"/>
                <w:b/>
                <w:sz w:val="24"/>
                <w:szCs w:val="24"/>
                <w:lang w:val="uz-Cyrl-UZ"/>
              </w:rPr>
            </w:pPr>
            <w:r w:rsidRPr="007E4A06">
              <w:rPr>
                <w:rFonts w:cstheme="minorHAnsi"/>
                <w:b/>
                <w:sz w:val="24"/>
                <w:szCs w:val="24"/>
                <w:lang w:val="uz-Cyrl-UZ"/>
              </w:rPr>
              <w:lastRenderedPageBreak/>
              <w:t>Тавсия этилади</w:t>
            </w:r>
          </w:p>
        </w:tc>
      </w:tr>
      <w:tr w:rsidR="008A7C78" w:rsidRPr="007E4A06" w14:paraId="17A7B6F4" w14:textId="77777777" w:rsidTr="00D07E94">
        <w:tc>
          <w:tcPr>
            <w:tcW w:w="2689" w:type="dxa"/>
            <w:vMerge/>
            <w:shd w:val="clear" w:color="auto" w:fill="FFF2CC" w:themeFill="accent4" w:themeFillTint="33"/>
            <w:vAlign w:val="center"/>
          </w:tcPr>
          <w:p w14:paraId="7B49FF1B" w14:textId="77777777" w:rsidR="008A7C78" w:rsidRPr="00891025" w:rsidRDefault="008A7C78" w:rsidP="0065033C">
            <w:pPr>
              <w:rPr>
                <w:rFonts w:cstheme="minorHAnsi"/>
                <w:sz w:val="24"/>
                <w:szCs w:val="24"/>
                <w:lang w:val="uz-Cyrl-UZ"/>
              </w:rPr>
            </w:pPr>
          </w:p>
        </w:tc>
        <w:tc>
          <w:tcPr>
            <w:tcW w:w="5244" w:type="dxa"/>
            <w:shd w:val="clear" w:color="auto" w:fill="FFF2CC" w:themeFill="accent4" w:themeFillTint="33"/>
          </w:tcPr>
          <w:p w14:paraId="60CCBB73" w14:textId="65B566AB" w:rsidR="008A7C78" w:rsidRPr="00891025" w:rsidRDefault="00B2261E" w:rsidP="00B41049">
            <w:pPr>
              <w:pStyle w:val="a7"/>
              <w:numPr>
                <w:ilvl w:val="0"/>
                <w:numId w:val="21"/>
              </w:numPr>
              <w:tabs>
                <w:tab w:val="left" w:pos="457"/>
              </w:tabs>
              <w:ind w:left="0" w:firstLine="0"/>
              <w:rPr>
                <w:rFonts w:cstheme="minorHAnsi"/>
                <w:sz w:val="24"/>
                <w:szCs w:val="24"/>
                <w:lang w:val="uz-Cyrl-UZ"/>
              </w:rPr>
            </w:pPr>
            <w:r>
              <w:rPr>
                <w:rFonts w:cstheme="minorHAnsi"/>
                <w:sz w:val="24"/>
                <w:szCs w:val="24"/>
                <w:lang w:val="uz-Cyrl-UZ"/>
              </w:rPr>
              <w:t xml:space="preserve">Окситоцин мавжуд бўлмаса, бошқа утеротоникларни (эргометрин, метилэргометрин ёки </w:t>
            </w:r>
            <w:r>
              <w:rPr>
                <w:rFonts w:cs="Times New Roman"/>
                <w:color w:val="000000" w:themeColor="text1"/>
                <w:sz w:val="24"/>
                <w:szCs w:val="24"/>
                <w:lang w:val="uz-Cyrl-UZ"/>
              </w:rPr>
              <w:t>окситоцин ва эргометрин таблеткаларининг бирикмаси) ёки перорал мизопростолни (600 мкг)</w:t>
            </w:r>
            <w:r>
              <w:rPr>
                <w:rFonts w:cstheme="minorHAnsi"/>
                <w:sz w:val="24"/>
                <w:szCs w:val="24"/>
                <w:lang w:val="uz-Cyrl-UZ"/>
              </w:rPr>
              <w:t xml:space="preserve"> қўллаш тавсия этилади.</w:t>
            </w:r>
          </w:p>
        </w:tc>
        <w:tc>
          <w:tcPr>
            <w:tcW w:w="2029" w:type="dxa"/>
            <w:shd w:val="clear" w:color="auto" w:fill="FFF2CC" w:themeFill="accent4" w:themeFillTint="33"/>
            <w:vAlign w:val="center"/>
          </w:tcPr>
          <w:p w14:paraId="2940025F" w14:textId="77777777" w:rsidR="008A7C78" w:rsidRPr="007E4A06" w:rsidRDefault="008A7C78" w:rsidP="0065033C">
            <w:pPr>
              <w:jc w:val="center"/>
              <w:rPr>
                <w:rFonts w:cstheme="minorHAnsi"/>
                <w:b/>
                <w:sz w:val="24"/>
                <w:szCs w:val="24"/>
                <w:lang w:val="uz-Cyrl-UZ"/>
              </w:rPr>
            </w:pPr>
            <w:r w:rsidRPr="007E4A06">
              <w:rPr>
                <w:rFonts w:cstheme="minorHAnsi"/>
                <w:b/>
                <w:sz w:val="24"/>
                <w:szCs w:val="24"/>
                <w:lang w:val="uz-Cyrl-UZ"/>
              </w:rPr>
              <w:t>Тавсия этилади</w:t>
            </w:r>
          </w:p>
        </w:tc>
      </w:tr>
      <w:tr w:rsidR="008A7C78" w:rsidRPr="007E4A06" w14:paraId="566C6C29" w14:textId="77777777" w:rsidTr="00D07E94">
        <w:tc>
          <w:tcPr>
            <w:tcW w:w="2689" w:type="dxa"/>
            <w:shd w:val="clear" w:color="auto" w:fill="FFF2CC" w:themeFill="accent4" w:themeFillTint="33"/>
            <w:vAlign w:val="center"/>
          </w:tcPr>
          <w:p w14:paraId="18226A36" w14:textId="77777777" w:rsidR="008A7C78" w:rsidRPr="00891025" w:rsidRDefault="008A7C78" w:rsidP="0065033C">
            <w:pPr>
              <w:rPr>
                <w:rFonts w:cstheme="minorHAnsi"/>
                <w:sz w:val="24"/>
                <w:szCs w:val="24"/>
                <w:lang w:val="uz-Cyrl-UZ"/>
              </w:rPr>
            </w:pPr>
            <w:r w:rsidRPr="00891025">
              <w:rPr>
                <w:rFonts w:cstheme="minorHAnsi"/>
                <w:sz w:val="24"/>
                <w:szCs w:val="24"/>
                <w:lang w:val="uz-Cyrl-UZ"/>
              </w:rPr>
              <w:t>Киндик тизимчасини кечиктириб кесиш</w:t>
            </w:r>
          </w:p>
        </w:tc>
        <w:tc>
          <w:tcPr>
            <w:tcW w:w="5244" w:type="dxa"/>
            <w:shd w:val="clear" w:color="auto" w:fill="FFF2CC" w:themeFill="accent4" w:themeFillTint="33"/>
          </w:tcPr>
          <w:p w14:paraId="7B515C9A" w14:textId="4DC25CEC" w:rsidR="008A7C78" w:rsidRPr="00891025" w:rsidRDefault="00B2261E" w:rsidP="00B41049">
            <w:pPr>
              <w:pStyle w:val="a7"/>
              <w:numPr>
                <w:ilvl w:val="0"/>
                <w:numId w:val="21"/>
              </w:numPr>
              <w:tabs>
                <w:tab w:val="left" w:pos="457"/>
              </w:tabs>
              <w:ind w:left="0" w:firstLine="0"/>
              <w:rPr>
                <w:rFonts w:cstheme="minorHAnsi"/>
                <w:sz w:val="24"/>
                <w:szCs w:val="24"/>
                <w:lang w:val="uz-Cyrl-UZ"/>
              </w:rPr>
            </w:pPr>
            <w:r w:rsidRPr="00B2261E">
              <w:rPr>
                <w:rFonts w:cstheme="minorHAnsi"/>
                <w:sz w:val="24"/>
                <w:szCs w:val="24"/>
                <w:lang w:val="uz-Cyrl-UZ"/>
              </w:rPr>
              <w:t xml:space="preserve">Она ва </w:t>
            </w:r>
            <w:r>
              <w:rPr>
                <w:rFonts w:cstheme="minorHAnsi"/>
                <w:sz w:val="24"/>
                <w:szCs w:val="24"/>
                <w:lang w:val="uz-Cyrl-UZ"/>
              </w:rPr>
              <w:t xml:space="preserve">бола </w:t>
            </w:r>
            <w:r w:rsidRPr="00B2261E">
              <w:rPr>
                <w:rFonts w:cstheme="minorHAnsi"/>
                <w:sz w:val="24"/>
                <w:szCs w:val="24"/>
                <w:lang w:val="uz-Cyrl-UZ"/>
              </w:rPr>
              <w:t xml:space="preserve">учун энг яхши клиник натижаларни таъминлаш учун киндик </w:t>
            </w:r>
            <w:r>
              <w:rPr>
                <w:rFonts w:cstheme="minorHAnsi"/>
                <w:sz w:val="24"/>
                <w:szCs w:val="24"/>
                <w:lang w:val="uz-Cyrl-UZ"/>
              </w:rPr>
              <w:t xml:space="preserve">тизимчасини </w:t>
            </w:r>
            <w:r w:rsidRPr="00891025">
              <w:rPr>
                <w:rFonts w:cstheme="minorHAnsi"/>
                <w:sz w:val="24"/>
                <w:szCs w:val="24"/>
                <w:lang w:val="uz-Cyrl-UZ"/>
              </w:rPr>
              <w:t>кечиктириб кесиш</w:t>
            </w:r>
            <w:r w:rsidRPr="00B2261E">
              <w:rPr>
                <w:rFonts w:cstheme="minorHAnsi"/>
                <w:sz w:val="24"/>
                <w:szCs w:val="24"/>
                <w:lang w:val="uz-Cyrl-UZ"/>
              </w:rPr>
              <w:t xml:space="preserve"> (</w:t>
            </w:r>
            <w:r>
              <w:rPr>
                <w:rFonts w:cstheme="minorHAnsi"/>
                <w:sz w:val="24"/>
                <w:szCs w:val="24"/>
                <w:lang w:val="uz-Cyrl-UZ"/>
              </w:rPr>
              <w:t xml:space="preserve">бола </w:t>
            </w:r>
            <w:r w:rsidRPr="00B2261E">
              <w:rPr>
                <w:rFonts w:cstheme="minorHAnsi"/>
                <w:sz w:val="24"/>
                <w:szCs w:val="24"/>
                <w:lang w:val="uz-Cyrl-UZ"/>
              </w:rPr>
              <w:t>туғилгандан кейин бир дақиқа</w:t>
            </w:r>
            <w:r>
              <w:rPr>
                <w:rFonts w:cstheme="minorHAnsi"/>
                <w:sz w:val="24"/>
                <w:szCs w:val="24"/>
                <w:lang w:val="uz-Cyrl-UZ"/>
              </w:rPr>
              <w:t xml:space="preserve"> ўтгач</w:t>
            </w:r>
            <w:r w:rsidRPr="00B2261E">
              <w:rPr>
                <w:rFonts w:cstheme="minorHAnsi"/>
                <w:sz w:val="24"/>
                <w:szCs w:val="24"/>
                <w:lang w:val="uz-Cyrl-UZ"/>
              </w:rPr>
              <w:t>) тавсия этилади.</w:t>
            </w:r>
          </w:p>
        </w:tc>
        <w:tc>
          <w:tcPr>
            <w:tcW w:w="2029" w:type="dxa"/>
            <w:shd w:val="clear" w:color="auto" w:fill="FFF2CC" w:themeFill="accent4" w:themeFillTint="33"/>
            <w:vAlign w:val="center"/>
          </w:tcPr>
          <w:p w14:paraId="7B5A689E" w14:textId="77777777" w:rsidR="008A7C78" w:rsidRPr="007E4A06" w:rsidRDefault="008A7C78" w:rsidP="0065033C">
            <w:pPr>
              <w:jc w:val="center"/>
              <w:rPr>
                <w:rFonts w:cstheme="minorHAnsi"/>
                <w:b/>
                <w:sz w:val="24"/>
                <w:szCs w:val="24"/>
                <w:lang w:val="uz-Cyrl-UZ"/>
              </w:rPr>
            </w:pPr>
            <w:r w:rsidRPr="007E4A06">
              <w:rPr>
                <w:rFonts w:cstheme="minorHAnsi"/>
                <w:b/>
                <w:sz w:val="24"/>
                <w:szCs w:val="24"/>
                <w:lang w:val="uz-Cyrl-UZ"/>
              </w:rPr>
              <w:t>Тавсия этилади</w:t>
            </w:r>
          </w:p>
        </w:tc>
      </w:tr>
      <w:tr w:rsidR="008A7C78" w:rsidRPr="007E4A06" w14:paraId="02939723" w14:textId="77777777" w:rsidTr="00D07E94">
        <w:tc>
          <w:tcPr>
            <w:tcW w:w="2689" w:type="dxa"/>
            <w:shd w:val="clear" w:color="auto" w:fill="FFF2CC" w:themeFill="accent4" w:themeFillTint="33"/>
            <w:vAlign w:val="center"/>
          </w:tcPr>
          <w:p w14:paraId="187E36FD" w14:textId="77777777" w:rsidR="008A7C78" w:rsidRPr="00891025" w:rsidRDefault="008A7C78" w:rsidP="0065033C">
            <w:pPr>
              <w:rPr>
                <w:rFonts w:cstheme="minorHAnsi"/>
                <w:sz w:val="24"/>
                <w:szCs w:val="24"/>
                <w:lang w:val="uz-Cyrl-UZ"/>
              </w:rPr>
            </w:pPr>
            <w:r w:rsidRPr="00891025">
              <w:rPr>
                <w:rFonts w:cstheme="minorHAnsi"/>
                <w:sz w:val="24"/>
                <w:szCs w:val="24"/>
                <w:lang w:val="uz-Cyrl-UZ"/>
              </w:rPr>
              <w:t>Киндик тизимчасининг назоратли тракциясини ўтказиш</w:t>
            </w:r>
          </w:p>
        </w:tc>
        <w:tc>
          <w:tcPr>
            <w:tcW w:w="5244" w:type="dxa"/>
            <w:shd w:val="clear" w:color="auto" w:fill="FFF2CC" w:themeFill="accent4" w:themeFillTint="33"/>
          </w:tcPr>
          <w:p w14:paraId="3D10566F" w14:textId="37C3FCD2" w:rsidR="008A7C78" w:rsidRPr="00891025" w:rsidRDefault="00B2261E" w:rsidP="00B41049">
            <w:pPr>
              <w:pStyle w:val="a7"/>
              <w:numPr>
                <w:ilvl w:val="0"/>
                <w:numId w:val="21"/>
              </w:numPr>
              <w:tabs>
                <w:tab w:val="left" w:pos="457"/>
              </w:tabs>
              <w:ind w:left="0" w:firstLine="0"/>
              <w:rPr>
                <w:rFonts w:cstheme="minorHAnsi"/>
                <w:sz w:val="24"/>
                <w:szCs w:val="24"/>
                <w:lang w:val="uz-Cyrl-UZ"/>
              </w:rPr>
            </w:pPr>
            <w:r>
              <w:rPr>
                <w:rFonts w:cs="Times New Roman"/>
                <w:color w:val="000000" w:themeColor="text1"/>
                <w:sz w:val="24"/>
                <w:szCs w:val="24"/>
                <w:lang w:val="uz-Cyrl-UZ"/>
              </w:rPr>
              <w:t xml:space="preserve">Тиббиёт ходими ва туққан </w:t>
            </w:r>
            <w:r w:rsidRPr="006233D3">
              <w:rPr>
                <w:rFonts w:cs="Times New Roman"/>
                <w:color w:val="000000" w:themeColor="text1"/>
                <w:sz w:val="24"/>
                <w:szCs w:val="24"/>
                <w:lang w:val="uz-Cyrl-UZ"/>
              </w:rPr>
              <w:t>аёл</w:t>
            </w:r>
            <w:r>
              <w:rPr>
                <w:rFonts w:cs="Times New Roman"/>
                <w:color w:val="000000" w:themeColor="text1"/>
                <w:sz w:val="24"/>
                <w:szCs w:val="24"/>
                <w:lang w:val="uz-Cyrl-UZ"/>
              </w:rPr>
              <w:t xml:space="preserve"> йўқотилган қон миқдори камайиши </w:t>
            </w:r>
            <w:r w:rsidRPr="006233D3">
              <w:rPr>
                <w:rFonts w:cs="Times New Roman"/>
                <w:color w:val="000000" w:themeColor="text1"/>
                <w:sz w:val="24"/>
                <w:szCs w:val="24"/>
                <w:lang w:val="uz-Cyrl-UZ"/>
              </w:rPr>
              <w:t xml:space="preserve">ва </w:t>
            </w:r>
            <w:r>
              <w:rPr>
                <w:rFonts w:cs="Times New Roman"/>
                <w:color w:val="000000" w:themeColor="text1"/>
                <w:sz w:val="24"/>
                <w:szCs w:val="24"/>
                <w:lang w:val="uz-Cyrl-UZ"/>
              </w:rPr>
              <w:t xml:space="preserve">туғруқнинг учинчи даврининг </w:t>
            </w:r>
            <w:r w:rsidRPr="006233D3">
              <w:rPr>
                <w:rFonts w:cs="Times New Roman"/>
                <w:color w:val="000000" w:themeColor="text1"/>
                <w:sz w:val="24"/>
                <w:szCs w:val="24"/>
                <w:lang w:val="uz-Cyrl-UZ"/>
              </w:rPr>
              <w:t>давомийлиги</w:t>
            </w:r>
            <w:r>
              <w:rPr>
                <w:rFonts w:cs="Times New Roman"/>
                <w:color w:val="000000" w:themeColor="text1"/>
                <w:sz w:val="24"/>
                <w:szCs w:val="24"/>
                <w:lang w:val="uz-Cyrl-UZ"/>
              </w:rPr>
              <w:t xml:space="preserve"> </w:t>
            </w:r>
            <w:r w:rsidRPr="006233D3">
              <w:rPr>
                <w:rFonts w:cs="Times New Roman"/>
                <w:color w:val="000000" w:themeColor="text1"/>
                <w:sz w:val="24"/>
                <w:szCs w:val="24"/>
                <w:lang w:val="uz-Cyrl-UZ"/>
              </w:rPr>
              <w:t xml:space="preserve">бироз </w:t>
            </w:r>
            <w:r>
              <w:rPr>
                <w:rFonts w:cs="Times New Roman"/>
                <w:color w:val="000000" w:themeColor="text1"/>
                <w:sz w:val="24"/>
                <w:szCs w:val="24"/>
                <w:lang w:val="uz-Cyrl-UZ"/>
              </w:rPr>
              <w:t xml:space="preserve">қисқаришини муҳим деб ҳисоблашса, тажрибали ва малакали тиббиёт ходимлари мавжуд бўлганда, табиий туғруқда учинчи даврда </w:t>
            </w:r>
            <w:r>
              <w:rPr>
                <w:color w:val="000000" w:themeColor="text1"/>
                <w:sz w:val="24"/>
                <w:szCs w:val="24"/>
                <w:lang w:val="uz-Cyrl-UZ"/>
              </w:rPr>
              <w:t>киндик тизимчасининг назоратли тракциясини ўтказиш тавсия этилади</w:t>
            </w:r>
            <w:r w:rsidR="00A6699A">
              <w:rPr>
                <w:color w:val="000000" w:themeColor="text1"/>
                <w:sz w:val="24"/>
                <w:szCs w:val="24"/>
                <w:lang w:val="uz-Cyrl-UZ"/>
              </w:rPr>
              <w:t>.</w:t>
            </w:r>
          </w:p>
        </w:tc>
        <w:tc>
          <w:tcPr>
            <w:tcW w:w="2029" w:type="dxa"/>
            <w:shd w:val="clear" w:color="auto" w:fill="FFF2CC" w:themeFill="accent4" w:themeFillTint="33"/>
            <w:vAlign w:val="center"/>
          </w:tcPr>
          <w:p w14:paraId="36D0C7F3" w14:textId="77777777" w:rsidR="008A7C78" w:rsidRPr="007E4A06" w:rsidRDefault="008A7C78" w:rsidP="0065033C">
            <w:pPr>
              <w:jc w:val="center"/>
              <w:rPr>
                <w:rFonts w:cstheme="minorHAnsi"/>
                <w:b/>
                <w:sz w:val="24"/>
                <w:szCs w:val="24"/>
                <w:lang w:val="uz-Cyrl-UZ"/>
              </w:rPr>
            </w:pPr>
            <w:r w:rsidRPr="007E4A06">
              <w:rPr>
                <w:rFonts w:cstheme="minorHAnsi"/>
                <w:b/>
                <w:sz w:val="24"/>
                <w:szCs w:val="24"/>
                <w:lang w:val="uz-Cyrl-UZ"/>
              </w:rPr>
              <w:t>Тавсия этилади</w:t>
            </w:r>
          </w:p>
        </w:tc>
      </w:tr>
      <w:tr w:rsidR="008A7C78" w:rsidRPr="007E4A06" w14:paraId="24D094D8" w14:textId="77777777" w:rsidTr="00D07E94">
        <w:tc>
          <w:tcPr>
            <w:tcW w:w="2689" w:type="dxa"/>
            <w:shd w:val="clear" w:color="auto" w:fill="FFF2CC" w:themeFill="accent4" w:themeFillTint="33"/>
            <w:vAlign w:val="center"/>
          </w:tcPr>
          <w:p w14:paraId="7319D5BB" w14:textId="77777777" w:rsidR="008A7C78" w:rsidRPr="00891025" w:rsidRDefault="008A7C78" w:rsidP="0065033C">
            <w:pPr>
              <w:rPr>
                <w:rFonts w:cstheme="minorHAnsi"/>
                <w:sz w:val="24"/>
                <w:szCs w:val="24"/>
                <w:lang w:val="uz-Cyrl-UZ"/>
              </w:rPr>
            </w:pPr>
            <w:r w:rsidRPr="00891025">
              <w:rPr>
                <w:rFonts w:cstheme="minorHAnsi"/>
                <w:sz w:val="24"/>
                <w:szCs w:val="24"/>
                <w:lang w:val="uz-Cyrl-UZ"/>
              </w:rPr>
              <w:t>Бачадон массажини ўтказиш</w:t>
            </w:r>
          </w:p>
        </w:tc>
        <w:tc>
          <w:tcPr>
            <w:tcW w:w="5244" w:type="dxa"/>
            <w:shd w:val="clear" w:color="auto" w:fill="FFF2CC" w:themeFill="accent4" w:themeFillTint="33"/>
          </w:tcPr>
          <w:p w14:paraId="412953BB" w14:textId="237FCB35" w:rsidR="008A7C78" w:rsidRPr="00891025" w:rsidRDefault="00B2261E" w:rsidP="00B41049">
            <w:pPr>
              <w:pStyle w:val="a7"/>
              <w:numPr>
                <w:ilvl w:val="0"/>
                <w:numId w:val="21"/>
              </w:numPr>
              <w:tabs>
                <w:tab w:val="left" w:pos="457"/>
              </w:tabs>
              <w:ind w:left="0" w:firstLine="0"/>
              <w:rPr>
                <w:rFonts w:cstheme="minorHAnsi"/>
                <w:sz w:val="24"/>
                <w:szCs w:val="24"/>
                <w:lang w:val="uz-Cyrl-UZ"/>
              </w:rPr>
            </w:pPr>
            <w:r w:rsidRPr="00B2261E">
              <w:rPr>
                <w:rFonts w:cstheme="minorHAnsi"/>
                <w:sz w:val="24"/>
                <w:szCs w:val="24"/>
                <w:lang w:val="uz-Cyrl-UZ"/>
              </w:rPr>
              <w:t>Профилактик мақсадда оксито</w:t>
            </w:r>
            <w:r>
              <w:rPr>
                <w:rFonts w:cstheme="minorHAnsi"/>
                <w:sz w:val="24"/>
                <w:szCs w:val="24"/>
                <w:lang w:val="uz-Cyrl-UZ"/>
              </w:rPr>
              <w:t>ц</w:t>
            </w:r>
            <w:r w:rsidRPr="00B2261E">
              <w:rPr>
                <w:rFonts w:cstheme="minorHAnsi"/>
                <w:sz w:val="24"/>
                <w:szCs w:val="24"/>
                <w:lang w:val="uz-Cyrl-UZ"/>
              </w:rPr>
              <w:t>ин</w:t>
            </w:r>
            <w:r w:rsidR="00256CC8">
              <w:rPr>
                <w:rFonts w:cstheme="minorHAnsi"/>
                <w:sz w:val="24"/>
                <w:szCs w:val="24"/>
                <w:lang w:val="uz-Cyrl-UZ"/>
              </w:rPr>
              <w:t xml:space="preserve"> юборилган </w:t>
            </w:r>
            <w:r w:rsidRPr="00B2261E">
              <w:rPr>
                <w:rFonts w:cstheme="minorHAnsi"/>
                <w:sz w:val="24"/>
                <w:szCs w:val="24"/>
                <w:lang w:val="uz-Cyrl-UZ"/>
              </w:rPr>
              <w:t>аёлларда туғруқдан кейинги қон кетиш</w:t>
            </w:r>
            <w:r w:rsidR="009338AE">
              <w:rPr>
                <w:rFonts w:cstheme="minorHAnsi"/>
                <w:sz w:val="24"/>
                <w:szCs w:val="24"/>
                <w:lang w:val="uz-Cyrl-UZ"/>
              </w:rPr>
              <w:t>и</w:t>
            </w:r>
            <w:r w:rsidRPr="00B2261E">
              <w:rPr>
                <w:rFonts w:cstheme="minorHAnsi"/>
                <w:sz w:val="24"/>
                <w:szCs w:val="24"/>
                <w:lang w:val="uz-Cyrl-UZ"/>
              </w:rPr>
              <w:t>нинг олдини олиш воситаси сифатида бачадонни узоқ вақт массаж қилиш тавсия этилмайди.</w:t>
            </w:r>
          </w:p>
        </w:tc>
        <w:tc>
          <w:tcPr>
            <w:tcW w:w="2029" w:type="dxa"/>
            <w:shd w:val="clear" w:color="auto" w:fill="FFF2CC" w:themeFill="accent4" w:themeFillTint="33"/>
            <w:vAlign w:val="center"/>
          </w:tcPr>
          <w:p w14:paraId="697E13F5" w14:textId="77777777" w:rsidR="008A7C78" w:rsidRPr="007E4A06" w:rsidRDefault="008A7C78" w:rsidP="0065033C">
            <w:pPr>
              <w:jc w:val="center"/>
              <w:rPr>
                <w:rFonts w:cstheme="minorHAnsi"/>
                <w:b/>
                <w:sz w:val="24"/>
                <w:szCs w:val="24"/>
                <w:lang w:val="uz-Cyrl-UZ"/>
              </w:rPr>
            </w:pPr>
            <w:r w:rsidRPr="007E4A06">
              <w:rPr>
                <w:rFonts w:cstheme="minorHAnsi"/>
                <w:b/>
                <w:sz w:val="24"/>
                <w:szCs w:val="24"/>
                <w:lang w:val="uz-Cyrl-UZ"/>
              </w:rPr>
              <w:t>Тавсия этилади</w:t>
            </w:r>
          </w:p>
        </w:tc>
      </w:tr>
      <w:tr w:rsidR="008A7C78" w:rsidRPr="007E4A06" w14:paraId="7C973127" w14:textId="77777777" w:rsidTr="0065033C">
        <w:tc>
          <w:tcPr>
            <w:tcW w:w="9962" w:type="dxa"/>
            <w:gridSpan w:val="3"/>
            <w:shd w:val="clear" w:color="auto" w:fill="DEEAF6" w:themeFill="accent1" w:themeFillTint="33"/>
            <w:vAlign w:val="center"/>
          </w:tcPr>
          <w:p w14:paraId="70EAD917" w14:textId="77777777" w:rsidR="008A7C78" w:rsidRPr="007E4A06" w:rsidRDefault="008A7C78" w:rsidP="0065033C">
            <w:pPr>
              <w:tabs>
                <w:tab w:val="left" w:pos="257"/>
              </w:tabs>
              <w:jc w:val="center"/>
              <w:rPr>
                <w:rFonts w:cstheme="minorHAnsi"/>
                <w:b/>
                <w:sz w:val="24"/>
                <w:szCs w:val="24"/>
                <w:lang w:val="uz-Cyrl-UZ"/>
              </w:rPr>
            </w:pPr>
            <w:r w:rsidRPr="007E4A06">
              <w:rPr>
                <w:rFonts w:cstheme="minorHAnsi"/>
                <w:b/>
                <w:sz w:val="24"/>
                <w:szCs w:val="24"/>
                <w:lang w:val="uz-Cyrl-UZ"/>
              </w:rPr>
              <w:t>Янги туғилган чақалоқларнинг парвариши</w:t>
            </w:r>
          </w:p>
        </w:tc>
      </w:tr>
      <w:tr w:rsidR="008A7C78" w:rsidRPr="007E4A06" w14:paraId="076B2202" w14:textId="77777777" w:rsidTr="00D07E94">
        <w:tc>
          <w:tcPr>
            <w:tcW w:w="2689" w:type="dxa"/>
            <w:shd w:val="clear" w:color="auto" w:fill="FFF2CC" w:themeFill="accent4" w:themeFillTint="33"/>
            <w:vAlign w:val="center"/>
          </w:tcPr>
          <w:p w14:paraId="4F45914A" w14:textId="77777777" w:rsidR="008A7C78" w:rsidRPr="00891025" w:rsidRDefault="008A7C78" w:rsidP="0065033C">
            <w:pPr>
              <w:rPr>
                <w:rFonts w:cstheme="minorHAnsi"/>
                <w:sz w:val="24"/>
                <w:szCs w:val="24"/>
              </w:rPr>
            </w:pPr>
            <w:r w:rsidRPr="00891025">
              <w:rPr>
                <w:rFonts w:cstheme="minorHAnsi"/>
                <w:sz w:val="24"/>
                <w:szCs w:val="24"/>
                <w:lang w:val="uz-Cyrl-UZ"/>
              </w:rPr>
              <w:t>Мунтазам равишда назал ва орал сўргичларни қўллаш</w:t>
            </w:r>
          </w:p>
        </w:tc>
        <w:tc>
          <w:tcPr>
            <w:tcW w:w="5244" w:type="dxa"/>
            <w:shd w:val="clear" w:color="auto" w:fill="FFF2CC" w:themeFill="accent4" w:themeFillTint="33"/>
          </w:tcPr>
          <w:p w14:paraId="3AE3A1EB" w14:textId="703E9372" w:rsidR="008A7C78" w:rsidRPr="00891025" w:rsidRDefault="00B2261E" w:rsidP="00B2261E">
            <w:pPr>
              <w:pStyle w:val="a7"/>
              <w:numPr>
                <w:ilvl w:val="0"/>
                <w:numId w:val="21"/>
              </w:numPr>
              <w:tabs>
                <w:tab w:val="left" w:pos="457"/>
              </w:tabs>
              <w:ind w:left="0" w:firstLine="0"/>
              <w:rPr>
                <w:rFonts w:cstheme="minorHAnsi"/>
                <w:sz w:val="24"/>
                <w:szCs w:val="24"/>
                <w:lang w:val="uz-Cyrl-UZ"/>
              </w:rPr>
            </w:pPr>
            <w:r w:rsidRPr="00B2261E">
              <w:rPr>
                <w:rFonts w:cstheme="minorHAnsi"/>
                <w:sz w:val="24"/>
                <w:szCs w:val="24"/>
                <w:lang w:val="uz-Cyrl-UZ"/>
              </w:rPr>
              <w:t xml:space="preserve">Тоза қоғаноқ сувлари билан туғилган ва </w:t>
            </w:r>
            <w:r w:rsidR="009C636F" w:rsidRPr="00B2261E">
              <w:rPr>
                <w:rFonts w:cstheme="minorHAnsi"/>
                <w:sz w:val="24"/>
                <w:szCs w:val="24"/>
                <w:lang w:val="uz-Cyrl-UZ"/>
              </w:rPr>
              <w:t xml:space="preserve">мустақил </w:t>
            </w:r>
            <w:r w:rsidRPr="00B2261E">
              <w:rPr>
                <w:rFonts w:cstheme="minorHAnsi"/>
                <w:sz w:val="24"/>
                <w:szCs w:val="24"/>
                <w:lang w:val="uz-Cyrl-UZ"/>
              </w:rPr>
              <w:t xml:space="preserve">нафас олишни бошлаган болаларда мунтазам равишда </w:t>
            </w:r>
            <w:r w:rsidR="009C636F" w:rsidRPr="00891025">
              <w:rPr>
                <w:rFonts w:cstheme="minorHAnsi"/>
                <w:sz w:val="24"/>
                <w:szCs w:val="24"/>
                <w:lang w:val="uz-Cyrl-UZ"/>
              </w:rPr>
              <w:t>назал ва орал сўргичларни қўллаш</w:t>
            </w:r>
            <w:r w:rsidR="009C636F">
              <w:rPr>
                <w:rFonts w:cstheme="minorHAnsi"/>
                <w:sz w:val="24"/>
                <w:szCs w:val="24"/>
                <w:lang w:val="uz-Cyrl-UZ"/>
              </w:rPr>
              <w:t xml:space="preserve"> </w:t>
            </w:r>
            <w:r w:rsidRPr="00B2261E">
              <w:rPr>
                <w:rFonts w:cstheme="minorHAnsi"/>
                <w:sz w:val="24"/>
                <w:szCs w:val="24"/>
                <w:lang w:val="uz-Cyrl-UZ"/>
              </w:rPr>
              <w:t>тавсия этилмайди.</w:t>
            </w:r>
            <w:r w:rsidR="009C636F">
              <w:rPr>
                <w:rFonts w:cstheme="minorHAnsi"/>
                <w:sz w:val="24"/>
                <w:szCs w:val="24"/>
                <w:lang w:val="uz-Cyrl-UZ"/>
              </w:rPr>
              <w:t xml:space="preserve"> </w:t>
            </w:r>
          </w:p>
        </w:tc>
        <w:tc>
          <w:tcPr>
            <w:tcW w:w="2029" w:type="dxa"/>
            <w:shd w:val="clear" w:color="auto" w:fill="FFF2CC" w:themeFill="accent4" w:themeFillTint="33"/>
            <w:vAlign w:val="center"/>
          </w:tcPr>
          <w:p w14:paraId="49C78CA3" w14:textId="77777777" w:rsidR="008A7C78" w:rsidRPr="007E4A06" w:rsidRDefault="008A7C78" w:rsidP="0065033C">
            <w:pPr>
              <w:jc w:val="center"/>
              <w:rPr>
                <w:rFonts w:cstheme="minorHAnsi"/>
                <w:b/>
                <w:sz w:val="24"/>
                <w:szCs w:val="24"/>
                <w:lang w:val="uz-Cyrl-UZ"/>
              </w:rPr>
            </w:pPr>
            <w:r w:rsidRPr="007E4A06">
              <w:rPr>
                <w:rFonts w:cstheme="minorHAnsi"/>
                <w:b/>
                <w:sz w:val="24"/>
                <w:szCs w:val="24"/>
                <w:lang w:val="uz-Cyrl-UZ"/>
              </w:rPr>
              <w:t>Тавсия этилмайди</w:t>
            </w:r>
          </w:p>
        </w:tc>
      </w:tr>
      <w:tr w:rsidR="008A7C78" w:rsidRPr="007E4A06" w14:paraId="25DAC7F7" w14:textId="77777777" w:rsidTr="00D07E94">
        <w:tc>
          <w:tcPr>
            <w:tcW w:w="2689" w:type="dxa"/>
            <w:shd w:val="clear" w:color="auto" w:fill="FFF2CC" w:themeFill="accent4" w:themeFillTint="33"/>
            <w:vAlign w:val="center"/>
          </w:tcPr>
          <w:p w14:paraId="34046392" w14:textId="77777777" w:rsidR="008A7C78" w:rsidRPr="00891025" w:rsidRDefault="008A7C78" w:rsidP="0065033C">
            <w:pPr>
              <w:rPr>
                <w:rFonts w:cstheme="minorHAnsi"/>
                <w:sz w:val="24"/>
                <w:szCs w:val="24"/>
                <w:lang w:val="uz-Cyrl-UZ"/>
              </w:rPr>
            </w:pPr>
            <w:r w:rsidRPr="00891025">
              <w:rPr>
                <w:rFonts w:cstheme="minorHAnsi"/>
                <w:sz w:val="24"/>
                <w:szCs w:val="24"/>
              </w:rPr>
              <w:t>«</w:t>
            </w:r>
            <w:r w:rsidRPr="00891025">
              <w:rPr>
                <w:rFonts w:cstheme="minorHAnsi"/>
                <w:sz w:val="24"/>
                <w:szCs w:val="24"/>
                <w:lang w:val="uz-Cyrl-UZ"/>
              </w:rPr>
              <w:t>Тери-</w:t>
            </w:r>
            <w:proofErr w:type="spellStart"/>
            <w:r w:rsidRPr="00891025">
              <w:rPr>
                <w:rFonts w:cstheme="minorHAnsi"/>
                <w:sz w:val="24"/>
                <w:szCs w:val="24"/>
              </w:rPr>
              <w:t>терига</w:t>
            </w:r>
            <w:proofErr w:type="spellEnd"/>
            <w:r w:rsidRPr="00891025">
              <w:rPr>
                <w:rFonts w:cstheme="minorHAnsi"/>
                <w:sz w:val="24"/>
                <w:szCs w:val="24"/>
              </w:rPr>
              <w:t xml:space="preserve">» </w:t>
            </w:r>
            <w:r w:rsidRPr="00891025">
              <w:rPr>
                <w:rFonts w:cstheme="minorHAnsi"/>
                <w:sz w:val="24"/>
                <w:szCs w:val="24"/>
                <w:lang w:val="uz-Cyrl-UZ"/>
              </w:rPr>
              <w:t>контакти ўтказилиши</w:t>
            </w:r>
          </w:p>
        </w:tc>
        <w:tc>
          <w:tcPr>
            <w:tcW w:w="5244" w:type="dxa"/>
            <w:shd w:val="clear" w:color="auto" w:fill="FFF2CC" w:themeFill="accent4" w:themeFillTint="33"/>
          </w:tcPr>
          <w:p w14:paraId="276C9E66" w14:textId="32C5059C" w:rsidR="00D629F5" w:rsidRPr="00D629F5" w:rsidRDefault="00D629F5" w:rsidP="00D629F5">
            <w:pPr>
              <w:pStyle w:val="a7"/>
              <w:numPr>
                <w:ilvl w:val="0"/>
                <w:numId w:val="21"/>
              </w:numPr>
              <w:tabs>
                <w:tab w:val="left" w:pos="457"/>
              </w:tabs>
              <w:ind w:left="0" w:firstLine="0"/>
              <w:rPr>
                <w:rFonts w:cstheme="minorHAnsi"/>
                <w:sz w:val="24"/>
                <w:szCs w:val="24"/>
                <w:lang w:val="uz-Cyrl-UZ"/>
              </w:rPr>
            </w:pPr>
            <w:r w:rsidRPr="00D629F5">
              <w:rPr>
                <w:rFonts w:cstheme="minorHAnsi"/>
                <w:sz w:val="24"/>
                <w:szCs w:val="24"/>
                <w:lang w:val="uz-Cyrl-UZ"/>
              </w:rPr>
              <w:t>Гипотермияни</w:t>
            </w:r>
            <w:r w:rsidR="009338AE">
              <w:rPr>
                <w:rFonts w:cstheme="minorHAnsi"/>
                <w:sz w:val="24"/>
                <w:szCs w:val="24"/>
                <w:lang w:val="uz-Cyrl-UZ"/>
              </w:rPr>
              <w:t>нг</w:t>
            </w:r>
            <w:r w:rsidRPr="00D629F5">
              <w:rPr>
                <w:rFonts w:cstheme="minorHAnsi"/>
                <w:sz w:val="24"/>
                <w:szCs w:val="24"/>
                <w:lang w:val="uz-Cyrl-UZ"/>
              </w:rPr>
              <w:t xml:space="preserve"> олдини олиш ва </w:t>
            </w:r>
            <w:r w:rsidRPr="00D629F5">
              <w:rPr>
                <w:color w:val="000000" w:themeColor="text1"/>
                <w:sz w:val="24"/>
                <w:szCs w:val="24"/>
                <w:lang w:val="uz-Cyrl-UZ"/>
              </w:rPr>
              <w:t xml:space="preserve">кўкрак сути билан озиқлантиришни </w:t>
            </w:r>
            <w:r w:rsidRPr="00D629F5">
              <w:rPr>
                <w:rFonts w:cstheme="minorHAnsi"/>
                <w:sz w:val="24"/>
                <w:szCs w:val="24"/>
                <w:lang w:val="uz-Cyrl-UZ"/>
              </w:rPr>
              <w:t xml:space="preserve">рағбатлантириш учун асоратларсиз туғилган чақалоқлар туғилгандан кейинги </w:t>
            </w:r>
            <w:r w:rsidRPr="00D629F5">
              <w:rPr>
                <w:color w:val="000000" w:themeColor="text1"/>
                <w:sz w:val="24"/>
                <w:szCs w:val="24"/>
                <w:lang w:val="uz-Cyrl-UZ"/>
              </w:rPr>
              <w:t xml:space="preserve">дастлабки биринчи соати давомида </w:t>
            </w:r>
            <w:r w:rsidRPr="00D629F5">
              <w:rPr>
                <w:rFonts w:cstheme="minorHAnsi"/>
                <w:sz w:val="24"/>
                <w:szCs w:val="24"/>
                <w:lang w:val="uz-Cyrl-UZ"/>
              </w:rPr>
              <w:t>онаси билан бевосита «тери-терига» контактида бўлиши керак.</w:t>
            </w:r>
          </w:p>
        </w:tc>
        <w:tc>
          <w:tcPr>
            <w:tcW w:w="2029" w:type="dxa"/>
            <w:shd w:val="clear" w:color="auto" w:fill="FFF2CC" w:themeFill="accent4" w:themeFillTint="33"/>
            <w:vAlign w:val="center"/>
          </w:tcPr>
          <w:p w14:paraId="0D05780A" w14:textId="77777777" w:rsidR="008A7C78" w:rsidRPr="007E4A06" w:rsidRDefault="008A7C78" w:rsidP="0065033C">
            <w:pPr>
              <w:jc w:val="center"/>
              <w:rPr>
                <w:rFonts w:cstheme="minorHAnsi"/>
                <w:b/>
                <w:sz w:val="24"/>
                <w:szCs w:val="24"/>
                <w:lang w:val="uz-Cyrl-UZ"/>
              </w:rPr>
            </w:pPr>
            <w:r w:rsidRPr="007E4A06">
              <w:rPr>
                <w:rFonts w:cstheme="minorHAnsi"/>
                <w:b/>
                <w:sz w:val="24"/>
                <w:szCs w:val="24"/>
                <w:lang w:val="uz-Cyrl-UZ"/>
              </w:rPr>
              <w:t>Тавсия этилади</w:t>
            </w:r>
          </w:p>
        </w:tc>
      </w:tr>
      <w:tr w:rsidR="008A7C78" w:rsidRPr="007E4A06" w14:paraId="0AC90F10" w14:textId="77777777" w:rsidTr="00D07E94">
        <w:tc>
          <w:tcPr>
            <w:tcW w:w="2689" w:type="dxa"/>
            <w:shd w:val="clear" w:color="auto" w:fill="FFF2CC" w:themeFill="accent4" w:themeFillTint="33"/>
            <w:vAlign w:val="center"/>
          </w:tcPr>
          <w:p w14:paraId="55360846" w14:textId="77777777" w:rsidR="008A7C78" w:rsidRPr="00891025" w:rsidRDefault="008A7C78" w:rsidP="0065033C">
            <w:pPr>
              <w:rPr>
                <w:rFonts w:cstheme="minorHAnsi"/>
                <w:sz w:val="24"/>
                <w:szCs w:val="24"/>
                <w:lang w:val="uz-Cyrl-UZ"/>
              </w:rPr>
            </w:pPr>
            <w:r w:rsidRPr="00891025">
              <w:rPr>
                <w:rFonts w:cstheme="minorHAnsi"/>
                <w:sz w:val="24"/>
                <w:szCs w:val="24"/>
                <w:lang w:val="uz-Cyrl-UZ"/>
              </w:rPr>
              <w:t>Кўкрак сути билан озиқлантириш</w:t>
            </w:r>
          </w:p>
        </w:tc>
        <w:tc>
          <w:tcPr>
            <w:tcW w:w="5244" w:type="dxa"/>
            <w:shd w:val="clear" w:color="auto" w:fill="FFF2CC" w:themeFill="accent4" w:themeFillTint="33"/>
          </w:tcPr>
          <w:p w14:paraId="14E85274" w14:textId="2BAB70A1" w:rsidR="009D1094" w:rsidRPr="00891025" w:rsidRDefault="009D1094" w:rsidP="009D1094">
            <w:pPr>
              <w:pStyle w:val="a7"/>
              <w:numPr>
                <w:ilvl w:val="0"/>
                <w:numId w:val="21"/>
              </w:numPr>
              <w:tabs>
                <w:tab w:val="left" w:pos="457"/>
              </w:tabs>
              <w:ind w:left="0" w:firstLine="0"/>
              <w:rPr>
                <w:rFonts w:cstheme="minorHAnsi"/>
                <w:sz w:val="24"/>
                <w:szCs w:val="24"/>
                <w:lang w:val="uz-Cyrl-UZ"/>
              </w:rPr>
            </w:pPr>
            <w:r w:rsidRPr="009D1094">
              <w:rPr>
                <w:rFonts w:cstheme="minorHAnsi"/>
                <w:sz w:val="24"/>
                <w:szCs w:val="24"/>
                <w:lang w:val="uz-Cyrl-UZ"/>
              </w:rPr>
              <w:t>Она ва бола о</w:t>
            </w:r>
            <w:r>
              <w:rPr>
                <w:rFonts w:cstheme="minorHAnsi"/>
                <w:sz w:val="24"/>
                <w:szCs w:val="24"/>
                <w:lang w:val="uz-Cyrl-UZ"/>
              </w:rPr>
              <w:t>зи</w:t>
            </w:r>
            <w:r w:rsidRPr="009D1094">
              <w:rPr>
                <w:rFonts w:cstheme="minorHAnsi"/>
                <w:sz w:val="24"/>
                <w:szCs w:val="24"/>
                <w:lang w:val="uz-Cyrl-UZ"/>
              </w:rPr>
              <w:t>қлан</w:t>
            </w:r>
            <w:r>
              <w:rPr>
                <w:rFonts w:cstheme="minorHAnsi"/>
                <w:sz w:val="24"/>
                <w:szCs w:val="24"/>
                <w:lang w:val="uz-Cyrl-UZ"/>
              </w:rPr>
              <w:t>тир</w:t>
            </w:r>
            <w:r w:rsidRPr="009D1094">
              <w:rPr>
                <w:rFonts w:cstheme="minorHAnsi"/>
                <w:sz w:val="24"/>
                <w:szCs w:val="24"/>
                <w:lang w:val="uz-Cyrl-UZ"/>
              </w:rPr>
              <w:t>ишга тайёр бўлса, мустақил кўкрак сутини қабул қила оладиган барча</w:t>
            </w:r>
            <w:r>
              <w:rPr>
                <w:rFonts w:cstheme="minorHAnsi"/>
                <w:sz w:val="24"/>
                <w:szCs w:val="24"/>
                <w:lang w:val="uz-Cyrl-UZ"/>
              </w:rPr>
              <w:t>, шу жумладан, вазн</w:t>
            </w:r>
            <w:r w:rsidR="00256CC8">
              <w:rPr>
                <w:rFonts w:cstheme="minorHAnsi"/>
                <w:sz w:val="24"/>
                <w:szCs w:val="24"/>
                <w:lang w:val="uz-Cyrl-UZ"/>
              </w:rPr>
              <w:t>и</w:t>
            </w:r>
            <w:r>
              <w:rPr>
                <w:rFonts w:cstheme="minorHAnsi"/>
                <w:sz w:val="24"/>
                <w:szCs w:val="24"/>
                <w:lang w:val="uz-Cyrl-UZ"/>
              </w:rPr>
              <w:t xml:space="preserve"> етишмовчилиги бўлган</w:t>
            </w:r>
            <w:r w:rsidRPr="009D1094">
              <w:rPr>
                <w:rFonts w:cstheme="minorHAnsi"/>
                <w:sz w:val="24"/>
                <w:szCs w:val="24"/>
                <w:lang w:val="uz-Cyrl-UZ"/>
              </w:rPr>
              <w:t xml:space="preserve"> янги туғилган чақалоқларни, уларнинг ҳолати барқарор бўлса, кўкракка эрта тутиш тавсия этилади.</w:t>
            </w:r>
          </w:p>
        </w:tc>
        <w:tc>
          <w:tcPr>
            <w:tcW w:w="2029" w:type="dxa"/>
            <w:shd w:val="clear" w:color="auto" w:fill="FFF2CC" w:themeFill="accent4" w:themeFillTint="33"/>
            <w:vAlign w:val="center"/>
          </w:tcPr>
          <w:p w14:paraId="2FAFEAA2" w14:textId="77777777" w:rsidR="008A7C78" w:rsidRPr="007E4A06" w:rsidRDefault="008A7C78" w:rsidP="0065033C">
            <w:pPr>
              <w:jc w:val="center"/>
              <w:rPr>
                <w:rFonts w:cstheme="minorHAnsi"/>
                <w:b/>
                <w:sz w:val="24"/>
                <w:szCs w:val="24"/>
                <w:lang w:val="uz-Cyrl-UZ"/>
              </w:rPr>
            </w:pPr>
            <w:r w:rsidRPr="007E4A06">
              <w:rPr>
                <w:rFonts w:cstheme="minorHAnsi"/>
                <w:b/>
                <w:sz w:val="24"/>
                <w:szCs w:val="24"/>
                <w:lang w:val="uz-Cyrl-UZ"/>
              </w:rPr>
              <w:t>Тавсия этилади</w:t>
            </w:r>
          </w:p>
        </w:tc>
      </w:tr>
    </w:tbl>
    <w:p w14:paraId="6B1A2097" w14:textId="32FE1BEF" w:rsidR="008A7C78" w:rsidRDefault="008A7C78">
      <w:pPr>
        <w:rPr>
          <w:rFonts w:cs="Times New Roman"/>
          <w:b/>
          <w:color w:val="4472C4" w:themeColor="accent5"/>
          <w:sz w:val="24"/>
          <w:szCs w:val="24"/>
          <w:lang w:val="uz-Cyrl-UZ"/>
        </w:rPr>
      </w:pPr>
    </w:p>
    <w:p w14:paraId="59826D86" w14:textId="77777777" w:rsidR="008A7C78" w:rsidRDefault="008A7C78">
      <w:pPr>
        <w:rPr>
          <w:rFonts w:cs="Times New Roman"/>
          <w:b/>
          <w:color w:val="4472C4" w:themeColor="accent5"/>
          <w:sz w:val="24"/>
          <w:szCs w:val="24"/>
          <w:lang w:val="uz-Cyrl-UZ"/>
        </w:rPr>
      </w:pPr>
      <w:r>
        <w:rPr>
          <w:rFonts w:cs="Times New Roman"/>
          <w:b/>
          <w:color w:val="4472C4" w:themeColor="accent5"/>
          <w:sz w:val="24"/>
          <w:szCs w:val="24"/>
          <w:lang w:val="uz-Cyrl-UZ"/>
        </w:rPr>
        <w:br w:type="page"/>
      </w:r>
    </w:p>
    <w:p w14:paraId="32D1F1E9" w14:textId="65746B31" w:rsidR="00EC6C1A" w:rsidRPr="00565519" w:rsidRDefault="00EC6C1A" w:rsidP="00EC6C1A">
      <w:pPr>
        <w:spacing w:line="240" w:lineRule="auto"/>
        <w:rPr>
          <w:rFonts w:cs="Times New Roman"/>
          <w:b/>
          <w:color w:val="4472C4" w:themeColor="accent5"/>
          <w:sz w:val="24"/>
          <w:szCs w:val="24"/>
          <w:lang w:val="uz-Cyrl-UZ"/>
        </w:rPr>
      </w:pPr>
      <w:r>
        <w:rPr>
          <w:rFonts w:cs="Times New Roman"/>
          <w:b/>
          <w:color w:val="4472C4" w:themeColor="accent5"/>
          <w:sz w:val="24"/>
          <w:szCs w:val="24"/>
          <w:lang w:val="uz-Cyrl-UZ"/>
        </w:rPr>
        <w:lastRenderedPageBreak/>
        <w:t>8</w:t>
      </w:r>
      <w:r w:rsidRPr="00565519">
        <w:rPr>
          <w:rFonts w:cs="Times New Roman"/>
          <w:b/>
          <w:color w:val="4472C4" w:themeColor="accent5"/>
          <w:sz w:val="24"/>
          <w:szCs w:val="24"/>
          <w:lang w:val="uz-Cyrl-UZ"/>
        </w:rPr>
        <w:t>-илова</w:t>
      </w:r>
    </w:p>
    <w:p w14:paraId="05A214D8" w14:textId="1568E370" w:rsidR="00EC6C1A" w:rsidRPr="008B598A" w:rsidRDefault="00312D1F" w:rsidP="00EC6C1A">
      <w:pPr>
        <w:pStyle w:val="2"/>
        <w:spacing w:after="120"/>
        <w:jc w:val="center"/>
        <w:rPr>
          <w:rFonts w:asciiTheme="minorHAnsi" w:hAnsiTheme="minorHAnsi" w:cs="Times New Roman"/>
          <w:i/>
          <w:color w:val="002060"/>
          <w:lang w:val="uz-Cyrl-UZ"/>
        </w:rPr>
      </w:pPr>
      <w:bookmarkStart w:id="46" w:name="_Toc83850062"/>
      <w:r>
        <w:rPr>
          <w:rFonts w:asciiTheme="minorHAnsi" w:hAnsiTheme="minorHAnsi" w:cs="Times New Roman"/>
          <w:i/>
          <w:color w:val="002060"/>
          <w:lang w:val="uz-Cyrl-UZ"/>
        </w:rPr>
        <w:t xml:space="preserve">Туғувчи аёлга </w:t>
      </w:r>
      <w:r w:rsidR="00EC6C1A" w:rsidRPr="008B598A">
        <w:rPr>
          <w:rFonts w:asciiTheme="minorHAnsi" w:hAnsiTheme="minorHAnsi" w:cs="Times New Roman"/>
          <w:i/>
          <w:color w:val="002060"/>
          <w:lang w:val="uz-Cyrl-UZ"/>
        </w:rPr>
        <w:t>маълумот</w:t>
      </w:r>
      <w:bookmarkEnd w:id="46"/>
    </w:p>
    <w:p w14:paraId="3BD9F4D1" w14:textId="29B91D2D" w:rsidR="003C15C0" w:rsidRPr="003C15C0" w:rsidRDefault="003C15C0" w:rsidP="00AF5198">
      <w:pPr>
        <w:spacing w:after="120" w:line="240" w:lineRule="auto"/>
        <w:jc w:val="both"/>
        <w:rPr>
          <w:rFonts w:cs="Times New Roman"/>
          <w:b/>
          <w:bCs/>
          <w:color w:val="000000" w:themeColor="text1"/>
          <w:sz w:val="24"/>
          <w:szCs w:val="24"/>
          <w:lang w:val="uz-Cyrl-UZ"/>
        </w:rPr>
      </w:pPr>
      <w:r w:rsidRPr="003C15C0">
        <w:rPr>
          <w:rFonts w:cs="Times New Roman"/>
          <w:b/>
          <w:bCs/>
          <w:color w:val="000000" w:themeColor="text1"/>
          <w:sz w:val="24"/>
          <w:szCs w:val="24"/>
          <w:lang w:val="uz-Cyrl-UZ"/>
        </w:rPr>
        <w:t>Нормал туғруқ нима?</w:t>
      </w:r>
    </w:p>
    <w:p w14:paraId="493772E3" w14:textId="0F242EB5" w:rsidR="00A33FA7" w:rsidRDefault="003C15C0" w:rsidP="00AF5198">
      <w:pPr>
        <w:spacing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 xml:space="preserve">Туғруқ фаолияти </w:t>
      </w:r>
      <w:r w:rsidRPr="00463574">
        <w:rPr>
          <w:rFonts w:cs="Times New Roman"/>
          <w:color w:val="000000" w:themeColor="text1"/>
          <w:sz w:val="24"/>
          <w:szCs w:val="24"/>
          <w:lang w:val="uz-Cyrl-UZ"/>
        </w:rPr>
        <w:t>ўз-ўзидан бошланган, туғ</w:t>
      </w:r>
      <w:r>
        <w:rPr>
          <w:rFonts w:cs="Times New Roman"/>
          <w:color w:val="000000" w:themeColor="text1"/>
          <w:sz w:val="24"/>
          <w:szCs w:val="24"/>
          <w:lang w:val="uz-Cyrl-UZ"/>
        </w:rPr>
        <w:t xml:space="preserve">руқ </w:t>
      </w:r>
      <w:r w:rsidRPr="00463574">
        <w:rPr>
          <w:rFonts w:cs="Times New Roman"/>
          <w:color w:val="000000" w:themeColor="text1"/>
          <w:sz w:val="24"/>
          <w:szCs w:val="24"/>
          <w:lang w:val="uz-Cyrl-UZ"/>
        </w:rPr>
        <w:t>бошлан</w:t>
      </w:r>
      <w:r>
        <w:rPr>
          <w:rFonts w:cs="Times New Roman"/>
          <w:color w:val="000000" w:themeColor="text1"/>
          <w:sz w:val="24"/>
          <w:szCs w:val="24"/>
          <w:lang w:val="uz-Cyrl-UZ"/>
        </w:rPr>
        <w:t xml:space="preserve">ишида акушерлик асоратлар ривожланиш хавфи паст </w:t>
      </w:r>
      <w:r w:rsidRPr="00463574">
        <w:rPr>
          <w:rFonts w:cs="Times New Roman"/>
          <w:color w:val="000000" w:themeColor="text1"/>
          <w:sz w:val="24"/>
          <w:szCs w:val="24"/>
          <w:lang w:val="uz-Cyrl-UZ"/>
        </w:rPr>
        <w:t xml:space="preserve">бўлган </w:t>
      </w:r>
      <w:r>
        <w:rPr>
          <w:rFonts w:cs="Times New Roman"/>
          <w:color w:val="000000" w:themeColor="text1"/>
          <w:sz w:val="24"/>
          <w:szCs w:val="24"/>
          <w:lang w:val="uz-Cyrl-UZ"/>
        </w:rPr>
        <w:t xml:space="preserve">(преэклампсия, ҳомила ўсиши чекланиши, ҳомиланинг ҳолати бузилиши, </w:t>
      </w:r>
      <w:r w:rsidRPr="003C15C0">
        <w:rPr>
          <w:rFonts w:cs="Times New Roman"/>
          <w:color w:val="000000" w:themeColor="text1"/>
          <w:sz w:val="24"/>
          <w:szCs w:val="24"/>
          <w:lang w:val="uz-Cyrl-UZ"/>
        </w:rPr>
        <w:t>йўлдош олдинда келиши ва бошқа асоратлар), асоратларсиз якунланган, туғруқда ҳомила мустақил боши билан туғилган ва туғруқдан кейинги даврда туққан аёл ва боланинг ҳолатлари қониқарли бўлган бир ҳомилалик муддатдаги (ҳомиладорликнинг 37</w:t>
      </w:r>
      <w:r w:rsidRPr="003C15C0">
        <w:rPr>
          <w:rFonts w:cs="Times New Roman"/>
          <w:color w:val="000000" w:themeColor="text1"/>
          <w:sz w:val="24"/>
          <w:szCs w:val="24"/>
          <w:vertAlign w:val="superscript"/>
          <w:lang w:val="uz-Cyrl-UZ"/>
        </w:rPr>
        <w:t>0</w:t>
      </w:r>
      <w:r w:rsidRPr="003C15C0">
        <w:rPr>
          <w:rFonts w:cs="Times New Roman"/>
          <w:color w:val="000000" w:themeColor="text1"/>
          <w:sz w:val="24"/>
          <w:szCs w:val="24"/>
          <w:lang w:val="uz-Cyrl-UZ"/>
        </w:rPr>
        <w:t>-41</w:t>
      </w:r>
      <w:r w:rsidRPr="003C15C0">
        <w:rPr>
          <w:rFonts w:cs="Times New Roman"/>
          <w:color w:val="000000" w:themeColor="text1"/>
          <w:sz w:val="24"/>
          <w:szCs w:val="24"/>
          <w:vertAlign w:val="superscript"/>
          <w:lang w:val="uz-Cyrl-UZ"/>
        </w:rPr>
        <w:t>6</w:t>
      </w:r>
      <w:r w:rsidRPr="003C15C0">
        <w:rPr>
          <w:rFonts w:cs="Times New Roman"/>
          <w:color w:val="000000" w:themeColor="text1"/>
          <w:sz w:val="24"/>
          <w:szCs w:val="24"/>
          <w:lang w:val="uz-Cyrl-UZ"/>
        </w:rPr>
        <w:t xml:space="preserve"> ҳафталик муддатларида) туғруқ нормал туғруқ деб номланади.</w:t>
      </w:r>
    </w:p>
    <w:p w14:paraId="7A208EC5" w14:textId="6A8B8165" w:rsidR="003C15C0" w:rsidRPr="00024A6E" w:rsidRDefault="003C15C0" w:rsidP="00AF5198">
      <w:pPr>
        <w:spacing w:after="120" w:line="240" w:lineRule="auto"/>
        <w:jc w:val="both"/>
        <w:rPr>
          <w:rFonts w:cs="Times New Roman"/>
          <w:b/>
          <w:bCs/>
          <w:color w:val="000000" w:themeColor="text1"/>
          <w:sz w:val="24"/>
          <w:szCs w:val="24"/>
          <w:lang w:val="uz-Cyrl-UZ"/>
        </w:rPr>
      </w:pPr>
      <w:r w:rsidRPr="00024A6E">
        <w:rPr>
          <w:rFonts w:cs="Times New Roman"/>
          <w:b/>
          <w:bCs/>
          <w:color w:val="000000" w:themeColor="text1"/>
          <w:sz w:val="24"/>
          <w:szCs w:val="24"/>
          <w:lang w:val="uz-Cyrl-UZ"/>
        </w:rPr>
        <w:t>Туғруқдан аввал акушерлик асоратлар мавжуд бўлса нормал туғруқ содир бўлиши мумкинми</w:t>
      </w:r>
      <w:r w:rsidR="00024A6E" w:rsidRPr="00024A6E">
        <w:rPr>
          <w:rFonts w:cs="Times New Roman"/>
          <w:b/>
          <w:bCs/>
          <w:color w:val="000000" w:themeColor="text1"/>
          <w:sz w:val="24"/>
          <w:szCs w:val="24"/>
          <w:lang w:val="uz-Cyrl-UZ"/>
        </w:rPr>
        <w:t>?</w:t>
      </w:r>
    </w:p>
    <w:p w14:paraId="04EFEA8B" w14:textId="3BE221AD" w:rsidR="00024A6E" w:rsidRDefault="00024A6E" w:rsidP="00AF5198">
      <w:pPr>
        <w:spacing w:after="120" w:line="240" w:lineRule="auto"/>
        <w:jc w:val="both"/>
        <w:rPr>
          <w:rFonts w:cs="Times New Roman"/>
          <w:color w:val="000000" w:themeColor="text1"/>
          <w:sz w:val="24"/>
          <w:szCs w:val="24"/>
          <w:lang w:val="uz-Cyrl-UZ"/>
        </w:rPr>
      </w:pPr>
      <w:r w:rsidRPr="00024A6E">
        <w:rPr>
          <w:rFonts w:cs="Times New Roman"/>
          <w:color w:val="000000" w:themeColor="text1"/>
          <w:sz w:val="24"/>
          <w:szCs w:val="24"/>
          <w:lang w:val="uz-Cyrl-UZ"/>
        </w:rPr>
        <w:t>Камдан кам ҳол</w:t>
      </w:r>
      <w:r>
        <w:rPr>
          <w:rFonts w:cs="Times New Roman"/>
          <w:color w:val="000000" w:themeColor="text1"/>
          <w:sz w:val="24"/>
          <w:szCs w:val="24"/>
          <w:lang w:val="uz-Cyrl-UZ"/>
        </w:rPr>
        <w:t>ат</w:t>
      </w:r>
      <w:r w:rsidRPr="00024A6E">
        <w:rPr>
          <w:rFonts w:cs="Times New Roman"/>
          <w:color w:val="000000" w:themeColor="text1"/>
          <w:sz w:val="24"/>
          <w:szCs w:val="24"/>
          <w:lang w:val="uz-Cyrl-UZ"/>
        </w:rPr>
        <w:t xml:space="preserve">ларда туғруқдан </w:t>
      </w:r>
      <w:r>
        <w:rPr>
          <w:rFonts w:cs="Times New Roman"/>
          <w:color w:val="000000" w:themeColor="text1"/>
          <w:sz w:val="24"/>
          <w:szCs w:val="24"/>
          <w:lang w:val="uz-Cyrl-UZ"/>
        </w:rPr>
        <w:t xml:space="preserve">аввал </w:t>
      </w:r>
      <w:r w:rsidRPr="00024A6E">
        <w:rPr>
          <w:rFonts w:cs="Times New Roman"/>
          <w:color w:val="000000" w:themeColor="text1"/>
          <w:sz w:val="24"/>
          <w:szCs w:val="24"/>
          <w:lang w:val="uz-Cyrl-UZ"/>
        </w:rPr>
        <w:t xml:space="preserve">баъзи </w:t>
      </w:r>
      <w:r>
        <w:rPr>
          <w:rFonts w:cs="Times New Roman"/>
          <w:color w:val="000000" w:themeColor="text1"/>
          <w:sz w:val="24"/>
          <w:szCs w:val="24"/>
          <w:lang w:val="uz-Cyrl-UZ"/>
        </w:rPr>
        <w:t>акушерлик</w:t>
      </w:r>
      <w:r w:rsidRPr="00024A6E">
        <w:rPr>
          <w:rFonts w:cs="Times New Roman"/>
          <w:color w:val="000000" w:themeColor="text1"/>
          <w:sz w:val="24"/>
          <w:szCs w:val="24"/>
          <w:lang w:val="uz-Cyrl-UZ"/>
        </w:rPr>
        <w:t xml:space="preserve"> асоратлар</w:t>
      </w:r>
      <w:r w:rsidR="001A2012">
        <w:rPr>
          <w:rFonts w:cs="Times New Roman"/>
          <w:color w:val="000000" w:themeColor="text1"/>
          <w:sz w:val="24"/>
          <w:szCs w:val="24"/>
          <w:lang w:val="uz-Cyrl-UZ"/>
        </w:rPr>
        <w:t xml:space="preserve"> (</w:t>
      </w:r>
      <w:r w:rsidR="001A2012" w:rsidRPr="00024A6E">
        <w:rPr>
          <w:rFonts w:cs="Times New Roman"/>
          <w:color w:val="000000" w:themeColor="text1"/>
          <w:sz w:val="24"/>
          <w:szCs w:val="24"/>
          <w:lang w:val="uz-Cyrl-UZ"/>
        </w:rPr>
        <w:t>преэклампси</w:t>
      </w:r>
      <w:r w:rsidR="001A2012">
        <w:rPr>
          <w:rFonts w:cs="Times New Roman"/>
          <w:color w:val="000000" w:themeColor="text1"/>
          <w:sz w:val="24"/>
          <w:szCs w:val="24"/>
          <w:lang w:val="uz-Cyrl-UZ"/>
        </w:rPr>
        <w:t>я</w:t>
      </w:r>
      <w:r w:rsidR="001A2012" w:rsidRPr="00024A6E">
        <w:rPr>
          <w:rFonts w:cs="Times New Roman"/>
          <w:color w:val="000000" w:themeColor="text1"/>
          <w:sz w:val="24"/>
          <w:szCs w:val="24"/>
          <w:lang w:val="uz-Cyrl-UZ"/>
        </w:rPr>
        <w:t>,</w:t>
      </w:r>
      <w:r w:rsidR="001A2012">
        <w:rPr>
          <w:rFonts w:cs="Times New Roman"/>
          <w:color w:val="000000" w:themeColor="text1"/>
          <w:sz w:val="24"/>
          <w:szCs w:val="24"/>
          <w:lang w:val="uz-Cyrl-UZ"/>
        </w:rPr>
        <w:t xml:space="preserve"> ҳомиланинг ҳолати бузилишсиз </w:t>
      </w:r>
      <w:r w:rsidR="001A2012" w:rsidRPr="00024A6E">
        <w:rPr>
          <w:rFonts w:cs="Times New Roman"/>
          <w:color w:val="000000" w:themeColor="text1"/>
          <w:sz w:val="24"/>
          <w:szCs w:val="24"/>
          <w:lang w:val="uz-Cyrl-UZ"/>
        </w:rPr>
        <w:t>унинг ўсиши</w:t>
      </w:r>
      <w:r w:rsidR="001A2012">
        <w:rPr>
          <w:rFonts w:cs="Times New Roman"/>
          <w:color w:val="000000" w:themeColor="text1"/>
          <w:sz w:val="24"/>
          <w:szCs w:val="24"/>
          <w:lang w:val="uz-Cyrl-UZ"/>
        </w:rPr>
        <w:t xml:space="preserve"> чекланиши </w:t>
      </w:r>
      <w:r w:rsidR="001A2012" w:rsidRPr="00024A6E">
        <w:rPr>
          <w:rFonts w:cs="Times New Roman"/>
          <w:color w:val="000000" w:themeColor="text1"/>
          <w:sz w:val="24"/>
          <w:szCs w:val="24"/>
          <w:lang w:val="uz-Cyrl-UZ"/>
        </w:rPr>
        <w:t>ва бошқ</w:t>
      </w:r>
      <w:r w:rsidR="001A2012">
        <w:rPr>
          <w:rFonts w:cs="Times New Roman"/>
          <w:color w:val="000000" w:themeColor="text1"/>
          <w:sz w:val="24"/>
          <w:szCs w:val="24"/>
          <w:lang w:val="uz-Cyrl-UZ"/>
        </w:rPr>
        <w:t xml:space="preserve">.) </w:t>
      </w:r>
      <w:r>
        <w:rPr>
          <w:rFonts w:cs="Times New Roman"/>
          <w:color w:val="000000" w:themeColor="text1"/>
          <w:sz w:val="24"/>
          <w:szCs w:val="24"/>
          <w:lang w:val="uz-Cyrl-UZ"/>
        </w:rPr>
        <w:t xml:space="preserve">мавжуд </w:t>
      </w:r>
      <w:r w:rsidRPr="00024A6E">
        <w:rPr>
          <w:rFonts w:cs="Times New Roman"/>
          <w:color w:val="000000" w:themeColor="text1"/>
          <w:sz w:val="24"/>
          <w:szCs w:val="24"/>
          <w:lang w:val="uz-Cyrl-UZ"/>
        </w:rPr>
        <w:t>бўлганида туғ</w:t>
      </w:r>
      <w:r>
        <w:rPr>
          <w:rFonts w:cs="Times New Roman"/>
          <w:color w:val="000000" w:themeColor="text1"/>
          <w:sz w:val="24"/>
          <w:szCs w:val="24"/>
          <w:lang w:val="uz-Cyrl-UZ"/>
        </w:rPr>
        <w:t xml:space="preserve">руқ нормал кечиши </w:t>
      </w:r>
      <w:r w:rsidRPr="00024A6E">
        <w:rPr>
          <w:rFonts w:cs="Times New Roman"/>
          <w:color w:val="000000" w:themeColor="text1"/>
          <w:sz w:val="24"/>
          <w:szCs w:val="24"/>
          <w:lang w:val="uz-Cyrl-UZ"/>
        </w:rPr>
        <w:t>мумкин.</w:t>
      </w:r>
    </w:p>
    <w:p w14:paraId="6D32BD9D" w14:textId="67DDC3FD" w:rsidR="001A2012" w:rsidRPr="001A2012" w:rsidRDefault="001A2012" w:rsidP="00AF5198">
      <w:pPr>
        <w:spacing w:after="120" w:line="240" w:lineRule="auto"/>
        <w:jc w:val="both"/>
        <w:rPr>
          <w:rFonts w:cs="Times New Roman"/>
          <w:b/>
          <w:bCs/>
          <w:color w:val="000000" w:themeColor="text1"/>
          <w:sz w:val="24"/>
          <w:szCs w:val="24"/>
          <w:lang w:val="uz-Cyrl-UZ"/>
        </w:rPr>
      </w:pPr>
      <w:r w:rsidRPr="001A2012">
        <w:rPr>
          <w:rFonts w:cs="Times New Roman"/>
          <w:b/>
          <w:bCs/>
          <w:color w:val="000000" w:themeColor="text1"/>
          <w:sz w:val="24"/>
          <w:szCs w:val="24"/>
          <w:lang w:val="uz-Cyrl-UZ"/>
        </w:rPr>
        <w:t>Туғруқ қандай кечади?</w:t>
      </w:r>
    </w:p>
    <w:p w14:paraId="41B4A2C4" w14:textId="379A587B" w:rsidR="001A2012" w:rsidRPr="001A2012" w:rsidRDefault="001A2012" w:rsidP="00AF5198">
      <w:pPr>
        <w:spacing w:after="120" w:line="240" w:lineRule="auto"/>
        <w:contextualSpacing/>
        <w:jc w:val="both"/>
        <w:rPr>
          <w:rFonts w:cs="Times New Roman"/>
          <w:color w:val="000000" w:themeColor="text1"/>
          <w:sz w:val="24"/>
          <w:szCs w:val="24"/>
          <w:lang w:val="uz-Cyrl-UZ"/>
        </w:rPr>
      </w:pPr>
      <w:r w:rsidRPr="001A2012">
        <w:rPr>
          <w:rFonts w:cs="Times New Roman"/>
          <w:color w:val="000000" w:themeColor="text1"/>
          <w:sz w:val="24"/>
          <w:szCs w:val="24"/>
          <w:lang w:val="uz-Cyrl-UZ"/>
        </w:rPr>
        <w:t>Туғруқ уч даврдан иборат:</w:t>
      </w:r>
    </w:p>
    <w:p w14:paraId="58B23236" w14:textId="3F147075" w:rsidR="001A2012" w:rsidRDefault="001A2012" w:rsidP="00AF5198">
      <w:pPr>
        <w:spacing w:after="120" w:line="240" w:lineRule="auto"/>
        <w:contextualSpacing/>
        <w:jc w:val="both"/>
        <w:rPr>
          <w:rFonts w:cstheme="minorHAnsi"/>
          <w:color w:val="000000" w:themeColor="text1"/>
          <w:sz w:val="24"/>
          <w:szCs w:val="24"/>
          <w:lang w:val="uz-Cyrl-UZ"/>
        </w:rPr>
      </w:pPr>
      <w:r w:rsidRPr="001A2012">
        <w:rPr>
          <w:rFonts w:cs="Times New Roman"/>
          <w:i/>
          <w:iCs/>
          <w:color w:val="000000" w:themeColor="text1"/>
          <w:sz w:val="24"/>
          <w:szCs w:val="24"/>
          <w:u w:val="single"/>
          <w:lang w:val="uz-Cyrl-UZ"/>
        </w:rPr>
        <w:t>Туғруқнинг биринчи даври</w:t>
      </w:r>
      <w:r w:rsidRPr="001A2012">
        <w:rPr>
          <w:rFonts w:cstheme="minorHAnsi"/>
          <w:color w:val="000000" w:themeColor="text1"/>
          <w:sz w:val="24"/>
          <w:szCs w:val="24"/>
          <w:lang w:val="uz-Cyrl-UZ"/>
        </w:rPr>
        <w:t xml:space="preserve"> – туғруқ фаолияти бошлангандан бачадон бўғзи тўлиқ очилишига қадар бўлган давр ҳисобланади. Туғруқ фаолияти бошланишининг аниқ вақти кўпинча туғувчи аёлнинг сўрови асосида белгиланади – бачадон қисқаришлари (тўлғоқлар) мунтазам равишда ҳар 5 дақиқада 1 соатдан кўпроқ вақт давомида бошлаган вақт аниқланади.</w:t>
      </w:r>
      <w:r>
        <w:rPr>
          <w:rFonts w:cstheme="minorHAnsi"/>
          <w:color w:val="000000" w:themeColor="text1"/>
          <w:sz w:val="24"/>
          <w:szCs w:val="24"/>
          <w:lang w:val="uz-Cyrl-UZ"/>
        </w:rPr>
        <w:t xml:space="preserve"> </w:t>
      </w:r>
      <w:r w:rsidRPr="001A2012">
        <w:rPr>
          <w:rFonts w:cstheme="minorHAnsi"/>
          <w:color w:val="000000" w:themeColor="text1"/>
          <w:sz w:val="24"/>
          <w:szCs w:val="24"/>
          <w:lang w:val="uz-Cyrl-UZ"/>
        </w:rPr>
        <w:t>Туғруқнинг биринчи даври латент ва фаол фазадан иборат</w:t>
      </w:r>
      <w:r>
        <w:rPr>
          <w:rFonts w:cstheme="minorHAnsi"/>
          <w:color w:val="000000" w:themeColor="text1"/>
          <w:sz w:val="24"/>
          <w:szCs w:val="24"/>
          <w:lang w:val="uz-Cyrl-UZ"/>
        </w:rPr>
        <w:t xml:space="preserve">. </w:t>
      </w:r>
      <w:r w:rsidRPr="001A2012">
        <w:rPr>
          <w:rFonts w:cstheme="minorHAnsi"/>
          <w:color w:val="000000" w:themeColor="text1"/>
          <w:sz w:val="24"/>
          <w:szCs w:val="24"/>
          <w:lang w:val="uz-Cyrl-UZ"/>
        </w:rPr>
        <w:t>Латент фазада бачадон қисқаришлари (кўпинча оғриқли), бачадон бўғзининг текисланиши ва 5 см гача очилиб бориши кузатилади</w:t>
      </w:r>
      <w:r>
        <w:rPr>
          <w:rFonts w:cstheme="minorHAnsi"/>
          <w:color w:val="000000" w:themeColor="text1"/>
          <w:sz w:val="24"/>
          <w:szCs w:val="24"/>
          <w:lang w:val="uz-Cyrl-UZ"/>
        </w:rPr>
        <w:t>.</w:t>
      </w:r>
      <w:r w:rsidRPr="001A2012">
        <w:rPr>
          <w:rFonts w:cstheme="minorHAnsi"/>
          <w:color w:val="000000" w:themeColor="text1"/>
          <w:sz w:val="24"/>
          <w:szCs w:val="24"/>
          <w:lang w:val="uz-Cyrl-UZ"/>
        </w:rPr>
        <w:t xml:space="preserve"> Латент фазанинг максимал давомийлиги биринчи туғувчи аёлларда 20 соатдан, қайта туғувчи аёлларда эса 14 соатдан ошмайди.</w:t>
      </w:r>
      <w:r>
        <w:rPr>
          <w:rFonts w:cstheme="minorHAnsi"/>
          <w:color w:val="000000" w:themeColor="text1"/>
          <w:sz w:val="24"/>
          <w:szCs w:val="24"/>
          <w:lang w:val="uz-Cyrl-UZ"/>
        </w:rPr>
        <w:t xml:space="preserve"> </w:t>
      </w:r>
      <w:r w:rsidRPr="001A2012">
        <w:rPr>
          <w:rFonts w:cstheme="minorHAnsi"/>
          <w:color w:val="000000" w:themeColor="text1"/>
          <w:sz w:val="24"/>
          <w:szCs w:val="24"/>
          <w:lang w:val="uz-Cyrl-UZ"/>
        </w:rPr>
        <w:t>Фаол фазада мунтазам оғриқли бачадон қисқаришлари, бачадон бўғзининг анча тез 5 см дан тўлиқ очилиши кузатилади.</w:t>
      </w:r>
      <w:r>
        <w:rPr>
          <w:rFonts w:cstheme="minorHAnsi"/>
          <w:color w:val="000000" w:themeColor="text1"/>
          <w:sz w:val="24"/>
          <w:szCs w:val="24"/>
          <w:lang w:val="uz-Cyrl-UZ"/>
        </w:rPr>
        <w:t xml:space="preserve"> </w:t>
      </w:r>
      <w:r w:rsidRPr="001A2012">
        <w:rPr>
          <w:rFonts w:cstheme="minorHAnsi"/>
          <w:color w:val="000000" w:themeColor="text1"/>
          <w:sz w:val="24"/>
          <w:szCs w:val="24"/>
          <w:lang w:val="uz-Cyrl-UZ"/>
        </w:rPr>
        <w:t>Одатда фаол фазанинг давомийлиги биринчи туғруқда 12 соатдан, кейинги туғруқларда эса 10 соатдан ошмайди.</w:t>
      </w:r>
      <w:r>
        <w:rPr>
          <w:rFonts w:cstheme="minorHAnsi"/>
          <w:color w:val="000000" w:themeColor="text1"/>
          <w:sz w:val="24"/>
          <w:szCs w:val="24"/>
          <w:lang w:val="uz-Cyrl-UZ"/>
        </w:rPr>
        <w:t xml:space="preserve"> Фаол фазада ҳар 2-3 дақиқада бир тўлғоқ кузатилади. </w:t>
      </w:r>
    </w:p>
    <w:p w14:paraId="7BD49EC7" w14:textId="28D616CD" w:rsidR="001A2012" w:rsidRPr="001A2012" w:rsidRDefault="001A2012" w:rsidP="00AF5198">
      <w:pPr>
        <w:spacing w:after="120" w:line="240" w:lineRule="auto"/>
        <w:contextualSpacing/>
        <w:jc w:val="both"/>
        <w:rPr>
          <w:rFonts w:cstheme="minorHAnsi"/>
          <w:color w:val="000000" w:themeColor="text1"/>
          <w:sz w:val="24"/>
          <w:szCs w:val="24"/>
          <w:lang w:val="uz-Cyrl-UZ"/>
        </w:rPr>
      </w:pPr>
      <w:r w:rsidRPr="001A2012">
        <w:rPr>
          <w:rFonts w:cs="Times New Roman"/>
          <w:i/>
          <w:iCs/>
          <w:color w:val="000000" w:themeColor="text1"/>
          <w:sz w:val="24"/>
          <w:szCs w:val="24"/>
          <w:u w:val="single"/>
          <w:lang w:val="uz-Cyrl-UZ"/>
        </w:rPr>
        <w:t>Туғруқнинг иккинчи даври</w:t>
      </w:r>
      <w:r w:rsidRPr="001A2012">
        <w:rPr>
          <w:rFonts w:cstheme="minorHAnsi"/>
          <w:color w:val="000000" w:themeColor="text1"/>
          <w:sz w:val="24"/>
          <w:szCs w:val="24"/>
          <w:lang w:val="uz-Cyrl-UZ"/>
        </w:rPr>
        <w:t xml:space="preserve"> – бачадон бўғзи тўлиқ очилгандан ҳомила туғилишига қадар бўлган давр ҳисобланади. </w:t>
      </w:r>
      <w:r>
        <w:rPr>
          <w:rFonts w:cstheme="minorHAnsi"/>
          <w:color w:val="000000" w:themeColor="text1"/>
          <w:sz w:val="24"/>
          <w:szCs w:val="24"/>
          <w:lang w:val="uz-Cyrl-UZ"/>
        </w:rPr>
        <w:t xml:space="preserve">Ушбу даврда </w:t>
      </w:r>
      <w:r>
        <w:rPr>
          <w:rFonts w:cstheme="minorHAnsi"/>
          <w:sz w:val="24"/>
          <w:szCs w:val="24"/>
          <w:lang w:val="uz-Cyrl-UZ"/>
        </w:rPr>
        <w:t xml:space="preserve">туғувчи аёл </w:t>
      </w:r>
      <w:r w:rsidR="00BC774E">
        <w:rPr>
          <w:rFonts w:cstheme="minorHAnsi"/>
          <w:sz w:val="24"/>
          <w:szCs w:val="24"/>
          <w:lang w:val="uz-Cyrl-UZ"/>
        </w:rPr>
        <w:t xml:space="preserve">ҳар 2-3 дақиқада кузатиладиган </w:t>
      </w:r>
      <w:r>
        <w:rPr>
          <w:rFonts w:cstheme="minorHAnsi"/>
          <w:sz w:val="24"/>
          <w:szCs w:val="24"/>
          <w:lang w:val="uz-Cyrl-UZ"/>
        </w:rPr>
        <w:t>кучли кучаниш</w:t>
      </w:r>
      <w:r w:rsidR="00BC774E">
        <w:rPr>
          <w:rFonts w:cstheme="minorHAnsi"/>
          <w:sz w:val="24"/>
          <w:szCs w:val="24"/>
          <w:lang w:val="uz-Cyrl-UZ"/>
        </w:rPr>
        <w:t xml:space="preserve"> келишини (тўлғоқларни) сезади. </w:t>
      </w:r>
      <w:r w:rsidRPr="001A2012">
        <w:rPr>
          <w:rFonts w:cstheme="minorHAnsi"/>
          <w:color w:val="000000" w:themeColor="text1"/>
          <w:sz w:val="24"/>
          <w:szCs w:val="24"/>
          <w:lang w:val="uz-Cyrl-UZ"/>
        </w:rPr>
        <w:t>Туғруқнинг иккинчи даври биринчи туғруқда 3 соатдан, кейинги туғруқларда эса 2 соатдан ошмайди</w:t>
      </w:r>
      <w:r w:rsidR="00BC774E">
        <w:rPr>
          <w:rFonts w:cstheme="minorHAnsi"/>
          <w:color w:val="000000" w:themeColor="text1"/>
          <w:sz w:val="24"/>
          <w:szCs w:val="24"/>
          <w:lang w:val="uz-Cyrl-UZ"/>
        </w:rPr>
        <w:t xml:space="preserve">, бироқ, </w:t>
      </w:r>
      <w:r w:rsidR="00BC774E" w:rsidRPr="001A2012">
        <w:rPr>
          <w:rFonts w:cstheme="minorHAnsi"/>
          <w:color w:val="000000" w:themeColor="text1"/>
          <w:sz w:val="24"/>
          <w:szCs w:val="24"/>
          <w:lang w:val="uz-Cyrl-UZ"/>
        </w:rPr>
        <w:t xml:space="preserve">эпидурал </w:t>
      </w:r>
      <w:r w:rsidRPr="001A2012">
        <w:rPr>
          <w:rFonts w:cstheme="minorHAnsi"/>
          <w:color w:val="000000" w:themeColor="text1"/>
          <w:sz w:val="24"/>
          <w:szCs w:val="24"/>
          <w:lang w:val="uz-Cyrl-UZ"/>
        </w:rPr>
        <w:t xml:space="preserve">оғриқсизлантиришда туғруқнинг иккинчи даври яна 1 соатга чўзилиши мумкин. </w:t>
      </w:r>
    </w:p>
    <w:p w14:paraId="26DC2E02" w14:textId="0DFD2B62" w:rsidR="001A2012" w:rsidRDefault="001A2012" w:rsidP="00AF5198">
      <w:pPr>
        <w:spacing w:after="120" w:line="240" w:lineRule="auto"/>
        <w:contextualSpacing/>
        <w:jc w:val="both"/>
        <w:rPr>
          <w:rFonts w:cstheme="minorHAnsi"/>
          <w:color w:val="000000" w:themeColor="text1"/>
          <w:sz w:val="24"/>
          <w:szCs w:val="24"/>
          <w:lang w:val="uz-Cyrl-UZ"/>
        </w:rPr>
      </w:pPr>
      <w:r w:rsidRPr="008B2763">
        <w:rPr>
          <w:rFonts w:cs="Times New Roman"/>
          <w:i/>
          <w:iCs/>
          <w:color w:val="000000" w:themeColor="text1"/>
          <w:sz w:val="24"/>
          <w:szCs w:val="24"/>
          <w:u w:val="single"/>
          <w:lang w:val="uz-Cyrl-UZ"/>
        </w:rPr>
        <w:t>Туғруқнинг учинчи даври</w:t>
      </w:r>
      <w:r w:rsidRPr="001A2012">
        <w:rPr>
          <w:rFonts w:cstheme="minorHAnsi"/>
          <w:color w:val="000000" w:themeColor="text1"/>
          <w:sz w:val="24"/>
          <w:szCs w:val="24"/>
          <w:lang w:val="uz-Cyrl-UZ"/>
        </w:rPr>
        <w:t xml:space="preserve"> – ҳомила туғилгандан йўлдош тушгунига қадар бўлган давр ҳисобланади. </w:t>
      </w:r>
      <w:r w:rsidR="008B2763">
        <w:rPr>
          <w:rFonts w:cstheme="minorHAnsi"/>
          <w:color w:val="000000" w:themeColor="text1"/>
          <w:sz w:val="24"/>
          <w:szCs w:val="24"/>
          <w:lang w:val="uz-Cyrl-UZ"/>
        </w:rPr>
        <w:t>Одатда</w:t>
      </w:r>
      <w:r w:rsidRPr="001A2012">
        <w:rPr>
          <w:rFonts w:cstheme="minorHAnsi"/>
          <w:color w:val="000000" w:themeColor="text1"/>
          <w:sz w:val="24"/>
          <w:szCs w:val="24"/>
          <w:lang w:val="uz-Cyrl-UZ"/>
        </w:rPr>
        <w:t xml:space="preserve"> туғруқнинг учинчи даври 15</w:t>
      </w:r>
      <w:r w:rsidR="008B2763">
        <w:rPr>
          <w:rFonts w:cstheme="minorHAnsi"/>
          <w:color w:val="000000" w:themeColor="text1"/>
          <w:sz w:val="24"/>
          <w:szCs w:val="24"/>
          <w:lang w:val="uz-Cyrl-UZ"/>
        </w:rPr>
        <w:t>-30</w:t>
      </w:r>
      <w:r w:rsidRPr="001A2012">
        <w:rPr>
          <w:rFonts w:cstheme="minorHAnsi"/>
          <w:color w:val="000000" w:themeColor="text1"/>
          <w:sz w:val="24"/>
          <w:szCs w:val="24"/>
          <w:lang w:val="uz-Cyrl-UZ"/>
        </w:rPr>
        <w:t xml:space="preserve"> дақиқада якунланади. </w:t>
      </w:r>
    </w:p>
    <w:p w14:paraId="297E9035" w14:textId="7A68B46A" w:rsidR="00006523" w:rsidRDefault="00006523" w:rsidP="00AF5198">
      <w:pPr>
        <w:spacing w:before="120" w:after="120" w:line="240" w:lineRule="auto"/>
        <w:jc w:val="both"/>
        <w:rPr>
          <w:rFonts w:cs="Times New Roman"/>
          <w:b/>
          <w:bCs/>
          <w:color w:val="000000" w:themeColor="text1"/>
          <w:sz w:val="24"/>
          <w:szCs w:val="24"/>
          <w:lang w:val="uz-Cyrl-UZ"/>
        </w:rPr>
      </w:pPr>
      <w:r w:rsidRPr="001A2012">
        <w:rPr>
          <w:rFonts w:cs="Times New Roman"/>
          <w:b/>
          <w:bCs/>
          <w:color w:val="000000" w:themeColor="text1"/>
          <w:sz w:val="24"/>
          <w:szCs w:val="24"/>
          <w:lang w:val="uz-Cyrl-UZ"/>
        </w:rPr>
        <w:t>Туғруқ</w:t>
      </w:r>
      <w:r>
        <w:rPr>
          <w:rFonts w:cs="Times New Roman"/>
          <w:b/>
          <w:bCs/>
          <w:color w:val="000000" w:themeColor="text1"/>
          <w:sz w:val="24"/>
          <w:szCs w:val="24"/>
          <w:lang w:val="uz-Cyrl-UZ"/>
        </w:rPr>
        <w:t>да мен ўзимни қандай тутишим керак</w:t>
      </w:r>
      <w:r w:rsidRPr="001A2012">
        <w:rPr>
          <w:rFonts w:cs="Times New Roman"/>
          <w:b/>
          <w:bCs/>
          <w:color w:val="000000" w:themeColor="text1"/>
          <w:sz w:val="24"/>
          <w:szCs w:val="24"/>
          <w:lang w:val="uz-Cyrl-UZ"/>
        </w:rPr>
        <w:t>?</w:t>
      </w:r>
    </w:p>
    <w:p w14:paraId="1DDE4909" w14:textId="1AF57A82" w:rsidR="00ED619C" w:rsidRDefault="00ED619C" w:rsidP="00AF5198">
      <w:pPr>
        <w:spacing w:before="120" w:after="120" w:line="240" w:lineRule="auto"/>
        <w:jc w:val="both"/>
        <w:rPr>
          <w:rFonts w:cs="Times New Roman"/>
          <w:color w:val="000000" w:themeColor="text1"/>
          <w:sz w:val="24"/>
          <w:szCs w:val="24"/>
          <w:lang w:val="uz-Cyrl-UZ"/>
        </w:rPr>
      </w:pPr>
      <w:r w:rsidRPr="00ED619C">
        <w:rPr>
          <w:rFonts w:cs="Times New Roman"/>
          <w:color w:val="000000" w:themeColor="text1"/>
          <w:sz w:val="24"/>
          <w:szCs w:val="24"/>
          <w:lang w:val="uz-Cyrl-UZ"/>
        </w:rPr>
        <w:t>Туғ</w:t>
      </w:r>
      <w:r>
        <w:rPr>
          <w:rFonts w:cs="Times New Roman"/>
          <w:color w:val="000000" w:themeColor="text1"/>
          <w:sz w:val="24"/>
          <w:szCs w:val="24"/>
          <w:lang w:val="uz-Cyrl-UZ"/>
        </w:rPr>
        <w:t xml:space="preserve">руқ </w:t>
      </w:r>
      <w:r w:rsidRPr="00ED619C">
        <w:rPr>
          <w:rFonts w:cs="Times New Roman"/>
          <w:color w:val="000000" w:themeColor="text1"/>
          <w:sz w:val="24"/>
          <w:szCs w:val="24"/>
          <w:lang w:val="uz-Cyrl-UZ"/>
        </w:rPr>
        <w:t xml:space="preserve">пайтида, айниқса, биринчи даврда </w:t>
      </w:r>
      <w:r>
        <w:rPr>
          <w:rFonts w:cs="Times New Roman"/>
          <w:color w:val="000000" w:themeColor="text1"/>
          <w:sz w:val="24"/>
          <w:szCs w:val="24"/>
          <w:lang w:val="uz-Cyrl-UZ"/>
        </w:rPr>
        <w:t xml:space="preserve">қарши кўрсатмалар </w:t>
      </w:r>
      <w:r w:rsidRPr="00ED619C">
        <w:rPr>
          <w:rFonts w:cs="Times New Roman"/>
          <w:color w:val="000000" w:themeColor="text1"/>
          <w:sz w:val="24"/>
          <w:szCs w:val="24"/>
          <w:lang w:val="uz-Cyrl-UZ"/>
        </w:rPr>
        <w:t xml:space="preserve">бўлмаса, фаол бўлиш ва ўзингизга қулай </w:t>
      </w:r>
      <w:r>
        <w:rPr>
          <w:rFonts w:cs="Times New Roman"/>
          <w:color w:val="000000" w:themeColor="text1"/>
          <w:sz w:val="24"/>
          <w:szCs w:val="24"/>
          <w:lang w:val="uz-Cyrl-UZ"/>
        </w:rPr>
        <w:t xml:space="preserve">ҳолатда бўлиш </w:t>
      </w:r>
      <w:r w:rsidRPr="00ED619C">
        <w:rPr>
          <w:rFonts w:cs="Times New Roman"/>
          <w:color w:val="000000" w:themeColor="text1"/>
          <w:sz w:val="24"/>
          <w:szCs w:val="24"/>
          <w:lang w:val="uz-Cyrl-UZ"/>
        </w:rPr>
        <w:t xml:space="preserve">тавсия этилади. </w:t>
      </w:r>
      <w:r>
        <w:rPr>
          <w:rFonts w:cs="Times New Roman"/>
          <w:color w:val="000000" w:themeColor="text1"/>
          <w:sz w:val="24"/>
          <w:szCs w:val="24"/>
          <w:lang w:val="uz-Cyrl-UZ"/>
        </w:rPr>
        <w:t xml:space="preserve">Кучанишлар </w:t>
      </w:r>
      <w:r w:rsidRPr="00ED619C">
        <w:rPr>
          <w:rFonts w:cs="Times New Roman"/>
          <w:color w:val="000000" w:themeColor="text1"/>
          <w:sz w:val="24"/>
          <w:szCs w:val="24"/>
          <w:lang w:val="uz-Cyrl-UZ"/>
        </w:rPr>
        <w:t xml:space="preserve">пайтида, ҳомила ҳолатини </w:t>
      </w:r>
      <w:r>
        <w:rPr>
          <w:rFonts w:cs="Times New Roman"/>
          <w:color w:val="000000" w:themeColor="text1"/>
          <w:sz w:val="24"/>
          <w:szCs w:val="24"/>
          <w:lang w:val="uz-Cyrl-UZ"/>
        </w:rPr>
        <w:t xml:space="preserve">назорат қилишга </w:t>
      </w:r>
      <w:r w:rsidRPr="00ED619C">
        <w:rPr>
          <w:rFonts w:cs="Times New Roman"/>
          <w:color w:val="000000" w:themeColor="text1"/>
          <w:sz w:val="24"/>
          <w:szCs w:val="24"/>
          <w:lang w:val="uz-Cyrl-UZ"/>
        </w:rPr>
        <w:t xml:space="preserve">ва туғруқ </w:t>
      </w:r>
      <w:r>
        <w:rPr>
          <w:rFonts w:cs="Times New Roman"/>
          <w:color w:val="000000" w:themeColor="text1"/>
          <w:sz w:val="24"/>
          <w:szCs w:val="24"/>
          <w:lang w:val="uz-Cyrl-UZ"/>
        </w:rPr>
        <w:t xml:space="preserve">жараёнида ёрдам кўрсатишга </w:t>
      </w:r>
      <w:r w:rsidRPr="00ED619C">
        <w:rPr>
          <w:rFonts w:cs="Times New Roman"/>
          <w:color w:val="000000" w:themeColor="text1"/>
          <w:sz w:val="24"/>
          <w:szCs w:val="24"/>
          <w:lang w:val="uz-Cyrl-UZ"/>
        </w:rPr>
        <w:t xml:space="preserve">халақит бермаса, сиз эркин, қулай </w:t>
      </w:r>
      <w:r>
        <w:rPr>
          <w:rFonts w:cs="Times New Roman"/>
          <w:color w:val="000000" w:themeColor="text1"/>
          <w:sz w:val="24"/>
          <w:szCs w:val="24"/>
          <w:lang w:val="uz-Cyrl-UZ"/>
        </w:rPr>
        <w:t xml:space="preserve">ҳолатда бўлишингиз </w:t>
      </w:r>
      <w:r w:rsidRPr="00ED619C">
        <w:rPr>
          <w:rFonts w:cs="Times New Roman"/>
          <w:color w:val="000000" w:themeColor="text1"/>
          <w:sz w:val="24"/>
          <w:szCs w:val="24"/>
          <w:lang w:val="uz-Cyrl-UZ"/>
        </w:rPr>
        <w:t>ҳам рағбатлантир</w:t>
      </w:r>
      <w:r>
        <w:rPr>
          <w:rFonts w:cs="Times New Roman"/>
          <w:color w:val="000000" w:themeColor="text1"/>
          <w:sz w:val="24"/>
          <w:szCs w:val="24"/>
          <w:lang w:val="uz-Cyrl-UZ"/>
        </w:rPr>
        <w:t>ила</w:t>
      </w:r>
      <w:r w:rsidRPr="00ED619C">
        <w:rPr>
          <w:rFonts w:cs="Times New Roman"/>
          <w:color w:val="000000" w:themeColor="text1"/>
          <w:sz w:val="24"/>
          <w:szCs w:val="24"/>
          <w:lang w:val="uz-Cyrl-UZ"/>
        </w:rPr>
        <w:t>ди.</w:t>
      </w:r>
    </w:p>
    <w:p w14:paraId="5669820D" w14:textId="399B73A3" w:rsidR="001C28F3" w:rsidRPr="001C28F3" w:rsidRDefault="001C28F3" w:rsidP="00AF5198">
      <w:pPr>
        <w:spacing w:before="120" w:after="120" w:line="240" w:lineRule="auto"/>
        <w:jc w:val="both"/>
        <w:rPr>
          <w:b/>
          <w:bCs/>
          <w:color w:val="000000" w:themeColor="text1"/>
          <w:sz w:val="24"/>
          <w:szCs w:val="24"/>
          <w:lang w:val="uz-Cyrl-UZ"/>
        </w:rPr>
      </w:pPr>
      <w:r w:rsidRPr="001C28F3">
        <w:rPr>
          <w:b/>
          <w:bCs/>
          <w:color w:val="000000" w:themeColor="text1"/>
          <w:sz w:val="24"/>
          <w:szCs w:val="24"/>
          <w:lang w:val="uz-Cyrl-UZ"/>
        </w:rPr>
        <w:t xml:space="preserve">Туғруқ пайтида </w:t>
      </w:r>
      <w:r>
        <w:rPr>
          <w:b/>
          <w:bCs/>
          <w:color w:val="000000" w:themeColor="text1"/>
          <w:sz w:val="24"/>
          <w:szCs w:val="24"/>
          <w:lang w:val="uz-Cyrl-UZ"/>
        </w:rPr>
        <w:t xml:space="preserve">менинг </w:t>
      </w:r>
      <w:r w:rsidRPr="001C28F3">
        <w:rPr>
          <w:b/>
          <w:bCs/>
          <w:color w:val="000000" w:themeColor="text1"/>
          <w:sz w:val="24"/>
          <w:szCs w:val="24"/>
          <w:lang w:val="uz-Cyrl-UZ"/>
        </w:rPr>
        <w:t>ҳамроҳ</w:t>
      </w:r>
      <w:r>
        <w:rPr>
          <w:b/>
          <w:bCs/>
          <w:color w:val="000000" w:themeColor="text1"/>
          <w:sz w:val="24"/>
          <w:szCs w:val="24"/>
          <w:lang w:val="uz-Cyrl-UZ"/>
        </w:rPr>
        <w:t>им</w:t>
      </w:r>
      <w:r w:rsidRPr="001C28F3">
        <w:rPr>
          <w:b/>
          <w:bCs/>
          <w:color w:val="000000" w:themeColor="text1"/>
          <w:sz w:val="24"/>
          <w:szCs w:val="24"/>
          <w:lang w:val="uz-Cyrl-UZ"/>
        </w:rPr>
        <w:t xml:space="preserve"> бўлиши мумкинми?</w:t>
      </w:r>
    </w:p>
    <w:p w14:paraId="285887AC" w14:textId="57095146" w:rsidR="001C28F3" w:rsidRDefault="001C28F3" w:rsidP="00AF5198">
      <w:pPr>
        <w:spacing w:before="120" w:after="120" w:line="240" w:lineRule="auto"/>
        <w:jc w:val="both"/>
        <w:rPr>
          <w:rFonts w:cs="Times New Roman"/>
          <w:color w:val="000000" w:themeColor="text1"/>
          <w:sz w:val="24"/>
          <w:szCs w:val="24"/>
          <w:lang w:val="uz-Cyrl-UZ"/>
        </w:rPr>
      </w:pPr>
      <w:r w:rsidRPr="001C28F3">
        <w:rPr>
          <w:rFonts w:cs="Times New Roman"/>
          <w:color w:val="000000" w:themeColor="text1"/>
          <w:sz w:val="24"/>
          <w:szCs w:val="24"/>
          <w:lang w:val="uz-Cyrl-UZ"/>
        </w:rPr>
        <w:t>Туғ</w:t>
      </w:r>
      <w:r>
        <w:rPr>
          <w:rFonts w:cs="Times New Roman"/>
          <w:color w:val="000000" w:themeColor="text1"/>
          <w:sz w:val="24"/>
          <w:szCs w:val="24"/>
          <w:lang w:val="uz-Cyrl-UZ"/>
        </w:rPr>
        <w:t>руқ пайтида ҳамроҳ бўлиш</w:t>
      </w:r>
      <w:r w:rsidR="00183448">
        <w:rPr>
          <w:rFonts w:cs="Times New Roman"/>
          <w:color w:val="000000" w:themeColor="text1"/>
          <w:sz w:val="24"/>
          <w:szCs w:val="24"/>
          <w:lang w:val="uz-Cyrl-UZ"/>
        </w:rPr>
        <w:t>га</w:t>
      </w:r>
      <w:r>
        <w:rPr>
          <w:rFonts w:cs="Times New Roman"/>
          <w:color w:val="000000" w:themeColor="text1"/>
          <w:sz w:val="24"/>
          <w:szCs w:val="24"/>
          <w:lang w:val="uz-Cyrl-UZ"/>
        </w:rPr>
        <w:t xml:space="preserve"> ва ёрдам беришга тайёр бўлса, у ҳолда ҳамроҳ бўлиши </w:t>
      </w:r>
      <w:r w:rsidRPr="001C28F3">
        <w:rPr>
          <w:rFonts w:cs="Times New Roman"/>
          <w:color w:val="000000" w:themeColor="text1"/>
          <w:sz w:val="24"/>
          <w:szCs w:val="24"/>
          <w:lang w:val="uz-Cyrl-UZ"/>
        </w:rPr>
        <w:t>рағбатлантирилади.</w:t>
      </w:r>
    </w:p>
    <w:p w14:paraId="47535F9E" w14:textId="77777777" w:rsidR="009F7559" w:rsidRDefault="009F7559" w:rsidP="00AF5198">
      <w:pPr>
        <w:spacing w:before="120" w:after="120" w:line="240" w:lineRule="auto"/>
        <w:jc w:val="both"/>
        <w:rPr>
          <w:rFonts w:cs="Times New Roman"/>
          <w:color w:val="000000" w:themeColor="text1"/>
          <w:sz w:val="24"/>
          <w:szCs w:val="24"/>
          <w:lang w:val="uz-Cyrl-UZ"/>
        </w:rPr>
      </w:pPr>
    </w:p>
    <w:p w14:paraId="35AD59AB" w14:textId="214AA2C7" w:rsidR="009F7559" w:rsidRPr="00AA7F9A" w:rsidRDefault="009F7559" w:rsidP="00AF5198">
      <w:pPr>
        <w:spacing w:before="120" w:after="120" w:line="240" w:lineRule="auto"/>
        <w:jc w:val="both"/>
        <w:rPr>
          <w:rFonts w:cs="Times New Roman"/>
          <w:b/>
          <w:color w:val="000000" w:themeColor="text1"/>
          <w:sz w:val="24"/>
          <w:szCs w:val="24"/>
          <w:lang w:val="uz-Cyrl-UZ"/>
        </w:rPr>
      </w:pPr>
      <w:r w:rsidRPr="00AA7F9A">
        <w:rPr>
          <w:rFonts w:cs="Times New Roman"/>
          <w:b/>
          <w:color w:val="000000" w:themeColor="text1"/>
          <w:sz w:val="24"/>
          <w:szCs w:val="24"/>
          <w:lang w:val="uz-Cyrl-UZ"/>
        </w:rPr>
        <w:lastRenderedPageBreak/>
        <w:t>Туғруқ пайтида мен оғриқни сезаманми?</w:t>
      </w:r>
    </w:p>
    <w:p w14:paraId="192E539E" w14:textId="21426FF3" w:rsidR="009F7559" w:rsidRDefault="00AA7F9A" w:rsidP="00AF5198">
      <w:pPr>
        <w:spacing w:before="120"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 xml:space="preserve">Одатда туғруқ тўлғоқлар пайтида оғриқлар </w:t>
      </w:r>
      <w:r w:rsidRPr="00AA7F9A">
        <w:rPr>
          <w:rFonts w:cs="Times New Roman"/>
          <w:color w:val="000000" w:themeColor="text1"/>
          <w:sz w:val="24"/>
          <w:szCs w:val="24"/>
          <w:lang w:val="uz-Cyrl-UZ"/>
        </w:rPr>
        <w:t>(тахминан 60 сония)</w:t>
      </w:r>
      <w:r>
        <w:rPr>
          <w:rFonts w:cs="Times New Roman"/>
          <w:color w:val="000000" w:themeColor="text1"/>
          <w:sz w:val="24"/>
          <w:szCs w:val="24"/>
          <w:lang w:val="uz-Cyrl-UZ"/>
        </w:rPr>
        <w:t xml:space="preserve"> ва кейинчалик енгиллик билан кечади</w:t>
      </w:r>
      <w:r w:rsidRPr="00AA7F9A">
        <w:rPr>
          <w:rFonts w:cs="Times New Roman"/>
          <w:color w:val="000000" w:themeColor="text1"/>
          <w:sz w:val="24"/>
          <w:szCs w:val="24"/>
          <w:lang w:val="uz-Cyrl-UZ"/>
        </w:rPr>
        <w:t>. Оғриқ</w:t>
      </w:r>
      <w:r>
        <w:rPr>
          <w:rFonts w:cs="Times New Roman"/>
          <w:color w:val="000000" w:themeColor="text1"/>
          <w:sz w:val="24"/>
          <w:szCs w:val="24"/>
          <w:lang w:val="uz-Cyrl-UZ"/>
        </w:rPr>
        <w:t>лар</w:t>
      </w:r>
      <w:r w:rsidRPr="00AA7F9A">
        <w:rPr>
          <w:rFonts w:cs="Times New Roman"/>
          <w:color w:val="000000" w:themeColor="text1"/>
          <w:sz w:val="24"/>
          <w:szCs w:val="24"/>
          <w:lang w:val="uz-Cyrl-UZ"/>
        </w:rPr>
        <w:t xml:space="preserve">ни </w:t>
      </w:r>
      <w:r>
        <w:rPr>
          <w:rFonts w:cs="Times New Roman"/>
          <w:color w:val="000000" w:themeColor="text1"/>
          <w:sz w:val="24"/>
          <w:szCs w:val="24"/>
          <w:lang w:val="uz-Cyrl-UZ"/>
        </w:rPr>
        <w:t xml:space="preserve">енгиллаштириш </w:t>
      </w:r>
      <w:r w:rsidRPr="00AA7F9A">
        <w:rPr>
          <w:rFonts w:cs="Times New Roman"/>
          <w:color w:val="000000" w:themeColor="text1"/>
          <w:sz w:val="24"/>
          <w:szCs w:val="24"/>
          <w:lang w:val="uz-Cyrl-UZ"/>
        </w:rPr>
        <w:t>учун тўғри нафас олишингиз ва тинчланишингиз керак.</w:t>
      </w:r>
    </w:p>
    <w:p w14:paraId="0CCD7421" w14:textId="1C8FF0B5" w:rsidR="00AA7F9A" w:rsidRPr="00AA7F9A" w:rsidRDefault="00AA7F9A" w:rsidP="00AF5198">
      <w:pPr>
        <w:spacing w:before="120" w:after="120" w:line="240" w:lineRule="auto"/>
        <w:jc w:val="both"/>
        <w:rPr>
          <w:rFonts w:cs="Times New Roman"/>
          <w:b/>
          <w:color w:val="000000" w:themeColor="text1"/>
          <w:sz w:val="24"/>
          <w:szCs w:val="24"/>
          <w:lang w:val="uz-Cyrl-UZ"/>
        </w:rPr>
      </w:pPr>
      <w:r w:rsidRPr="00AA7F9A">
        <w:rPr>
          <w:rFonts w:cs="Times New Roman"/>
          <w:b/>
          <w:color w:val="000000" w:themeColor="text1"/>
          <w:sz w:val="24"/>
          <w:szCs w:val="24"/>
          <w:lang w:val="uz-Cyrl-UZ"/>
        </w:rPr>
        <w:t>Туғруқ оғриқсизлантириладими?</w:t>
      </w:r>
    </w:p>
    <w:p w14:paraId="591203FA" w14:textId="7028FDF0" w:rsidR="00AA7F9A" w:rsidRDefault="00AA7F9A" w:rsidP="00AF5198">
      <w:pPr>
        <w:spacing w:before="120"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Биринчи навбатда</w:t>
      </w:r>
      <w:r w:rsidRPr="00AA7F9A">
        <w:rPr>
          <w:rFonts w:cs="Times New Roman"/>
          <w:color w:val="000000" w:themeColor="text1"/>
          <w:sz w:val="24"/>
          <w:szCs w:val="24"/>
          <w:lang w:val="uz-Cyrl-UZ"/>
        </w:rPr>
        <w:t>, кўп ҳол</w:t>
      </w:r>
      <w:r>
        <w:rPr>
          <w:rFonts w:cs="Times New Roman"/>
          <w:color w:val="000000" w:themeColor="text1"/>
          <w:sz w:val="24"/>
          <w:szCs w:val="24"/>
          <w:lang w:val="uz-Cyrl-UZ"/>
        </w:rPr>
        <w:t>ат</w:t>
      </w:r>
      <w:r w:rsidRPr="00AA7F9A">
        <w:rPr>
          <w:rFonts w:cs="Times New Roman"/>
          <w:color w:val="000000" w:themeColor="text1"/>
          <w:sz w:val="24"/>
          <w:szCs w:val="24"/>
          <w:lang w:val="uz-Cyrl-UZ"/>
        </w:rPr>
        <w:t xml:space="preserve">ларда самарали бўлган, тўғри нафас олиш техникаси, </w:t>
      </w:r>
      <w:r>
        <w:rPr>
          <w:rFonts w:cs="Times New Roman"/>
          <w:color w:val="000000" w:themeColor="text1"/>
          <w:sz w:val="24"/>
          <w:szCs w:val="24"/>
          <w:lang w:val="uz-Cyrl-UZ"/>
        </w:rPr>
        <w:t>фитбол</w:t>
      </w:r>
      <w:r w:rsidRPr="00AA7F9A">
        <w:rPr>
          <w:rFonts w:cs="Times New Roman"/>
          <w:color w:val="000000" w:themeColor="text1"/>
          <w:sz w:val="24"/>
          <w:szCs w:val="24"/>
          <w:lang w:val="uz-Cyrl-UZ"/>
        </w:rPr>
        <w:t xml:space="preserve">, </w:t>
      </w:r>
      <w:r>
        <w:rPr>
          <w:rFonts w:cs="Times New Roman"/>
          <w:color w:val="000000" w:themeColor="text1"/>
          <w:sz w:val="24"/>
          <w:szCs w:val="24"/>
          <w:lang w:val="uz-Cyrl-UZ"/>
        </w:rPr>
        <w:t>уқалаш</w:t>
      </w:r>
      <w:r w:rsidRPr="00AA7F9A">
        <w:rPr>
          <w:rFonts w:cs="Times New Roman"/>
          <w:color w:val="000000" w:themeColor="text1"/>
          <w:sz w:val="24"/>
          <w:szCs w:val="24"/>
          <w:lang w:val="uz-Cyrl-UZ"/>
        </w:rPr>
        <w:t xml:space="preserve">, илиқ компресслар, бел оғриғи пайтида </w:t>
      </w:r>
      <w:r>
        <w:rPr>
          <w:rFonts w:cs="Times New Roman"/>
          <w:color w:val="000000" w:themeColor="text1"/>
          <w:sz w:val="24"/>
          <w:szCs w:val="24"/>
          <w:lang w:val="uz-Cyrl-UZ"/>
        </w:rPr>
        <w:t>муз қўйиш</w:t>
      </w:r>
      <w:r w:rsidRPr="00AA7F9A">
        <w:rPr>
          <w:rFonts w:cs="Times New Roman"/>
          <w:color w:val="000000" w:themeColor="text1"/>
          <w:sz w:val="24"/>
          <w:szCs w:val="24"/>
          <w:lang w:val="uz-Cyrl-UZ"/>
        </w:rPr>
        <w:t xml:space="preserve"> ва бошқа</w:t>
      </w:r>
      <w:r>
        <w:rPr>
          <w:rFonts w:cs="Times New Roman"/>
          <w:color w:val="000000" w:themeColor="text1"/>
          <w:sz w:val="24"/>
          <w:szCs w:val="24"/>
          <w:lang w:val="uz-Cyrl-UZ"/>
        </w:rPr>
        <w:t xml:space="preserve"> номедикаментоз оғриқсизлантириш </w:t>
      </w:r>
      <w:r w:rsidRPr="00AA7F9A">
        <w:rPr>
          <w:rFonts w:cs="Times New Roman"/>
          <w:color w:val="000000" w:themeColor="text1"/>
          <w:sz w:val="24"/>
          <w:szCs w:val="24"/>
          <w:lang w:val="uz-Cyrl-UZ"/>
        </w:rPr>
        <w:t xml:space="preserve">усулларини қўллаш тавсия этилади. </w:t>
      </w:r>
      <w:r>
        <w:rPr>
          <w:rFonts w:cs="Times New Roman"/>
          <w:color w:val="000000" w:themeColor="text1"/>
          <w:sz w:val="24"/>
          <w:szCs w:val="24"/>
          <w:lang w:val="uz-Cyrl-UZ"/>
        </w:rPr>
        <w:t>Номедикаментоз оғриқсизлантириш</w:t>
      </w:r>
      <w:r w:rsidRPr="00AA7F9A">
        <w:rPr>
          <w:rFonts w:cs="Times New Roman"/>
          <w:color w:val="000000" w:themeColor="text1"/>
          <w:sz w:val="24"/>
          <w:szCs w:val="24"/>
          <w:lang w:val="uz-Cyrl-UZ"/>
        </w:rPr>
        <w:t xml:space="preserve"> усуллар</w:t>
      </w:r>
      <w:r>
        <w:rPr>
          <w:rFonts w:cs="Times New Roman"/>
          <w:color w:val="000000" w:themeColor="text1"/>
          <w:sz w:val="24"/>
          <w:szCs w:val="24"/>
          <w:lang w:val="uz-Cyrl-UZ"/>
        </w:rPr>
        <w:t>и</w:t>
      </w:r>
      <w:r w:rsidRPr="00AA7F9A">
        <w:rPr>
          <w:rFonts w:cs="Times New Roman"/>
          <w:color w:val="000000" w:themeColor="text1"/>
          <w:sz w:val="24"/>
          <w:szCs w:val="24"/>
          <w:lang w:val="uz-Cyrl-UZ"/>
        </w:rPr>
        <w:t xml:space="preserve"> самарасиз бўлса,</w:t>
      </w:r>
      <w:r>
        <w:rPr>
          <w:rFonts w:cs="Times New Roman"/>
          <w:color w:val="000000" w:themeColor="text1"/>
          <w:sz w:val="24"/>
          <w:szCs w:val="24"/>
          <w:lang w:val="uz-Cyrl-UZ"/>
        </w:rPr>
        <w:t xml:space="preserve"> </w:t>
      </w:r>
      <w:r w:rsidRPr="00AA7F9A">
        <w:rPr>
          <w:rFonts w:cs="Times New Roman"/>
          <w:color w:val="000000" w:themeColor="text1"/>
          <w:sz w:val="24"/>
          <w:szCs w:val="24"/>
          <w:lang w:val="uz-Cyrl-UZ"/>
        </w:rPr>
        <w:t xml:space="preserve">хоҳласангиз, </w:t>
      </w:r>
      <w:r>
        <w:rPr>
          <w:rFonts w:cs="Times New Roman"/>
          <w:color w:val="000000" w:themeColor="text1"/>
          <w:sz w:val="24"/>
          <w:szCs w:val="24"/>
          <w:lang w:val="uz-Cyrl-UZ"/>
        </w:rPr>
        <w:t xml:space="preserve">қарши кўрсатмалар мавжуд бўлмаса ва </w:t>
      </w:r>
      <w:r w:rsidR="009B4212">
        <w:rPr>
          <w:color w:val="000000" w:themeColor="text1"/>
          <w:sz w:val="24"/>
          <w:szCs w:val="24"/>
          <w:lang w:val="uz-Cyrl-UZ"/>
        </w:rPr>
        <w:t>тиббиёт муассасанинг имкониятлари</w:t>
      </w:r>
      <w:r w:rsidR="009B4212" w:rsidRPr="00AA7F9A">
        <w:rPr>
          <w:rFonts w:cs="Times New Roman"/>
          <w:color w:val="000000" w:themeColor="text1"/>
          <w:sz w:val="24"/>
          <w:szCs w:val="24"/>
          <w:lang w:val="uz-Cyrl-UZ"/>
        </w:rPr>
        <w:t xml:space="preserve"> </w:t>
      </w:r>
      <w:r w:rsidRPr="00AA7F9A">
        <w:rPr>
          <w:rFonts w:cs="Times New Roman"/>
          <w:color w:val="000000" w:themeColor="text1"/>
          <w:sz w:val="24"/>
          <w:szCs w:val="24"/>
          <w:lang w:val="uz-Cyrl-UZ"/>
        </w:rPr>
        <w:t xml:space="preserve">бўлса, эпидурал </w:t>
      </w:r>
      <w:r w:rsidR="009B4212">
        <w:rPr>
          <w:rFonts w:cs="Times New Roman"/>
          <w:color w:val="000000" w:themeColor="text1"/>
          <w:sz w:val="24"/>
          <w:szCs w:val="24"/>
          <w:lang w:val="uz-Cyrl-UZ"/>
        </w:rPr>
        <w:t xml:space="preserve">оғриқсизлантиришни ўтказиш </w:t>
      </w:r>
      <w:r w:rsidRPr="00AA7F9A">
        <w:rPr>
          <w:rFonts w:cs="Times New Roman"/>
          <w:color w:val="000000" w:themeColor="text1"/>
          <w:sz w:val="24"/>
          <w:szCs w:val="24"/>
          <w:lang w:val="uz-Cyrl-UZ"/>
        </w:rPr>
        <w:t xml:space="preserve">мумкин. </w:t>
      </w:r>
      <w:r w:rsidR="00FF71C4" w:rsidRPr="00AA7F9A">
        <w:rPr>
          <w:rFonts w:cs="Times New Roman"/>
          <w:color w:val="000000" w:themeColor="text1"/>
          <w:sz w:val="24"/>
          <w:szCs w:val="24"/>
          <w:lang w:val="uz-Cyrl-UZ"/>
        </w:rPr>
        <w:t xml:space="preserve">Эпидурал </w:t>
      </w:r>
      <w:r w:rsidR="00FF71C4">
        <w:rPr>
          <w:rFonts w:cs="Times New Roman"/>
          <w:color w:val="000000" w:themeColor="text1"/>
          <w:sz w:val="24"/>
          <w:szCs w:val="24"/>
          <w:lang w:val="uz-Cyrl-UZ"/>
        </w:rPr>
        <w:t xml:space="preserve">оғриқсизлантириш </w:t>
      </w:r>
      <w:r w:rsidR="00EA2B4D">
        <w:rPr>
          <w:rFonts w:cs="Times New Roman"/>
          <w:color w:val="000000" w:themeColor="text1"/>
          <w:sz w:val="24"/>
          <w:szCs w:val="24"/>
          <w:lang w:val="uz-Cyrl-UZ"/>
        </w:rPr>
        <w:t xml:space="preserve">туғруқнинг давомийлигини чўзиши </w:t>
      </w:r>
      <w:r w:rsidRPr="00AA7F9A">
        <w:rPr>
          <w:rFonts w:cs="Times New Roman"/>
          <w:color w:val="000000" w:themeColor="text1"/>
          <w:sz w:val="24"/>
          <w:szCs w:val="24"/>
          <w:lang w:val="uz-Cyrl-UZ"/>
        </w:rPr>
        <w:t>билан боғлиқ</w:t>
      </w:r>
      <w:r w:rsidR="00EA2B4D">
        <w:rPr>
          <w:rFonts w:cs="Times New Roman"/>
          <w:color w:val="000000" w:themeColor="text1"/>
          <w:sz w:val="24"/>
          <w:szCs w:val="24"/>
          <w:lang w:val="uz-Cyrl-UZ"/>
        </w:rPr>
        <w:t>лигини билишингиз керак</w:t>
      </w:r>
      <w:r w:rsidRPr="00AA7F9A">
        <w:rPr>
          <w:rFonts w:cs="Times New Roman"/>
          <w:color w:val="000000" w:themeColor="text1"/>
          <w:sz w:val="24"/>
          <w:szCs w:val="24"/>
          <w:lang w:val="uz-Cyrl-UZ"/>
        </w:rPr>
        <w:t>.</w:t>
      </w:r>
    </w:p>
    <w:p w14:paraId="62926702" w14:textId="71DAD9E2" w:rsidR="00EA2B4D" w:rsidRPr="00EA2B4D" w:rsidRDefault="00EA2B4D" w:rsidP="00AF5198">
      <w:pPr>
        <w:spacing w:before="120" w:after="120" w:line="240" w:lineRule="auto"/>
        <w:jc w:val="both"/>
        <w:rPr>
          <w:rFonts w:cs="Times New Roman"/>
          <w:b/>
          <w:color w:val="000000" w:themeColor="text1"/>
          <w:sz w:val="24"/>
          <w:szCs w:val="24"/>
          <w:lang w:val="uz-Cyrl-UZ"/>
        </w:rPr>
      </w:pPr>
      <w:r w:rsidRPr="00EA2B4D">
        <w:rPr>
          <w:rFonts w:cs="Times New Roman"/>
          <w:b/>
          <w:color w:val="000000" w:themeColor="text1"/>
          <w:sz w:val="24"/>
          <w:szCs w:val="24"/>
          <w:lang w:val="uz-Cyrl-UZ"/>
        </w:rPr>
        <w:t>Туғруқдан аввал оралиқ соҳасидаги тукларни олиб ташлаш керакми?</w:t>
      </w:r>
    </w:p>
    <w:p w14:paraId="73E59AB9" w14:textId="2B538124" w:rsidR="00EA2B4D" w:rsidRDefault="00EA2B4D" w:rsidP="00AF5198">
      <w:pPr>
        <w:spacing w:before="120"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Йўқ, оралиқ соҳасидаги</w:t>
      </w:r>
      <w:r w:rsidRPr="008F688A">
        <w:rPr>
          <w:rFonts w:cs="Times New Roman"/>
          <w:color w:val="000000" w:themeColor="text1"/>
          <w:sz w:val="24"/>
          <w:szCs w:val="24"/>
          <w:lang w:val="uz-Cyrl-UZ"/>
        </w:rPr>
        <w:t xml:space="preserve"> </w:t>
      </w:r>
      <w:r>
        <w:rPr>
          <w:rFonts w:cs="Times New Roman"/>
          <w:color w:val="000000" w:themeColor="text1"/>
          <w:sz w:val="24"/>
          <w:szCs w:val="24"/>
          <w:lang w:val="uz-Cyrl-UZ"/>
        </w:rPr>
        <w:t>тукларни</w:t>
      </w:r>
      <w:r w:rsidRPr="00BB5D45">
        <w:rPr>
          <w:rFonts w:cs="Times New Roman"/>
          <w:color w:val="000000" w:themeColor="text1"/>
          <w:sz w:val="24"/>
          <w:szCs w:val="24"/>
          <w:lang w:val="uz-Cyrl-UZ"/>
        </w:rPr>
        <w:t xml:space="preserve"> олиб ташлаш</w:t>
      </w:r>
      <w:r>
        <w:rPr>
          <w:rFonts w:cs="Times New Roman"/>
          <w:color w:val="000000" w:themeColor="text1"/>
          <w:sz w:val="24"/>
          <w:szCs w:val="24"/>
          <w:lang w:val="uz-Cyrl-UZ"/>
        </w:rPr>
        <w:t xml:space="preserve"> шарт эмас, ва сизнинг </w:t>
      </w:r>
      <w:r w:rsidRPr="00347306">
        <w:rPr>
          <w:rFonts w:cs="Times New Roman"/>
          <w:color w:val="000000" w:themeColor="text1"/>
          <w:sz w:val="24"/>
          <w:szCs w:val="24"/>
          <w:lang w:val="uz-Cyrl-UZ"/>
        </w:rPr>
        <w:t>хоҳиши</w:t>
      </w:r>
      <w:r>
        <w:rPr>
          <w:rFonts w:cs="Times New Roman"/>
          <w:color w:val="000000" w:themeColor="text1"/>
          <w:sz w:val="24"/>
          <w:szCs w:val="24"/>
          <w:lang w:val="uz-Cyrl-UZ"/>
        </w:rPr>
        <w:t>нгиз</w:t>
      </w:r>
      <w:r w:rsidRPr="00347306">
        <w:rPr>
          <w:rFonts w:cs="Times New Roman"/>
          <w:color w:val="000000" w:themeColor="text1"/>
          <w:sz w:val="24"/>
          <w:szCs w:val="24"/>
          <w:lang w:val="uz-Cyrl-UZ"/>
        </w:rPr>
        <w:t xml:space="preserve">га </w:t>
      </w:r>
      <w:r>
        <w:rPr>
          <w:rFonts w:cs="Times New Roman"/>
          <w:color w:val="000000" w:themeColor="text1"/>
          <w:sz w:val="24"/>
          <w:szCs w:val="24"/>
          <w:lang w:val="uz-Cyrl-UZ"/>
        </w:rPr>
        <w:t>кўра бажарилади.</w:t>
      </w:r>
    </w:p>
    <w:p w14:paraId="3D8E0092" w14:textId="0BE5E42A" w:rsidR="00EA2B4D" w:rsidRDefault="00EA2B4D" w:rsidP="00AF5198">
      <w:pPr>
        <w:spacing w:before="120" w:after="120" w:line="240" w:lineRule="auto"/>
        <w:jc w:val="both"/>
        <w:rPr>
          <w:rFonts w:cs="Times New Roman"/>
          <w:b/>
          <w:color w:val="000000" w:themeColor="text1"/>
          <w:sz w:val="24"/>
          <w:szCs w:val="24"/>
          <w:lang w:val="uz-Cyrl-UZ"/>
        </w:rPr>
      </w:pPr>
      <w:r w:rsidRPr="00EA2B4D">
        <w:rPr>
          <w:rFonts w:cs="Times New Roman"/>
          <w:b/>
          <w:color w:val="000000" w:themeColor="text1"/>
          <w:sz w:val="24"/>
          <w:szCs w:val="24"/>
          <w:lang w:val="uz-Cyrl-UZ"/>
        </w:rPr>
        <w:t>Туғруқдан аввал тозаловчи ҳуқна (клизма) қўлланиладими?</w:t>
      </w:r>
    </w:p>
    <w:p w14:paraId="19902399" w14:textId="121D3FC6" w:rsidR="00EA2B4D" w:rsidRDefault="00EA2B4D" w:rsidP="00AF5198">
      <w:pPr>
        <w:spacing w:before="120"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 xml:space="preserve">Йўқ, </w:t>
      </w:r>
      <w:r w:rsidRPr="00EA2B4D">
        <w:rPr>
          <w:rFonts w:cs="Times New Roman"/>
          <w:color w:val="000000" w:themeColor="text1"/>
          <w:sz w:val="24"/>
          <w:szCs w:val="24"/>
          <w:lang w:val="uz-Cyrl-UZ"/>
        </w:rPr>
        <w:t>тозаловчи ҳуқна</w:t>
      </w:r>
      <w:r>
        <w:rPr>
          <w:rFonts w:cs="Times New Roman"/>
          <w:color w:val="000000" w:themeColor="text1"/>
          <w:sz w:val="24"/>
          <w:szCs w:val="24"/>
          <w:lang w:val="uz-Cyrl-UZ"/>
        </w:rPr>
        <w:t xml:space="preserve">ни қўллаш шарт эмас, ва сизнинг </w:t>
      </w:r>
      <w:r w:rsidRPr="00347306">
        <w:rPr>
          <w:rFonts w:cs="Times New Roman"/>
          <w:color w:val="000000" w:themeColor="text1"/>
          <w:sz w:val="24"/>
          <w:szCs w:val="24"/>
          <w:lang w:val="uz-Cyrl-UZ"/>
        </w:rPr>
        <w:t>хоҳиши</w:t>
      </w:r>
      <w:r>
        <w:rPr>
          <w:rFonts w:cs="Times New Roman"/>
          <w:color w:val="000000" w:themeColor="text1"/>
          <w:sz w:val="24"/>
          <w:szCs w:val="24"/>
          <w:lang w:val="uz-Cyrl-UZ"/>
        </w:rPr>
        <w:t>нгиз</w:t>
      </w:r>
      <w:r w:rsidRPr="00347306">
        <w:rPr>
          <w:rFonts w:cs="Times New Roman"/>
          <w:color w:val="000000" w:themeColor="text1"/>
          <w:sz w:val="24"/>
          <w:szCs w:val="24"/>
          <w:lang w:val="uz-Cyrl-UZ"/>
        </w:rPr>
        <w:t xml:space="preserve">га </w:t>
      </w:r>
      <w:r>
        <w:rPr>
          <w:rFonts w:cs="Times New Roman"/>
          <w:color w:val="000000" w:themeColor="text1"/>
          <w:sz w:val="24"/>
          <w:szCs w:val="24"/>
          <w:lang w:val="uz-Cyrl-UZ"/>
        </w:rPr>
        <w:t>кўра бажарилади.</w:t>
      </w:r>
    </w:p>
    <w:p w14:paraId="07243F90" w14:textId="39A52D2E" w:rsidR="00183448" w:rsidRPr="00285ACE" w:rsidRDefault="00183448" w:rsidP="00AF5198">
      <w:pPr>
        <w:spacing w:before="120" w:after="120" w:line="240" w:lineRule="auto"/>
        <w:jc w:val="both"/>
        <w:rPr>
          <w:rFonts w:cs="Times New Roman"/>
          <w:b/>
          <w:color w:val="000000" w:themeColor="text1"/>
          <w:sz w:val="24"/>
          <w:szCs w:val="24"/>
          <w:lang w:val="uz-Cyrl-UZ"/>
        </w:rPr>
      </w:pPr>
      <w:r w:rsidRPr="00285ACE">
        <w:rPr>
          <w:rFonts w:cs="Times New Roman"/>
          <w:b/>
          <w:color w:val="000000" w:themeColor="text1"/>
          <w:sz w:val="24"/>
          <w:szCs w:val="24"/>
          <w:lang w:val="uz-Cyrl-UZ"/>
        </w:rPr>
        <w:t>Тиббиёт ходимлари томонидан туғруқ пайтида менга қандай аралашувлар (муолажалар) ўтказилади?</w:t>
      </w:r>
    </w:p>
    <w:p w14:paraId="10C3165B" w14:textId="08E6D574" w:rsidR="00183448" w:rsidRDefault="00183448" w:rsidP="00AF5198">
      <w:pPr>
        <w:spacing w:before="120"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Туғруқхонага қабул қилинганда,</w:t>
      </w:r>
      <w:r w:rsidR="00BF0CE3">
        <w:rPr>
          <w:rFonts w:cs="Times New Roman"/>
          <w:color w:val="000000" w:themeColor="text1"/>
          <w:sz w:val="24"/>
          <w:szCs w:val="24"/>
          <w:lang w:val="uz-Cyrl-UZ"/>
        </w:rPr>
        <w:t xml:space="preserve"> т</w:t>
      </w:r>
      <w:r>
        <w:rPr>
          <w:rFonts w:cs="Times New Roman"/>
          <w:color w:val="000000" w:themeColor="text1"/>
          <w:sz w:val="24"/>
          <w:szCs w:val="24"/>
          <w:lang w:val="uz-Cyrl-UZ"/>
        </w:rPr>
        <w:t>уғруқнинг биринчи даври фаол фазасида ҳар 4 соатда ва тўлғоқлар пайтида ҳар 1 соатда</w:t>
      </w:r>
      <w:r w:rsidR="00BF0CE3">
        <w:rPr>
          <w:rFonts w:cs="Times New Roman"/>
          <w:color w:val="000000" w:themeColor="text1"/>
          <w:sz w:val="24"/>
          <w:szCs w:val="24"/>
          <w:lang w:val="uz-Cyrl-UZ"/>
        </w:rPr>
        <w:t xml:space="preserve"> ва кўрсатмалар мавжуд бўлганда, масалан, эпидурал оғриқсизлантиришни ўтказишдан аввал, қоғаноқ пардалари ёрилганда, туғруқ йўлларини баҳолаш ва йиртилишлар аниқланганда уларни тикиб чиқиш учун қин орқали текширувлар ўтказилади. </w:t>
      </w:r>
      <w:r w:rsidR="00075C82">
        <w:rPr>
          <w:rFonts w:cs="Times New Roman"/>
          <w:color w:val="000000" w:themeColor="text1"/>
          <w:sz w:val="24"/>
          <w:szCs w:val="24"/>
          <w:lang w:val="uz-Cyrl-UZ"/>
        </w:rPr>
        <w:t>Қорин девори орқали ҳомиланинг жойлашишини аниқлаш учун пальпация ўтазилади, акушерлик стетоскоп</w:t>
      </w:r>
      <w:r w:rsidR="009C1186">
        <w:rPr>
          <w:rFonts w:cs="Times New Roman"/>
          <w:color w:val="000000" w:themeColor="text1"/>
          <w:sz w:val="24"/>
          <w:szCs w:val="24"/>
          <w:lang w:val="uz-Cyrl-UZ"/>
        </w:rPr>
        <w:t>и</w:t>
      </w:r>
      <w:r w:rsidR="00075C82">
        <w:rPr>
          <w:rFonts w:cs="Times New Roman"/>
          <w:color w:val="000000" w:themeColor="text1"/>
          <w:sz w:val="24"/>
          <w:szCs w:val="24"/>
          <w:lang w:val="uz-Cyrl-UZ"/>
        </w:rPr>
        <w:t xml:space="preserve"> ёрдамида ва ҳомиланинг ноаниқ ҳолати аниқланганда кардиотокография (КТГ) орқали ҳомиланинг юрак уриши эшитилади. </w:t>
      </w:r>
      <w:r w:rsidR="009C1186">
        <w:rPr>
          <w:rFonts w:cs="Times New Roman"/>
          <w:color w:val="000000" w:themeColor="text1"/>
          <w:sz w:val="24"/>
          <w:szCs w:val="24"/>
          <w:lang w:val="uz-Cyrl-UZ"/>
        </w:rPr>
        <w:t>Ҳомиланинг ноаниқ ҳолати аниқланганда ёки унинг жойлашишини аниқлаштириш учун УТТ керак бўлиши мумкин.</w:t>
      </w:r>
      <w:r w:rsidR="00285ACE">
        <w:rPr>
          <w:rFonts w:cs="Times New Roman"/>
          <w:color w:val="000000" w:themeColor="text1"/>
          <w:sz w:val="24"/>
          <w:szCs w:val="24"/>
          <w:lang w:val="uz-Cyrl-UZ"/>
        </w:rPr>
        <w:t xml:space="preserve"> Бола туғилишидан сўнг дарҳол қон кетишини олдини олиш мақсадида сизга веноз катетер орқали утеротоник (бачадонни қисқартирувчи) воситалар юборилади.</w:t>
      </w:r>
    </w:p>
    <w:p w14:paraId="393BF8BB" w14:textId="755363C7" w:rsidR="00EA2B4D" w:rsidRDefault="00285ACE" w:rsidP="00AF5198">
      <w:pPr>
        <w:spacing w:before="120"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 xml:space="preserve">Туғруқ пайтида </w:t>
      </w:r>
      <w:r w:rsidR="00174E33" w:rsidRPr="00891025">
        <w:rPr>
          <w:rFonts w:cstheme="minorHAnsi"/>
          <w:sz w:val="24"/>
          <w:szCs w:val="24"/>
          <w:lang w:val="uz-Cyrl-UZ"/>
        </w:rPr>
        <w:t>суюқликларни</w:t>
      </w:r>
      <w:r w:rsidR="00174E33">
        <w:rPr>
          <w:rFonts w:cstheme="minorHAnsi"/>
          <w:sz w:val="24"/>
          <w:szCs w:val="24"/>
          <w:lang w:val="uz-Cyrl-UZ"/>
        </w:rPr>
        <w:t xml:space="preserve"> қабул қилиш ва қарши кўрсатмалар бўлмаганда </w:t>
      </w:r>
      <w:r>
        <w:rPr>
          <w:rFonts w:cs="Times New Roman"/>
          <w:color w:val="000000" w:themeColor="text1"/>
          <w:sz w:val="24"/>
          <w:szCs w:val="24"/>
          <w:lang w:val="uz-Cyrl-UZ"/>
        </w:rPr>
        <w:t>оз миқдорда енгил овқатни қабул қилишга рухсат берил</w:t>
      </w:r>
      <w:r w:rsidR="00174E33">
        <w:rPr>
          <w:rFonts w:cs="Times New Roman"/>
          <w:color w:val="000000" w:themeColor="text1"/>
          <w:sz w:val="24"/>
          <w:szCs w:val="24"/>
          <w:lang w:val="uz-Cyrl-UZ"/>
        </w:rPr>
        <w:t xml:space="preserve">ади. </w:t>
      </w:r>
      <w:r w:rsidR="00174E33" w:rsidRPr="00174E33">
        <w:rPr>
          <w:rFonts w:cs="Times New Roman"/>
          <w:color w:val="000000" w:themeColor="text1"/>
          <w:sz w:val="24"/>
          <w:szCs w:val="24"/>
          <w:lang w:val="uz-Cyrl-UZ"/>
        </w:rPr>
        <w:t xml:space="preserve">Ҳазм бўлиши қийин бўлган овқатларни истеъмол қилиш </w:t>
      </w:r>
      <w:r w:rsidR="00174E33">
        <w:rPr>
          <w:rFonts w:cs="Times New Roman"/>
          <w:color w:val="000000" w:themeColor="text1"/>
          <w:sz w:val="24"/>
          <w:szCs w:val="24"/>
          <w:lang w:val="uz-Cyrl-UZ"/>
        </w:rPr>
        <w:t>тавсия этилмайди.</w:t>
      </w:r>
    </w:p>
    <w:p w14:paraId="0D6ED43C" w14:textId="0BABE32B" w:rsidR="00EA2B4D" w:rsidRDefault="00174E33" w:rsidP="00AF5198">
      <w:pPr>
        <w:spacing w:before="120" w:after="120" w:line="240" w:lineRule="auto"/>
        <w:jc w:val="both"/>
        <w:rPr>
          <w:rFonts w:cs="Times New Roman"/>
          <w:color w:val="000000" w:themeColor="text1"/>
          <w:sz w:val="24"/>
          <w:szCs w:val="24"/>
          <w:lang w:val="uz-Cyrl-UZ"/>
        </w:rPr>
      </w:pPr>
      <w:r w:rsidRPr="00174E33">
        <w:rPr>
          <w:rFonts w:cs="Times New Roman"/>
          <w:color w:val="000000" w:themeColor="text1"/>
          <w:sz w:val="24"/>
          <w:szCs w:val="24"/>
          <w:lang w:val="uz-Cyrl-UZ"/>
        </w:rPr>
        <w:t>Туғруқ пайтида вақти-вақти билан ҳожатга чиқиш</w:t>
      </w:r>
      <w:r>
        <w:rPr>
          <w:rFonts w:cs="Times New Roman"/>
          <w:color w:val="000000" w:themeColor="text1"/>
          <w:sz w:val="24"/>
          <w:szCs w:val="24"/>
          <w:lang w:val="uz-Cyrl-UZ"/>
        </w:rPr>
        <w:t xml:space="preserve"> тавсия этилади ва </w:t>
      </w:r>
      <w:r>
        <w:rPr>
          <w:color w:val="000000" w:themeColor="text1"/>
          <w:sz w:val="24"/>
          <w:szCs w:val="24"/>
          <w:lang w:val="uz-Cyrl-UZ"/>
        </w:rPr>
        <w:t>тиббиёт муассасанинг имкониятлари</w:t>
      </w:r>
      <w:r w:rsidRPr="00AA7F9A">
        <w:rPr>
          <w:rFonts w:cs="Times New Roman"/>
          <w:color w:val="000000" w:themeColor="text1"/>
          <w:sz w:val="24"/>
          <w:szCs w:val="24"/>
          <w:lang w:val="uz-Cyrl-UZ"/>
        </w:rPr>
        <w:t xml:space="preserve"> бўлса</w:t>
      </w:r>
      <w:r>
        <w:rPr>
          <w:rFonts w:cs="Times New Roman"/>
          <w:color w:val="000000" w:themeColor="text1"/>
          <w:sz w:val="24"/>
          <w:szCs w:val="24"/>
          <w:lang w:val="uz-Cyrl-UZ"/>
        </w:rPr>
        <w:t xml:space="preserve"> сиз </w:t>
      </w:r>
      <w:r w:rsidR="008F4F0C">
        <w:rPr>
          <w:rFonts w:cs="Times New Roman"/>
          <w:color w:val="000000" w:themeColor="text1"/>
          <w:sz w:val="24"/>
          <w:szCs w:val="24"/>
          <w:lang w:val="uz-Cyrl-UZ"/>
        </w:rPr>
        <w:t xml:space="preserve"> </w:t>
      </w:r>
      <w:r>
        <w:rPr>
          <w:rFonts w:cs="Times New Roman"/>
          <w:color w:val="000000" w:themeColor="text1"/>
          <w:sz w:val="24"/>
          <w:szCs w:val="24"/>
          <w:lang w:val="uz-Cyrl-UZ"/>
        </w:rPr>
        <w:t xml:space="preserve">душ қабул қилишингиз мумкин бўлади. </w:t>
      </w:r>
      <w:r w:rsidR="00E103E0">
        <w:rPr>
          <w:rFonts w:cs="Times New Roman"/>
          <w:color w:val="000000" w:themeColor="text1"/>
          <w:sz w:val="24"/>
          <w:szCs w:val="24"/>
          <w:lang w:val="uz-Cyrl-UZ"/>
        </w:rPr>
        <w:t>Акс ҳолда, сизга тувак берилади.</w:t>
      </w:r>
    </w:p>
    <w:p w14:paraId="29C1D094" w14:textId="0A30C164" w:rsidR="00E103E0" w:rsidRDefault="00E103E0" w:rsidP="00AF5198">
      <w:pPr>
        <w:spacing w:before="120"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 xml:space="preserve">Туғруқнинг иккинчи даврида қин ва оралиқ йиртилишларини олдини олиш учун илиқ сувда </w:t>
      </w:r>
      <w:r w:rsidRPr="001E2505">
        <w:rPr>
          <w:rFonts w:cs="Times New Roman"/>
          <w:color w:val="000000" w:themeColor="text1"/>
          <w:sz w:val="24"/>
          <w:szCs w:val="24"/>
          <w:lang w:val="uz-Cyrl-UZ"/>
        </w:rPr>
        <w:t>(43°C)</w:t>
      </w:r>
      <w:r>
        <w:rPr>
          <w:rFonts w:cs="Times New Roman"/>
          <w:color w:val="000000" w:themeColor="text1"/>
          <w:sz w:val="24"/>
          <w:szCs w:val="24"/>
          <w:lang w:val="uz-Cyrl-UZ"/>
        </w:rPr>
        <w:t xml:space="preserve"> намланган тоза матодан оралиққа илиқ компресс қўйилиши ва оралиқни гель билан уқалаш, бармоқлар билан уқалаш қиннинг паст томонига енгил босим ўтказиш билан ёнма-ён ҳаракатланувчи ҳаракатлар ёрдамида ўтказилади</w:t>
      </w:r>
      <w:r w:rsidRPr="00882840">
        <w:rPr>
          <w:rFonts w:cs="Times New Roman"/>
          <w:color w:val="000000" w:themeColor="text1"/>
          <w:sz w:val="24"/>
          <w:szCs w:val="24"/>
          <w:lang w:val="uz-Cyrl-UZ"/>
        </w:rPr>
        <w:t>.</w:t>
      </w:r>
      <w:r>
        <w:rPr>
          <w:rFonts w:cs="Times New Roman"/>
          <w:color w:val="000000" w:themeColor="text1"/>
          <w:sz w:val="24"/>
          <w:szCs w:val="24"/>
          <w:lang w:val="uz-Cyrl-UZ"/>
        </w:rPr>
        <w:t xml:space="preserve"> Ушбу муолажалар, имкон бўлса, доя томонидан ўтказилиши мумкин. </w:t>
      </w:r>
    </w:p>
    <w:p w14:paraId="5EBD3A82" w14:textId="1C7A87E3" w:rsidR="00AB46D3" w:rsidRDefault="00E103E0" w:rsidP="00AB46D3">
      <w:pPr>
        <w:spacing w:before="120"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 xml:space="preserve">Бола туғилгандан кейин </w:t>
      </w:r>
      <w:r w:rsidR="00A33AA3">
        <w:rPr>
          <w:rFonts w:cs="Times New Roman"/>
          <w:color w:val="000000" w:themeColor="text1"/>
          <w:sz w:val="24"/>
          <w:szCs w:val="24"/>
          <w:lang w:val="uz-Cyrl-UZ"/>
        </w:rPr>
        <w:t xml:space="preserve">асоратлар мавжуд бўлмаса, </w:t>
      </w:r>
      <w:r w:rsidR="00A33AA3" w:rsidRPr="00675DDF">
        <w:rPr>
          <w:color w:val="000000" w:themeColor="text1"/>
          <w:sz w:val="24"/>
          <w:szCs w:val="24"/>
          <w:lang w:val="uz-Cyrl-UZ"/>
        </w:rPr>
        <w:t>«</w:t>
      </w:r>
      <w:r w:rsidR="00A33AA3">
        <w:rPr>
          <w:color w:val="000000" w:themeColor="text1"/>
          <w:sz w:val="24"/>
          <w:szCs w:val="24"/>
          <w:lang w:val="uz-Cyrl-UZ"/>
        </w:rPr>
        <w:t>тери-терига</w:t>
      </w:r>
      <w:r w:rsidR="00A33AA3" w:rsidRPr="00675DDF">
        <w:rPr>
          <w:color w:val="000000" w:themeColor="text1"/>
          <w:sz w:val="24"/>
          <w:szCs w:val="24"/>
          <w:lang w:val="uz-Cyrl-UZ"/>
        </w:rPr>
        <w:t>»</w:t>
      </w:r>
      <w:r w:rsidR="00A33AA3">
        <w:rPr>
          <w:color w:val="000000" w:themeColor="text1"/>
          <w:sz w:val="24"/>
          <w:szCs w:val="24"/>
          <w:lang w:val="uz-Cyrl-UZ"/>
        </w:rPr>
        <w:t xml:space="preserve"> контактини ўтказиш учун бола сизнинг қорнингизга ётқизилади, усти ёп</w:t>
      </w:r>
      <w:r w:rsidR="00C96963">
        <w:rPr>
          <w:color w:val="000000" w:themeColor="text1"/>
          <w:sz w:val="24"/>
          <w:szCs w:val="24"/>
          <w:lang w:val="uz-Cyrl-UZ"/>
        </w:rPr>
        <w:t xml:space="preserve">илади ва иложи борича эртароқ кўкракка тутилади. Барча кейинги муолажалар (тана вазнини ўлчаш, кўзга дори томизиш, тозалаш, неонатолог кўриги) </w:t>
      </w:r>
      <w:r w:rsidR="00C96963" w:rsidRPr="00C96963">
        <w:rPr>
          <w:rFonts w:cs="Times New Roman"/>
          <w:color w:val="000000" w:themeColor="text1"/>
          <w:sz w:val="24"/>
          <w:szCs w:val="24"/>
          <w:lang w:val="uz-Cyrl-UZ"/>
        </w:rPr>
        <w:t xml:space="preserve">туғруқ </w:t>
      </w:r>
      <w:r w:rsidR="002F7320">
        <w:rPr>
          <w:rFonts w:cs="Times New Roman"/>
          <w:color w:val="000000" w:themeColor="text1"/>
          <w:sz w:val="24"/>
          <w:szCs w:val="24"/>
          <w:lang w:val="uz-Cyrl-UZ"/>
        </w:rPr>
        <w:t>залида</w:t>
      </w:r>
      <w:r w:rsidR="00C96963" w:rsidRPr="00C96963">
        <w:rPr>
          <w:rFonts w:cs="Times New Roman"/>
          <w:color w:val="000000" w:themeColor="text1"/>
          <w:sz w:val="24"/>
          <w:szCs w:val="24"/>
          <w:lang w:val="uz-Cyrl-UZ"/>
        </w:rPr>
        <w:t xml:space="preserve"> </w:t>
      </w:r>
      <w:r w:rsidR="00C96963">
        <w:rPr>
          <w:rFonts w:cs="Times New Roman"/>
          <w:color w:val="000000" w:themeColor="text1"/>
          <w:sz w:val="24"/>
          <w:szCs w:val="24"/>
          <w:lang w:val="uz-Cyrl-UZ"/>
        </w:rPr>
        <w:t>кейинроқ ўтказилади</w:t>
      </w:r>
      <w:r w:rsidR="00C96963" w:rsidRPr="00C96963">
        <w:rPr>
          <w:rFonts w:cs="Times New Roman"/>
          <w:color w:val="000000" w:themeColor="text1"/>
          <w:sz w:val="24"/>
          <w:szCs w:val="24"/>
          <w:lang w:val="uz-Cyrl-UZ"/>
        </w:rPr>
        <w:t>.</w:t>
      </w:r>
      <w:r w:rsidR="00AB46D3" w:rsidRPr="00AB46D3">
        <w:rPr>
          <w:rFonts w:cs="Times New Roman"/>
          <w:color w:val="000000" w:themeColor="text1"/>
          <w:sz w:val="24"/>
          <w:szCs w:val="24"/>
          <w:lang w:val="uz-Cyrl-UZ"/>
        </w:rPr>
        <w:t xml:space="preserve"> </w:t>
      </w:r>
      <w:r w:rsidR="00AB46D3">
        <w:rPr>
          <w:rFonts w:cs="Times New Roman"/>
          <w:color w:val="000000" w:themeColor="text1"/>
          <w:sz w:val="24"/>
          <w:szCs w:val="24"/>
          <w:lang w:val="uz-Cyrl-UZ"/>
        </w:rPr>
        <w:t xml:space="preserve">Кўкрак сути билан озиқлантиришни </w:t>
      </w:r>
      <w:r w:rsidR="00AB46D3" w:rsidRPr="00813FDE">
        <w:rPr>
          <w:rFonts w:cs="Times New Roman"/>
          <w:color w:val="000000" w:themeColor="text1"/>
          <w:sz w:val="24"/>
          <w:szCs w:val="24"/>
          <w:lang w:val="uz-Cyrl-UZ"/>
        </w:rPr>
        <w:lastRenderedPageBreak/>
        <w:t xml:space="preserve">эрта </w:t>
      </w:r>
      <w:r w:rsidR="00AB46D3">
        <w:rPr>
          <w:rFonts w:cs="Times New Roman"/>
          <w:color w:val="000000" w:themeColor="text1"/>
          <w:sz w:val="24"/>
          <w:szCs w:val="24"/>
          <w:lang w:val="uz-Cyrl-UZ"/>
        </w:rPr>
        <w:t xml:space="preserve">бошлаш </w:t>
      </w:r>
      <w:r w:rsidR="00AB46D3" w:rsidRPr="00813FDE">
        <w:rPr>
          <w:rFonts w:cs="Times New Roman"/>
          <w:color w:val="000000" w:themeColor="text1"/>
          <w:sz w:val="24"/>
          <w:szCs w:val="24"/>
          <w:lang w:val="uz-Cyrl-UZ"/>
        </w:rPr>
        <w:t>(</w:t>
      </w:r>
      <w:r w:rsidR="00AB46D3">
        <w:rPr>
          <w:rFonts w:cs="Times New Roman"/>
          <w:color w:val="000000" w:themeColor="text1"/>
          <w:sz w:val="24"/>
          <w:szCs w:val="24"/>
          <w:lang w:val="uz-Cyrl-UZ"/>
        </w:rPr>
        <w:t xml:space="preserve">бола </w:t>
      </w:r>
      <w:r w:rsidR="00AB46D3" w:rsidRPr="00813FDE">
        <w:rPr>
          <w:rFonts w:cs="Times New Roman"/>
          <w:color w:val="000000" w:themeColor="text1"/>
          <w:sz w:val="24"/>
          <w:szCs w:val="24"/>
          <w:lang w:val="uz-Cyrl-UZ"/>
        </w:rPr>
        <w:t xml:space="preserve">туғилгандан кейинги </w:t>
      </w:r>
      <w:r w:rsidR="00AB46D3">
        <w:rPr>
          <w:rFonts w:cs="Times New Roman"/>
          <w:color w:val="000000" w:themeColor="text1"/>
          <w:sz w:val="24"/>
          <w:szCs w:val="24"/>
          <w:lang w:val="uz-Cyrl-UZ"/>
        </w:rPr>
        <w:t xml:space="preserve">дастлабки </w:t>
      </w:r>
      <w:r w:rsidR="00AB46D3" w:rsidRPr="00813FDE">
        <w:rPr>
          <w:rFonts w:cs="Times New Roman"/>
          <w:color w:val="000000" w:themeColor="text1"/>
          <w:sz w:val="24"/>
          <w:szCs w:val="24"/>
          <w:lang w:val="uz-Cyrl-UZ"/>
        </w:rPr>
        <w:t xml:space="preserve">биринчи соат ичида) ва ҳаётнинг </w:t>
      </w:r>
      <w:r w:rsidR="00AB46D3">
        <w:rPr>
          <w:rFonts w:cs="Times New Roman"/>
          <w:color w:val="000000" w:themeColor="text1"/>
          <w:sz w:val="24"/>
          <w:szCs w:val="24"/>
          <w:lang w:val="uz-Cyrl-UZ"/>
        </w:rPr>
        <w:t xml:space="preserve">дастлабки </w:t>
      </w:r>
      <w:r w:rsidR="00AB46D3" w:rsidRPr="00813FDE">
        <w:rPr>
          <w:rFonts w:cs="Times New Roman"/>
          <w:color w:val="000000" w:themeColor="text1"/>
          <w:sz w:val="24"/>
          <w:szCs w:val="24"/>
          <w:lang w:val="uz-Cyrl-UZ"/>
        </w:rPr>
        <w:t xml:space="preserve">биринчи ойида фақат </w:t>
      </w:r>
      <w:r w:rsidR="00AB46D3">
        <w:rPr>
          <w:rFonts w:cs="Times New Roman"/>
          <w:color w:val="000000" w:themeColor="text1"/>
          <w:sz w:val="24"/>
          <w:szCs w:val="24"/>
          <w:lang w:val="uz-Cyrl-UZ"/>
        </w:rPr>
        <w:t xml:space="preserve">кўкрак </w:t>
      </w:r>
      <w:r w:rsidR="00AB46D3" w:rsidRPr="00813FDE">
        <w:rPr>
          <w:rFonts w:cs="Times New Roman"/>
          <w:color w:val="000000" w:themeColor="text1"/>
          <w:sz w:val="24"/>
          <w:szCs w:val="24"/>
          <w:lang w:val="uz-Cyrl-UZ"/>
        </w:rPr>
        <w:t xml:space="preserve">сути билан </w:t>
      </w:r>
      <w:r w:rsidR="00AB46D3">
        <w:rPr>
          <w:rFonts w:cs="Times New Roman"/>
          <w:color w:val="000000" w:themeColor="text1"/>
          <w:sz w:val="24"/>
          <w:szCs w:val="24"/>
          <w:lang w:val="uz-Cyrl-UZ"/>
        </w:rPr>
        <w:t xml:space="preserve">озиқлантириш </w:t>
      </w:r>
      <w:r w:rsidR="00AB46D3" w:rsidRPr="00813FDE">
        <w:rPr>
          <w:rFonts w:cs="Times New Roman"/>
          <w:color w:val="000000" w:themeColor="text1"/>
          <w:sz w:val="24"/>
          <w:szCs w:val="24"/>
          <w:lang w:val="uz-Cyrl-UZ"/>
        </w:rPr>
        <w:t>янги туғилган чақалоқлар ўлими ва касалланиш</w:t>
      </w:r>
      <w:r w:rsidR="00AB46D3">
        <w:rPr>
          <w:rFonts w:cs="Times New Roman"/>
          <w:color w:val="000000" w:themeColor="text1"/>
          <w:sz w:val="24"/>
          <w:szCs w:val="24"/>
          <w:lang w:val="uz-Cyrl-UZ"/>
        </w:rPr>
        <w:t xml:space="preserve"> даражас</w:t>
      </w:r>
      <w:r w:rsidR="00AB46D3" w:rsidRPr="00813FDE">
        <w:rPr>
          <w:rFonts w:cs="Times New Roman"/>
          <w:color w:val="000000" w:themeColor="text1"/>
          <w:sz w:val="24"/>
          <w:szCs w:val="24"/>
          <w:lang w:val="uz-Cyrl-UZ"/>
        </w:rPr>
        <w:t>ини камайтир</w:t>
      </w:r>
      <w:r w:rsidR="00AB46D3">
        <w:rPr>
          <w:rFonts w:cs="Times New Roman"/>
          <w:color w:val="000000" w:themeColor="text1"/>
          <w:sz w:val="24"/>
          <w:szCs w:val="24"/>
          <w:lang w:val="uz-Cyrl-UZ"/>
        </w:rPr>
        <w:t xml:space="preserve">ади. </w:t>
      </w:r>
      <w:r w:rsidR="00AB46D3" w:rsidRPr="00813FDE">
        <w:rPr>
          <w:rFonts w:cs="Times New Roman"/>
          <w:color w:val="000000" w:themeColor="text1"/>
          <w:sz w:val="24"/>
          <w:szCs w:val="24"/>
          <w:lang w:val="uz-Cyrl-UZ"/>
        </w:rPr>
        <w:t xml:space="preserve"> </w:t>
      </w:r>
    </w:p>
    <w:p w14:paraId="65B9F390" w14:textId="3CB2B38A" w:rsidR="00E103E0" w:rsidRPr="00C96963" w:rsidRDefault="00E103E0" w:rsidP="00AF5198">
      <w:pPr>
        <w:spacing w:before="120" w:after="120" w:line="240" w:lineRule="auto"/>
        <w:jc w:val="both"/>
        <w:rPr>
          <w:rFonts w:cs="Times New Roman"/>
          <w:color w:val="000000" w:themeColor="text1"/>
          <w:sz w:val="24"/>
          <w:szCs w:val="24"/>
          <w:lang w:val="uz-Cyrl-UZ"/>
        </w:rPr>
      </w:pPr>
    </w:p>
    <w:p w14:paraId="45CC8D2D" w14:textId="044C14CB" w:rsidR="00E103E0" w:rsidRPr="00C96963" w:rsidRDefault="00C96963" w:rsidP="00AF5198">
      <w:pPr>
        <w:spacing w:before="120" w:after="120" w:line="240" w:lineRule="auto"/>
        <w:jc w:val="both"/>
        <w:rPr>
          <w:rFonts w:cs="Times New Roman"/>
          <w:b/>
          <w:color w:val="000000" w:themeColor="text1"/>
          <w:sz w:val="24"/>
          <w:szCs w:val="24"/>
          <w:lang w:val="uz-Cyrl-UZ"/>
        </w:rPr>
      </w:pPr>
      <w:r w:rsidRPr="00C96963">
        <w:rPr>
          <w:rFonts w:cs="Times New Roman"/>
          <w:b/>
          <w:color w:val="000000" w:themeColor="text1"/>
          <w:sz w:val="24"/>
          <w:szCs w:val="24"/>
          <w:lang w:val="uz-Cyrl-UZ"/>
        </w:rPr>
        <w:t>Киндик тизимчаси қачон кесилади?</w:t>
      </w:r>
    </w:p>
    <w:p w14:paraId="75C66CBC" w14:textId="6EB4F037" w:rsidR="00C96963" w:rsidRDefault="00C96963" w:rsidP="00AF5198">
      <w:pPr>
        <w:spacing w:before="120" w:after="120" w:line="240" w:lineRule="auto"/>
        <w:jc w:val="both"/>
        <w:rPr>
          <w:color w:val="000000" w:themeColor="text1"/>
          <w:sz w:val="24"/>
          <w:szCs w:val="24"/>
          <w:lang w:val="uz-Cyrl-UZ"/>
        </w:rPr>
      </w:pPr>
      <w:r>
        <w:rPr>
          <w:color w:val="000000" w:themeColor="text1"/>
          <w:sz w:val="24"/>
          <w:szCs w:val="24"/>
          <w:lang w:val="uz-Cyrl-UZ"/>
        </w:rPr>
        <w:t>Қарши кўрсатмалар мавжуд бўлмаса киндик тизимчаси кечиктириб кесилади: одатда бола туғилгандан кейин 1-3 дақиқа ўтгач.</w:t>
      </w:r>
    </w:p>
    <w:p w14:paraId="2E706C03" w14:textId="51CD3650" w:rsidR="00C96963" w:rsidRPr="00E66DBF" w:rsidRDefault="00E66DBF" w:rsidP="00AF5198">
      <w:pPr>
        <w:spacing w:before="120" w:after="120" w:line="240" w:lineRule="auto"/>
        <w:jc w:val="both"/>
        <w:rPr>
          <w:rFonts w:cs="Times New Roman"/>
          <w:b/>
          <w:color w:val="000000" w:themeColor="text1"/>
          <w:sz w:val="24"/>
          <w:szCs w:val="24"/>
          <w:lang w:val="uz-Cyrl-UZ"/>
        </w:rPr>
      </w:pPr>
      <w:r w:rsidRPr="00E66DBF">
        <w:rPr>
          <w:rFonts w:cs="Times New Roman"/>
          <w:b/>
          <w:color w:val="000000" w:themeColor="text1"/>
          <w:sz w:val="24"/>
          <w:szCs w:val="24"/>
          <w:lang w:val="uz-Cyrl-UZ"/>
        </w:rPr>
        <w:t>Туғруқдан кейин кейин қанча вақт туғруқ залида қол</w:t>
      </w:r>
      <w:r>
        <w:rPr>
          <w:rFonts w:cs="Times New Roman"/>
          <w:b/>
          <w:color w:val="000000" w:themeColor="text1"/>
          <w:sz w:val="24"/>
          <w:szCs w:val="24"/>
          <w:lang w:val="uz-Cyrl-UZ"/>
        </w:rPr>
        <w:t>инади</w:t>
      </w:r>
      <w:r w:rsidRPr="00E66DBF">
        <w:rPr>
          <w:rFonts w:cs="Times New Roman"/>
          <w:b/>
          <w:color w:val="000000" w:themeColor="text1"/>
          <w:sz w:val="24"/>
          <w:szCs w:val="24"/>
          <w:lang w:val="uz-Cyrl-UZ"/>
        </w:rPr>
        <w:t>?</w:t>
      </w:r>
    </w:p>
    <w:p w14:paraId="7920F87F" w14:textId="1D7A4FA3" w:rsidR="00E66DBF" w:rsidRPr="00E66DBF" w:rsidRDefault="00E66DBF" w:rsidP="00AF5198">
      <w:pPr>
        <w:spacing w:before="120" w:after="120" w:line="240" w:lineRule="auto"/>
        <w:jc w:val="both"/>
        <w:rPr>
          <w:rFonts w:cs="Times New Roman"/>
          <w:color w:val="000000" w:themeColor="text1"/>
          <w:sz w:val="24"/>
          <w:szCs w:val="24"/>
          <w:lang w:val="uz-Cyrl-UZ"/>
        </w:rPr>
      </w:pPr>
      <w:r w:rsidRPr="00E66DBF">
        <w:rPr>
          <w:rFonts w:cs="Times New Roman"/>
          <w:color w:val="000000" w:themeColor="text1"/>
          <w:sz w:val="24"/>
          <w:szCs w:val="24"/>
          <w:lang w:val="uz-Cyrl-UZ"/>
        </w:rPr>
        <w:t>Одатда туғруқ</w:t>
      </w:r>
      <w:r>
        <w:rPr>
          <w:rFonts w:cs="Times New Roman"/>
          <w:color w:val="000000" w:themeColor="text1"/>
          <w:sz w:val="24"/>
          <w:szCs w:val="24"/>
          <w:lang w:val="uz-Cyrl-UZ"/>
        </w:rPr>
        <w:t xml:space="preserve"> залида </w:t>
      </w:r>
      <w:r w:rsidRPr="00E66DBF">
        <w:rPr>
          <w:rFonts w:cs="Times New Roman"/>
          <w:color w:val="000000" w:themeColor="text1"/>
          <w:sz w:val="24"/>
          <w:szCs w:val="24"/>
          <w:lang w:val="uz-Cyrl-UZ"/>
        </w:rPr>
        <w:t>кузатув вақти 2 соатдан ошмайди, шундан сўнг сиз</w:t>
      </w:r>
      <w:r>
        <w:rPr>
          <w:rFonts w:cs="Times New Roman"/>
          <w:color w:val="000000" w:themeColor="text1"/>
          <w:sz w:val="24"/>
          <w:szCs w:val="24"/>
          <w:lang w:val="uz-Cyrl-UZ"/>
        </w:rPr>
        <w:t>ни</w:t>
      </w:r>
      <w:r w:rsidRPr="00E66DBF">
        <w:rPr>
          <w:rFonts w:cs="Times New Roman"/>
          <w:color w:val="000000" w:themeColor="text1"/>
          <w:sz w:val="24"/>
          <w:szCs w:val="24"/>
          <w:lang w:val="uz-Cyrl-UZ"/>
        </w:rPr>
        <w:t xml:space="preserve"> </w:t>
      </w:r>
      <w:r>
        <w:rPr>
          <w:rFonts w:cs="Times New Roman"/>
          <w:color w:val="000000" w:themeColor="text1"/>
          <w:sz w:val="24"/>
          <w:szCs w:val="24"/>
          <w:lang w:val="uz-Cyrl-UZ"/>
        </w:rPr>
        <w:t xml:space="preserve">болангиз билан </w:t>
      </w:r>
      <w:r w:rsidRPr="00E66DBF">
        <w:rPr>
          <w:rFonts w:cs="Times New Roman"/>
          <w:color w:val="000000" w:themeColor="text1"/>
          <w:sz w:val="24"/>
          <w:szCs w:val="24"/>
          <w:lang w:val="uz-Cyrl-UZ"/>
        </w:rPr>
        <w:t>туғруқдан кейинги бўлимга ўткази</w:t>
      </w:r>
      <w:r>
        <w:rPr>
          <w:rFonts w:cs="Times New Roman"/>
          <w:color w:val="000000" w:themeColor="text1"/>
          <w:sz w:val="24"/>
          <w:szCs w:val="24"/>
          <w:lang w:val="uz-Cyrl-UZ"/>
        </w:rPr>
        <w:t>ш</w:t>
      </w:r>
      <w:r w:rsidRPr="00E66DBF">
        <w:rPr>
          <w:rFonts w:cs="Times New Roman"/>
          <w:color w:val="000000" w:themeColor="text1"/>
          <w:sz w:val="24"/>
          <w:szCs w:val="24"/>
          <w:lang w:val="uz-Cyrl-UZ"/>
        </w:rPr>
        <w:t>ади.</w:t>
      </w:r>
    </w:p>
    <w:p w14:paraId="4240F436" w14:textId="77777777" w:rsidR="00EA2B4D" w:rsidRPr="00AA7F9A" w:rsidRDefault="00EA2B4D" w:rsidP="00006523">
      <w:pPr>
        <w:spacing w:before="120" w:after="120" w:line="240" w:lineRule="auto"/>
        <w:jc w:val="both"/>
        <w:rPr>
          <w:rFonts w:cs="Times New Roman"/>
          <w:color w:val="000000" w:themeColor="text1"/>
          <w:sz w:val="24"/>
          <w:szCs w:val="24"/>
          <w:lang w:val="uz-Cyrl-UZ"/>
        </w:rPr>
      </w:pPr>
    </w:p>
    <w:p w14:paraId="0FBC4550" w14:textId="77777777" w:rsidR="001C28F3" w:rsidRPr="001C28F3" w:rsidRDefault="001C28F3" w:rsidP="00006523">
      <w:pPr>
        <w:spacing w:before="120" w:after="120" w:line="240" w:lineRule="auto"/>
        <w:jc w:val="both"/>
        <w:rPr>
          <w:rFonts w:cs="Times New Roman"/>
          <w:color w:val="000000" w:themeColor="text1"/>
          <w:sz w:val="24"/>
          <w:szCs w:val="24"/>
          <w:lang w:val="uz-Cyrl-UZ"/>
        </w:rPr>
      </w:pPr>
    </w:p>
    <w:p w14:paraId="6AAC0E23" w14:textId="77777777" w:rsidR="00784999" w:rsidRDefault="00784999">
      <w:pPr>
        <w:rPr>
          <w:rFonts w:eastAsiaTheme="majorEastAsia" w:cstheme="minorHAnsi"/>
          <w:b/>
          <w:color w:val="2E74B5" w:themeColor="accent1" w:themeShade="BF"/>
          <w:sz w:val="32"/>
          <w:szCs w:val="32"/>
          <w:lang w:val="uz-Cyrl-UZ"/>
        </w:rPr>
      </w:pPr>
      <w:r>
        <w:rPr>
          <w:rFonts w:cstheme="minorHAnsi"/>
          <w:b/>
          <w:lang w:val="uz-Cyrl-UZ"/>
        </w:rPr>
        <w:br w:type="page"/>
      </w:r>
    </w:p>
    <w:p w14:paraId="6A38099B" w14:textId="342E2E1E" w:rsidR="00C03346" w:rsidRPr="005654C9" w:rsidRDefault="00D340AC" w:rsidP="00C03346">
      <w:pPr>
        <w:pStyle w:val="1"/>
        <w:spacing w:after="240"/>
        <w:rPr>
          <w:rFonts w:asciiTheme="minorHAnsi" w:hAnsiTheme="minorHAnsi" w:cstheme="minorHAnsi"/>
          <w:b/>
          <w:lang w:val="uz-Cyrl-UZ"/>
        </w:rPr>
      </w:pPr>
      <w:bookmarkStart w:id="47" w:name="_Toc83850063"/>
      <w:r w:rsidRPr="00DA55C1">
        <w:rPr>
          <w:rFonts w:asciiTheme="minorHAnsi" w:hAnsiTheme="minorHAnsi" w:cstheme="minorHAnsi"/>
          <w:b/>
          <w:lang w:val="uz-Cyrl-UZ"/>
        </w:rPr>
        <w:lastRenderedPageBreak/>
        <w:t>ФОЙДАЛАНИЛГАН АДАБИЁТЛАР</w:t>
      </w:r>
      <w:bookmarkEnd w:id="44"/>
      <w:bookmarkEnd w:id="45"/>
      <w:bookmarkEnd w:id="47"/>
    </w:p>
    <w:p w14:paraId="339C8B09" w14:textId="77777777" w:rsidR="00F20AB1" w:rsidRPr="00F20AB1" w:rsidRDefault="00F20AB1" w:rsidP="00F20AB1">
      <w:pPr>
        <w:pStyle w:val="a7"/>
        <w:numPr>
          <w:ilvl w:val="0"/>
          <w:numId w:val="12"/>
        </w:numPr>
        <w:jc w:val="both"/>
        <w:rPr>
          <w:rFonts w:cstheme="minorHAnsi"/>
          <w:sz w:val="24"/>
          <w:szCs w:val="24"/>
          <w:lang w:val="en-US"/>
        </w:rPr>
      </w:pPr>
      <w:r w:rsidRPr="00F20AB1">
        <w:rPr>
          <w:rFonts w:cstheme="minorHAnsi"/>
          <w:sz w:val="24"/>
          <w:szCs w:val="24"/>
        </w:rPr>
        <w:t>Роды одноплодные, самопроизвольное родоразрешение в затылочном предлежании (нормальные роды). Клинические</w:t>
      </w:r>
      <w:r w:rsidRPr="00F20AB1">
        <w:rPr>
          <w:rFonts w:cstheme="minorHAnsi"/>
          <w:sz w:val="24"/>
          <w:szCs w:val="24"/>
          <w:lang w:val="en-US"/>
        </w:rPr>
        <w:t xml:space="preserve"> </w:t>
      </w:r>
      <w:r w:rsidRPr="00F20AB1">
        <w:rPr>
          <w:rFonts w:cstheme="minorHAnsi"/>
          <w:sz w:val="24"/>
          <w:szCs w:val="24"/>
        </w:rPr>
        <w:t>рекомендации</w:t>
      </w:r>
      <w:r w:rsidRPr="00F20AB1">
        <w:rPr>
          <w:rFonts w:cstheme="minorHAnsi"/>
          <w:sz w:val="24"/>
          <w:szCs w:val="24"/>
          <w:lang w:val="en-US"/>
        </w:rPr>
        <w:t xml:space="preserve"> (</w:t>
      </w:r>
      <w:r w:rsidRPr="00F20AB1">
        <w:rPr>
          <w:rFonts w:cstheme="minorHAnsi"/>
          <w:sz w:val="24"/>
          <w:szCs w:val="24"/>
        </w:rPr>
        <w:t>протокол</w:t>
      </w:r>
      <w:r w:rsidRPr="00F20AB1">
        <w:rPr>
          <w:rFonts w:cstheme="minorHAnsi"/>
          <w:sz w:val="24"/>
          <w:szCs w:val="24"/>
          <w:lang w:val="en-US"/>
        </w:rPr>
        <w:t xml:space="preserve"> </w:t>
      </w:r>
      <w:r w:rsidRPr="00F20AB1">
        <w:rPr>
          <w:rFonts w:cstheme="minorHAnsi"/>
          <w:sz w:val="24"/>
          <w:szCs w:val="24"/>
        </w:rPr>
        <w:t>лечения</w:t>
      </w:r>
      <w:r w:rsidRPr="00F20AB1">
        <w:rPr>
          <w:rFonts w:cstheme="minorHAnsi"/>
          <w:sz w:val="24"/>
          <w:szCs w:val="24"/>
          <w:lang w:val="en-US"/>
        </w:rPr>
        <w:t xml:space="preserve">) </w:t>
      </w:r>
      <w:r w:rsidRPr="00F20AB1">
        <w:rPr>
          <w:rFonts w:cstheme="minorHAnsi"/>
          <w:sz w:val="24"/>
          <w:szCs w:val="24"/>
        </w:rPr>
        <w:t>РОАГ</w:t>
      </w:r>
      <w:r w:rsidRPr="00F20AB1">
        <w:rPr>
          <w:rFonts w:cstheme="minorHAnsi"/>
          <w:sz w:val="24"/>
          <w:szCs w:val="24"/>
          <w:lang w:val="en-US"/>
        </w:rPr>
        <w:t>. 2021.</w:t>
      </w:r>
    </w:p>
    <w:p w14:paraId="178EA61F" w14:textId="77777777" w:rsidR="00F20AB1" w:rsidRPr="00F20AB1" w:rsidRDefault="00F20AB1" w:rsidP="00F20AB1">
      <w:pPr>
        <w:pStyle w:val="a7"/>
        <w:numPr>
          <w:ilvl w:val="0"/>
          <w:numId w:val="12"/>
        </w:numPr>
        <w:jc w:val="both"/>
        <w:rPr>
          <w:rFonts w:cstheme="minorHAnsi"/>
          <w:sz w:val="24"/>
          <w:szCs w:val="24"/>
          <w:lang w:val="en-US"/>
        </w:rPr>
      </w:pPr>
      <w:r w:rsidRPr="00F20AB1">
        <w:rPr>
          <w:rFonts w:cstheme="minorHAnsi"/>
          <w:sz w:val="24"/>
          <w:szCs w:val="24"/>
          <w:lang w:val="en-US"/>
        </w:rPr>
        <w:t xml:space="preserve">Aasheim V., </w:t>
      </w:r>
      <w:proofErr w:type="spellStart"/>
      <w:r w:rsidRPr="00F20AB1">
        <w:rPr>
          <w:rFonts w:cstheme="minorHAnsi"/>
          <w:sz w:val="24"/>
          <w:szCs w:val="24"/>
          <w:lang w:val="en-US"/>
        </w:rPr>
        <w:t>Nilsen</w:t>
      </w:r>
      <w:proofErr w:type="spellEnd"/>
      <w:r w:rsidRPr="00F20AB1">
        <w:rPr>
          <w:rFonts w:cstheme="minorHAnsi"/>
          <w:sz w:val="24"/>
          <w:szCs w:val="24"/>
          <w:lang w:val="en-US"/>
        </w:rPr>
        <w:t xml:space="preserve"> A.B.V., </w:t>
      </w:r>
      <w:proofErr w:type="spellStart"/>
      <w:r w:rsidRPr="00F20AB1">
        <w:rPr>
          <w:rFonts w:cstheme="minorHAnsi"/>
          <w:sz w:val="24"/>
          <w:szCs w:val="24"/>
          <w:lang w:val="en-US"/>
        </w:rPr>
        <w:t>Reinar</w:t>
      </w:r>
      <w:proofErr w:type="spellEnd"/>
      <w:r w:rsidRPr="00F20AB1">
        <w:rPr>
          <w:rFonts w:cstheme="minorHAnsi"/>
          <w:sz w:val="24"/>
          <w:szCs w:val="24"/>
          <w:lang w:val="en-US"/>
        </w:rPr>
        <w:t xml:space="preserve"> L.M., </w:t>
      </w:r>
      <w:proofErr w:type="spellStart"/>
      <w:r w:rsidRPr="00F20AB1">
        <w:rPr>
          <w:rFonts w:cstheme="minorHAnsi"/>
          <w:sz w:val="24"/>
          <w:szCs w:val="24"/>
          <w:lang w:val="en-US"/>
        </w:rPr>
        <w:t>Lukasse</w:t>
      </w:r>
      <w:proofErr w:type="spellEnd"/>
      <w:r w:rsidRPr="00F20AB1">
        <w:rPr>
          <w:rFonts w:cstheme="minorHAnsi"/>
          <w:sz w:val="24"/>
          <w:szCs w:val="24"/>
          <w:lang w:val="en-US"/>
        </w:rPr>
        <w:t xml:space="preserve"> M. Perineal techniques during the second stage of </w:t>
      </w:r>
      <w:proofErr w:type="spellStart"/>
      <w:r w:rsidRPr="00F20AB1">
        <w:rPr>
          <w:rFonts w:cstheme="minorHAnsi"/>
          <w:sz w:val="24"/>
          <w:szCs w:val="24"/>
          <w:lang w:val="en-US"/>
        </w:rPr>
        <w:t>labour</w:t>
      </w:r>
      <w:proofErr w:type="spellEnd"/>
      <w:r w:rsidRPr="00F20AB1">
        <w:rPr>
          <w:rFonts w:cstheme="minorHAnsi"/>
          <w:sz w:val="24"/>
          <w:szCs w:val="24"/>
          <w:lang w:val="en-US"/>
        </w:rPr>
        <w:t xml:space="preserve"> for reducing </w:t>
      </w:r>
      <w:proofErr w:type="spellStart"/>
      <w:r w:rsidRPr="00F20AB1">
        <w:rPr>
          <w:rFonts w:cstheme="minorHAnsi"/>
          <w:sz w:val="24"/>
          <w:szCs w:val="24"/>
          <w:lang w:val="en-US"/>
        </w:rPr>
        <w:t>perineal</w:t>
      </w:r>
      <w:proofErr w:type="spellEnd"/>
      <w:r w:rsidRPr="00F20AB1">
        <w:rPr>
          <w:rFonts w:cstheme="minorHAnsi"/>
          <w:sz w:val="24"/>
          <w:szCs w:val="24"/>
          <w:lang w:val="en-US"/>
        </w:rPr>
        <w:t xml:space="preserve"> trauma. Cochrane Database of Systematic Reviews. 2017.</w:t>
      </w:r>
    </w:p>
    <w:p w14:paraId="5687C289" w14:textId="77777777" w:rsidR="00F20AB1" w:rsidRPr="00F20AB1" w:rsidRDefault="00F20AB1" w:rsidP="00F20AB1">
      <w:pPr>
        <w:pStyle w:val="a7"/>
        <w:numPr>
          <w:ilvl w:val="0"/>
          <w:numId w:val="12"/>
        </w:numPr>
        <w:jc w:val="both"/>
        <w:rPr>
          <w:rFonts w:cstheme="minorHAnsi"/>
          <w:sz w:val="24"/>
          <w:szCs w:val="24"/>
          <w:lang w:val="en-US"/>
        </w:rPr>
      </w:pPr>
      <w:r w:rsidRPr="00F20AB1">
        <w:rPr>
          <w:rFonts w:cstheme="minorHAnsi"/>
          <w:sz w:val="24"/>
          <w:szCs w:val="24"/>
          <w:lang w:val="en-US"/>
        </w:rPr>
        <w:t xml:space="preserve">American Academy of Pediatrics and the American College of Obstetricians and Gynecologists. Guidelines for perinatal care. 8th ed. Elk Grove Village, IL; Washington, DC; 2017. </w:t>
      </w:r>
    </w:p>
    <w:p w14:paraId="313EE25A" w14:textId="77777777" w:rsidR="00F20AB1" w:rsidRPr="00F20AB1" w:rsidRDefault="00F20AB1" w:rsidP="00F20AB1">
      <w:pPr>
        <w:pStyle w:val="a7"/>
        <w:numPr>
          <w:ilvl w:val="0"/>
          <w:numId w:val="12"/>
        </w:numPr>
        <w:jc w:val="both"/>
        <w:rPr>
          <w:rFonts w:cstheme="minorHAnsi"/>
          <w:sz w:val="24"/>
          <w:szCs w:val="24"/>
          <w:lang w:val="en-US"/>
        </w:rPr>
      </w:pPr>
      <w:r w:rsidRPr="00F20AB1">
        <w:rPr>
          <w:rFonts w:cstheme="minorHAnsi"/>
          <w:sz w:val="24"/>
          <w:szCs w:val="24"/>
          <w:lang w:val="en-US"/>
        </w:rPr>
        <w:t xml:space="preserve">American College of Obstetricians and Gynecologists. Committee Opinion No. 667: 32Hospital-Based Triage of Obstetric Patients. </w:t>
      </w:r>
      <w:proofErr w:type="spellStart"/>
      <w:r w:rsidRPr="00F20AB1">
        <w:rPr>
          <w:rFonts w:cstheme="minorHAnsi"/>
          <w:sz w:val="24"/>
          <w:szCs w:val="24"/>
          <w:lang w:val="en-US"/>
        </w:rPr>
        <w:t>Obstet</w:t>
      </w:r>
      <w:proofErr w:type="spellEnd"/>
      <w:r w:rsidRPr="00F20AB1">
        <w:rPr>
          <w:rFonts w:cstheme="minorHAnsi"/>
          <w:sz w:val="24"/>
          <w:szCs w:val="24"/>
          <w:lang w:val="en-US"/>
        </w:rPr>
        <w:t xml:space="preserve"> Gynecol. 2016; 1(128):16–9. </w:t>
      </w:r>
    </w:p>
    <w:p w14:paraId="547E75B4" w14:textId="77777777" w:rsidR="00F20AB1" w:rsidRPr="00F20AB1" w:rsidRDefault="00F20AB1" w:rsidP="00F20AB1">
      <w:pPr>
        <w:pStyle w:val="a7"/>
        <w:numPr>
          <w:ilvl w:val="0"/>
          <w:numId w:val="12"/>
        </w:numPr>
        <w:jc w:val="both"/>
        <w:rPr>
          <w:rFonts w:cstheme="minorHAnsi"/>
          <w:sz w:val="24"/>
          <w:szCs w:val="24"/>
        </w:rPr>
      </w:pPr>
      <w:r w:rsidRPr="00F20AB1">
        <w:rPr>
          <w:rFonts w:cstheme="minorHAnsi"/>
          <w:sz w:val="24"/>
          <w:szCs w:val="24"/>
          <w:lang w:val="en-US"/>
        </w:rPr>
        <w:t xml:space="preserve">American College of Obstetricians and Gynecologists; Society for Maternal-Fetal Medicine. Obstetric care consensus no. 1: safe prevention of the primary cesarean delivery. </w:t>
      </w:r>
      <w:proofErr w:type="spellStart"/>
      <w:r w:rsidRPr="00F20AB1">
        <w:rPr>
          <w:rFonts w:cstheme="minorHAnsi"/>
          <w:sz w:val="24"/>
          <w:szCs w:val="24"/>
        </w:rPr>
        <w:t>Obs</w:t>
      </w:r>
      <w:proofErr w:type="spellEnd"/>
      <w:r w:rsidRPr="00F20AB1">
        <w:rPr>
          <w:rFonts w:cstheme="minorHAnsi"/>
          <w:sz w:val="24"/>
          <w:szCs w:val="24"/>
        </w:rPr>
        <w:t xml:space="preserve"> </w:t>
      </w:r>
      <w:proofErr w:type="spellStart"/>
      <w:r w:rsidRPr="00F20AB1">
        <w:rPr>
          <w:rFonts w:cstheme="minorHAnsi"/>
          <w:sz w:val="24"/>
          <w:szCs w:val="24"/>
        </w:rPr>
        <w:t>Gynecol</w:t>
      </w:r>
      <w:proofErr w:type="spellEnd"/>
      <w:r w:rsidRPr="00F20AB1">
        <w:rPr>
          <w:rFonts w:cstheme="minorHAnsi"/>
          <w:sz w:val="24"/>
          <w:szCs w:val="24"/>
        </w:rPr>
        <w:t xml:space="preserve">. 2014; 3(123):693–711. </w:t>
      </w:r>
    </w:p>
    <w:p w14:paraId="12766085" w14:textId="77777777" w:rsidR="00F20AB1" w:rsidRPr="00F20AB1" w:rsidRDefault="00F20AB1" w:rsidP="00F20AB1">
      <w:pPr>
        <w:pStyle w:val="a7"/>
        <w:numPr>
          <w:ilvl w:val="0"/>
          <w:numId w:val="12"/>
        </w:numPr>
        <w:jc w:val="both"/>
        <w:rPr>
          <w:rFonts w:cstheme="minorHAnsi"/>
          <w:sz w:val="24"/>
          <w:szCs w:val="24"/>
          <w:lang w:val="en-US"/>
        </w:rPr>
      </w:pPr>
      <w:r w:rsidRPr="00F20AB1">
        <w:rPr>
          <w:rFonts w:cstheme="minorHAnsi"/>
          <w:sz w:val="24"/>
          <w:szCs w:val="24"/>
          <w:lang w:val="en-US"/>
        </w:rPr>
        <w:t xml:space="preserve">Begley C.M., </w:t>
      </w:r>
      <w:proofErr w:type="spellStart"/>
      <w:r w:rsidRPr="00F20AB1">
        <w:rPr>
          <w:rFonts w:cstheme="minorHAnsi"/>
          <w:sz w:val="24"/>
          <w:szCs w:val="24"/>
          <w:lang w:val="en-US"/>
        </w:rPr>
        <w:t>Gyte</w:t>
      </w:r>
      <w:proofErr w:type="spellEnd"/>
      <w:r w:rsidRPr="00F20AB1">
        <w:rPr>
          <w:rFonts w:cstheme="minorHAnsi"/>
          <w:sz w:val="24"/>
          <w:szCs w:val="24"/>
          <w:lang w:val="en-US"/>
        </w:rPr>
        <w:t xml:space="preserve"> G.M., </w:t>
      </w:r>
      <w:proofErr w:type="spellStart"/>
      <w:r w:rsidRPr="00F20AB1">
        <w:rPr>
          <w:rFonts w:cstheme="minorHAnsi"/>
          <w:sz w:val="24"/>
          <w:szCs w:val="24"/>
          <w:lang w:val="en-US"/>
        </w:rPr>
        <w:t>Devane</w:t>
      </w:r>
      <w:proofErr w:type="spellEnd"/>
      <w:r w:rsidRPr="00F20AB1">
        <w:rPr>
          <w:rFonts w:cstheme="minorHAnsi"/>
          <w:sz w:val="24"/>
          <w:szCs w:val="24"/>
          <w:lang w:val="en-US"/>
        </w:rPr>
        <w:t xml:space="preserve"> D., McGuire W., Weeks A., </w:t>
      </w:r>
      <w:proofErr w:type="spellStart"/>
      <w:r w:rsidRPr="00F20AB1">
        <w:rPr>
          <w:rFonts w:cstheme="minorHAnsi"/>
          <w:sz w:val="24"/>
          <w:szCs w:val="24"/>
          <w:lang w:val="en-US"/>
        </w:rPr>
        <w:t>Biesty</w:t>
      </w:r>
      <w:proofErr w:type="spellEnd"/>
      <w:r w:rsidRPr="00F20AB1">
        <w:rPr>
          <w:rFonts w:cstheme="minorHAnsi"/>
          <w:sz w:val="24"/>
          <w:szCs w:val="24"/>
          <w:lang w:val="en-US"/>
        </w:rPr>
        <w:t xml:space="preserve"> L.M. Active versus expectant management for women in the third stage of </w:t>
      </w:r>
      <w:proofErr w:type="spellStart"/>
      <w:r w:rsidRPr="00F20AB1">
        <w:rPr>
          <w:rFonts w:cstheme="minorHAnsi"/>
          <w:sz w:val="24"/>
          <w:szCs w:val="24"/>
          <w:lang w:val="en-US"/>
        </w:rPr>
        <w:t>labour</w:t>
      </w:r>
      <w:proofErr w:type="spellEnd"/>
      <w:r w:rsidRPr="00F20AB1">
        <w:rPr>
          <w:rFonts w:cstheme="minorHAnsi"/>
          <w:sz w:val="24"/>
          <w:szCs w:val="24"/>
          <w:lang w:val="en-US"/>
        </w:rPr>
        <w:t xml:space="preserve">. Cochrane database Syst Rev. 2019; 2:CD007412. </w:t>
      </w:r>
    </w:p>
    <w:p w14:paraId="626197E5" w14:textId="77777777" w:rsidR="00F20AB1" w:rsidRPr="00F20AB1" w:rsidRDefault="00F20AB1" w:rsidP="00F20AB1">
      <w:pPr>
        <w:pStyle w:val="a7"/>
        <w:numPr>
          <w:ilvl w:val="0"/>
          <w:numId w:val="12"/>
        </w:numPr>
        <w:jc w:val="both"/>
        <w:rPr>
          <w:rFonts w:cstheme="minorHAnsi"/>
          <w:sz w:val="24"/>
          <w:szCs w:val="24"/>
          <w:lang w:val="en-US"/>
        </w:rPr>
      </w:pPr>
      <w:r w:rsidRPr="00F20AB1">
        <w:rPr>
          <w:rFonts w:cstheme="minorHAnsi"/>
          <w:sz w:val="24"/>
          <w:szCs w:val="24"/>
          <w:lang w:val="en-US"/>
        </w:rPr>
        <w:t xml:space="preserve">Bohren M.A., Hofmeyr G.J., Sakala C., Fukuzawa R.K., Cuthbert A. Continuous support for women during childbirth. Cochrane Database of Systematic Reviews. 2017. </w:t>
      </w:r>
    </w:p>
    <w:p w14:paraId="550D1444" w14:textId="77777777" w:rsidR="00F20AB1" w:rsidRPr="00F20AB1" w:rsidRDefault="00F20AB1" w:rsidP="00F20AB1">
      <w:pPr>
        <w:pStyle w:val="a7"/>
        <w:numPr>
          <w:ilvl w:val="0"/>
          <w:numId w:val="12"/>
        </w:numPr>
        <w:jc w:val="both"/>
        <w:rPr>
          <w:rFonts w:cstheme="minorHAnsi"/>
          <w:sz w:val="24"/>
          <w:szCs w:val="24"/>
          <w:lang w:val="en-US"/>
        </w:rPr>
      </w:pPr>
      <w:r w:rsidRPr="00F20AB1">
        <w:rPr>
          <w:rFonts w:cstheme="minorHAnsi"/>
          <w:sz w:val="24"/>
          <w:szCs w:val="24"/>
          <w:lang w:val="en-US"/>
        </w:rPr>
        <w:t xml:space="preserve">Bonet M., Ota E., Chibueze C.E., Oladapo O.T. Routine antibiotic prophylaxis after normal vaginal birth for reducing maternal infectious morbidity. Cochrane Database of Systematic Reviews. 2017. </w:t>
      </w:r>
    </w:p>
    <w:p w14:paraId="71CF5A01" w14:textId="77777777" w:rsidR="00F20AB1" w:rsidRPr="00F20AB1" w:rsidRDefault="00F20AB1" w:rsidP="00F20AB1">
      <w:pPr>
        <w:pStyle w:val="a7"/>
        <w:numPr>
          <w:ilvl w:val="0"/>
          <w:numId w:val="12"/>
        </w:numPr>
        <w:jc w:val="both"/>
        <w:rPr>
          <w:rFonts w:cstheme="minorHAnsi"/>
          <w:sz w:val="24"/>
          <w:szCs w:val="24"/>
        </w:rPr>
      </w:pPr>
      <w:proofErr w:type="spellStart"/>
      <w:r w:rsidRPr="00F20AB1">
        <w:rPr>
          <w:rFonts w:cstheme="minorHAnsi"/>
          <w:sz w:val="24"/>
          <w:szCs w:val="24"/>
          <w:lang w:val="en-US"/>
        </w:rPr>
        <w:t>Caradeux</w:t>
      </w:r>
      <w:proofErr w:type="spellEnd"/>
      <w:r w:rsidRPr="00F20AB1">
        <w:rPr>
          <w:rFonts w:cstheme="minorHAnsi"/>
          <w:sz w:val="24"/>
          <w:szCs w:val="24"/>
          <w:lang w:val="en-US"/>
        </w:rPr>
        <w:t xml:space="preserve"> J., Martinez-Portilla R.J., Peguero A., Sotiriadis A., Figueras F. Diagnostic performance of third-trimester ultrasound for the prediction of late-onset fetal growth restriction: a systematic review and meta-analysis. </w:t>
      </w:r>
      <w:proofErr w:type="spellStart"/>
      <w:r w:rsidRPr="00F20AB1">
        <w:rPr>
          <w:rFonts w:cstheme="minorHAnsi"/>
          <w:sz w:val="24"/>
          <w:szCs w:val="24"/>
        </w:rPr>
        <w:t>Am</w:t>
      </w:r>
      <w:proofErr w:type="spellEnd"/>
      <w:r w:rsidRPr="00F20AB1">
        <w:rPr>
          <w:rFonts w:cstheme="minorHAnsi"/>
          <w:sz w:val="24"/>
          <w:szCs w:val="24"/>
        </w:rPr>
        <w:t xml:space="preserve"> J </w:t>
      </w:r>
      <w:proofErr w:type="spellStart"/>
      <w:r w:rsidRPr="00F20AB1">
        <w:rPr>
          <w:rFonts w:cstheme="minorHAnsi"/>
          <w:sz w:val="24"/>
          <w:szCs w:val="24"/>
        </w:rPr>
        <w:t>Obstet</w:t>
      </w:r>
      <w:proofErr w:type="spellEnd"/>
      <w:r w:rsidRPr="00F20AB1">
        <w:rPr>
          <w:rFonts w:cstheme="minorHAnsi"/>
          <w:sz w:val="24"/>
          <w:szCs w:val="24"/>
        </w:rPr>
        <w:t xml:space="preserve"> </w:t>
      </w:r>
      <w:proofErr w:type="spellStart"/>
      <w:r w:rsidRPr="00F20AB1">
        <w:rPr>
          <w:rFonts w:cstheme="minorHAnsi"/>
          <w:sz w:val="24"/>
          <w:szCs w:val="24"/>
        </w:rPr>
        <w:t>Gynecol</w:t>
      </w:r>
      <w:proofErr w:type="spellEnd"/>
      <w:r w:rsidRPr="00F20AB1">
        <w:rPr>
          <w:rFonts w:cstheme="minorHAnsi"/>
          <w:sz w:val="24"/>
          <w:szCs w:val="24"/>
        </w:rPr>
        <w:t xml:space="preserve">. 2019. </w:t>
      </w:r>
    </w:p>
    <w:p w14:paraId="3ABCC862" w14:textId="77777777" w:rsidR="00F20AB1" w:rsidRPr="000D6382" w:rsidRDefault="00F20AB1" w:rsidP="00F20AB1">
      <w:pPr>
        <w:pStyle w:val="a7"/>
        <w:numPr>
          <w:ilvl w:val="0"/>
          <w:numId w:val="12"/>
        </w:numPr>
        <w:jc w:val="both"/>
        <w:rPr>
          <w:rFonts w:cstheme="minorHAnsi"/>
          <w:sz w:val="24"/>
          <w:szCs w:val="24"/>
          <w:lang w:val="en-US"/>
        </w:rPr>
      </w:pPr>
      <w:proofErr w:type="spellStart"/>
      <w:r w:rsidRPr="00F20AB1">
        <w:rPr>
          <w:rFonts w:cstheme="minorHAnsi"/>
          <w:sz w:val="24"/>
          <w:szCs w:val="24"/>
        </w:rPr>
        <w:t>Chen</w:t>
      </w:r>
      <w:proofErr w:type="spellEnd"/>
      <w:r w:rsidRPr="00F20AB1">
        <w:rPr>
          <w:rFonts w:cstheme="minorHAnsi"/>
          <w:sz w:val="24"/>
          <w:szCs w:val="24"/>
        </w:rPr>
        <w:t xml:space="preserve"> Z.G., </w:t>
      </w:r>
      <w:proofErr w:type="spellStart"/>
      <w:r w:rsidRPr="00F20AB1">
        <w:rPr>
          <w:rFonts w:cstheme="minorHAnsi"/>
          <w:sz w:val="24"/>
          <w:szCs w:val="24"/>
        </w:rPr>
        <w:t>Xu</w:t>
      </w:r>
      <w:proofErr w:type="spellEnd"/>
      <w:r w:rsidRPr="00F20AB1">
        <w:rPr>
          <w:rFonts w:cstheme="minorHAnsi"/>
          <w:sz w:val="24"/>
          <w:szCs w:val="24"/>
        </w:rPr>
        <w:t xml:space="preserve"> Y.T., </w:t>
      </w:r>
      <w:proofErr w:type="spellStart"/>
      <w:r w:rsidRPr="00F20AB1">
        <w:rPr>
          <w:rFonts w:cstheme="minorHAnsi"/>
          <w:sz w:val="24"/>
          <w:szCs w:val="24"/>
        </w:rPr>
        <w:t>Ji</w:t>
      </w:r>
      <w:proofErr w:type="spellEnd"/>
      <w:r w:rsidRPr="00F20AB1">
        <w:rPr>
          <w:rFonts w:cstheme="minorHAnsi"/>
          <w:sz w:val="24"/>
          <w:szCs w:val="24"/>
        </w:rPr>
        <w:t xml:space="preserve"> L.L., </w:t>
      </w:r>
      <w:proofErr w:type="spellStart"/>
      <w:r w:rsidRPr="00F20AB1">
        <w:rPr>
          <w:rFonts w:cstheme="minorHAnsi"/>
          <w:sz w:val="24"/>
          <w:szCs w:val="24"/>
        </w:rPr>
        <w:t>Zhang</w:t>
      </w:r>
      <w:proofErr w:type="spellEnd"/>
      <w:r w:rsidRPr="00F20AB1">
        <w:rPr>
          <w:rFonts w:cstheme="minorHAnsi"/>
          <w:sz w:val="24"/>
          <w:szCs w:val="24"/>
        </w:rPr>
        <w:t xml:space="preserve"> X.L., </w:t>
      </w:r>
      <w:proofErr w:type="spellStart"/>
      <w:r w:rsidRPr="00F20AB1">
        <w:rPr>
          <w:rFonts w:cstheme="minorHAnsi"/>
          <w:sz w:val="24"/>
          <w:szCs w:val="24"/>
        </w:rPr>
        <w:t>Chen</w:t>
      </w:r>
      <w:proofErr w:type="spellEnd"/>
      <w:r w:rsidRPr="00F20AB1">
        <w:rPr>
          <w:rFonts w:cstheme="minorHAnsi"/>
          <w:sz w:val="24"/>
          <w:szCs w:val="24"/>
        </w:rPr>
        <w:t xml:space="preserve"> X.X., </w:t>
      </w:r>
      <w:proofErr w:type="spellStart"/>
      <w:r w:rsidRPr="00F20AB1">
        <w:rPr>
          <w:rFonts w:cstheme="minorHAnsi"/>
          <w:sz w:val="24"/>
          <w:szCs w:val="24"/>
        </w:rPr>
        <w:t>Liu</w:t>
      </w:r>
      <w:proofErr w:type="spellEnd"/>
      <w:r w:rsidRPr="00F20AB1">
        <w:rPr>
          <w:rFonts w:cstheme="minorHAnsi"/>
          <w:sz w:val="24"/>
          <w:szCs w:val="24"/>
        </w:rPr>
        <w:t xml:space="preserve"> R., </w:t>
      </w:r>
      <w:proofErr w:type="spellStart"/>
      <w:r w:rsidRPr="00F20AB1">
        <w:rPr>
          <w:rFonts w:cstheme="minorHAnsi"/>
          <w:sz w:val="24"/>
          <w:szCs w:val="24"/>
        </w:rPr>
        <w:t>et</w:t>
      </w:r>
      <w:proofErr w:type="spellEnd"/>
      <w:r w:rsidRPr="00F20AB1">
        <w:rPr>
          <w:rFonts w:cstheme="minorHAnsi"/>
          <w:sz w:val="24"/>
          <w:szCs w:val="24"/>
        </w:rPr>
        <w:t xml:space="preserve"> </w:t>
      </w:r>
      <w:proofErr w:type="spellStart"/>
      <w:r w:rsidRPr="00F20AB1">
        <w:rPr>
          <w:rFonts w:cstheme="minorHAnsi"/>
          <w:sz w:val="24"/>
          <w:szCs w:val="24"/>
        </w:rPr>
        <w:t>al</w:t>
      </w:r>
      <w:proofErr w:type="spellEnd"/>
      <w:r w:rsidRPr="00F20AB1">
        <w:rPr>
          <w:rFonts w:cstheme="minorHAnsi"/>
          <w:sz w:val="24"/>
          <w:szCs w:val="24"/>
        </w:rPr>
        <w:t xml:space="preserve">. </w:t>
      </w:r>
      <w:r w:rsidRPr="00F20AB1">
        <w:rPr>
          <w:rFonts w:cstheme="minorHAnsi"/>
          <w:sz w:val="24"/>
          <w:szCs w:val="24"/>
          <w:lang w:val="en-US"/>
        </w:rPr>
        <w:t xml:space="preserve">The combination of symphysis-fundal height and abdominal circumference as a novel predictor of macrosomia in GDM and normal pregnancy. </w:t>
      </w:r>
      <w:r w:rsidRPr="000D6382">
        <w:rPr>
          <w:rFonts w:cstheme="minorHAnsi"/>
          <w:sz w:val="24"/>
          <w:szCs w:val="24"/>
          <w:lang w:val="en-US"/>
        </w:rPr>
        <w:t xml:space="preserve">BMC Pregnancy Childbirth. 2020; 20(1):461. </w:t>
      </w:r>
    </w:p>
    <w:p w14:paraId="7760205B" w14:textId="77777777" w:rsidR="00F20AB1" w:rsidRPr="00F20AB1" w:rsidRDefault="00F20AB1" w:rsidP="00F20AB1">
      <w:pPr>
        <w:pStyle w:val="a7"/>
        <w:numPr>
          <w:ilvl w:val="0"/>
          <w:numId w:val="12"/>
        </w:numPr>
        <w:jc w:val="both"/>
        <w:rPr>
          <w:rFonts w:cstheme="minorHAnsi"/>
          <w:sz w:val="24"/>
          <w:szCs w:val="24"/>
        </w:rPr>
      </w:pPr>
      <w:proofErr w:type="spellStart"/>
      <w:r w:rsidRPr="00F20AB1">
        <w:rPr>
          <w:rFonts w:cstheme="minorHAnsi"/>
          <w:sz w:val="24"/>
          <w:szCs w:val="24"/>
          <w:lang w:val="en-US"/>
        </w:rPr>
        <w:t>Ciardulli</w:t>
      </w:r>
      <w:proofErr w:type="spellEnd"/>
      <w:r w:rsidRPr="00F20AB1">
        <w:rPr>
          <w:rFonts w:cstheme="minorHAnsi"/>
          <w:sz w:val="24"/>
          <w:szCs w:val="24"/>
          <w:lang w:val="en-US"/>
        </w:rPr>
        <w:t xml:space="preserve"> A., Saccone G., Anastasio H., </w:t>
      </w:r>
      <w:proofErr w:type="spellStart"/>
      <w:r w:rsidRPr="00F20AB1">
        <w:rPr>
          <w:rFonts w:cstheme="minorHAnsi"/>
          <w:sz w:val="24"/>
          <w:szCs w:val="24"/>
          <w:lang w:val="en-US"/>
        </w:rPr>
        <w:t>Berghella</w:t>
      </w:r>
      <w:proofErr w:type="spellEnd"/>
      <w:r w:rsidRPr="00F20AB1">
        <w:rPr>
          <w:rFonts w:cstheme="minorHAnsi"/>
          <w:sz w:val="24"/>
          <w:szCs w:val="24"/>
          <w:lang w:val="en-US"/>
        </w:rPr>
        <w:t xml:space="preserve"> V. Less-Restrictive Food Intake During Labor in Low-Risk Singleton Pregnancies. </w:t>
      </w:r>
      <w:proofErr w:type="spellStart"/>
      <w:r w:rsidRPr="00F20AB1">
        <w:rPr>
          <w:rFonts w:cstheme="minorHAnsi"/>
          <w:sz w:val="24"/>
          <w:szCs w:val="24"/>
        </w:rPr>
        <w:t>Obstet</w:t>
      </w:r>
      <w:proofErr w:type="spellEnd"/>
      <w:r w:rsidRPr="00F20AB1">
        <w:rPr>
          <w:rFonts w:cstheme="minorHAnsi"/>
          <w:sz w:val="24"/>
          <w:szCs w:val="24"/>
        </w:rPr>
        <w:t xml:space="preserve"> </w:t>
      </w:r>
      <w:proofErr w:type="spellStart"/>
      <w:r w:rsidRPr="00F20AB1">
        <w:rPr>
          <w:rFonts w:cstheme="minorHAnsi"/>
          <w:sz w:val="24"/>
          <w:szCs w:val="24"/>
        </w:rPr>
        <w:t>Gynecol</w:t>
      </w:r>
      <w:proofErr w:type="spellEnd"/>
      <w:r w:rsidRPr="00F20AB1">
        <w:rPr>
          <w:rFonts w:cstheme="minorHAnsi"/>
          <w:sz w:val="24"/>
          <w:szCs w:val="24"/>
        </w:rPr>
        <w:t xml:space="preserve">. 2017; 129(3):473–80. </w:t>
      </w:r>
    </w:p>
    <w:p w14:paraId="3DC62B36" w14:textId="77777777" w:rsidR="00F20AB1" w:rsidRPr="00F20AB1" w:rsidRDefault="00F20AB1" w:rsidP="00F20AB1">
      <w:pPr>
        <w:pStyle w:val="a7"/>
        <w:numPr>
          <w:ilvl w:val="0"/>
          <w:numId w:val="12"/>
        </w:numPr>
        <w:jc w:val="both"/>
        <w:rPr>
          <w:rFonts w:cstheme="minorHAnsi"/>
          <w:sz w:val="24"/>
          <w:szCs w:val="24"/>
        </w:rPr>
      </w:pPr>
      <w:r w:rsidRPr="00F20AB1">
        <w:rPr>
          <w:rFonts w:cstheme="minorHAnsi"/>
          <w:sz w:val="24"/>
          <w:szCs w:val="24"/>
          <w:lang w:val="en-US"/>
        </w:rPr>
        <w:t xml:space="preserve">Cluett E.R., Burns E., Cuthbert A. Immersion in water during </w:t>
      </w:r>
      <w:proofErr w:type="spellStart"/>
      <w:r w:rsidRPr="00F20AB1">
        <w:rPr>
          <w:rFonts w:cstheme="minorHAnsi"/>
          <w:sz w:val="24"/>
          <w:szCs w:val="24"/>
          <w:lang w:val="en-US"/>
        </w:rPr>
        <w:t>labour</w:t>
      </w:r>
      <w:proofErr w:type="spellEnd"/>
      <w:r w:rsidRPr="00F20AB1">
        <w:rPr>
          <w:rFonts w:cstheme="minorHAnsi"/>
          <w:sz w:val="24"/>
          <w:szCs w:val="24"/>
          <w:lang w:val="en-US"/>
        </w:rPr>
        <w:t xml:space="preserve"> and birth. </w:t>
      </w:r>
      <w:proofErr w:type="spellStart"/>
      <w:r w:rsidRPr="00F20AB1">
        <w:rPr>
          <w:rFonts w:cstheme="minorHAnsi"/>
          <w:sz w:val="24"/>
          <w:szCs w:val="24"/>
        </w:rPr>
        <w:t>Cochrane</w:t>
      </w:r>
      <w:proofErr w:type="spellEnd"/>
      <w:r w:rsidRPr="00F20AB1">
        <w:rPr>
          <w:rFonts w:cstheme="minorHAnsi"/>
          <w:sz w:val="24"/>
          <w:szCs w:val="24"/>
        </w:rPr>
        <w:t xml:space="preserve"> </w:t>
      </w:r>
      <w:proofErr w:type="spellStart"/>
      <w:r w:rsidRPr="00F20AB1">
        <w:rPr>
          <w:rFonts w:cstheme="minorHAnsi"/>
          <w:sz w:val="24"/>
          <w:szCs w:val="24"/>
        </w:rPr>
        <w:t>Database</w:t>
      </w:r>
      <w:proofErr w:type="spellEnd"/>
      <w:r w:rsidRPr="00F20AB1">
        <w:rPr>
          <w:rFonts w:cstheme="minorHAnsi"/>
          <w:sz w:val="24"/>
          <w:szCs w:val="24"/>
        </w:rPr>
        <w:t xml:space="preserve"> </w:t>
      </w:r>
      <w:proofErr w:type="spellStart"/>
      <w:r w:rsidRPr="00F20AB1">
        <w:rPr>
          <w:rFonts w:cstheme="minorHAnsi"/>
          <w:sz w:val="24"/>
          <w:szCs w:val="24"/>
        </w:rPr>
        <w:t>of</w:t>
      </w:r>
      <w:proofErr w:type="spellEnd"/>
      <w:r w:rsidRPr="00F20AB1">
        <w:rPr>
          <w:rFonts w:cstheme="minorHAnsi"/>
          <w:sz w:val="24"/>
          <w:szCs w:val="24"/>
        </w:rPr>
        <w:t xml:space="preserve"> </w:t>
      </w:r>
      <w:proofErr w:type="spellStart"/>
      <w:r w:rsidRPr="00F20AB1">
        <w:rPr>
          <w:rFonts w:cstheme="minorHAnsi"/>
          <w:sz w:val="24"/>
          <w:szCs w:val="24"/>
        </w:rPr>
        <w:t>Systematic</w:t>
      </w:r>
      <w:proofErr w:type="spellEnd"/>
      <w:r w:rsidRPr="00F20AB1">
        <w:rPr>
          <w:rFonts w:cstheme="minorHAnsi"/>
          <w:sz w:val="24"/>
          <w:szCs w:val="24"/>
        </w:rPr>
        <w:t xml:space="preserve"> </w:t>
      </w:r>
      <w:proofErr w:type="spellStart"/>
      <w:r w:rsidRPr="00F20AB1">
        <w:rPr>
          <w:rFonts w:cstheme="minorHAnsi"/>
          <w:sz w:val="24"/>
          <w:szCs w:val="24"/>
        </w:rPr>
        <w:t>Reviews</w:t>
      </w:r>
      <w:proofErr w:type="spellEnd"/>
      <w:r w:rsidRPr="00F20AB1">
        <w:rPr>
          <w:rFonts w:cstheme="minorHAnsi"/>
          <w:sz w:val="24"/>
          <w:szCs w:val="24"/>
        </w:rPr>
        <w:t xml:space="preserve">. 2018. </w:t>
      </w:r>
    </w:p>
    <w:p w14:paraId="76747CAC" w14:textId="77777777" w:rsidR="00F20AB1" w:rsidRPr="00F20AB1" w:rsidRDefault="00F20AB1" w:rsidP="00F20AB1">
      <w:pPr>
        <w:pStyle w:val="a7"/>
        <w:numPr>
          <w:ilvl w:val="0"/>
          <w:numId w:val="12"/>
        </w:numPr>
        <w:jc w:val="both"/>
        <w:rPr>
          <w:rFonts w:cstheme="minorHAnsi"/>
          <w:sz w:val="24"/>
          <w:szCs w:val="24"/>
        </w:rPr>
      </w:pPr>
      <w:r w:rsidRPr="00F20AB1">
        <w:rPr>
          <w:rFonts w:cstheme="minorHAnsi"/>
          <w:sz w:val="24"/>
          <w:szCs w:val="24"/>
          <w:lang w:val="en-US"/>
        </w:rPr>
        <w:t xml:space="preserve">Committee on Obstetric Practice. Committee Opinion No. 687: Approaches to Limit Intervention During Labor and Birth. </w:t>
      </w:r>
      <w:proofErr w:type="spellStart"/>
      <w:r w:rsidRPr="00F20AB1">
        <w:rPr>
          <w:rFonts w:cstheme="minorHAnsi"/>
          <w:sz w:val="24"/>
          <w:szCs w:val="24"/>
        </w:rPr>
        <w:t>Obs</w:t>
      </w:r>
      <w:proofErr w:type="spellEnd"/>
      <w:r w:rsidRPr="00F20AB1">
        <w:rPr>
          <w:rFonts w:cstheme="minorHAnsi"/>
          <w:sz w:val="24"/>
          <w:szCs w:val="24"/>
        </w:rPr>
        <w:t xml:space="preserve"> </w:t>
      </w:r>
      <w:proofErr w:type="spellStart"/>
      <w:r w:rsidRPr="00F20AB1">
        <w:rPr>
          <w:rFonts w:cstheme="minorHAnsi"/>
          <w:sz w:val="24"/>
          <w:szCs w:val="24"/>
        </w:rPr>
        <w:t>Gynecol</w:t>
      </w:r>
      <w:proofErr w:type="spellEnd"/>
      <w:r w:rsidRPr="00F20AB1">
        <w:rPr>
          <w:rFonts w:cstheme="minorHAnsi"/>
          <w:sz w:val="24"/>
          <w:szCs w:val="24"/>
        </w:rPr>
        <w:t xml:space="preserve">. 2017; 2(129):e20–8. </w:t>
      </w:r>
    </w:p>
    <w:p w14:paraId="6DDFCC51" w14:textId="612FD98E" w:rsidR="00F20AB1" w:rsidRPr="00F20AB1" w:rsidRDefault="00F20AB1" w:rsidP="00F20AB1">
      <w:pPr>
        <w:pStyle w:val="a7"/>
        <w:numPr>
          <w:ilvl w:val="0"/>
          <w:numId w:val="12"/>
        </w:numPr>
        <w:jc w:val="both"/>
        <w:rPr>
          <w:rFonts w:cstheme="minorHAnsi"/>
          <w:sz w:val="24"/>
          <w:szCs w:val="24"/>
        </w:rPr>
      </w:pPr>
      <w:r w:rsidRPr="00F20AB1">
        <w:rPr>
          <w:rFonts w:cstheme="minorHAnsi"/>
          <w:sz w:val="24"/>
          <w:szCs w:val="24"/>
          <w:lang w:val="en-US"/>
        </w:rPr>
        <w:t xml:space="preserve">Edmund F Funai E.R.N. Management of normal labor and delivery. </w:t>
      </w:r>
      <w:proofErr w:type="spellStart"/>
      <w:r w:rsidRPr="00F20AB1">
        <w:rPr>
          <w:rFonts w:cstheme="minorHAnsi"/>
          <w:sz w:val="24"/>
          <w:szCs w:val="24"/>
        </w:rPr>
        <w:t>UpToDate</w:t>
      </w:r>
      <w:proofErr w:type="spellEnd"/>
      <w:r w:rsidRPr="00F20AB1">
        <w:rPr>
          <w:rFonts w:cstheme="minorHAnsi"/>
          <w:sz w:val="24"/>
          <w:szCs w:val="24"/>
        </w:rPr>
        <w:t>. 2020.</w:t>
      </w:r>
    </w:p>
    <w:p w14:paraId="3DAE26C1" w14:textId="77777777" w:rsidR="00F20AB1" w:rsidRPr="00F72B37" w:rsidRDefault="00F20AB1" w:rsidP="00F20AB1">
      <w:pPr>
        <w:pStyle w:val="a7"/>
        <w:numPr>
          <w:ilvl w:val="0"/>
          <w:numId w:val="12"/>
        </w:numPr>
        <w:jc w:val="both"/>
        <w:rPr>
          <w:rFonts w:cstheme="minorHAnsi"/>
          <w:sz w:val="24"/>
          <w:szCs w:val="24"/>
          <w:lang w:val="en-US"/>
        </w:rPr>
      </w:pPr>
      <w:proofErr w:type="spellStart"/>
      <w:r w:rsidRPr="00F20AB1">
        <w:rPr>
          <w:rFonts w:cstheme="minorHAnsi"/>
          <w:sz w:val="24"/>
          <w:szCs w:val="24"/>
          <w:lang w:val="en-US"/>
        </w:rPr>
        <w:t>Ehsanipoor</w:t>
      </w:r>
      <w:proofErr w:type="spellEnd"/>
      <w:r w:rsidRPr="00F20AB1">
        <w:rPr>
          <w:rFonts w:cstheme="minorHAnsi"/>
          <w:sz w:val="24"/>
          <w:szCs w:val="24"/>
          <w:lang w:val="en-US"/>
        </w:rPr>
        <w:t xml:space="preserve"> R.M., </w:t>
      </w:r>
      <w:proofErr w:type="spellStart"/>
      <w:r w:rsidRPr="00F20AB1">
        <w:rPr>
          <w:rFonts w:cstheme="minorHAnsi"/>
          <w:sz w:val="24"/>
          <w:szCs w:val="24"/>
          <w:lang w:val="en-US"/>
        </w:rPr>
        <w:t>Saccone</w:t>
      </w:r>
      <w:proofErr w:type="spellEnd"/>
      <w:r w:rsidRPr="00F20AB1">
        <w:rPr>
          <w:rFonts w:cstheme="minorHAnsi"/>
          <w:sz w:val="24"/>
          <w:szCs w:val="24"/>
          <w:lang w:val="en-US"/>
        </w:rPr>
        <w:t xml:space="preserve"> G., Seligman N.S., Pierce-Williams R.A.M., </w:t>
      </w:r>
      <w:proofErr w:type="spellStart"/>
      <w:r w:rsidRPr="00F20AB1">
        <w:rPr>
          <w:rFonts w:cstheme="minorHAnsi"/>
          <w:sz w:val="24"/>
          <w:szCs w:val="24"/>
          <w:lang w:val="en-US"/>
        </w:rPr>
        <w:t>Ciardulli</w:t>
      </w:r>
      <w:proofErr w:type="spellEnd"/>
      <w:r w:rsidRPr="00F20AB1">
        <w:rPr>
          <w:rFonts w:cstheme="minorHAnsi"/>
          <w:sz w:val="24"/>
          <w:szCs w:val="24"/>
          <w:lang w:val="en-US"/>
        </w:rPr>
        <w:t xml:space="preserve"> A., </w:t>
      </w:r>
      <w:proofErr w:type="spellStart"/>
      <w:r w:rsidRPr="00F20AB1">
        <w:rPr>
          <w:rFonts w:cstheme="minorHAnsi"/>
          <w:sz w:val="24"/>
          <w:szCs w:val="24"/>
          <w:lang w:val="en-US"/>
        </w:rPr>
        <w:t>Berghella</w:t>
      </w:r>
      <w:proofErr w:type="spellEnd"/>
      <w:r w:rsidRPr="00F20AB1">
        <w:rPr>
          <w:rFonts w:cstheme="minorHAnsi"/>
          <w:sz w:val="24"/>
          <w:szCs w:val="24"/>
          <w:lang w:val="en-US"/>
        </w:rPr>
        <w:t xml:space="preserve"> V. Intravenous fluid rate for reduction of cesarean delivery rate in nulliparous women: a systematic review and meta-analysis. </w:t>
      </w:r>
      <w:proofErr w:type="spellStart"/>
      <w:r w:rsidRPr="00F72B37">
        <w:rPr>
          <w:rFonts w:cstheme="minorHAnsi"/>
          <w:sz w:val="24"/>
          <w:szCs w:val="24"/>
          <w:lang w:val="en-US"/>
        </w:rPr>
        <w:t>Acta</w:t>
      </w:r>
      <w:proofErr w:type="spellEnd"/>
      <w:r w:rsidRPr="00F72B37">
        <w:rPr>
          <w:rFonts w:cstheme="minorHAnsi"/>
          <w:sz w:val="24"/>
          <w:szCs w:val="24"/>
          <w:lang w:val="en-US"/>
        </w:rPr>
        <w:t xml:space="preserve"> </w:t>
      </w:r>
      <w:proofErr w:type="spellStart"/>
      <w:r w:rsidRPr="00F72B37">
        <w:rPr>
          <w:rFonts w:cstheme="minorHAnsi"/>
          <w:sz w:val="24"/>
          <w:szCs w:val="24"/>
          <w:lang w:val="en-US"/>
        </w:rPr>
        <w:t>Obstet</w:t>
      </w:r>
      <w:proofErr w:type="spellEnd"/>
      <w:r w:rsidRPr="00F72B37">
        <w:rPr>
          <w:rFonts w:cstheme="minorHAnsi"/>
          <w:sz w:val="24"/>
          <w:szCs w:val="24"/>
          <w:lang w:val="en-US"/>
        </w:rPr>
        <w:t xml:space="preserve"> </w:t>
      </w:r>
      <w:proofErr w:type="spellStart"/>
      <w:r w:rsidRPr="00F72B37">
        <w:rPr>
          <w:rFonts w:cstheme="minorHAnsi"/>
          <w:sz w:val="24"/>
          <w:szCs w:val="24"/>
          <w:lang w:val="en-US"/>
        </w:rPr>
        <w:t>Gynecol</w:t>
      </w:r>
      <w:proofErr w:type="spellEnd"/>
      <w:r w:rsidRPr="00F72B37">
        <w:rPr>
          <w:rFonts w:cstheme="minorHAnsi"/>
          <w:sz w:val="24"/>
          <w:szCs w:val="24"/>
          <w:lang w:val="en-US"/>
        </w:rPr>
        <w:t xml:space="preserve"> Scand. 2017; 96(7):804–11. </w:t>
      </w:r>
    </w:p>
    <w:p w14:paraId="5D11802B" w14:textId="77777777" w:rsidR="00F20AB1" w:rsidRPr="000D6382" w:rsidRDefault="00F20AB1" w:rsidP="00F20AB1">
      <w:pPr>
        <w:pStyle w:val="a7"/>
        <w:numPr>
          <w:ilvl w:val="0"/>
          <w:numId w:val="12"/>
        </w:numPr>
        <w:jc w:val="both"/>
        <w:rPr>
          <w:rFonts w:cstheme="minorHAnsi"/>
          <w:sz w:val="24"/>
          <w:szCs w:val="24"/>
          <w:lang w:val="en-US"/>
        </w:rPr>
      </w:pPr>
      <w:r w:rsidRPr="00F20AB1">
        <w:rPr>
          <w:rFonts w:cstheme="minorHAnsi"/>
          <w:sz w:val="24"/>
          <w:szCs w:val="24"/>
          <w:lang w:val="en-US"/>
        </w:rPr>
        <w:t xml:space="preserve">Gallos I.D., Papadopoulou A., Man R., Athanasopoulos N., Tobias A., Price M.J., et al. Uterotonic agents for preventing postpartum </w:t>
      </w:r>
      <w:proofErr w:type="spellStart"/>
      <w:r w:rsidRPr="00F20AB1">
        <w:rPr>
          <w:rFonts w:cstheme="minorHAnsi"/>
          <w:sz w:val="24"/>
          <w:szCs w:val="24"/>
          <w:lang w:val="en-US"/>
        </w:rPr>
        <w:t>haemorrhage</w:t>
      </w:r>
      <w:proofErr w:type="spellEnd"/>
      <w:r w:rsidRPr="00F20AB1">
        <w:rPr>
          <w:rFonts w:cstheme="minorHAnsi"/>
          <w:sz w:val="24"/>
          <w:szCs w:val="24"/>
          <w:lang w:val="en-US"/>
        </w:rPr>
        <w:t xml:space="preserve">: a network meta-analysis. </w:t>
      </w:r>
      <w:r w:rsidRPr="000D6382">
        <w:rPr>
          <w:rFonts w:cstheme="minorHAnsi"/>
          <w:sz w:val="24"/>
          <w:szCs w:val="24"/>
          <w:lang w:val="en-US"/>
        </w:rPr>
        <w:t xml:space="preserve">Cochrane Database Syst Rev. 2018. </w:t>
      </w:r>
    </w:p>
    <w:p w14:paraId="036EEB75" w14:textId="77777777" w:rsidR="00F20AB1" w:rsidRPr="00F20AB1" w:rsidRDefault="00F20AB1" w:rsidP="00F20AB1">
      <w:pPr>
        <w:pStyle w:val="a7"/>
        <w:numPr>
          <w:ilvl w:val="0"/>
          <w:numId w:val="12"/>
        </w:numPr>
        <w:jc w:val="both"/>
        <w:rPr>
          <w:rFonts w:cstheme="minorHAnsi"/>
          <w:sz w:val="24"/>
          <w:szCs w:val="24"/>
        </w:rPr>
      </w:pPr>
      <w:proofErr w:type="spellStart"/>
      <w:r w:rsidRPr="00F20AB1">
        <w:rPr>
          <w:rFonts w:cstheme="minorHAnsi"/>
          <w:sz w:val="24"/>
          <w:szCs w:val="24"/>
          <w:lang w:val="en-US"/>
        </w:rPr>
        <w:t>Ghi</w:t>
      </w:r>
      <w:proofErr w:type="spellEnd"/>
      <w:r w:rsidRPr="00F20AB1">
        <w:rPr>
          <w:rFonts w:cstheme="minorHAnsi"/>
          <w:sz w:val="24"/>
          <w:szCs w:val="24"/>
          <w:lang w:val="en-US"/>
        </w:rPr>
        <w:t xml:space="preserve"> T., </w:t>
      </w:r>
      <w:proofErr w:type="spellStart"/>
      <w:r w:rsidRPr="00F20AB1">
        <w:rPr>
          <w:rFonts w:cstheme="minorHAnsi"/>
          <w:sz w:val="24"/>
          <w:szCs w:val="24"/>
          <w:lang w:val="en-US"/>
        </w:rPr>
        <w:t>Eggebø</w:t>
      </w:r>
      <w:proofErr w:type="spellEnd"/>
      <w:r w:rsidRPr="00F20AB1">
        <w:rPr>
          <w:rFonts w:cstheme="minorHAnsi"/>
          <w:sz w:val="24"/>
          <w:szCs w:val="24"/>
          <w:lang w:val="en-US"/>
        </w:rPr>
        <w:t xml:space="preserve"> T., Lees C., </w:t>
      </w:r>
      <w:proofErr w:type="spellStart"/>
      <w:r w:rsidRPr="00F20AB1">
        <w:rPr>
          <w:rFonts w:cstheme="minorHAnsi"/>
          <w:sz w:val="24"/>
          <w:szCs w:val="24"/>
          <w:lang w:val="en-US"/>
        </w:rPr>
        <w:t>Kalache</w:t>
      </w:r>
      <w:proofErr w:type="spellEnd"/>
      <w:r w:rsidRPr="00F20AB1">
        <w:rPr>
          <w:rFonts w:cstheme="minorHAnsi"/>
          <w:sz w:val="24"/>
          <w:szCs w:val="24"/>
          <w:lang w:val="en-US"/>
        </w:rPr>
        <w:t xml:space="preserve"> K., Rozenberg P., Youssef A., et al. </w:t>
      </w:r>
      <w:r w:rsidRPr="00F20AB1">
        <w:rPr>
          <w:rFonts w:cstheme="minorHAnsi"/>
          <w:sz w:val="24"/>
          <w:szCs w:val="24"/>
        </w:rPr>
        <w:t xml:space="preserve">ISUOG </w:t>
      </w:r>
      <w:proofErr w:type="spellStart"/>
      <w:r w:rsidRPr="00F20AB1">
        <w:rPr>
          <w:rFonts w:cstheme="minorHAnsi"/>
          <w:sz w:val="24"/>
          <w:szCs w:val="24"/>
        </w:rPr>
        <w:t>Practice</w:t>
      </w:r>
      <w:proofErr w:type="spellEnd"/>
      <w:r w:rsidRPr="00F20AB1">
        <w:rPr>
          <w:rFonts w:cstheme="minorHAnsi"/>
          <w:sz w:val="24"/>
          <w:szCs w:val="24"/>
        </w:rPr>
        <w:t xml:space="preserve"> </w:t>
      </w:r>
      <w:proofErr w:type="spellStart"/>
      <w:r w:rsidRPr="00F20AB1">
        <w:rPr>
          <w:rFonts w:cstheme="minorHAnsi"/>
          <w:sz w:val="24"/>
          <w:szCs w:val="24"/>
        </w:rPr>
        <w:t>Guidelines</w:t>
      </w:r>
      <w:proofErr w:type="spellEnd"/>
      <w:r w:rsidRPr="00F20AB1">
        <w:rPr>
          <w:rFonts w:cstheme="minorHAnsi"/>
          <w:sz w:val="24"/>
          <w:szCs w:val="24"/>
        </w:rPr>
        <w:t xml:space="preserve">: </w:t>
      </w:r>
      <w:proofErr w:type="spellStart"/>
      <w:r w:rsidRPr="00F20AB1">
        <w:rPr>
          <w:rFonts w:cstheme="minorHAnsi"/>
          <w:sz w:val="24"/>
          <w:szCs w:val="24"/>
        </w:rPr>
        <w:t>intrapartum</w:t>
      </w:r>
      <w:proofErr w:type="spellEnd"/>
      <w:r w:rsidRPr="00F20AB1">
        <w:rPr>
          <w:rFonts w:cstheme="minorHAnsi"/>
          <w:sz w:val="24"/>
          <w:szCs w:val="24"/>
        </w:rPr>
        <w:t xml:space="preserve"> </w:t>
      </w:r>
      <w:proofErr w:type="spellStart"/>
      <w:r w:rsidRPr="00F20AB1">
        <w:rPr>
          <w:rFonts w:cstheme="minorHAnsi"/>
          <w:sz w:val="24"/>
          <w:szCs w:val="24"/>
        </w:rPr>
        <w:t>ultrasound</w:t>
      </w:r>
      <w:proofErr w:type="spellEnd"/>
      <w:r w:rsidRPr="00F20AB1">
        <w:rPr>
          <w:rFonts w:cstheme="minorHAnsi"/>
          <w:sz w:val="24"/>
          <w:szCs w:val="24"/>
        </w:rPr>
        <w:t xml:space="preserve">. </w:t>
      </w:r>
      <w:proofErr w:type="spellStart"/>
      <w:r w:rsidRPr="00F20AB1">
        <w:rPr>
          <w:rFonts w:cstheme="minorHAnsi"/>
          <w:sz w:val="24"/>
          <w:szCs w:val="24"/>
        </w:rPr>
        <w:t>Ultrasound</w:t>
      </w:r>
      <w:proofErr w:type="spellEnd"/>
      <w:r w:rsidRPr="00F20AB1">
        <w:rPr>
          <w:rFonts w:cstheme="minorHAnsi"/>
          <w:sz w:val="24"/>
          <w:szCs w:val="24"/>
        </w:rPr>
        <w:t xml:space="preserve"> </w:t>
      </w:r>
      <w:proofErr w:type="spellStart"/>
      <w:r w:rsidRPr="00F20AB1">
        <w:rPr>
          <w:rFonts w:cstheme="minorHAnsi"/>
          <w:sz w:val="24"/>
          <w:szCs w:val="24"/>
        </w:rPr>
        <w:t>Obstet</w:t>
      </w:r>
      <w:proofErr w:type="spellEnd"/>
      <w:r w:rsidRPr="00F20AB1">
        <w:rPr>
          <w:rFonts w:cstheme="minorHAnsi"/>
          <w:sz w:val="24"/>
          <w:szCs w:val="24"/>
        </w:rPr>
        <w:t xml:space="preserve"> </w:t>
      </w:r>
      <w:proofErr w:type="spellStart"/>
      <w:r w:rsidRPr="00F20AB1">
        <w:rPr>
          <w:rFonts w:cstheme="minorHAnsi"/>
          <w:sz w:val="24"/>
          <w:szCs w:val="24"/>
        </w:rPr>
        <w:t>Gynecol</w:t>
      </w:r>
      <w:proofErr w:type="spellEnd"/>
      <w:r w:rsidRPr="00F20AB1">
        <w:rPr>
          <w:rFonts w:cstheme="minorHAnsi"/>
          <w:sz w:val="24"/>
          <w:szCs w:val="24"/>
        </w:rPr>
        <w:t xml:space="preserve">. 2018; 1(52):128–39. </w:t>
      </w:r>
    </w:p>
    <w:p w14:paraId="514BA851" w14:textId="77777777" w:rsidR="00F20AB1" w:rsidRPr="00F20AB1" w:rsidRDefault="00F20AB1" w:rsidP="00F20AB1">
      <w:pPr>
        <w:pStyle w:val="a7"/>
        <w:numPr>
          <w:ilvl w:val="0"/>
          <w:numId w:val="12"/>
        </w:numPr>
        <w:jc w:val="both"/>
        <w:rPr>
          <w:rFonts w:cstheme="minorHAnsi"/>
          <w:sz w:val="24"/>
          <w:szCs w:val="24"/>
        </w:rPr>
      </w:pPr>
      <w:r w:rsidRPr="00F20AB1">
        <w:rPr>
          <w:rFonts w:cstheme="minorHAnsi"/>
          <w:sz w:val="24"/>
          <w:szCs w:val="24"/>
          <w:lang w:val="en-US"/>
        </w:rPr>
        <w:t xml:space="preserve">Gupta J.K., Sood A., Hofmeyr G.J., Vogel J.P. Position in the second stage of </w:t>
      </w:r>
      <w:proofErr w:type="spellStart"/>
      <w:r w:rsidRPr="00F20AB1">
        <w:rPr>
          <w:rFonts w:cstheme="minorHAnsi"/>
          <w:sz w:val="24"/>
          <w:szCs w:val="24"/>
          <w:lang w:val="en-US"/>
        </w:rPr>
        <w:t>labour</w:t>
      </w:r>
      <w:proofErr w:type="spellEnd"/>
      <w:r w:rsidRPr="00F20AB1">
        <w:rPr>
          <w:rFonts w:cstheme="minorHAnsi"/>
          <w:sz w:val="24"/>
          <w:szCs w:val="24"/>
          <w:lang w:val="en-US"/>
        </w:rPr>
        <w:t xml:space="preserve"> for women without epidural </w:t>
      </w:r>
      <w:proofErr w:type="spellStart"/>
      <w:r w:rsidRPr="00F20AB1">
        <w:rPr>
          <w:rFonts w:cstheme="minorHAnsi"/>
          <w:sz w:val="24"/>
          <w:szCs w:val="24"/>
          <w:lang w:val="en-US"/>
        </w:rPr>
        <w:t>anaesthesia</w:t>
      </w:r>
      <w:proofErr w:type="spellEnd"/>
      <w:r w:rsidRPr="00F20AB1">
        <w:rPr>
          <w:rFonts w:cstheme="minorHAnsi"/>
          <w:sz w:val="24"/>
          <w:szCs w:val="24"/>
          <w:lang w:val="en-US"/>
        </w:rPr>
        <w:t xml:space="preserve">. </w:t>
      </w:r>
      <w:proofErr w:type="spellStart"/>
      <w:r w:rsidRPr="00F20AB1">
        <w:rPr>
          <w:rFonts w:cstheme="minorHAnsi"/>
          <w:sz w:val="24"/>
          <w:szCs w:val="24"/>
        </w:rPr>
        <w:t>Cochrane</w:t>
      </w:r>
      <w:proofErr w:type="spellEnd"/>
      <w:r w:rsidRPr="00F20AB1">
        <w:rPr>
          <w:rFonts w:cstheme="minorHAnsi"/>
          <w:sz w:val="24"/>
          <w:szCs w:val="24"/>
        </w:rPr>
        <w:t xml:space="preserve"> </w:t>
      </w:r>
      <w:proofErr w:type="spellStart"/>
      <w:r w:rsidRPr="00F20AB1">
        <w:rPr>
          <w:rFonts w:cstheme="minorHAnsi"/>
          <w:sz w:val="24"/>
          <w:szCs w:val="24"/>
        </w:rPr>
        <w:t>Database</w:t>
      </w:r>
      <w:proofErr w:type="spellEnd"/>
      <w:r w:rsidRPr="00F20AB1">
        <w:rPr>
          <w:rFonts w:cstheme="minorHAnsi"/>
          <w:sz w:val="24"/>
          <w:szCs w:val="24"/>
        </w:rPr>
        <w:t xml:space="preserve"> </w:t>
      </w:r>
      <w:proofErr w:type="spellStart"/>
      <w:r w:rsidRPr="00F20AB1">
        <w:rPr>
          <w:rFonts w:cstheme="minorHAnsi"/>
          <w:sz w:val="24"/>
          <w:szCs w:val="24"/>
        </w:rPr>
        <w:t>of</w:t>
      </w:r>
      <w:proofErr w:type="spellEnd"/>
      <w:r w:rsidRPr="00F20AB1">
        <w:rPr>
          <w:rFonts w:cstheme="minorHAnsi"/>
          <w:sz w:val="24"/>
          <w:szCs w:val="24"/>
        </w:rPr>
        <w:t xml:space="preserve"> </w:t>
      </w:r>
      <w:proofErr w:type="spellStart"/>
      <w:r w:rsidRPr="00F20AB1">
        <w:rPr>
          <w:rFonts w:cstheme="minorHAnsi"/>
          <w:sz w:val="24"/>
          <w:szCs w:val="24"/>
        </w:rPr>
        <w:t>Systematic</w:t>
      </w:r>
      <w:proofErr w:type="spellEnd"/>
      <w:r w:rsidRPr="00F20AB1">
        <w:rPr>
          <w:rFonts w:cstheme="minorHAnsi"/>
          <w:sz w:val="24"/>
          <w:szCs w:val="24"/>
        </w:rPr>
        <w:t xml:space="preserve"> </w:t>
      </w:r>
      <w:proofErr w:type="spellStart"/>
      <w:r w:rsidRPr="00F20AB1">
        <w:rPr>
          <w:rFonts w:cstheme="minorHAnsi"/>
          <w:sz w:val="24"/>
          <w:szCs w:val="24"/>
        </w:rPr>
        <w:t>Reviews</w:t>
      </w:r>
      <w:proofErr w:type="spellEnd"/>
      <w:r w:rsidRPr="00F20AB1">
        <w:rPr>
          <w:rFonts w:cstheme="minorHAnsi"/>
          <w:sz w:val="24"/>
          <w:szCs w:val="24"/>
        </w:rPr>
        <w:t xml:space="preserve">. 2017. </w:t>
      </w:r>
    </w:p>
    <w:p w14:paraId="5E8509D5" w14:textId="77777777" w:rsidR="00F20AB1" w:rsidRPr="00F20AB1" w:rsidRDefault="00F20AB1" w:rsidP="00F20AB1">
      <w:pPr>
        <w:pStyle w:val="a7"/>
        <w:numPr>
          <w:ilvl w:val="0"/>
          <w:numId w:val="12"/>
        </w:numPr>
        <w:jc w:val="both"/>
        <w:rPr>
          <w:rFonts w:cstheme="minorHAnsi"/>
          <w:sz w:val="24"/>
          <w:szCs w:val="24"/>
        </w:rPr>
      </w:pPr>
      <w:r w:rsidRPr="00F20AB1">
        <w:rPr>
          <w:rFonts w:cstheme="minorHAnsi"/>
          <w:sz w:val="24"/>
          <w:szCs w:val="24"/>
          <w:lang w:val="en-US"/>
        </w:rPr>
        <w:lastRenderedPageBreak/>
        <w:t xml:space="preserve">Jiang H., Qian X., </w:t>
      </w:r>
      <w:proofErr w:type="spellStart"/>
      <w:r w:rsidRPr="00F20AB1">
        <w:rPr>
          <w:rFonts w:cstheme="minorHAnsi"/>
          <w:sz w:val="24"/>
          <w:szCs w:val="24"/>
          <w:lang w:val="en-US"/>
        </w:rPr>
        <w:t>Carroli</w:t>
      </w:r>
      <w:proofErr w:type="spellEnd"/>
      <w:r w:rsidRPr="00F20AB1">
        <w:rPr>
          <w:rFonts w:cstheme="minorHAnsi"/>
          <w:sz w:val="24"/>
          <w:szCs w:val="24"/>
          <w:lang w:val="en-US"/>
        </w:rPr>
        <w:t xml:space="preserve"> G., Garner P. Selective versus routine use of episiotomy for vaginal birth. </w:t>
      </w:r>
      <w:proofErr w:type="spellStart"/>
      <w:r w:rsidRPr="00F20AB1">
        <w:rPr>
          <w:rFonts w:cstheme="minorHAnsi"/>
          <w:sz w:val="24"/>
          <w:szCs w:val="24"/>
        </w:rPr>
        <w:t>Cochrane</w:t>
      </w:r>
      <w:proofErr w:type="spellEnd"/>
      <w:r w:rsidRPr="00F20AB1">
        <w:rPr>
          <w:rFonts w:cstheme="minorHAnsi"/>
          <w:sz w:val="24"/>
          <w:szCs w:val="24"/>
        </w:rPr>
        <w:t xml:space="preserve"> </w:t>
      </w:r>
      <w:proofErr w:type="spellStart"/>
      <w:r w:rsidRPr="00F20AB1">
        <w:rPr>
          <w:rFonts w:cstheme="minorHAnsi"/>
          <w:sz w:val="24"/>
          <w:szCs w:val="24"/>
        </w:rPr>
        <w:t>Database</w:t>
      </w:r>
      <w:proofErr w:type="spellEnd"/>
      <w:r w:rsidRPr="00F20AB1">
        <w:rPr>
          <w:rFonts w:cstheme="minorHAnsi"/>
          <w:sz w:val="24"/>
          <w:szCs w:val="24"/>
        </w:rPr>
        <w:t xml:space="preserve"> </w:t>
      </w:r>
      <w:proofErr w:type="spellStart"/>
      <w:r w:rsidRPr="00F20AB1">
        <w:rPr>
          <w:rFonts w:cstheme="minorHAnsi"/>
          <w:sz w:val="24"/>
          <w:szCs w:val="24"/>
        </w:rPr>
        <w:t>Syst</w:t>
      </w:r>
      <w:proofErr w:type="spellEnd"/>
      <w:r w:rsidRPr="00F20AB1">
        <w:rPr>
          <w:rFonts w:cstheme="minorHAnsi"/>
          <w:sz w:val="24"/>
          <w:szCs w:val="24"/>
        </w:rPr>
        <w:t xml:space="preserve"> </w:t>
      </w:r>
      <w:proofErr w:type="spellStart"/>
      <w:r w:rsidRPr="00F20AB1">
        <w:rPr>
          <w:rFonts w:cstheme="minorHAnsi"/>
          <w:sz w:val="24"/>
          <w:szCs w:val="24"/>
        </w:rPr>
        <w:t>Rev</w:t>
      </w:r>
      <w:proofErr w:type="spellEnd"/>
      <w:r w:rsidRPr="00F20AB1">
        <w:rPr>
          <w:rFonts w:cstheme="minorHAnsi"/>
          <w:sz w:val="24"/>
          <w:szCs w:val="24"/>
        </w:rPr>
        <w:t xml:space="preserve">. 2017. </w:t>
      </w:r>
    </w:p>
    <w:p w14:paraId="30D72B7D" w14:textId="77777777" w:rsidR="00F20AB1" w:rsidRPr="00F20AB1" w:rsidRDefault="00F20AB1" w:rsidP="00F20AB1">
      <w:pPr>
        <w:pStyle w:val="a7"/>
        <w:numPr>
          <w:ilvl w:val="0"/>
          <w:numId w:val="12"/>
        </w:numPr>
        <w:jc w:val="both"/>
        <w:rPr>
          <w:rFonts w:cstheme="minorHAnsi"/>
          <w:sz w:val="24"/>
          <w:szCs w:val="24"/>
        </w:rPr>
      </w:pPr>
      <w:proofErr w:type="spellStart"/>
      <w:r w:rsidRPr="00F20AB1">
        <w:rPr>
          <w:rFonts w:cstheme="minorHAnsi"/>
          <w:sz w:val="24"/>
          <w:szCs w:val="24"/>
          <w:lang w:val="en-US"/>
        </w:rPr>
        <w:t>Kibuka</w:t>
      </w:r>
      <w:proofErr w:type="spellEnd"/>
      <w:r w:rsidRPr="00F20AB1">
        <w:rPr>
          <w:rFonts w:cstheme="minorHAnsi"/>
          <w:sz w:val="24"/>
          <w:szCs w:val="24"/>
          <w:lang w:val="en-US"/>
        </w:rPr>
        <w:t xml:space="preserve"> M., Thornton J.G. Position in the second stage of </w:t>
      </w:r>
      <w:proofErr w:type="spellStart"/>
      <w:r w:rsidRPr="00F20AB1">
        <w:rPr>
          <w:rFonts w:cstheme="minorHAnsi"/>
          <w:sz w:val="24"/>
          <w:szCs w:val="24"/>
          <w:lang w:val="en-US"/>
        </w:rPr>
        <w:t>labour</w:t>
      </w:r>
      <w:proofErr w:type="spellEnd"/>
      <w:r w:rsidRPr="00F20AB1">
        <w:rPr>
          <w:rFonts w:cstheme="minorHAnsi"/>
          <w:sz w:val="24"/>
          <w:szCs w:val="24"/>
          <w:lang w:val="en-US"/>
        </w:rPr>
        <w:t xml:space="preserve"> for women with epidural </w:t>
      </w:r>
      <w:proofErr w:type="spellStart"/>
      <w:r w:rsidRPr="00F20AB1">
        <w:rPr>
          <w:rFonts w:cstheme="minorHAnsi"/>
          <w:sz w:val="24"/>
          <w:szCs w:val="24"/>
          <w:lang w:val="en-US"/>
        </w:rPr>
        <w:t>anaesthesia</w:t>
      </w:r>
      <w:proofErr w:type="spellEnd"/>
      <w:r w:rsidRPr="00F20AB1">
        <w:rPr>
          <w:rFonts w:cstheme="minorHAnsi"/>
          <w:sz w:val="24"/>
          <w:szCs w:val="24"/>
          <w:lang w:val="en-US"/>
        </w:rPr>
        <w:t xml:space="preserve">. </w:t>
      </w:r>
      <w:proofErr w:type="spellStart"/>
      <w:r w:rsidRPr="00F20AB1">
        <w:rPr>
          <w:rFonts w:cstheme="minorHAnsi"/>
          <w:sz w:val="24"/>
          <w:szCs w:val="24"/>
        </w:rPr>
        <w:t>Cochrane</w:t>
      </w:r>
      <w:proofErr w:type="spellEnd"/>
      <w:r w:rsidRPr="00F20AB1">
        <w:rPr>
          <w:rFonts w:cstheme="minorHAnsi"/>
          <w:sz w:val="24"/>
          <w:szCs w:val="24"/>
        </w:rPr>
        <w:t xml:space="preserve"> </w:t>
      </w:r>
      <w:proofErr w:type="spellStart"/>
      <w:r w:rsidRPr="00F20AB1">
        <w:rPr>
          <w:rFonts w:cstheme="minorHAnsi"/>
          <w:sz w:val="24"/>
          <w:szCs w:val="24"/>
        </w:rPr>
        <w:t>database</w:t>
      </w:r>
      <w:proofErr w:type="spellEnd"/>
      <w:r w:rsidRPr="00F20AB1">
        <w:rPr>
          <w:rFonts w:cstheme="minorHAnsi"/>
          <w:sz w:val="24"/>
          <w:szCs w:val="24"/>
        </w:rPr>
        <w:t xml:space="preserve"> </w:t>
      </w:r>
      <w:proofErr w:type="spellStart"/>
      <w:r w:rsidRPr="00F20AB1">
        <w:rPr>
          <w:rFonts w:cstheme="minorHAnsi"/>
          <w:sz w:val="24"/>
          <w:szCs w:val="24"/>
        </w:rPr>
        <w:t>Syst</w:t>
      </w:r>
      <w:proofErr w:type="spellEnd"/>
      <w:r w:rsidRPr="00F20AB1">
        <w:rPr>
          <w:rFonts w:cstheme="minorHAnsi"/>
          <w:sz w:val="24"/>
          <w:szCs w:val="24"/>
        </w:rPr>
        <w:t xml:space="preserve"> </w:t>
      </w:r>
      <w:proofErr w:type="spellStart"/>
      <w:r w:rsidRPr="00F20AB1">
        <w:rPr>
          <w:rFonts w:cstheme="minorHAnsi"/>
          <w:sz w:val="24"/>
          <w:szCs w:val="24"/>
        </w:rPr>
        <w:t>Rev</w:t>
      </w:r>
      <w:proofErr w:type="spellEnd"/>
      <w:r w:rsidRPr="00F20AB1">
        <w:rPr>
          <w:rFonts w:cstheme="minorHAnsi"/>
          <w:sz w:val="24"/>
          <w:szCs w:val="24"/>
        </w:rPr>
        <w:t xml:space="preserve">. 2017; 2:CD008070. </w:t>
      </w:r>
    </w:p>
    <w:p w14:paraId="49AC1E98" w14:textId="77777777" w:rsidR="00F20AB1" w:rsidRPr="00F20AB1" w:rsidRDefault="00F20AB1" w:rsidP="00F20AB1">
      <w:pPr>
        <w:pStyle w:val="a7"/>
        <w:numPr>
          <w:ilvl w:val="0"/>
          <w:numId w:val="12"/>
        </w:numPr>
        <w:jc w:val="both"/>
        <w:rPr>
          <w:rFonts w:cstheme="minorHAnsi"/>
          <w:sz w:val="24"/>
          <w:szCs w:val="24"/>
        </w:rPr>
      </w:pPr>
      <w:r w:rsidRPr="00F20AB1">
        <w:rPr>
          <w:rFonts w:cstheme="minorHAnsi"/>
          <w:sz w:val="24"/>
          <w:szCs w:val="24"/>
          <w:lang w:val="en-US"/>
        </w:rPr>
        <w:t xml:space="preserve">Lavender T., Cuthbert A., Smyth R.M.D. Effect of partograph use on outcomes for women in spontaneous </w:t>
      </w:r>
      <w:proofErr w:type="spellStart"/>
      <w:r w:rsidRPr="00F20AB1">
        <w:rPr>
          <w:rFonts w:cstheme="minorHAnsi"/>
          <w:sz w:val="24"/>
          <w:szCs w:val="24"/>
          <w:lang w:val="en-US"/>
        </w:rPr>
        <w:t>labour</w:t>
      </w:r>
      <w:proofErr w:type="spellEnd"/>
      <w:r w:rsidRPr="00F20AB1">
        <w:rPr>
          <w:rFonts w:cstheme="minorHAnsi"/>
          <w:sz w:val="24"/>
          <w:szCs w:val="24"/>
          <w:lang w:val="en-US"/>
        </w:rPr>
        <w:t xml:space="preserve"> at term and their babies. </w:t>
      </w:r>
      <w:proofErr w:type="spellStart"/>
      <w:r w:rsidRPr="00F20AB1">
        <w:rPr>
          <w:rFonts w:cstheme="minorHAnsi"/>
          <w:sz w:val="24"/>
          <w:szCs w:val="24"/>
        </w:rPr>
        <w:t>Cochrane</w:t>
      </w:r>
      <w:proofErr w:type="spellEnd"/>
      <w:r w:rsidRPr="00F20AB1">
        <w:rPr>
          <w:rFonts w:cstheme="minorHAnsi"/>
          <w:sz w:val="24"/>
          <w:szCs w:val="24"/>
        </w:rPr>
        <w:t xml:space="preserve"> </w:t>
      </w:r>
      <w:proofErr w:type="spellStart"/>
      <w:r w:rsidRPr="00F20AB1">
        <w:rPr>
          <w:rFonts w:cstheme="minorHAnsi"/>
          <w:sz w:val="24"/>
          <w:szCs w:val="24"/>
        </w:rPr>
        <w:t>Database</w:t>
      </w:r>
      <w:proofErr w:type="spellEnd"/>
      <w:r w:rsidRPr="00F20AB1">
        <w:rPr>
          <w:rFonts w:cstheme="minorHAnsi"/>
          <w:sz w:val="24"/>
          <w:szCs w:val="24"/>
        </w:rPr>
        <w:t xml:space="preserve"> </w:t>
      </w:r>
      <w:proofErr w:type="spellStart"/>
      <w:r w:rsidRPr="00F20AB1">
        <w:rPr>
          <w:rFonts w:cstheme="minorHAnsi"/>
          <w:sz w:val="24"/>
          <w:szCs w:val="24"/>
        </w:rPr>
        <w:t>of</w:t>
      </w:r>
      <w:proofErr w:type="spellEnd"/>
      <w:r w:rsidRPr="00F20AB1">
        <w:rPr>
          <w:rFonts w:cstheme="minorHAnsi"/>
          <w:sz w:val="24"/>
          <w:szCs w:val="24"/>
        </w:rPr>
        <w:t xml:space="preserve"> </w:t>
      </w:r>
      <w:proofErr w:type="spellStart"/>
      <w:r w:rsidRPr="00F20AB1">
        <w:rPr>
          <w:rFonts w:cstheme="minorHAnsi"/>
          <w:sz w:val="24"/>
          <w:szCs w:val="24"/>
        </w:rPr>
        <w:t>Systematic</w:t>
      </w:r>
      <w:proofErr w:type="spellEnd"/>
      <w:r w:rsidRPr="00F20AB1">
        <w:rPr>
          <w:rFonts w:cstheme="minorHAnsi"/>
          <w:sz w:val="24"/>
          <w:szCs w:val="24"/>
        </w:rPr>
        <w:t xml:space="preserve"> </w:t>
      </w:r>
      <w:proofErr w:type="spellStart"/>
      <w:r w:rsidRPr="00F20AB1">
        <w:rPr>
          <w:rFonts w:cstheme="minorHAnsi"/>
          <w:sz w:val="24"/>
          <w:szCs w:val="24"/>
        </w:rPr>
        <w:t>Reviews</w:t>
      </w:r>
      <w:proofErr w:type="spellEnd"/>
      <w:r w:rsidRPr="00F20AB1">
        <w:rPr>
          <w:rFonts w:cstheme="minorHAnsi"/>
          <w:sz w:val="24"/>
          <w:szCs w:val="24"/>
        </w:rPr>
        <w:t xml:space="preserve">. 332018. </w:t>
      </w:r>
    </w:p>
    <w:p w14:paraId="6B1E924B" w14:textId="77777777" w:rsidR="00F20AB1" w:rsidRPr="00F20AB1" w:rsidRDefault="00F20AB1" w:rsidP="00F20AB1">
      <w:pPr>
        <w:pStyle w:val="a7"/>
        <w:numPr>
          <w:ilvl w:val="0"/>
          <w:numId w:val="12"/>
        </w:numPr>
        <w:jc w:val="both"/>
        <w:rPr>
          <w:rFonts w:cstheme="minorHAnsi"/>
          <w:sz w:val="24"/>
          <w:szCs w:val="24"/>
        </w:rPr>
      </w:pPr>
      <w:r w:rsidRPr="00F20AB1">
        <w:rPr>
          <w:rFonts w:cstheme="minorHAnsi"/>
          <w:sz w:val="24"/>
          <w:szCs w:val="24"/>
          <w:lang w:val="en-US"/>
        </w:rPr>
        <w:t xml:space="preserve">Lee L., Dy J., Azzam H. Management of Spontaneous </w:t>
      </w:r>
      <w:proofErr w:type="spellStart"/>
      <w:r w:rsidRPr="00F20AB1">
        <w:rPr>
          <w:rFonts w:cstheme="minorHAnsi"/>
          <w:sz w:val="24"/>
          <w:szCs w:val="24"/>
          <w:lang w:val="en-US"/>
        </w:rPr>
        <w:t>Labour</w:t>
      </w:r>
      <w:proofErr w:type="spellEnd"/>
      <w:r w:rsidRPr="00F20AB1">
        <w:rPr>
          <w:rFonts w:cstheme="minorHAnsi"/>
          <w:sz w:val="24"/>
          <w:szCs w:val="24"/>
          <w:lang w:val="en-US"/>
        </w:rPr>
        <w:t xml:space="preserve"> at Term in Healthy Women. </w:t>
      </w:r>
      <w:r w:rsidRPr="00F20AB1">
        <w:rPr>
          <w:rFonts w:cstheme="minorHAnsi"/>
          <w:sz w:val="24"/>
          <w:szCs w:val="24"/>
        </w:rPr>
        <w:t xml:space="preserve">J </w:t>
      </w:r>
      <w:proofErr w:type="spellStart"/>
      <w:r w:rsidRPr="00F20AB1">
        <w:rPr>
          <w:rFonts w:cstheme="minorHAnsi"/>
          <w:sz w:val="24"/>
          <w:szCs w:val="24"/>
        </w:rPr>
        <w:t>Obstet</w:t>
      </w:r>
      <w:proofErr w:type="spellEnd"/>
      <w:r w:rsidRPr="00F20AB1">
        <w:rPr>
          <w:rFonts w:cstheme="minorHAnsi"/>
          <w:sz w:val="24"/>
          <w:szCs w:val="24"/>
        </w:rPr>
        <w:t xml:space="preserve"> </w:t>
      </w:r>
      <w:proofErr w:type="spellStart"/>
      <w:r w:rsidRPr="00F20AB1">
        <w:rPr>
          <w:rFonts w:cstheme="minorHAnsi"/>
          <w:sz w:val="24"/>
          <w:szCs w:val="24"/>
        </w:rPr>
        <w:t>Gynaecol</w:t>
      </w:r>
      <w:proofErr w:type="spellEnd"/>
      <w:r w:rsidRPr="00F20AB1">
        <w:rPr>
          <w:rFonts w:cstheme="minorHAnsi"/>
          <w:sz w:val="24"/>
          <w:szCs w:val="24"/>
        </w:rPr>
        <w:t xml:space="preserve"> </w:t>
      </w:r>
      <w:proofErr w:type="spellStart"/>
      <w:r w:rsidRPr="00F20AB1">
        <w:rPr>
          <w:rFonts w:cstheme="minorHAnsi"/>
          <w:sz w:val="24"/>
          <w:szCs w:val="24"/>
        </w:rPr>
        <w:t>Canada</w:t>
      </w:r>
      <w:proofErr w:type="spellEnd"/>
      <w:r w:rsidRPr="00F20AB1">
        <w:rPr>
          <w:rFonts w:cstheme="minorHAnsi"/>
          <w:sz w:val="24"/>
          <w:szCs w:val="24"/>
        </w:rPr>
        <w:t xml:space="preserve">. 2016; 9(38):843–65. </w:t>
      </w:r>
    </w:p>
    <w:p w14:paraId="0EDF48BA" w14:textId="77777777" w:rsidR="00F20AB1" w:rsidRPr="00F20AB1" w:rsidRDefault="00F20AB1" w:rsidP="00F20AB1">
      <w:pPr>
        <w:pStyle w:val="a7"/>
        <w:numPr>
          <w:ilvl w:val="0"/>
          <w:numId w:val="12"/>
        </w:numPr>
        <w:jc w:val="both"/>
        <w:rPr>
          <w:rFonts w:cstheme="minorHAnsi"/>
          <w:sz w:val="24"/>
          <w:szCs w:val="24"/>
        </w:rPr>
      </w:pPr>
      <w:proofErr w:type="spellStart"/>
      <w:r w:rsidRPr="00F20AB1">
        <w:rPr>
          <w:rFonts w:cstheme="minorHAnsi"/>
          <w:sz w:val="24"/>
          <w:szCs w:val="24"/>
          <w:lang w:val="en-US"/>
        </w:rPr>
        <w:t>Malonga</w:t>
      </w:r>
      <w:proofErr w:type="spellEnd"/>
      <w:r w:rsidRPr="00F20AB1">
        <w:rPr>
          <w:rFonts w:cstheme="minorHAnsi"/>
          <w:sz w:val="24"/>
          <w:szCs w:val="24"/>
          <w:lang w:val="en-US"/>
        </w:rPr>
        <w:t xml:space="preserve"> F.K., </w:t>
      </w:r>
      <w:proofErr w:type="spellStart"/>
      <w:r w:rsidRPr="00F20AB1">
        <w:rPr>
          <w:rFonts w:cstheme="minorHAnsi"/>
          <w:sz w:val="24"/>
          <w:szCs w:val="24"/>
          <w:lang w:val="en-US"/>
        </w:rPr>
        <w:t>Mukuku</w:t>
      </w:r>
      <w:proofErr w:type="spellEnd"/>
      <w:r w:rsidRPr="00F20AB1">
        <w:rPr>
          <w:rFonts w:cstheme="minorHAnsi"/>
          <w:sz w:val="24"/>
          <w:szCs w:val="24"/>
          <w:lang w:val="en-US"/>
        </w:rPr>
        <w:t xml:space="preserve"> O., </w:t>
      </w:r>
      <w:proofErr w:type="spellStart"/>
      <w:r w:rsidRPr="00F20AB1">
        <w:rPr>
          <w:rFonts w:cstheme="minorHAnsi"/>
          <w:sz w:val="24"/>
          <w:szCs w:val="24"/>
          <w:lang w:val="en-US"/>
        </w:rPr>
        <w:t>Ngalula</w:t>
      </w:r>
      <w:proofErr w:type="spellEnd"/>
      <w:r w:rsidRPr="00F20AB1">
        <w:rPr>
          <w:rFonts w:cstheme="minorHAnsi"/>
          <w:sz w:val="24"/>
          <w:szCs w:val="24"/>
          <w:lang w:val="en-US"/>
        </w:rPr>
        <w:t xml:space="preserve"> M.T., </w:t>
      </w:r>
      <w:proofErr w:type="spellStart"/>
      <w:r w:rsidRPr="00F20AB1">
        <w:rPr>
          <w:rFonts w:cstheme="minorHAnsi"/>
          <w:sz w:val="24"/>
          <w:szCs w:val="24"/>
          <w:lang w:val="en-US"/>
        </w:rPr>
        <w:t>Luhete</w:t>
      </w:r>
      <w:proofErr w:type="spellEnd"/>
      <w:r w:rsidRPr="00F20AB1">
        <w:rPr>
          <w:rFonts w:cstheme="minorHAnsi"/>
          <w:sz w:val="24"/>
          <w:szCs w:val="24"/>
          <w:lang w:val="en-US"/>
        </w:rPr>
        <w:t xml:space="preserve"> P.K., </w:t>
      </w:r>
      <w:proofErr w:type="spellStart"/>
      <w:r w:rsidRPr="00F20AB1">
        <w:rPr>
          <w:rFonts w:cstheme="minorHAnsi"/>
          <w:sz w:val="24"/>
          <w:szCs w:val="24"/>
          <w:lang w:val="en-US"/>
        </w:rPr>
        <w:t>Kakoma</w:t>
      </w:r>
      <w:proofErr w:type="spellEnd"/>
      <w:r w:rsidRPr="00F20AB1">
        <w:rPr>
          <w:rFonts w:cstheme="minorHAnsi"/>
          <w:sz w:val="24"/>
          <w:szCs w:val="24"/>
          <w:lang w:val="en-US"/>
        </w:rPr>
        <w:t xml:space="preserve"> J.-B. </w:t>
      </w:r>
      <w:proofErr w:type="spellStart"/>
      <w:r w:rsidRPr="00F20AB1">
        <w:rPr>
          <w:rFonts w:cstheme="minorHAnsi"/>
          <w:sz w:val="24"/>
          <w:szCs w:val="24"/>
          <w:lang w:val="en-US"/>
        </w:rPr>
        <w:t>Étude</w:t>
      </w:r>
      <w:proofErr w:type="spellEnd"/>
      <w:r w:rsidRPr="00F20AB1">
        <w:rPr>
          <w:rFonts w:cstheme="minorHAnsi"/>
          <w:sz w:val="24"/>
          <w:szCs w:val="24"/>
          <w:lang w:val="en-US"/>
        </w:rPr>
        <w:t xml:space="preserve"> </w:t>
      </w:r>
      <w:proofErr w:type="spellStart"/>
      <w:r w:rsidRPr="00F20AB1">
        <w:rPr>
          <w:rFonts w:cstheme="minorHAnsi"/>
          <w:sz w:val="24"/>
          <w:szCs w:val="24"/>
          <w:lang w:val="en-US"/>
        </w:rPr>
        <w:t>anthropométrique</w:t>
      </w:r>
      <w:proofErr w:type="spellEnd"/>
      <w:r w:rsidRPr="00F20AB1">
        <w:rPr>
          <w:rFonts w:cstheme="minorHAnsi"/>
          <w:sz w:val="24"/>
          <w:szCs w:val="24"/>
          <w:lang w:val="en-US"/>
        </w:rPr>
        <w:t xml:space="preserve"> et </w:t>
      </w:r>
      <w:proofErr w:type="spellStart"/>
      <w:r w:rsidRPr="00F20AB1">
        <w:rPr>
          <w:rFonts w:cstheme="minorHAnsi"/>
          <w:sz w:val="24"/>
          <w:szCs w:val="24"/>
          <w:lang w:val="en-US"/>
        </w:rPr>
        <w:t>pelvimétrique</w:t>
      </w:r>
      <w:proofErr w:type="spellEnd"/>
      <w:r w:rsidRPr="00F20AB1">
        <w:rPr>
          <w:rFonts w:cstheme="minorHAnsi"/>
          <w:sz w:val="24"/>
          <w:szCs w:val="24"/>
          <w:lang w:val="en-US"/>
        </w:rPr>
        <w:t xml:space="preserve"> </w:t>
      </w:r>
      <w:proofErr w:type="spellStart"/>
      <w:r w:rsidRPr="00F20AB1">
        <w:rPr>
          <w:rFonts w:cstheme="minorHAnsi"/>
          <w:sz w:val="24"/>
          <w:szCs w:val="24"/>
          <w:lang w:val="en-US"/>
        </w:rPr>
        <w:t>externe</w:t>
      </w:r>
      <w:proofErr w:type="spellEnd"/>
      <w:r w:rsidRPr="00F20AB1">
        <w:rPr>
          <w:rFonts w:cstheme="minorHAnsi"/>
          <w:sz w:val="24"/>
          <w:szCs w:val="24"/>
          <w:lang w:val="en-US"/>
        </w:rPr>
        <w:t xml:space="preserve"> chez les </w:t>
      </w:r>
      <w:proofErr w:type="spellStart"/>
      <w:r w:rsidRPr="00F20AB1">
        <w:rPr>
          <w:rFonts w:cstheme="minorHAnsi"/>
          <w:sz w:val="24"/>
          <w:szCs w:val="24"/>
          <w:lang w:val="en-US"/>
        </w:rPr>
        <w:t>nullipares</w:t>
      </w:r>
      <w:proofErr w:type="spellEnd"/>
      <w:r w:rsidRPr="00F20AB1">
        <w:rPr>
          <w:rFonts w:cstheme="minorHAnsi"/>
          <w:sz w:val="24"/>
          <w:szCs w:val="24"/>
          <w:lang w:val="en-US"/>
        </w:rPr>
        <w:t xml:space="preserve"> de Lubumbashi: </w:t>
      </w:r>
      <w:proofErr w:type="spellStart"/>
      <w:r w:rsidRPr="00F20AB1">
        <w:rPr>
          <w:rFonts w:cstheme="minorHAnsi"/>
          <w:sz w:val="24"/>
          <w:szCs w:val="24"/>
          <w:lang w:val="en-US"/>
        </w:rPr>
        <w:t>facteurs</w:t>
      </w:r>
      <w:proofErr w:type="spellEnd"/>
      <w:r w:rsidRPr="00F20AB1">
        <w:rPr>
          <w:rFonts w:cstheme="minorHAnsi"/>
          <w:sz w:val="24"/>
          <w:szCs w:val="24"/>
          <w:lang w:val="en-US"/>
        </w:rPr>
        <w:t xml:space="preserve"> de </w:t>
      </w:r>
      <w:proofErr w:type="spellStart"/>
      <w:r w:rsidRPr="00F20AB1">
        <w:rPr>
          <w:rFonts w:cstheme="minorHAnsi"/>
          <w:sz w:val="24"/>
          <w:szCs w:val="24"/>
          <w:lang w:val="en-US"/>
        </w:rPr>
        <w:t>risque</w:t>
      </w:r>
      <w:proofErr w:type="spellEnd"/>
      <w:r w:rsidRPr="00F20AB1">
        <w:rPr>
          <w:rFonts w:cstheme="minorHAnsi"/>
          <w:sz w:val="24"/>
          <w:szCs w:val="24"/>
          <w:lang w:val="en-US"/>
        </w:rPr>
        <w:t xml:space="preserve"> et score </w:t>
      </w:r>
      <w:proofErr w:type="spellStart"/>
      <w:r w:rsidRPr="00F20AB1">
        <w:rPr>
          <w:rFonts w:cstheme="minorHAnsi"/>
          <w:sz w:val="24"/>
          <w:szCs w:val="24"/>
          <w:lang w:val="en-US"/>
        </w:rPr>
        <w:t>prédictif</w:t>
      </w:r>
      <w:proofErr w:type="spellEnd"/>
      <w:r w:rsidRPr="00F20AB1">
        <w:rPr>
          <w:rFonts w:cstheme="minorHAnsi"/>
          <w:sz w:val="24"/>
          <w:szCs w:val="24"/>
          <w:lang w:val="en-US"/>
        </w:rPr>
        <w:t xml:space="preserve"> de la </w:t>
      </w:r>
      <w:proofErr w:type="spellStart"/>
      <w:r w:rsidRPr="00F20AB1">
        <w:rPr>
          <w:rFonts w:cstheme="minorHAnsi"/>
          <w:sz w:val="24"/>
          <w:szCs w:val="24"/>
          <w:lang w:val="en-US"/>
        </w:rPr>
        <w:t>dystocie</w:t>
      </w:r>
      <w:proofErr w:type="spellEnd"/>
      <w:r w:rsidRPr="00F20AB1">
        <w:rPr>
          <w:rFonts w:cstheme="minorHAnsi"/>
          <w:sz w:val="24"/>
          <w:szCs w:val="24"/>
          <w:lang w:val="en-US"/>
        </w:rPr>
        <w:t xml:space="preserve"> </w:t>
      </w:r>
      <w:proofErr w:type="spellStart"/>
      <w:r w:rsidRPr="00F20AB1">
        <w:rPr>
          <w:rFonts w:cstheme="minorHAnsi"/>
          <w:sz w:val="24"/>
          <w:szCs w:val="24"/>
          <w:lang w:val="en-US"/>
        </w:rPr>
        <w:t>mécanique</w:t>
      </w:r>
      <w:proofErr w:type="spellEnd"/>
      <w:r w:rsidRPr="00F20AB1">
        <w:rPr>
          <w:rFonts w:cstheme="minorHAnsi"/>
          <w:sz w:val="24"/>
          <w:szCs w:val="24"/>
          <w:lang w:val="en-US"/>
        </w:rPr>
        <w:t xml:space="preserve">. </w:t>
      </w:r>
      <w:proofErr w:type="spellStart"/>
      <w:r w:rsidRPr="00F20AB1">
        <w:rPr>
          <w:rFonts w:cstheme="minorHAnsi"/>
          <w:sz w:val="24"/>
          <w:szCs w:val="24"/>
        </w:rPr>
        <w:t>Pan</w:t>
      </w:r>
      <w:proofErr w:type="spellEnd"/>
      <w:r w:rsidRPr="00F20AB1">
        <w:rPr>
          <w:rFonts w:cstheme="minorHAnsi"/>
          <w:sz w:val="24"/>
          <w:szCs w:val="24"/>
        </w:rPr>
        <w:t xml:space="preserve"> </w:t>
      </w:r>
      <w:proofErr w:type="spellStart"/>
      <w:r w:rsidRPr="00F20AB1">
        <w:rPr>
          <w:rFonts w:cstheme="minorHAnsi"/>
          <w:sz w:val="24"/>
          <w:szCs w:val="24"/>
        </w:rPr>
        <w:t>Afr</w:t>
      </w:r>
      <w:proofErr w:type="spellEnd"/>
      <w:r w:rsidRPr="00F20AB1">
        <w:rPr>
          <w:rFonts w:cstheme="minorHAnsi"/>
          <w:sz w:val="24"/>
          <w:szCs w:val="24"/>
        </w:rPr>
        <w:t xml:space="preserve"> </w:t>
      </w:r>
      <w:proofErr w:type="spellStart"/>
      <w:r w:rsidRPr="00F20AB1">
        <w:rPr>
          <w:rFonts w:cstheme="minorHAnsi"/>
          <w:sz w:val="24"/>
          <w:szCs w:val="24"/>
        </w:rPr>
        <w:t>Med</w:t>
      </w:r>
      <w:proofErr w:type="spellEnd"/>
      <w:r w:rsidRPr="00F20AB1">
        <w:rPr>
          <w:rFonts w:cstheme="minorHAnsi"/>
          <w:sz w:val="24"/>
          <w:szCs w:val="24"/>
        </w:rPr>
        <w:t xml:space="preserve"> J. 2018.</w:t>
      </w:r>
    </w:p>
    <w:p w14:paraId="26F5B641" w14:textId="77777777" w:rsidR="00F20AB1" w:rsidRPr="00F20AB1" w:rsidRDefault="00F20AB1" w:rsidP="00F20AB1">
      <w:pPr>
        <w:pStyle w:val="a7"/>
        <w:numPr>
          <w:ilvl w:val="0"/>
          <w:numId w:val="12"/>
        </w:numPr>
        <w:jc w:val="both"/>
        <w:rPr>
          <w:rFonts w:cstheme="minorHAnsi"/>
          <w:sz w:val="24"/>
          <w:szCs w:val="24"/>
        </w:rPr>
      </w:pPr>
      <w:r w:rsidRPr="00F20AB1">
        <w:rPr>
          <w:rFonts w:cstheme="minorHAnsi"/>
          <w:sz w:val="24"/>
          <w:szCs w:val="24"/>
          <w:lang w:val="en-US"/>
        </w:rPr>
        <w:t xml:space="preserve">Martis R., Emilia O., </w:t>
      </w:r>
      <w:proofErr w:type="spellStart"/>
      <w:r w:rsidRPr="00F20AB1">
        <w:rPr>
          <w:rFonts w:cstheme="minorHAnsi"/>
          <w:sz w:val="24"/>
          <w:szCs w:val="24"/>
          <w:lang w:val="en-US"/>
        </w:rPr>
        <w:t>Nurdiati</w:t>
      </w:r>
      <w:proofErr w:type="spellEnd"/>
      <w:r w:rsidRPr="00F20AB1">
        <w:rPr>
          <w:rFonts w:cstheme="minorHAnsi"/>
          <w:sz w:val="24"/>
          <w:szCs w:val="24"/>
          <w:lang w:val="en-US"/>
        </w:rPr>
        <w:t xml:space="preserve"> D.S., Brown J. Intermittent auscultation (IA) of fetal heart rate in </w:t>
      </w:r>
      <w:proofErr w:type="spellStart"/>
      <w:r w:rsidRPr="00F20AB1">
        <w:rPr>
          <w:rFonts w:cstheme="minorHAnsi"/>
          <w:sz w:val="24"/>
          <w:szCs w:val="24"/>
          <w:lang w:val="en-US"/>
        </w:rPr>
        <w:t>labour</w:t>
      </w:r>
      <w:proofErr w:type="spellEnd"/>
      <w:r w:rsidRPr="00F20AB1">
        <w:rPr>
          <w:rFonts w:cstheme="minorHAnsi"/>
          <w:sz w:val="24"/>
          <w:szCs w:val="24"/>
          <w:lang w:val="en-US"/>
        </w:rPr>
        <w:t xml:space="preserve"> for fetal well-being. </w:t>
      </w:r>
      <w:proofErr w:type="spellStart"/>
      <w:r w:rsidRPr="00F20AB1">
        <w:rPr>
          <w:rFonts w:cstheme="minorHAnsi"/>
          <w:sz w:val="24"/>
          <w:szCs w:val="24"/>
        </w:rPr>
        <w:t>Cochrane</w:t>
      </w:r>
      <w:proofErr w:type="spellEnd"/>
      <w:r w:rsidRPr="00F20AB1">
        <w:rPr>
          <w:rFonts w:cstheme="minorHAnsi"/>
          <w:sz w:val="24"/>
          <w:szCs w:val="24"/>
        </w:rPr>
        <w:t xml:space="preserve"> </w:t>
      </w:r>
      <w:proofErr w:type="spellStart"/>
      <w:r w:rsidRPr="00F20AB1">
        <w:rPr>
          <w:rFonts w:cstheme="minorHAnsi"/>
          <w:sz w:val="24"/>
          <w:szCs w:val="24"/>
        </w:rPr>
        <w:t>Database</w:t>
      </w:r>
      <w:proofErr w:type="spellEnd"/>
      <w:r w:rsidRPr="00F20AB1">
        <w:rPr>
          <w:rFonts w:cstheme="minorHAnsi"/>
          <w:sz w:val="24"/>
          <w:szCs w:val="24"/>
        </w:rPr>
        <w:t xml:space="preserve"> </w:t>
      </w:r>
      <w:proofErr w:type="spellStart"/>
      <w:r w:rsidRPr="00F20AB1">
        <w:rPr>
          <w:rFonts w:cstheme="minorHAnsi"/>
          <w:sz w:val="24"/>
          <w:szCs w:val="24"/>
        </w:rPr>
        <w:t>Syst</w:t>
      </w:r>
      <w:proofErr w:type="spellEnd"/>
      <w:r w:rsidRPr="00F20AB1">
        <w:rPr>
          <w:rFonts w:cstheme="minorHAnsi"/>
          <w:sz w:val="24"/>
          <w:szCs w:val="24"/>
        </w:rPr>
        <w:t xml:space="preserve"> </w:t>
      </w:r>
      <w:proofErr w:type="spellStart"/>
      <w:r w:rsidRPr="00F20AB1">
        <w:rPr>
          <w:rFonts w:cstheme="minorHAnsi"/>
          <w:sz w:val="24"/>
          <w:szCs w:val="24"/>
        </w:rPr>
        <w:t>Rev</w:t>
      </w:r>
      <w:proofErr w:type="spellEnd"/>
      <w:r w:rsidRPr="00F20AB1">
        <w:rPr>
          <w:rFonts w:cstheme="minorHAnsi"/>
          <w:sz w:val="24"/>
          <w:szCs w:val="24"/>
        </w:rPr>
        <w:t xml:space="preserve">. 2017. </w:t>
      </w:r>
    </w:p>
    <w:p w14:paraId="3B5D954F" w14:textId="77777777" w:rsidR="00F20AB1" w:rsidRPr="00F20AB1" w:rsidRDefault="00F20AB1" w:rsidP="00F20AB1">
      <w:pPr>
        <w:pStyle w:val="a7"/>
        <w:numPr>
          <w:ilvl w:val="0"/>
          <w:numId w:val="12"/>
        </w:numPr>
        <w:jc w:val="both"/>
        <w:rPr>
          <w:rFonts w:cstheme="minorHAnsi"/>
          <w:sz w:val="24"/>
          <w:szCs w:val="24"/>
        </w:rPr>
      </w:pPr>
      <w:proofErr w:type="spellStart"/>
      <w:r w:rsidRPr="00F20AB1">
        <w:rPr>
          <w:rFonts w:cstheme="minorHAnsi"/>
          <w:sz w:val="24"/>
          <w:szCs w:val="24"/>
          <w:lang w:val="en-US"/>
        </w:rPr>
        <w:t>Maruotti</w:t>
      </w:r>
      <w:proofErr w:type="spellEnd"/>
      <w:r w:rsidRPr="00F20AB1">
        <w:rPr>
          <w:rFonts w:cstheme="minorHAnsi"/>
          <w:sz w:val="24"/>
          <w:szCs w:val="24"/>
          <w:lang w:val="en-US"/>
        </w:rPr>
        <w:t xml:space="preserve"> G.M., </w:t>
      </w:r>
      <w:proofErr w:type="spellStart"/>
      <w:r w:rsidRPr="00F20AB1">
        <w:rPr>
          <w:rFonts w:cstheme="minorHAnsi"/>
          <w:sz w:val="24"/>
          <w:szCs w:val="24"/>
          <w:lang w:val="en-US"/>
        </w:rPr>
        <w:t>Saccone</w:t>
      </w:r>
      <w:proofErr w:type="spellEnd"/>
      <w:r w:rsidRPr="00F20AB1">
        <w:rPr>
          <w:rFonts w:cstheme="minorHAnsi"/>
          <w:sz w:val="24"/>
          <w:szCs w:val="24"/>
          <w:lang w:val="en-US"/>
        </w:rPr>
        <w:t xml:space="preserve"> G., Martinelli P. Third trimester ultrasound soft-tissue measurements accurately predicts macrosomia. </w:t>
      </w:r>
      <w:r w:rsidRPr="00F20AB1">
        <w:rPr>
          <w:rFonts w:cstheme="minorHAnsi"/>
          <w:sz w:val="24"/>
          <w:szCs w:val="24"/>
        </w:rPr>
        <w:t xml:space="preserve">J </w:t>
      </w:r>
      <w:proofErr w:type="spellStart"/>
      <w:r w:rsidRPr="00F20AB1">
        <w:rPr>
          <w:rFonts w:cstheme="minorHAnsi"/>
          <w:sz w:val="24"/>
          <w:szCs w:val="24"/>
        </w:rPr>
        <w:t>Matern</w:t>
      </w:r>
      <w:proofErr w:type="spellEnd"/>
      <w:r w:rsidRPr="00F20AB1">
        <w:rPr>
          <w:rFonts w:cstheme="minorHAnsi"/>
          <w:sz w:val="24"/>
          <w:szCs w:val="24"/>
        </w:rPr>
        <w:t xml:space="preserve"> </w:t>
      </w:r>
      <w:proofErr w:type="spellStart"/>
      <w:r w:rsidRPr="00F20AB1">
        <w:rPr>
          <w:rFonts w:cstheme="minorHAnsi"/>
          <w:sz w:val="24"/>
          <w:szCs w:val="24"/>
        </w:rPr>
        <w:t>Fetal</w:t>
      </w:r>
      <w:proofErr w:type="spellEnd"/>
      <w:r w:rsidRPr="00F20AB1">
        <w:rPr>
          <w:rFonts w:cstheme="minorHAnsi"/>
          <w:sz w:val="24"/>
          <w:szCs w:val="24"/>
        </w:rPr>
        <w:t xml:space="preserve"> </w:t>
      </w:r>
      <w:proofErr w:type="spellStart"/>
      <w:r w:rsidRPr="00F20AB1">
        <w:rPr>
          <w:rFonts w:cstheme="minorHAnsi"/>
          <w:sz w:val="24"/>
          <w:szCs w:val="24"/>
        </w:rPr>
        <w:t>Neonatal</w:t>
      </w:r>
      <w:proofErr w:type="spellEnd"/>
      <w:r w:rsidRPr="00F20AB1">
        <w:rPr>
          <w:rFonts w:cstheme="minorHAnsi"/>
          <w:sz w:val="24"/>
          <w:szCs w:val="24"/>
        </w:rPr>
        <w:t xml:space="preserve"> </w:t>
      </w:r>
      <w:proofErr w:type="spellStart"/>
      <w:r w:rsidRPr="00F20AB1">
        <w:rPr>
          <w:rFonts w:cstheme="minorHAnsi"/>
          <w:sz w:val="24"/>
          <w:szCs w:val="24"/>
        </w:rPr>
        <w:t>Med</w:t>
      </w:r>
      <w:proofErr w:type="spellEnd"/>
      <w:r w:rsidRPr="00F20AB1">
        <w:rPr>
          <w:rFonts w:cstheme="minorHAnsi"/>
          <w:sz w:val="24"/>
          <w:szCs w:val="24"/>
        </w:rPr>
        <w:t xml:space="preserve">. 2017; 30(8):972–6. </w:t>
      </w:r>
    </w:p>
    <w:p w14:paraId="1035CC4C" w14:textId="77777777" w:rsidR="00F20AB1" w:rsidRPr="00F20AB1" w:rsidRDefault="00F20AB1" w:rsidP="00F20AB1">
      <w:pPr>
        <w:pStyle w:val="a7"/>
        <w:numPr>
          <w:ilvl w:val="0"/>
          <w:numId w:val="12"/>
        </w:numPr>
        <w:jc w:val="both"/>
        <w:rPr>
          <w:rFonts w:cstheme="minorHAnsi"/>
          <w:sz w:val="24"/>
          <w:szCs w:val="24"/>
        </w:rPr>
      </w:pPr>
      <w:proofErr w:type="spellStart"/>
      <w:r w:rsidRPr="00F20AB1">
        <w:rPr>
          <w:rFonts w:cstheme="minorHAnsi"/>
          <w:sz w:val="24"/>
          <w:szCs w:val="24"/>
          <w:lang w:val="en-US"/>
        </w:rPr>
        <w:t>Metoki</w:t>
      </w:r>
      <w:proofErr w:type="spellEnd"/>
      <w:r w:rsidRPr="00F20AB1">
        <w:rPr>
          <w:rFonts w:cstheme="minorHAnsi"/>
          <w:sz w:val="24"/>
          <w:szCs w:val="24"/>
          <w:lang w:val="en-US"/>
        </w:rPr>
        <w:t xml:space="preserve"> H., Iwama N., </w:t>
      </w:r>
      <w:proofErr w:type="spellStart"/>
      <w:r w:rsidRPr="00F20AB1">
        <w:rPr>
          <w:rFonts w:cstheme="minorHAnsi"/>
          <w:sz w:val="24"/>
          <w:szCs w:val="24"/>
          <w:lang w:val="en-US"/>
        </w:rPr>
        <w:t>Ishikuro</w:t>
      </w:r>
      <w:proofErr w:type="spellEnd"/>
      <w:r w:rsidRPr="00F20AB1">
        <w:rPr>
          <w:rFonts w:cstheme="minorHAnsi"/>
          <w:sz w:val="24"/>
          <w:szCs w:val="24"/>
          <w:lang w:val="en-US"/>
        </w:rPr>
        <w:t xml:space="preserve"> M., Satoh M., Murakami T., </w:t>
      </w:r>
      <w:proofErr w:type="spellStart"/>
      <w:r w:rsidRPr="00F20AB1">
        <w:rPr>
          <w:rFonts w:cstheme="minorHAnsi"/>
          <w:sz w:val="24"/>
          <w:szCs w:val="24"/>
          <w:lang w:val="en-US"/>
        </w:rPr>
        <w:t>Nishigori</w:t>
      </w:r>
      <w:proofErr w:type="spellEnd"/>
      <w:r w:rsidRPr="00F20AB1">
        <w:rPr>
          <w:rFonts w:cstheme="minorHAnsi"/>
          <w:sz w:val="24"/>
          <w:szCs w:val="24"/>
          <w:lang w:val="en-US"/>
        </w:rPr>
        <w:t xml:space="preserve"> H. Monitoring and evaluation of out-of-office blood pressure during pregnancy. </w:t>
      </w:r>
      <w:proofErr w:type="spellStart"/>
      <w:r w:rsidRPr="00F20AB1">
        <w:rPr>
          <w:rFonts w:cstheme="minorHAnsi"/>
          <w:sz w:val="24"/>
          <w:szCs w:val="24"/>
        </w:rPr>
        <w:t>Hypertens</w:t>
      </w:r>
      <w:proofErr w:type="spellEnd"/>
      <w:r w:rsidRPr="00F20AB1">
        <w:rPr>
          <w:rFonts w:cstheme="minorHAnsi"/>
          <w:sz w:val="24"/>
          <w:szCs w:val="24"/>
        </w:rPr>
        <w:t xml:space="preserve"> </w:t>
      </w:r>
      <w:proofErr w:type="spellStart"/>
      <w:r w:rsidRPr="00F20AB1">
        <w:rPr>
          <w:rFonts w:cstheme="minorHAnsi"/>
          <w:sz w:val="24"/>
          <w:szCs w:val="24"/>
        </w:rPr>
        <w:t>Res</w:t>
      </w:r>
      <w:proofErr w:type="spellEnd"/>
      <w:r w:rsidRPr="00F20AB1">
        <w:rPr>
          <w:rFonts w:cstheme="minorHAnsi"/>
          <w:sz w:val="24"/>
          <w:szCs w:val="24"/>
        </w:rPr>
        <w:t xml:space="preserve">. 2017; 40(2):107–9. </w:t>
      </w:r>
    </w:p>
    <w:p w14:paraId="7AEB35DB" w14:textId="77777777" w:rsidR="00F20AB1" w:rsidRPr="00F20AB1" w:rsidRDefault="00F20AB1" w:rsidP="00F20AB1">
      <w:pPr>
        <w:pStyle w:val="a7"/>
        <w:numPr>
          <w:ilvl w:val="0"/>
          <w:numId w:val="12"/>
        </w:numPr>
        <w:jc w:val="both"/>
        <w:rPr>
          <w:rFonts w:cstheme="minorHAnsi"/>
          <w:sz w:val="24"/>
          <w:szCs w:val="24"/>
        </w:rPr>
      </w:pPr>
      <w:r w:rsidRPr="00F20AB1">
        <w:rPr>
          <w:rFonts w:cstheme="minorHAnsi"/>
          <w:sz w:val="24"/>
          <w:szCs w:val="24"/>
          <w:lang w:val="en-US"/>
        </w:rPr>
        <w:t xml:space="preserve">National Institute for Health and Care Excellence. Intrapartum care for healthy women and babies. </w:t>
      </w:r>
      <w:r w:rsidRPr="00F20AB1">
        <w:rPr>
          <w:rFonts w:cstheme="minorHAnsi"/>
          <w:sz w:val="24"/>
          <w:szCs w:val="24"/>
        </w:rPr>
        <w:t xml:space="preserve">NICE </w:t>
      </w:r>
      <w:proofErr w:type="spellStart"/>
      <w:r w:rsidRPr="00F20AB1">
        <w:rPr>
          <w:rFonts w:cstheme="minorHAnsi"/>
          <w:sz w:val="24"/>
          <w:szCs w:val="24"/>
        </w:rPr>
        <w:t>Clinical</w:t>
      </w:r>
      <w:proofErr w:type="spellEnd"/>
      <w:r w:rsidRPr="00F20AB1">
        <w:rPr>
          <w:rFonts w:cstheme="minorHAnsi"/>
          <w:sz w:val="24"/>
          <w:szCs w:val="24"/>
        </w:rPr>
        <w:t xml:space="preserve"> </w:t>
      </w:r>
      <w:proofErr w:type="spellStart"/>
      <w:r w:rsidRPr="00F20AB1">
        <w:rPr>
          <w:rFonts w:cstheme="minorHAnsi"/>
          <w:sz w:val="24"/>
          <w:szCs w:val="24"/>
        </w:rPr>
        <w:t>guideline</w:t>
      </w:r>
      <w:proofErr w:type="spellEnd"/>
      <w:r w:rsidRPr="00F20AB1">
        <w:rPr>
          <w:rFonts w:cstheme="minorHAnsi"/>
          <w:sz w:val="24"/>
          <w:szCs w:val="24"/>
        </w:rPr>
        <w:t xml:space="preserve">. 2017. p. 90. </w:t>
      </w:r>
    </w:p>
    <w:p w14:paraId="2C7DFFE1" w14:textId="77777777" w:rsidR="00F20AB1" w:rsidRPr="00F20AB1" w:rsidRDefault="00F20AB1" w:rsidP="00F20AB1">
      <w:pPr>
        <w:pStyle w:val="a7"/>
        <w:numPr>
          <w:ilvl w:val="0"/>
          <w:numId w:val="12"/>
        </w:numPr>
        <w:jc w:val="both"/>
        <w:rPr>
          <w:rFonts w:cstheme="minorHAnsi"/>
          <w:sz w:val="24"/>
          <w:szCs w:val="24"/>
        </w:rPr>
      </w:pPr>
      <w:proofErr w:type="spellStart"/>
      <w:r w:rsidRPr="00F20AB1">
        <w:rPr>
          <w:rFonts w:cstheme="minorHAnsi"/>
          <w:sz w:val="24"/>
          <w:szCs w:val="24"/>
          <w:lang w:val="en-US"/>
        </w:rPr>
        <w:t>Nissaisorakarn</w:t>
      </w:r>
      <w:proofErr w:type="spellEnd"/>
      <w:r w:rsidRPr="00F20AB1">
        <w:rPr>
          <w:rFonts w:cstheme="minorHAnsi"/>
          <w:sz w:val="24"/>
          <w:szCs w:val="24"/>
          <w:lang w:val="en-US"/>
        </w:rPr>
        <w:t xml:space="preserve"> P., Sharif S., Jim B. Hypertension in Pregnancy: Defining Blood Pressure Goals and the Value of Biomarkers for Preeclampsia. </w:t>
      </w:r>
      <w:proofErr w:type="spellStart"/>
      <w:r w:rsidRPr="00F20AB1">
        <w:rPr>
          <w:rFonts w:cstheme="minorHAnsi"/>
          <w:sz w:val="24"/>
          <w:szCs w:val="24"/>
        </w:rPr>
        <w:t>Curr</w:t>
      </w:r>
      <w:proofErr w:type="spellEnd"/>
      <w:r w:rsidRPr="00F20AB1">
        <w:rPr>
          <w:rFonts w:cstheme="minorHAnsi"/>
          <w:sz w:val="24"/>
          <w:szCs w:val="24"/>
        </w:rPr>
        <w:t xml:space="preserve"> </w:t>
      </w:r>
      <w:proofErr w:type="spellStart"/>
      <w:r w:rsidRPr="00F20AB1">
        <w:rPr>
          <w:rFonts w:cstheme="minorHAnsi"/>
          <w:sz w:val="24"/>
          <w:szCs w:val="24"/>
        </w:rPr>
        <w:t>Cardiol</w:t>
      </w:r>
      <w:proofErr w:type="spellEnd"/>
      <w:r w:rsidRPr="00F20AB1">
        <w:rPr>
          <w:rFonts w:cstheme="minorHAnsi"/>
          <w:sz w:val="24"/>
          <w:szCs w:val="24"/>
        </w:rPr>
        <w:t xml:space="preserve"> </w:t>
      </w:r>
      <w:proofErr w:type="spellStart"/>
      <w:r w:rsidRPr="00F20AB1">
        <w:rPr>
          <w:rFonts w:cstheme="minorHAnsi"/>
          <w:sz w:val="24"/>
          <w:szCs w:val="24"/>
        </w:rPr>
        <w:t>Rep</w:t>
      </w:r>
      <w:proofErr w:type="spellEnd"/>
      <w:r w:rsidRPr="00F20AB1">
        <w:rPr>
          <w:rFonts w:cstheme="minorHAnsi"/>
          <w:sz w:val="24"/>
          <w:szCs w:val="24"/>
        </w:rPr>
        <w:t xml:space="preserve">. 2016; 18(12):131. </w:t>
      </w:r>
    </w:p>
    <w:p w14:paraId="78CE352C" w14:textId="77777777" w:rsidR="00F20AB1" w:rsidRPr="00F20AB1" w:rsidRDefault="00F20AB1" w:rsidP="00F20AB1">
      <w:pPr>
        <w:pStyle w:val="a7"/>
        <w:numPr>
          <w:ilvl w:val="0"/>
          <w:numId w:val="12"/>
        </w:numPr>
        <w:jc w:val="both"/>
        <w:rPr>
          <w:rFonts w:cstheme="minorHAnsi"/>
          <w:sz w:val="24"/>
          <w:szCs w:val="24"/>
        </w:rPr>
      </w:pPr>
      <w:r w:rsidRPr="00F20AB1">
        <w:rPr>
          <w:rFonts w:cstheme="minorHAnsi"/>
          <w:sz w:val="24"/>
          <w:szCs w:val="24"/>
          <w:lang w:val="en-US"/>
        </w:rPr>
        <w:t xml:space="preserve">Ohlsson A., Shah V.S. Intrapartum antibiotics for known maternal Group B streptococcal colonization. </w:t>
      </w:r>
      <w:proofErr w:type="spellStart"/>
      <w:r w:rsidRPr="00F20AB1">
        <w:rPr>
          <w:rFonts w:cstheme="minorHAnsi"/>
          <w:sz w:val="24"/>
          <w:szCs w:val="24"/>
        </w:rPr>
        <w:t>Cochrane</w:t>
      </w:r>
      <w:proofErr w:type="spellEnd"/>
      <w:r w:rsidRPr="00F20AB1">
        <w:rPr>
          <w:rFonts w:cstheme="minorHAnsi"/>
          <w:sz w:val="24"/>
          <w:szCs w:val="24"/>
        </w:rPr>
        <w:t xml:space="preserve"> </w:t>
      </w:r>
      <w:proofErr w:type="spellStart"/>
      <w:r w:rsidRPr="00F20AB1">
        <w:rPr>
          <w:rFonts w:cstheme="minorHAnsi"/>
          <w:sz w:val="24"/>
          <w:szCs w:val="24"/>
        </w:rPr>
        <w:t>database</w:t>
      </w:r>
      <w:proofErr w:type="spellEnd"/>
      <w:r w:rsidRPr="00F20AB1">
        <w:rPr>
          <w:rFonts w:cstheme="minorHAnsi"/>
          <w:sz w:val="24"/>
          <w:szCs w:val="24"/>
        </w:rPr>
        <w:t xml:space="preserve"> </w:t>
      </w:r>
      <w:proofErr w:type="spellStart"/>
      <w:r w:rsidRPr="00F20AB1">
        <w:rPr>
          <w:rFonts w:cstheme="minorHAnsi"/>
          <w:sz w:val="24"/>
          <w:szCs w:val="24"/>
        </w:rPr>
        <w:t>Syst</w:t>
      </w:r>
      <w:proofErr w:type="spellEnd"/>
      <w:r w:rsidRPr="00F20AB1">
        <w:rPr>
          <w:rFonts w:cstheme="minorHAnsi"/>
          <w:sz w:val="24"/>
          <w:szCs w:val="24"/>
        </w:rPr>
        <w:t xml:space="preserve"> </w:t>
      </w:r>
      <w:proofErr w:type="spellStart"/>
      <w:r w:rsidRPr="00F20AB1">
        <w:rPr>
          <w:rFonts w:cstheme="minorHAnsi"/>
          <w:sz w:val="24"/>
          <w:szCs w:val="24"/>
        </w:rPr>
        <w:t>Rev</w:t>
      </w:r>
      <w:proofErr w:type="spellEnd"/>
      <w:r w:rsidRPr="00F20AB1">
        <w:rPr>
          <w:rFonts w:cstheme="minorHAnsi"/>
          <w:sz w:val="24"/>
          <w:szCs w:val="24"/>
        </w:rPr>
        <w:t xml:space="preserve">. 2014; (6):CD007467. </w:t>
      </w:r>
    </w:p>
    <w:p w14:paraId="19DAE268" w14:textId="77777777" w:rsidR="00F20AB1" w:rsidRPr="00F20AB1" w:rsidRDefault="00F20AB1" w:rsidP="00F20AB1">
      <w:pPr>
        <w:pStyle w:val="a7"/>
        <w:numPr>
          <w:ilvl w:val="0"/>
          <w:numId w:val="12"/>
        </w:numPr>
        <w:jc w:val="both"/>
        <w:rPr>
          <w:rFonts w:cstheme="minorHAnsi"/>
          <w:sz w:val="24"/>
          <w:szCs w:val="24"/>
        </w:rPr>
      </w:pPr>
      <w:proofErr w:type="spellStart"/>
      <w:r w:rsidRPr="00F20AB1">
        <w:rPr>
          <w:rFonts w:cstheme="minorHAnsi"/>
          <w:sz w:val="24"/>
          <w:szCs w:val="24"/>
          <w:lang w:val="en-US"/>
        </w:rPr>
        <w:t>Oladapo</w:t>
      </w:r>
      <w:proofErr w:type="spellEnd"/>
      <w:r w:rsidRPr="00F20AB1">
        <w:rPr>
          <w:rFonts w:cstheme="minorHAnsi"/>
          <w:sz w:val="24"/>
          <w:szCs w:val="24"/>
          <w:lang w:val="en-US"/>
        </w:rPr>
        <w:t xml:space="preserve"> O.T., </w:t>
      </w:r>
      <w:proofErr w:type="spellStart"/>
      <w:r w:rsidRPr="00F20AB1">
        <w:rPr>
          <w:rFonts w:cstheme="minorHAnsi"/>
          <w:sz w:val="24"/>
          <w:szCs w:val="24"/>
          <w:lang w:val="en-US"/>
        </w:rPr>
        <w:t>Okusanya</w:t>
      </w:r>
      <w:proofErr w:type="spellEnd"/>
      <w:r w:rsidRPr="00F20AB1">
        <w:rPr>
          <w:rFonts w:cstheme="minorHAnsi"/>
          <w:sz w:val="24"/>
          <w:szCs w:val="24"/>
          <w:lang w:val="en-US"/>
        </w:rPr>
        <w:t xml:space="preserve"> B.O., </w:t>
      </w:r>
      <w:proofErr w:type="spellStart"/>
      <w:r w:rsidRPr="00F20AB1">
        <w:rPr>
          <w:rFonts w:cstheme="minorHAnsi"/>
          <w:sz w:val="24"/>
          <w:szCs w:val="24"/>
          <w:lang w:val="en-US"/>
        </w:rPr>
        <w:t>Abalos</w:t>
      </w:r>
      <w:proofErr w:type="spellEnd"/>
      <w:r w:rsidRPr="00F20AB1">
        <w:rPr>
          <w:rFonts w:cstheme="minorHAnsi"/>
          <w:sz w:val="24"/>
          <w:szCs w:val="24"/>
          <w:lang w:val="en-US"/>
        </w:rPr>
        <w:t xml:space="preserve"> E. Intramuscular versus intravenous prophylactic oxytocin for the third stage of </w:t>
      </w:r>
      <w:proofErr w:type="spellStart"/>
      <w:r w:rsidRPr="00F20AB1">
        <w:rPr>
          <w:rFonts w:cstheme="minorHAnsi"/>
          <w:sz w:val="24"/>
          <w:szCs w:val="24"/>
          <w:lang w:val="en-US"/>
        </w:rPr>
        <w:t>labour</w:t>
      </w:r>
      <w:proofErr w:type="spellEnd"/>
      <w:r w:rsidRPr="00F20AB1">
        <w:rPr>
          <w:rFonts w:cstheme="minorHAnsi"/>
          <w:sz w:val="24"/>
          <w:szCs w:val="24"/>
          <w:lang w:val="en-US"/>
        </w:rPr>
        <w:t xml:space="preserve">. </w:t>
      </w:r>
      <w:proofErr w:type="spellStart"/>
      <w:r w:rsidRPr="00F20AB1">
        <w:rPr>
          <w:rFonts w:cstheme="minorHAnsi"/>
          <w:sz w:val="24"/>
          <w:szCs w:val="24"/>
        </w:rPr>
        <w:t>Cochrane</w:t>
      </w:r>
      <w:proofErr w:type="spellEnd"/>
      <w:r w:rsidRPr="00F20AB1">
        <w:rPr>
          <w:rFonts w:cstheme="minorHAnsi"/>
          <w:sz w:val="24"/>
          <w:szCs w:val="24"/>
        </w:rPr>
        <w:t xml:space="preserve"> </w:t>
      </w:r>
      <w:proofErr w:type="spellStart"/>
      <w:r w:rsidRPr="00F20AB1">
        <w:rPr>
          <w:rFonts w:cstheme="minorHAnsi"/>
          <w:sz w:val="24"/>
          <w:szCs w:val="24"/>
        </w:rPr>
        <w:t>database</w:t>
      </w:r>
      <w:proofErr w:type="spellEnd"/>
      <w:r w:rsidRPr="00F20AB1">
        <w:rPr>
          <w:rFonts w:cstheme="minorHAnsi"/>
          <w:sz w:val="24"/>
          <w:szCs w:val="24"/>
        </w:rPr>
        <w:t xml:space="preserve"> </w:t>
      </w:r>
      <w:proofErr w:type="spellStart"/>
      <w:r w:rsidRPr="00F20AB1">
        <w:rPr>
          <w:rFonts w:cstheme="minorHAnsi"/>
          <w:sz w:val="24"/>
          <w:szCs w:val="24"/>
        </w:rPr>
        <w:t>Syst</w:t>
      </w:r>
      <w:proofErr w:type="spellEnd"/>
      <w:r w:rsidRPr="00F20AB1">
        <w:rPr>
          <w:rFonts w:cstheme="minorHAnsi"/>
          <w:sz w:val="24"/>
          <w:szCs w:val="24"/>
        </w:rPr>
        <w:t xml:space="preserve"> </w:t>
      </w:r>
      <w:proofErr w:type="spellStart"/>
      <w:r w:rsidRPr="00F20AB1">
        <w:rPr>
          <w:rFonts w:cstheme="minorHAnsi"/>
          <w:sz w:val="24"/>
          <w:szCs w:val="24"/>
        </w:rPr>
        <w:t>Rev</w:t>
      </w:r>
      <w:proofErr w:type="spellEnd"/>
      <w:r w:rsidRPr="00F20AB1">
        <w:rPr>
          <w:rFonts w:cstheme="minorHAnsi"/>
          <w:sz w:val="24"/>
          <w:szCs w:val="24"/>
        </w:rPr>
        <w:t xml:space="preserve">. 2018; 9:CD009332. </w:t>
      </w:r>
    </w:p>
    <w:p w14:paraId="7D2C6859" w14:textId="77777777" w:rsidR="00F20AB1" w:rsidRPr="00F20AB1" w:rsidRDefault="00F20AB1" w:rsidP="00F20AB1">
      <w:pPr>
        <w:pStyle w:val="a7"/>
        <w:numPr>
          <w:ilvl w:val="0"/>
          <w:numId w:val="12"/>
        </w:numPr>
        <w:jc w:val="both"/>
        <w:rPr>
          <w:rFonts w:cstheme="minorHAnsi"/>
          <w:sz w:val="24"/>
          <w:szCs w:val="24"/>
        </w:rPr>
      </w:pPr>
      <w:r w:rsidRPr="00F20AB1">
        <w:rPr>
          <w:rFonts w:cstheme="minorHAnsi"/>
          <w:sz w:val="24"/>
          <w:szCs w:val="24"/>
          <w:lang w:val="en-US"/>
        </w:rPr>
        <w:t xml:space="preserve">Paré J., Pasquier J.-C., Lewin A., Fraser W., Bureau Y.-A. Reduction of total </w:t>
      </w:r>
      <w:proofErr w:type="spellStart"/>
      <w:r w:rsidRPr="00F20AB1">
        <w:rPr>
          <w:rFonts w:cstheme="minorHAnsi"/>
          <w:sz w:val="24"/>
          <w:szCs w:val="24"/>
          <w:lang w:val="en-US"/>
        </w:rPr>
        <w:t>labour</w:t>
      </w:r>
      <w:proofErr w:type="spellEnd"/>
      <w:r w:rsidRPr="00F20AB1">
        <w:rPr>
          <w:rFonts w:cstheme="minorHAnsi"/>
          <w:sz w:val="24"/>
          <w:szCs w:val="24"/>
          <w:lang w:val="en-US"/>
        </w:rPr>
        <w:t xml:space="preserve"> length through the addition of parenteral dextrose solution in induction of labor in nulliparous: Results of DEXTRONS </w:t>
      </w:r>
      <w:proofErr w:type="spellStart"/>
      <w:r w:rsidRPr="00F20AB1">
        <w:rPr>
          <w:rFonts w:cstheme="minorHAnsi"/>
          <w:sz w:val="24"/>
          <w:szCs w:val="24"/>
          <w:lang w:val="en-US"/>
        </w:rPr>
        <w:t>propective</w:t>
      </w:r>
      <w:proofErr w:type="spellEnd"/>
      <w:r w:rsidRPr="00F20AB1">
        <w:rPr>
          <w:rFonts w:cstheme="minorHAnsi"/>
          <w:sz w:val="24"/>
          <w:szCs w:val="24"/>
          <w:lang w:val="en-US"/>
        </w:rPr>
        <w:t xml:space="preserve"> randomized controlled trial. </w:t>
      </w:r>
      <w:proofErr w:type="spellStart"/>
      <w:r w:rsidRPr="00F20AB1">
        <w:rPr>
          <w:rFonts w:cstheme="minorHAnsi"/>
          <w:sz w:val="24"/>
          <w:szCs w:val="24"/>
        </w:rPr>
        <w:t>Am</w:t>
      </w:r>
      <w:proofErr w:type="spellEnd"/>
      <w:r w:rsidRPr="00F20AB1">
        <w:rPr>
          <w:rFonts w:cstheme="minorHAnsi"/>
          <w:sz w:val="24"/>
          <w:szCs w:val="24"/>
        </w:rPr>
        <w:t xml:space="preserve"> J </w:t>
      </w:r>
      <w:proofErr w:type="spellStart"/>
      <w:r w:rsidRPr="00F20AB1">
        <w:rPr>
          <w:rFonts w:cstheme="minorHAnsi"/>
          <w:sz w:val="24"/>
          <w:szCs w:val="24"/>
        </w:rPr>
        <w:t>Obstet</w:t>
      </w:r>
      <w:proofErr w:type="spellEnd"/>
      <w:r w:rsidRPr="00F20AB1">
        <w:rPr>
          <w:rFonts w:cstheme="minorHAnsi"/>
          <w:sz w:val="24"/>
          <w:szCs w:val="24"/>
        </w:rPr>
        <w:t xml:space="preserve"> </w:t>
      </w:r>
      <w:proofErr w:type="spellStart"/>
      <w:r w:rsidRPr="00F20AB1">
        <w:rPr>
          <w:rFonts w:cstheme="minorHAnsi"/>
          <w:sz w:val="24"/>
          <w:szCs w:val="24"/>
        </w:rPr>
        <w:t>Gynecol</w:t>
      </w:r>
      <w:proofErr w:type="spellEnd"/>
      <w:r w:rsidRPr="00F20AB1">
        <w:rPr>
          <w:rFonts w:cstheme="minorHAnsi"/>
          <w:sz w:val="24"/>
          <w:szCs w:val="24"/>
        </w:rPr>
        <w:t xml:space="preserve">. 2017; 5(216):508. </w:t>
      </w:r>
    </w:p>
    <w:p w14:paraId="2BAC23DB" w14:textId="77777777" w:rsidR="00F20AB1" w:rsidRPr="00F20AB1" w:rsidRDefault="00F20AB1" w:rsidP="00F20AB1">
      <w:pPr>
        <w:pStyle w:val="a7"/>
        <w:numPr>
          <w:ilvl w:val="0"/>
          <w:numId w:val="12"/>
        </w:numPr>
        <w:jc w:val="both"/>
        <w:rPr>
          <w:rFonts w:cstheme="minorHAnsi"/>
          <w:sz w:val="24"/>
          <w:szCs w:val="24"/>
        </w:rPr>
      </w:pPr>
      <w:r w:rsidRPr="00F20AB1">
        <w:rPr>
          <w:rFonts w:cstheme="minorHAnsi"/>
          <w:sz w:val="24"/>
          <w:szCs w:val="24"/>
          <w:lang w:val="en-US"/>
        </w:rPr>
        <w:t xml:space="preserve">Practice Guidelines for Obstetric Anesthesia: An Updated Report by the American Society of Anesthesiologists Task Force on Obstetric Anesthesia and the Society for Obstetric Anesthesia and Perinatology. </w:t>
      </w:r>
      <w:proofErr w:type="spellStart"/>
      <w:r w:rsidRPr="00F20AB1">
        <w:rPr>
          <w:rFonts w:cstheme="minorHAnsi"/>
          <w:sz w:val="24"/>
          <w:szCs w:val="24"/>
        </w:rPr>
        <w:t>Vol</w:t>
      </w:r>
      <w:proofErr w:type="spellEnd"/>
      <w:r w:rsidRPr="00F20AB1">
        <w:rPr>
          <w:rFonts w:cstheme="minorHAnsi"/>
          <w:sz w:val="24"/>
          <w:szCs w:val="24"/>
        </w:rPr>
        <w:t xml:space="preserve">. 2, </w:t>
      </w:r>
      <w:proofErr w:type="spellStart"/>
      <w:r w:rsidRPr="00F20AB1">
        <w:rPr>
          <w:rFonts w:cstheme="minorHAnsi"/>
          <w:sz w:val="24"/>
          <w:szCs w:val="24"/>
        </w:rPr>
        <w:t>Anesthesiology</w:t>
      </w:r>
      <w:proofErr w:type="spellEnd"/>
      <w:r w:rsidRPr="00F20AB1">
        <w:rPr>
          <w:rFonts w:cstheme="minorHAnsi"/>
          <w:sz w:val="24"/>
          <w:szCs w:val="24"/>
        </w:rPr>
        <w:t xml:space="preserve">. 2016. p. 270–300. </w:t>
      </w:r>
    </w:p>
    <w:p w14:paraId="05E8566A" w14:textId="77777777" w:rsidR="00F20AB1" w:rsidRPr="00F20AB1" w:rsidRDefault="00F20AB1" w:rsidP="00F20AB1">
      <w:pPr>
        <w:pStyle w:val="a7"/>
        <w:numPr>
          <w:ilvl w:val="0"/>
          <w:numId w:val="12"/>
        </w:numPr>
        <w:jc w:val="both"/>
        <w:rPr>
          <w:rFonts w:cstheme="minorHAnsi"/>
          <w:sz w:val="24"/>
          <w:szCs w:val="24"/>
        </w:rPr>
      </w:pPr>
      <w:r w:rsidRPr="00F20AB1">
        <w:rPr>
          <w:rFonts w:cstheme="minorHAnsi"/>
          <w:sz w:val="24"/>
          <w:szCs w:val="24"/>
          <w:lang w:val="en-US"/>
        </w:rPr>
        <w:t xml:space="preserve">Prevention and Management of Postpartum </w:t>
      </w:r>
      <w:proofErr w:type="spellStart"/>
      <w:r w:rsidRPr="00F20AB1">
        <w:rPr>
          <w:rFonts w:cstheme="minorHAnsi"/>
          <w:sz w:val="24"/>
          <w:szCs w:val="24"/>
          <w:lang w:val="en-US"/>
        </w:rPr>
        <w:t>Haemorrhage</w:t>
      </w:r>
      <w:proofErr w:type="spellEnd"/>
      <w:r w:rsidRPr="00F20AB1">
        <w:rPr>
          <w:rFonts w:cstheme="minorHAnsi"/>
          <w:sz w:val="24"/>
          <w:szCs w:val="24"/>
          <w:lang w:val="en-US"/>
        </w:rPr>
        <w:t xml:space="preserve">: Green-top Guideline No. 52. </w:t>
      </w:r>
      <w:r w:rsidRPr="00F20AB1">
        <w:rPr>
          <w:rFonts w:cstheme="minorHAnsi"/>
          <w:sz w:val="24"/>
          <w:szCs w:val="24"/>
        </w:rPr>
        <w:t xml:space="preserve">BJOG </w:t>
      </w:r>
      <w:proofErr w:type="spellStart"/>
      <w:r w:rsidRPr="00F20AB1">
        <w:rPr>
          <w:rFonts w:cstheme="minorHAnsi"/>
          <w:sz w:val="24"/>
          <w:szCs w:val="24"/>
        </w:rPr>
        <w:t>An</w:t>
      </w:r>
      <w:proofErr w:type="spellEnd"/>
      <w:r w:rsidRPr="00F20AB1">
        <w:rPr>
          <w:rFonts w:cstheme="minorHAnsi"/>
          <w:sz w:val="24"/>
          <w:szCs w:val="24"/>
        </w:rPr>
        <w:t xml:space="preserve"> </w:t>
      </w:r>
      <w:proofErr w:type="spellStart"/>
      <w:r w:rsidRPr="00F20AB1">
        <w:rPr>
          <w:rFonts w:cstheme="minorHAnsi"/>
          <w:sz w:val="24"/>
          <w:szCs w:val="24"/>
        </w:rPr>
        <w:t>Int</w:t>
      </w:r>
      <w:proofErr w:type="spellEnd"/>
      <w:r w:rsidRPr="00F20AB1">
        <w:rPr>
          <w:rFonts w:cstheme="minorHAnsi"/>
          <w:sz w:val="24"/>
          <w:szCs w:val="24"/>
        </w:rPr>
        <w:t xml:space="preserve"> J </w:t>
      </w:r>
      <w:proofErr w:type="spellStart"/>
      <w:r w:rsidRPr="00F20AB1">
        <w:rPr>
          <w:rFonts w:cstheme="minorHAnsi"/>
          <w:sz w:val="24"/>
          <w:szCs w:val="24"/>
        </w:rPr>
        <w:t>Obstet</w:t>
      </w:r>
      <w:proofErr w:type="spellEnd"/>
      <w:r w:rsidRPr="00F20AB1">
        <w:rPr>
          <w:rFonts w:cstheme="minorHAnsi"/>
          <w:sz w:val="24"/>
          <w:szCs w:val="24"/>
        </w:rPr>
        <w:t xml:space="preserve"> </w:t>
      </w:r>
      <w:proofErr w:type="spellStart"/>
      <w:r w:rsidRPr="00F20AB1">
        <w:rPr>
          <w:rFonts w:cstheme="minorHAnsi"/>
          <w:sz w:val="24"/>
          <w:szCs w:val="24"/>
        </w:rPr>
        <w:t>Gynaecol</w:t>
      </w:r>
      <w:proofErr w:type="spellEnd"/>
      <w:r w:rsidRPr="00F20AB1">
        <w:rPr>
          <w:rFonts w:cstheme="minorHAnsi"/>
          <w:sz w:val="24"/>
          <w:szCs w:val="24"/>
        </w:rPr>
        <w:t xml:space="preserve">. 2017; 124(5):e106–49. </w:t>
      </w:r>
    </w:p>
    <w:p w14:paraId="3D47C96B" w14:textId="77777777" w:rsidR="00F20AB1" w:rsidRPr="00F20AB1" w:rsidRDefault="00F20AB1" w:rsidP="00F20AB1">
      <w:pPr>
        <w:pStyle w:val="a7"/>
        <w:numPr>
          <w:ilvl w:val="0"/>
          <w:numId w:val="12"/>
        </w:numPr>
        <w:jc w:val="both"/>
        <w:rPr>
          <w:rFonts w:cstheme="minorHAnsi"/>
          <w:sz w:val="24"/>
          <w:szCs w:val="24"/>
        </w:rPr>
      </w:pPr>
      <w:r w:rsidRPr="00F20AB1">
        <w:rPr>
          <w:rFonts w:cstheme="minorHAnsi"/>
          <w:sz w:val="24"/>
          <w:szCs w:val="24"/>
          <w:lang w:val="en-US"/>
        </w:rPr>
        <w:t xml:space="preserve">Prevention of Group B Streptococcal Early-Onset Disease in Newborns. </w:t>
      </w:r>
      <w:proofErr w:type="spellStart"/>
      <w:r w:rsidRPr="00F20AB1">
        <w:rPr>
          <w:rFonts w:cstheme="minorHAnsi"/>
          <w:sz w:val="24"/>
          <w:szCs w:val="24"/>
        </w:rPr>
        <w:t>Obstet</w:t>
      </w:r>
      <w:proofErr w:type="spellEnd"/>
      <w:r w:rsidRPr="00F20AB1">
        <w:rPr>
          <w:rFonts w:cstheme="minorHAnsi"/>
          <w:sz w:val="24"/>
          <w:szCs w:val="24"/>
        </w:rPr>
        <w:t xml:space="preserve"> </w:t>
      </w:r>
      <w:proofErr w:type="spellStart"/>
      <w:r w:rsidRPr="00F20AB1">
        <w:rPr>
          <w:rFonts w:cstheme="minorHAnsi"/>
          <w:sz w:val="24"/>
          <w:szCs w:val="24"/>
        </w:rPr>
        <w:t>Gynecol</w:t>
      </w:r>
      <w:proofErr w:type="spellEnd"/>
      <w:r w:rsidRPr="00F20AB1">
        <w:rPr>
          <w:rFonts w:cstheme="minorHAnsi"/>
          <w:sz w:val="24"/>
          <w:szCs w:val="24"/>
        </w:rPr>
        <w:t xml:space="preserve">. 2020; 135(2):e51–72. </w:t>
      </w:r>
    </w:p>
    <w:p w14:paraId="0606EE75" w14:textId="70D8CB00" w:rsidR="00F20AB1" w:rsidRPr="00F20AB1" w:rsidRDefault="00F20AB1" w:rsidP="00F20AB1">
      <w:pPr>
        <w:pStyle w:val="a7"/>
        <w:numPr>
          <w:ilvl w:val="0"/>
          <w:numId w:val="12"/>
        </w:numPr>
        <w:jc w:val="both"/>
        <w:rPr>
          <w:rFonts w:cstheme="minorHAnsi"/>
          <w:sz w:val="24"/>
          <w:szCs w:val="24"/>
        </w:rPr>
      </w:pPr>
      <w:r w:rsidRPr="00F20AB1">
        <w:rPr>
          <w:rFonts w:cstheme="minorHAnsi"/>
          <w:sz w:val="24"/>
          <w:szCs w:val="24"/>
          <w:lang w:val="en-US"/>
        </w:rPr>
        <w:t xml:space="preserve">RANZCOG. Intrapartum Fetal Surveillance: Clinical Guideline - Fourth Edition. 2019; 4:1–44. 71. Dore S., Ehman W. No. 396-Fetal Health Surveillance: Intrapartum Consensus Guideline. </w:t>
      </w:r>
      <w:r w:rsidRPr="00F20AB1">
        <w:rPr>
          <w:rFonts w:cstheme="minorHAnsi"/>
          <w:sz w:val="24"/>
          <w:szCs w:val="24"/>
        </w:rPr>
        <w:t xml:space="preserve">J </w:t>
      </w:r>
      <w:proofErr w:type="spellStart"/>
      <w:r w:rsidRPr="00F20AB1">
        <w:rPr>
          <w:rFonts w:cstheme="minorHAnsi"/>
          <w:sz w:val="24"/>
          <w:szCs w:val="24"/>
        </w:rPr>
        <w:t>Obstet</w:t>
      </w:r>
      <w:proofErr w:type="spellEnd"/>
      <w:r w:rsidRPr="00F20AB1">
        <w:rPr>
          <w:rFonts w:cstheme="minorHAnsi"/>
          <w:sz w:val="24"/>
          <w:szCs w:val="24"/>
        </w:rPr>
        <w:t xml:space="preserve"> </w:t>
      </w:r>
      <w:proofErr w:type="spellStart"/>
      <w:r w:rsidRPr="00F20AB1">
        <w:rPr>
          <w:rFonts w:cstheme="minorHAnsi"/>
          <w:sz w:val="24"/>
          <w:szCs w:val="24"/>
        </w:rPr>
        <w:t>Gynaecol</w:t>
      </w:r>
      <w:proofErr w:type="spellEnd"/>
      <w:r w:rsidRPr="00F20AB1">
        <w:rPr>
          <w:rFonts w:cstheme="minorHAnsi"/>
          <w:sz w:val="24"/>
          <w:szCs w:val="24"/>
        </w:rPr>
        <w:t xml:space="preserve"> </w:t>
      </w:r>
      <w:proofErr w:type="spellStart"/>
      <w:r w:rsidRPr="00F20AB1">
        <w:rPr>
          <w:rFonts w:cstheme="minorHAnsi"/>
          <w:sz w:val="24"/>
          <w:szCs w:val="24"/>
        </w:rPr>
        <w:t>Canada</w:t>
      </w:r>
      <w:proofErr w:type="spellEnd"/>
      <w:r w:rsidRPr="00F20AB1">
        <w:rPr>
          <w:rFonts w:cstheme="minorHAnsi"/>
          <w:sz w:val="24"/>
          <w:szCs w:val="24"/>
        </w:rPr>
        <w:t xml:space="preserve">. 2020; 42(3):316-348.e9. </w:t>
      </w:r>
    </w:p>
    <w:p w14:paraId="52F6B726" w14:textId="77777777" w:rsidR="00F20AB1" w:rsidRPr="00F20AB1" w:rsidRDefault="00F20AB1" w:rsidP="00F20AB1">
      <w:pPr>
        <w:pStyle w:val="a7"/>
        <w:numPr>
          <w:ilvl w:val="0"/>
          <w:numId w:val="12"/>
        </w:numPr>
        <w:jc w:val="both"/>
        <w:rPr>
          <w:rFonts w:cstheme="minorHAnsi"/>
          <w:sz w:val="24"/>
          <w:szCs w:val="24"/>
        </w:rPr>
      </w:pPr>
      <w:r w:rsidRPr="00F20AB1">
        <w:rPr>
          <w:rFonts w:cstheme="minorHAnsi"/>
          <w:sz w:val="24"/>
          <w:szCs w:val="24"/>
          <w:lang w:val="en-US"/>
        </w:rPr>
        <w:t xml:space="preserve">Robert M </w:t>
      </w:r>
      <w:proofErr w:type="spellStart"/>
      <w:r w:rsidRPr="00F20AB1">
        <w:rPr>
          <w:rFonts w:cstheme="minorHAnsi"/>
          <w:sz w:val="24"/>
          <w:szCs w:val="24"/>
          <w:lang w:val="en-US"/>
        </w:rPr>
        <w:t>Ehsanipoor</w:t>
      </w:r>
      <w:proofErr w:type="spellEnd"/>
      <w:r w:rsidRPr="00F20AB1">
        <w:rPr>
          <w:rFonts w:cstheme="minorHAnsi"/>
          <w:sz w:val="24"/>
          <w:szCs w:val="24"/>
          <w:lang w:val="en-US"/>
        </w:rPr>
        <w:t xml:space="preserve">, </w:t>
      </w:r>
      <w:proofErr w:type="spellStart"/>
      <w:r w:rsidRPr="00F20AB1">
        <w:rPr>
          <w:rFonts w:cstheme="minorHAnsi"/>
          <w:sz w:val="24"/>
          <w:szCs w:val="24"/>
          <w:lang w:val="en-US"/>
        </w:rPr>
        <w:t>MDAndrew</w:t>
      </w:r>
      <w:proofErr w:type="spellEnd"/>
      <w:r w:rsidRPr="00F20AB1">
        <w:rPr>
          <w:rFonts w:cstheme="minorHAnsi"/>
          <w:sz w:val="24"/>
          <w:szCs w:val="24"/>
          <w:lang w:val="en-US"/>
        </w:rPr>
        <w:t xml:space="preserve"> J Satin, MD F. Normal and abnormal labor progression. </w:t>
      </w:r>
      <w:proofErr w:type="spellStart"/>
      <w:r w:rsidRPr="00F20AB1">
        <w:rPr>
          <w:rFonts w:cstheme="minorHAnsi"/>
          <w:sz w:val="24"/>
          <w:szCs w:val="24"/>
        </w:rPr>
        <w:t>UpToDate</w:t>
      </w:r>
      <w:proofErr w:type="spellEnd"/>
      <w:r w:rsidRPr="00F20AB1">
        <w:rPr>
          <w:rFonts w:cstheme="minorHAnsi"/>
          <w:sz w:val="24"/>
          <w:szCs w:val="24"/>
        </w:rPr>
        <w:t xml:space="preserve">. 2019. </w:t>
      </w:r>
    </w:p>
    <w:p w14:paraId="5DDD12EE" w14:textId="77777777" w:rsidR="00F20AB1" w:rsidRPr="00F20AB1" w:rsidRDefault="00F20AB1" w:rsidP="00F20AB1">
      <w:pPr>
        <w:pStyle w:val="a7"/>
        <w:numPr>
          <w:ilvl w:val="0"/>
          <w:numId w:val="12"/>
        </w:numPr>
        <w:jc w:val="both"/>
        <w:rPr>
          <w:rFonts w:cstheme="minorHAnsi"/>
          <w:sz w:val="24"/>
          <w:szCs w:val="24"/>
        </w:rPr>
      </w:pPr>
      <w:r w:rsidRPr="00F20AB1">
        <w:rPr>
          <w:rFonts w:cstheme="minorHAnsi"/>
          <w:sz w:val="24"/>
          <w:szCs w:val="24"/>
          <w:lang w:val="en-US"/>
        </w:rPr>
        <w:lastRenderedPageBreak/>
        <w:t xml:space="preserve">Ruhl C., Scheich B., </w:t>
      </w:r>
      <w:proofErr w:type="spellStart"/>
      <w:r w:rsidRPr="00F20AB1">
        <w:rPr>
          <w:rFonts w:cstheme="minorHAnsi"/>
          <w:sz w:val="24"/>
          <w:szCs w:val="24"/>
          <w:lang w:val="en-US"/>
        </w:rPr>
        <w:t>Onokpise</w:t>
      </w:r>
      <w:proofErr w:type="spellEnd"/>
      <w:r w:rsidRPr="00F20AB1">
        <w:rPr>
          <w:rFonts w:cstheme="minorHAnsi"/>
          <w:sz w:val="24"/>
          <w:szCs w:val="24"/>
          <w:lang w:val="en-US"/>
        </w:rPr>
        <w:t xml:space="preserve"> B., Bingham D. Content Validity Testing of the Maternal Fetal Triage Index. </w:t>
      </w:r>
      <w:r w:rsidRPr="00F20AB1">
        <w:rPr>
          <w:rFonts w:cstheme="minorHAnsi"/>
          <w:sz w:val="24"/>
          <w:szCs w:val="24"/>
        </w:rPr>
        <w:t xml:space="preserve">J </w:t>
      </w:r>
      <w:proofErr w:type="spellStart"/>
      <w:r w:rsidRPr="00F20AB1">
        <w:rPr>
          <w:rFonts w:cstheme="minorHAnsi"/>
          <w:sz w:val="24"/>
          <w:szCs w:val="24"/>
        </w:rPr>
        <w:t>Obstet</w:t>
      </w:r>
      <w:proofErr w:type="spellEnd"/>
      <w:r w:rsidRPr="00F20AB1">
        <w:rPr>
          <w:rFonts w:cstheme="minorHAnsi"/>
          <w:sz w:val="24"/>
          <w:szCs w:val="24"/>
        </w:rPr>
        <w:t xml:space="preserve"> </w:t>
      </w:r>
      <w:proofErr w:type="spellStart"/>
      <w:r w:rsidRPr="00F20AB1">
        <w:rPr>
          <w:rFonts w:cstheme="minorHAnsi"/>
          <w:sz w:val="24"/>
          <w:szCs w:val="24"/>
        </w:rPr>
        <w:t>Gynecol</w:t>
      </w:r>
      <w:proofErr w:type="spellEnd"/>
      <w:r w:rsidRPr="00F20AB1">
        <w:rPr>
          <w:rFonts w:cstheme="minorHAnsi"/>
          <w:sz w:val="24"/>
          <w:szCs w:val="24"/>
        </w:rPr>
        <w:t xml:space="preserve"> </w:t>
      </w:r>
      <w:proofErr w:type="spellStart"/>
      <w:r w:rsidRPr="00F20AB1">
        <w:rPr>
          <w:rFonts w:cstheme="minorHAnsi"/>
          <w:sz w:val="24"/>
          <w:szCs w:val="24"/>
        </w:rPr>
        <w:t>Neonatal</w:t>
      </w:r>
      <w:proofErr w:type="spellEnd"/>
      <w:r w:rsidRPr="00F20AB1">
        <w:rPr>
          <w:rFonts w:cstheme="minorHAnsi"/>
          <w:sz w:val="24"/>
          <w:szCs w:val="24"/>
        </w:rPr>
        <w:t xml:space="preserve"> </w:t>
      </w:r>
      <w:proofErr w:type="spellStart"/>
      <w:r w:rsidRPr="00F20AB1">
        <w:rPr>
          <w:rFonts w:cstheme="minorHAnsi"/>
          <w:sz w:val="24"/>
          <w:szCs w:val="24"/>
        </w:rPr>
        <w:t>Nurs</w:t>
      </w:r>
      <w:proofErr w:type="spellEnd"/>
      <w:r w:rsidRPr="00F20AB1">
        <w:rPr>
          <w:rFonts w:cstheme="minorHAnsi"/>
          <w:sz w:val="24"/>
          <w:szCs w:val="24"/>
        </w:rPr>
        <w:t xml:space="preserve">. 2015; 5(44):701–9. </w:t>
      </w:r>
    </w:p>
    <w:p w14:paraId="052C2468" w14:textId="77777777" w:rsidR="00F20AB1" w:rsidRPr="00F20AB1" w:rsidRDefault="00F20AB1" w:rsidP="00F20AB1">
      <w:pPr>
        <w:pStyle w:val="a7"/>
        <w:numPr>
          <w:ilvl w:val="0"/>
          <w:numId w:val="12"/>
        </w:numPr>
        <w:jc w:val="both"/>
        <w:rPr>
          <w:rFonts w:cstheme="minorHAnsi"/>
          <w:sz w:val="24"/>
          <w:szCs w:val="24"/>
        </w:rPr>
      </w:pPr>
      <w:r w:rsidRPr="00F20AB1">
        <w:rPr>
          <w:rFonts w:cstheme="minorHAnsi"/>
          <w:sz w:val="24"/>
          <w:szCs w:val="24"/>
          <w:lang w:val="en-US"/>
        </w:rPr>
        <w:t xml:space="preserve">Saccone G., </w:t>
      </w:r>
      <w:proofErr w:type="spellStart"/>
      <w:r w:rsidRPr="00F20AB1">
        <w:rPr>
          <w:rFonts w:cstheme="minorHAnsi"/>
          <w:sz w:val="24"/>
          <w:szCs w:val="24"/>
          <w:lang w:val="en-US"/>
        </w:rPr>
        <w:t>Caissutti</w:t>
      </w:r>
      <w:proofErr w:type="spellEnd"/>
      <w:r w:rsidRPr="00F20AB1">
        <w:rPr>
          <w:rFonts w:cstheme="minorHAnsi"/>
          <w:sz w:val="24"/>
          <w:szCs w:val="24"/>
          <w:lang w:val="en-US"/>
        </w:rPr>
        <w:t xml:space="preserve"> C., </w:t>
      </w:r>
      <w:proofErr w:type="spellStart"/>
      <w:r w:rsidRPr="00F20AB1">
        <w:rPr>
          <w:rFonts w:cstheme="minorHAnsi"/>
          <w:sz w:val="24"/>
          <w:szCs w:val="24"/>
          <w:lang w:val="en-US"/>
        </w:rPr>
        <w:t>Ciardulli</w:t>
      </w:r>
      <w:proofErr w:type="spellEnd"/>
      <w:r w:rsidRPr="00F20AB1">
        <w:rPr>
          <w:rFonts w:cstheme="minorHAnsi"/>
          <w:sz w:val="24"/>
          <w:szCs w:val="24"/>
          <w:lang w:val="en-US"/>
        </w:rPr>
        <w:t xml:space="preserve"> A., Abdel-Aleem H., </w:t>
      </w:r>
      <w:proofErr w:type="spellStart"/>
      <w:r w:rsidRPr="00F20AB1">
        <w:rPr>
          <w:rFonts w:cstheme="minorHAnsi"/>
          <w:sz w:val="24"/>
          <w:szCs w:val="24"/>
          <w:lang w:val="en-US"/>
        </w:rPr>
        <w:t>Hofmeyr</w:t>
      </w:r>
      <w:proofErr w:type="spellEnd"/>
      <w:r w:rsidRPr="00F20AB1">
        <w:rPr>
          <w:rFonts w:cstheme="minorHAnsi"/>
          <w:sz w:val="24"/>
          <w:szCs w:val="24"/>
          <w:lang w:val="en-US"/>
        </w:rPr>
        <w:t xml:space="preserve"> G.J., </w:t>
      </w:r>
      <w:proofErr w:type="spellStart"/>
      <w:r w:rsidRPr="00F20AB1">
        <w:rPr>
          <w:rFonts w:cstheme="minorHAnsi"/>
          <w:sz w:val="24"/>
          <w:szCs w:val="24"/>
          <w:lang w:val="en-US"/>
        </w:rPr>
        <w:t>Berghella</w:t>
      </w:r>
      <w:proofErr w:type="spellEnd"/>
      <w:r w:rsidRPr="00F20AB1">
        <w:rPr>
          <w:rFonts w:cstheme="minorHAnsi"/>
          <w:sz w:val="24"/>
          <w:szCs w:val="24"/>
          <w:lang w:val="en-US"/>
        </w:rPr>
        <w:t xml:space="preserve"> V. Uterine massage as part of active management of the third stage of </w:t>
      </w:r>
      <w:proofErr w:type="spellStart"/>
      <w:r w:rsidRPr="00F20AB1">
        <w:rPr>
          <w:rFonts w:cstheme="minorHAnsi"/>
          <w:sz w:val="24"/>
          <w:szCs w:val="24"/>
          <w:lang w:val="en-US"/>
        </w:rPr>
        <w:t>labour</w:t>
      </w:r>
      <w:proofErr w:type="spellEnd"/>
      <w:r w:rsidRPr="00F20AB1">
        <w:rPr>
          <w:rFonts w:cstheme="minorHAnsi"/>
          <w:sz w:val="24"/>
          <w:szCs w:val="24"/>
          <w:lang w:val="en-US"/>
        </w:rPr>
        <w:t xml:space="preserve"> for preventing postpartum </w:t>
      </w:r>
      <w:proofErr w:type="spellStart"/>
      <w:r w:rsidRPr="00F20AB1">
        <w:rPr>
          <w:rFonts w:cstheme="minorHAnsi"/>
          <w:sz w:val="24"/>
          <w:szCs w:val="24"/>
          <w:lang w:val="en-US"/>
        </w:rPr>
        <w:t>haemorrhage</w:t>
      </w:r>
      <w:proofErr w:type="spellEnd"/>
      <w:r w:rsidRPr="00F20AB1">
        <w:rPr>
          <w:rFonts w:cstheme="minorHAnsi"/>
          <w:sz w:val="24"/>
          <w:szCs w:val="24"/>
          <w:lang w:val="en-US"/>
        </w:rPr>
        <w:t xml:space="preserve"> during vaginal delivery: a systematic review and meta-analysis of </w:t>
      </w:r>
      <w:proofErr w:type="spellStart"/>
      <w:r w:rsidRPr="00F20AB1">
        <w:rPr>
          <w:rFonts w:cstheme="minorHAnsi"/>
          <w:sz w:val="24"/>
          <w:szCs w:val="24"/>
          <w:lang w:val="en-US"/>
        </w:rPr>
        <w:t>randomised</w:t>
      </w:r>
      <w:proofErr w:type="spellEnd"/>
      <w:r w:rsidRPr="00F20AB1">
        <w:rPr>
          <w:rFonts w:cstheme="minorHAnsi"/>
          <w:sz w:val="24"/>
          <w:szCs w:val="24"/>
          <w:lang w:val="en-US"/>
        </w:rPr>
        <w:t xml:space="preserve"> trials. </w:t>
      </w:r>
      <w:r w:rsidRPr="00F20AB1">
        <w:rPr>
          <w:rFonts w:cstheme="minorHAnsi"/>
          <w:sz w:val="24"/>
          <w:szCs w:val="24"/>
        </w:rPr>
        <w:t xml:space="preserve">BJOG. 2018; 7(125):778–81. </w:t>
      </w:r>
    </w:p>
    <w:p w14:paraId="097D6B7F" w14:textId="77777777" w:rsidR="00F20AB1" w:rsidRPr="00F20AB1" w:rsidRDefault="00F20AB1" w:rsidP="00F20AB1">
      <w:pPr>
        <w:pStyle w:val="a7"/>
        <w:numPr>
          <w:ilvl w:val="0"/>
          <w:numId w:val="12"/>
        </w:numPr>
        <w:jc w:val="both"/>
        <w:rPr>
          <w:rFonts w:cstheme="minorHAnsi"/>
          <w:sz w:val="24"/>
          <w:szCs w:val="24"/>
        </w:rPr>
      </w:pPr>
      <w:r w:rsidRPr="00F20AB1">
        <w:rPr>
          <w:rFonts w:cstheme="minorHAnsi"/>
          <w:sz w:val="24"/>
          <w:szCs w:val="24"/>
          <w:lang w:val="en-US"/>
        </w:rPr>
        <w:t xml:space="preserve">Schlembach D., Helmer H., Henrich W., Von Heymann C., Kainer F., Korte W., et al. </w:t>
      </w:r>
      <w:proofErr w:type="spellStart"/>
      <w:r w:rsidRPr="00F20AB1">
        <w:rPr>
          <w:rFonts w:cstheme="minorHAnsi"/>
          <w:sz w:val="24"/>
          <w:szCs w:val="24"/>
          <w:lang w:val="en-US"/>
        </w:rPr>
        <w:t>Peripartum</w:t>
      </w:r>
      <w:proofErr w:type="spellEnd"/>
      <w:r w:rsidRPr="00F20AB1">
        <w:rPr>
          <w:rFonts w:cstheme="minorHAnsi"/>
          <w:sz w:val="24"/>
          <w:szCs w:val="24"/>
          <w:lang w:val="en-US"/>
        </w:rPr>
        <w:t xml:space="preserve"> </w:t>
      </w:r>
      <w:proofErr w:type="spellStart"/>
      <w:r w:rsidRPr="00F20AB1">
        <w:rPr>
          <w:rFonts w:cstheme="minorHAnsi"/>
          <w:sz w:val="24"/>
          <w:szCs w:val="24"/>
          <w:lang w:val="en-US"/>
        </w:rPr>
        <w:t>haemorrhage</w:t>
      </w:r>
      <w:proofErr w:type="spellEnd"/>
      <w:r w:rsidRPr="00F20AB1">
        <w:rPr>
          <w:rFonts w:cstheme="minorHAnsi"/>
          <w:sz w:val="24"/>
          <w:szCs w:val="24"/>
          <w:lang w:val="en-US"/>
        </w:rPr>
        <w:t xml:space="preserve">, diagnosis and therapy. Guideline of the DGGG, OEGGG and SGGG (S2k level, AWMF registry No. 015/063, March 2016). </w:t>
      </w:r>
      <w:proofErr w:type="spellStart"/>
      <w:r w:rsidRPr="00F20AB1">
        <w:rPr>
          <w:rFonts w:cstheme="minorHAnsi"/>
          <w:sz w:val="24"/>
          <w:szCs w:val="24"/>
        </w:rPr>
        <w:t>Geburtshilfe</w:t>
      </w:r>
      <w:proofErr w:type="spellEnd"/>
      <w:r w:rsidRPr="00F20AB1">
        <w:rPr>
          <w:rFonts w:cstheme="minorHAnsi"/>
          <w:sz w:val="24"/>
          <w:szCs w:val="24"/>
        </w:rPr>
        <w:t xml:space="preserve"> </w:t>
      </w:r>
      <w:proofErr w:type="spellStart"/>
      <w:r w:rsidRPr="00F20AB1">
        <w:rPr>
          <w:rFonts w:cstheme="minorHAnsi"/>
          <w:sz w:val="24"/>
          <w:szCs w:val="24"/>
        </w:rPr>
        <w:t>Frauenheilkd</w:t>
      </w:r>
      <w:proofErr w:type="spellEnd"/>
      <w:r w:rsidRPr="00F20AB1">
        <w:rPr>
          <w:rFonts w:cstheme="minorHAnsi"/>
          <w:sz w:val="24"/>
          <w:szCs w:val="24"/>
        </w:rPr>
        <w:t xml:space="preserve">. 2018; 78(04):382–99. </w:t>
      </w:r>
    </w:p>
    <w:p w14:paraId="2B91A614" w14:textId="77777777" w:rsidR="00F20AB1" w:rsidRPr="00F20AB1" w:rsidRDefault="00F20AB1" w:rsidP="00F20AB1">
      <w:pPr>
        <w:pStyle w:val="a7"/>
        <w:numPr>
          <w:ilvl w:val="0"/>
          <w:numId w:val="12"/>
        </w:numPr>
        <w:jc w:val="both"/>
        <w:rPr>
          <w:rFonts w:cstheme="minorHAnsi"/>
          <w:sz w:val="24"/>
          <w:szCs w:val="24"/>
          <w:lang w:val="en-US"/>
        </w:rPr>
      </w:pPr>
      <w:proofErr w:type="spellStart"/>
      <w:r w:rsidRPr="00F20AB1">
        <w:rPr>
          <w:rFonts w:cstheme="minorHAnsi"/>
          <w:sz w:val="24"/>
          <w:szCs w:val="24"/>
          <w:lang w:val="en-US"/>
        </w:rPr>
        <w:t>Sénat</w:t>
      </w:r>
      <w:proofErr w:type="spellEnd"/>
      <w:r w:rsidRPr="00F20AB1">
        <w:rPr>
          <w:rFonts w:cstheme="minorHAnsi"/>
          <w:sz w:val="24"/>
          <w:szCs w:val="24"/>
          <w:lang w:val="en-US"/>
        </w:rPr>
        <w:t xml:space="preserve"> M.-V., </w:t>
      </w:r>
      <w:proofErr w:type="spellStart"/>
      <w:r w:rsidRPr="00F20AB1">
        <w:rPr>
          <w:rFonts w:cstheme="minorHAnsi"/>
          <w:sz w:val="24"/>
          <w:szCs w:val="24"/>
          <w:lang w:val="en-US"/>
        </w:rPr>
        <w:t>Anselem</w:t>
      </w:r>
      <w:proofErr w:type="spellEnd"/>
      <w:r w:rsidRPr="00F20AB1">
        <w:rPr>
          <w:rFonts w:cstheme="minorHAnsi"/>
          <w:sz w:val="24"/>
          <w:szCs w:val="24"/>
          <w:lang w:val="en-US"/>
        </w:rPr>
        <w:t xml:space="preserve"> O., Picone O., Renesme L., </w:t>
      </w:r>
      <w:proofErr w:type="spellStart"/>
      <w:r w:rsidRPr="00F20AB1">
        <w:rPr>
          <w:rFonts w:cstheme="minorHAnsi"/>
          <w:sz w:val="24"/>
          <w:szCs w:val="24"/>
          <w:lang w:val="en-US"/>
        </w:rPr>
        <w:t>Sananès</w:t>
      </w:r>
      <w:proofErr w:type="spellEnd"/>
      <w:r w:rsidRPr="00F20AB1">
        <w:rPr>
          <w:rFonts w:cstheme="minorHAnsi"/>
          <w:sz w:val="24"/>
          <w:szCs w:val="24"/>
          <w:lang w:val="en-US"/>
        </w:rPr>
        <w:t xml:space="preserve"> N., </w:t>
      </w:r>
      <w:proofErr w:type="spellStart"/>
      <w:r w:rsidRPr="00F20AB1">
        <w:rPr>
          <w:rFonts w:cstheme="minorHAnsi"/>
          <w:sz w:val="24"/>
          <w:szCs w:val="24"/>
          <w:lang w:val="en-US"/>
        </w:rPr>
        <w:t>Vauloup-Fellous</w:t>
      </w:r>
      <w:proofErr w:type="spellEnd"/>
      <w:r w:rsidRPr="00F20AB1">
        <w:rPr>
          <w:rFonts w:cstheme="minorHAnsi"/>
          <w:sz w:val="24"/>
          <w:szCs w:val="24"/>
          <w:lang w:val="en-US"/>
        </w:rPr>
        <w:t xml:space="preserve"> C., et al. 34Prevention and management of genital herpes simplex infection during pregnancy and delivery: Guidelines from the French College of </w:t>
      </w:r>
      <w:proofErr w:type="spellStart"/>
      <w:r w:rsidRPr="00F20AB1">
        <w:rPr>
          <w:rFonts w:cstheme="minorHAnsi"/>
          <w:sz w:val="24"/>
          <w:szCs w:val="24"/>
          <w:lang w:val="en-US"/>
        </w:rPr>
        <w:t>Gynaecologists</w:t>
      </w:r>
      <w:proofErr w:type="spellEnd"/>
      <w:r w:rsidRPr="00F20AB1">
        <w:rPr>
          <w:rFonts w:cstheme="minorHAnsi"/>
          <w:sz w:val="24"/>
          <w:szCs w:val="24"/>
          <w:lang w:val="en-US"/>
        </w:rPr>
        <w:t xml:space="preserve"> and Obstetricians (CNGOF). </w:t>
      </w:r>
      <w:proofErr w:type="spellStart"/>
      <w:r w:rsidRPr="00F20AB1">
        <w:rPr>
          <w:rFonts w:cstheme="minorHAnsi"/>
          <w:sz w:val="24"/>
          <w:szCs w:val="24"/>
          <w:lang w:val="en-US"/>
        </w:rPr>
        <w:t>Eur</w:t>
      </w:r>
      <w:proofErr w:type="spellEnd"/>
      <w:r w:rsidRPr="00F20AB1">
        <w:rPr>
          <w:rFonts w:cstheme="minorHAnsi"/>
          <w:sz w:val="24"/>
          <w:szCs w:val="24"/>
          <w:lang w:val="en-US"/>
        </w:rPr>
        <w:t xml:space="preserve"> J </w:t>
      </w:r>
      <w:proofErr w:type="spellStart"/>
      <w:r w:rsidRPr="00F20AB1">
        <w:rPr>
          <w:rFonts w:cstheme="minorHAnsi"/>
          <w:sz w:val="24"/>
          <w:szCs w:val="24"/>
          <w:lang w:val="en-US"/>
        </w:rPr>
        <w:t>Obstet</w:t>
      </w:r>
      <w:proofErr w:type="spellEnd"/>
      <w:r w:rsidRPr="00F20AB1">
        <w:rPr>
          <w:rFonts w:cstheme="minorHAnsi"/>
          <w:sz w:val="24"/>
          <w:szCs w:val="24"/>
          <w:lang w:val="en-US"/>
        </w:rPr>
        <w:t xml:space="preserve"> </w:t>
      </w:r>
      <w:proofErr w:type="spellStart"/>
      <w:r w:rsidRPr="00F20AB1">
        <w:rPr>
          <w:rFonts w:cstheme="minorHAnsi"/>
          <w:sz w:val="24"/>
          <w:szCs w:val="24"/>
          <w:lang w:val="en-US"/>
        </w:rPr>
        <w:t>Gynecol</w:t>
      </w:r>
      <w:proofErr w:type="spellEnd"/>
      <w:r w:rsidRPr="00F20AB1">
        <w:rPr>
          <w:rFonts w:cstheme="minorHAnsi"/>
          <w:sz w:val="24"/>
          <w:szCs w:val="24"/>
          <w:lang w:val="en-US"/>
        </w:rPr>
        <w:t xml:space="preserve"> </w:t>
      </w:r>
      <w:proofErr w:type="spellStart"/>
      <w:r w:rsidRPr="00F20AB1">
        <w:rPr>
          <w:rFonts w:cstheme="minorHAnsi"/>
          <w:sz w:val="24"/>
          <w:szCs w:val="24"/>
          <w:lang w:val="en-US"/>
        </w:rPr>
        <w:t>Reprod</w:t>
      </w:r>
      <w:proofErr w:type="spellEnd"/>
      <w:r w:rsidRPr="00F20AB1">
        <w:rPr>
          <w:rFonts w:cstheme="minorHAnsi"/>
          <w:sz w:val="24"/>
          <w:szCs w:val="24"/>
          <w:lang w:val="en-US"/>
        </w:rPr>
        <w:t xml:space="preserve"> Biol. 2018; 224:93–101. </w:t>
      </w:r>
    </w:p>
    <w:p w14:paraId="0D9D16EC" w14:textId="77777777" w:rsidR="00F20AB1" w:rsidRPr="00F20AB1" w:rsidRDefault="00F20AB1" w:rsidP="00F20AB1">
      <w:pPr>
        <w:pStyle w:val="a7"/>
        <w:numPr>
          <w:ilvl w:val="0"/>
          <w:numId w:val="12"/>
        </w:numPr>
        <w:jc w:val="both"/>
        <w:rPr>
          <w:rFonts w:cstheme="minorHAnsi"/>
          <w:sz w:val="24"/>
          <w:szCs w:val="24"/>
          <w:lang w:val="en-US"/>
        </w:rPr>
      </w:pPr>
      <w:r w:rsidRPr="00F20AB1">
        <w:rPr>
          <w:rFonts w:cstheme="minorHAnsi"/>
          <w:sz w:val="24"/>
          <w:szCs w:val="24"/>
          <w:lang w:val="en-US"/>
        </w:rPr>
        <w:t xml:space="preserve">UNICEF, WHO. Capture the Moment – Early initiation of breastfeeding: The best start for every newborn. </w:t>
      </w:r>
      <w:proofErr w:type="spellStart"/>
      <w:r w:rsidRPr="00F20AB1">
        <w:rPr>
          <w:rFonts w:cstheme="minorHAnsi"/>
          <w:sz w:val="24"/>
          <w:szCs w:val="24"/>
          <w:lang w:val="en-US"/>
        </w:rPr>
        <w:t>Unicef</w:t>
      </w:r>
      <w:proofErr w:type="spellEnd"/>
      <w:r w:rsidRPr="00F20AB1">
        <w:rPr>
          <w:rFonts w:cstheme="minorHAnsi"/>
          <w:sz w:val="24"/>
          <w:szCs w:val="24"/>
          <w:lang w:val="en-US"/>
        </w:rPr>
        <w:t>. 2018. 1–42 p.</w:t>
      </w:r>
    </w:p>
    <w:p w14:paraId="5E85246A" w14:textId="77777777" w:rsidR="00F20AB1" w:rsidRPr="00F20AB1" w:rsidRDefault="00F20AB1" w:rsidP="00F20AB1">
      <w:pPr>
        <w:pStyle w:val="a7"/>
        <w:numPr>
          <w:ilvl w:val="0"/>
          <w:numId w:val="12"/>
        </w:numPr>
        <w:jc w:val="both"/>
        <w:rPr>
          <w:rFonts w:cstheme="minorHAnsi"/>
          <w:sz w:val="24"/>
          <w:szCs w:val="24"/>
          <w:lang w:val="en-US"/>
        </w:rPr>
      </w:pPr>
      <w:r w:rsidRPr="00F20AB1">
        <w:rPr>
          <w:rFonts w:cstheme="minorHAnsi"/>
          <w:sz w:val="24"/>
          <w:szCs w:val="24"/>
          <w:lang w:val="en-US"/>
        </w:rPr>
        <w:t xml:space="preserve">Venkatesh K.K., Morrison L., Livingston E.G., Stek A., Read J.S., Shapiro D.E., et al. Changing Patterns and Factors Associated With Mode of Delivery Among Pregnant Women With Human Immunodeficiency Virus Infection in the United States. </w:t>
      </w:r>
      <w:proofErr w:type="spellStart"/>
      <w:r w:rsidRPr="00F20AB1">
        <w:rPr>
          <w:rFonts w:cstheme="minorHAnsi"/>
          <w:sz w:val="24"/>
          <w:szCs w:val="24"/>
          <w:lang w:val="en-US"/>
        </w:rPr>
        <w:t>Obstet</w:t>
      </w:r>
      <w:proofErr w:type="spellEnd"/>
      <w:r w:rsidRPr="00F20AB1">
        <w:rPr>
          <w:rFonts w:cstheme="minorHAnsi"/>
          <w:sz w:val="24"/>
          <w:szCs w:val="24"/>
          <w:lang w:val="en-US"/>
        </w:rPr>
        <w:t xml:space="preserve"> Gynecol. 2018; 131(5):879–90. </w:t>
      </w:r>
    </w:p>
    <w:p w14:paraId="34D2D7B1" w14:textId="77777777" w:rsidR="00F20AB1" w:rsidRPr="00F20AB1" w:rsidRDefault="00F20AB1" w:rsidP="00F20AB1">
      <w:pPr>
        <w:pStyle w:val="a7"/>
        <w:numPr>
          <w:ilvl w:val="0"/>
          <w:numId w:val="12"/>
        </w:numPr>
        <w:jc w:val="both"/>
        <w:rPr>
          <w:rFonts w:cstheme="minorHAnsi"/>
          <w:sz w:val="24"/>
          <w:szCs w:val="24"/>
          <w:lang w:val="en-US"/>
        </w:rPr>
      </w:pPr>
      <w:r w:rsidRPr="00F20AB1">
        <w:rPr>
          <w:rFonts w:cstheme="minorHAnsi"/>
          <w:sz w:val="24"/>
          <w:szCs w:val="24"/>
          <w:lang w:val="en-US"/>
        </w:rPr>
        <w:t xml:space="preserve">Walker K.F., </w:t>
      </w:r>
      <w:proofErr w:type="spellStart"/>
      <w:r w:rsidRPr="00F20AB1">
        <w:rPr>
          <w:rFonts w:cstheme="minorHAnsi"/>
          <w:sz w:val="24"/>
          <w:szCs w:val="24"/>
          <w:lang w:val="en-US"/>
        </w:rPr>
        <w:t>Kibuka</w:t>
      </w:r>
      <w:proofErr w:type="spellEnd"/>
      <w:r w:rsidRPr="00F20AB1">
        <w:rPr>
          <w:rFonts w:cstheme="minorHAnsi"/>
          <w:sz w:val="24"/>
          <w:szCs w:val="24"/>
          <w:lang w:val="en-US"/>
        </w:rPr>
        <w:t xml:space="preserve"> M., Thornton J.G., Jones N.W. Maternal position in the second stage of </w:t>
      </w:r>
      <w:proofErr w:type="spellStart"/>
      <w:r w:rsidRPr="00F20AB1">
        <w:rPr>
          <w:rFonts w:cstheme="minorHAnsi"/>
          <w:sz w:val="24"/>
          <w:szCs w:val="24"/>
          <w:lang w:val="en-US"/>
        </w:rPr>
        <w:t>labour</w:t>
      </w:r>
      <w:proofErr w:type="spellEnd"/>
      <w:r w:rsidRPr="00F20AB1">
        <w:rPr>
          <w:rFonts w:cstheme="minorHAnsi"/>
          <w:sz w:val="24"/>
          <w:szCs w:val="24"/>
          <w:lang w:val="en-US"/>
        </w:rPr>
        <w:t xml:space="preserve"> for women with epidural </w:t>
      </w:r>
      <w:proofErr w:type="spellStart"/>
      <w:r w:rsidRPr="00F20AB1">
        <w:rPr>
          <w:rFonts w:cstheme="minorHAnsi"/>
          <w:sz w:val="24"/>
          <w:szCs w:val="24"/>
          <w:lang w:val="en-US"/>
        </w:rPr>
        <w:t>anaesthesia</w:t>
      </w:r>
      <w:proofErr w:type="spellEnd"/>
      <w:r w:rsidRPr="00F20AB1">
        <w:rPr>
          <w:rFonts w:cstheme="minorHAnsi"/>
          <w:sz w:val="24"/>
          <w:szCs w:val="24"/>
          <w:lang w:val="en-US"/>
        </w:rPr>
        <w:t xml:space="preserve">. Cochrane Database of Systematic Reviews. 2018. </w:t>
      </w:r>
    </w:p>
    <w:p w14:paraId="17A96B55" w14:textId="77777777" w:rsidR="00F20AB1" w:rsidRPr="00F20AB1" w:rsidRDefault="00F20AB1" w:rsidP="00F20AB1">
      <w:pPr>
        <w:pStyle w:val="a7"/>
        <w:numPr>
          <w:ilvl w:val="0"/>
          <w:numId w:val="12"/>
        </w:numPr>
        <w:jc w:val="both"/>
        <w:rPr>
          <w:rFonts w:cstheme="minorHAnsi"/>
          <w:sz w:val="24"/>
          <w:szCs w:val="24"/>
          <w:lang w:val="en-US"/>
        </w:rPr>
      </w:pPr>
      <w:r w:rsidRPr="00F20AB1">
        <w:rPr>
          <w:rFonts w:cstheme="minorHAnsi"/>
          <w:sz w:val="24"/>
          <w:szCs w:val="24"/>
          <w:lang w:val="en-US"/>
        </w:rPr>
        <w:t xml:space="preserve">Wang T.-T., Sun S., Huang S.-Q. Effects of Epidural Labor Analgesia </w:t>
      </w:r>
      <w:proofErr w:type="gramStart"/>
      <w:r w:rsidRPr="00F20AB1">
        <w:rPr>
          <w:rFonts w:cstheme="minorHAnsi"/>
          <w:sz w:val="24"/>
          <w:szCs w:val="24"/>
          <w:lang w:val="en-US"/>
        </w:rPr>
        <w:t>With</w:t>
      </w:r>
      <w:proofErr w:type="gramEnd"/>
      <w:r w:rsidRPr="00F20AB1">
        <w:rPr>
          <w:rFonts w:cstheme="minorHAnsi"/>
          <w:sz w:val="24"/>
          <w:szCs w:val="24"/>
          <w:lang w:val="en-US"/>
        </w:rPr>
        <w:t xml:space="preserve"> Low Concentrations of Local Anesthetics on Obstetric Outcomes. </w:t>
      </w:r>
      <w:proofErr w:type="spellStart"/>
      <w:r w:rsidRPr="00F20AB1">
        <w:rPr>
          <w:rFonts w:cstheme="minorHAnsi"/>
          <w:sz w:val="24"/>
          <w:szCs w:val="24"/>
          <w:lang w:val="en-US"/>
        </w:rPr>
        <w:t>Anesth</w:t>
      </w:r>
      <w:proofErr w:type="spellEnd"/>
      <w:r w:rsidRPr="00F20AB1">
        <w:rPr>
          <w:rFonts w:cstheme="minorHAnsi"/>
          <w:sz w:val="24"/>
          <w:szCs w:val="24"/>
          <w:lang w:val="en-US"/>
        </w:rPr>
        <w:t xml:space="preserve"> </w:t>
      </w:r>
      <w:proofErr w:type="spellStart"/>
      <w:r w:rsidRPr="00F20AB1">
        <w:rPr>
          <w:rFonts w:cstheme="minorHAnsi"/>
          <w:sz w:val="24"/>
          <w:szCs w:val="24"/>
          <w:lang w:val="en-US"/>
        </w:rPr>
        <w:t>Analg</w:t>
      </w:r>
      <w:proofErr w:type="spellEnd"/>
      <w:r w:rsidRPr="00F20AB1">
        <w:rPr>
          <w:rFonts w:cstheme="minorHAnsi"/>
          <w:sz w:val="24"/>
          <w:szCs w:val="24"/>
          <w:lang w:val="en-US"/>
        </w:rPr>
        <w:t xml:space="preserve">. 2017; 124(5):1571–80. </w:t>
      </w:r>
    </w:p>
    <w:p w14:paraId="59876109" w14:textId="77777777" w:rsidR="00F20AB1" w:rsidRPr="00F20AB1" w:rsidRDefault="00F20AB1" w:rsidP="00F20AB1">
      <w:pPr>
        <w:pStyle w:val="a7"/>
        <w:numPr>
          <w:ilvl w:val="0"/>
          <w:numId w:val="12"/>
        </w:numPr>
        <w:jc w:val="both"/>
        <w:rPr>
          <w:rFonts w:cstheme="minorHAnsi"/>
          <w:sz w:val="24"/>
          <w:szCs w:val="24"/>
          <w:lang w:val="en-US"/>
        </w:rPr>
      </w:pPr>
      <w:r w:rsidRPr="00F20AB1">
        <w:rPr>
          <w:rFonts w:cstheme="minorHAnsi"/>
          <w:sz w:val="24"/>
          <w:szCs w:val="24"/>
          <w:lang w:val="en-US"/>
        </w:rPr>
        <w:t xml:space="preserve">WHO. Recommendations on newborn health: approved by the WHO Guidelines Review Committee. WHO. 2017; (May):1–28. </w:t>
      </w:r>
    </w:p>
    <w:p w14:paraId="39A28936" w14:textId="24DBC471" w:rsidR="00F20AB1" w:rsidRPr="00F20AB1" w:rsidRDefault="00F20AB1" w:rsidP="00F20AB1">
      <w:pPr>
        <w:pStyle w:val="a7"/>
        <w:numPr>
          <w:ilvl w:val="0"/>
          <w:numId w:val="12"/>
        </w:numPr>
        <w:jc w:val="both"/>
        <w:rPr>
          <w:rFonts w:cstheme="minorHAnsi"/>
          <w:sz w:val="24"/>
          <w:szCs w:val="24"/>
          <w:lang w:val="en-US"/>
        </w:rPr>
      </w:pPr>
      <w:r w:rsidRPr="00F20AB1">
        <w:rPr>
          <w:rFonts w:cstheme="minorHAnsi"/>
          <w:sz w:val="24"/>
          <w:szCs w:val="24"/>
          <w:lang w:val="en-US"/>
        </w:rPr>
        <w:t>World Health Organization, Maternal and Newborn Health/Safe Motherhood Unit F. and R.H. Care in Normal Birth: A Practical Guide: Report of a Technical Working Group. Birth. 1997.</w:t>
      </w:r>
    </w:p>
    <w:p w14:paraId="2B76A885" w14:textId="77777777" w:rsidR="00F20AB1" w:rsidRPr="00F20AB1" w:rsidRDefault="00F20AB1" w:rsidP="00F20AB1">
      <w:pPr>
        <w:pStyle w:val="a7"/>
        <w:numPr>
          <w:ilvl w:val="0"/>
          <w:numId w:val="12"/>
        </w:numPr>
        <w:jc w:val="both"/>
        <w:rPr>
          <w:rFonts w:cstheme="minorHAnsi"/>
          <w:sz w:val="24"/>
          <w:szCs w:val="24"/>
          <w:lang w:val="en-US"/>
        </w:rPr>
      </w:pPr>
      <w:r w:rsidRPr="00F20AB1">
        <w:rPr>
          <w:rFonts w:cstheme="minorHAnsi"/>
          <w:sz w:val="24"/>
          <w:szCs w:val="24"/>
          <w:lang w:val="en-US"/>
        </w:rPr>
        <w:t xml:space="preserve">World Health Organization, UNICEF U.N.P.F </w:t>
      </w:r>
      <w:r w:rsidRPr="00F20AB1">
        <w:rPr>
          <w:rFonts w:cstheme="minorHAnsi"/>
          <w:sz w:val="24"/>
          <w:szCs w:val="24"/>
        </w:rPr>
        <w:t>А</w:t>
      </w:r>
      <w:r w:rsidRPr="00F20AB1">
        <w:rPr>
          <w:rFonts w:cstheme="minorHAnsi"/>
          <w:sz w:val="24"/>
          <w:szCs w:val="24"/>
          <w:lang w:val="en-US"/>
        </w:rPr>
        <w:t xml:space="preserve">. Managing complications in pregnancy and childbirth: a guide for midwives and doctors – 2nd ed. 2017. 492 p. </w:t>
      </w:r>
    </w:p>
    <w:p w14:paraId="022BD03C" w14:textId="77777777" w:rsidR="00F20AB1" w:rsidRPr="00F20AB1" w:rsidRDefault="00F20AB1" w:rsidP="00F20AB1">
      <w:pPr>
        <w:pStyle w:val="a7"/>
        <w:numPr>
          <w:ilvl w:val="0"/>
          <w:numId w:val="12"/>
        </w:numPr>
        <w:jc w:val="both"/>
        <w:rPr>
          <w:rFonts w:cstheme="minorHAnsi"/>
          <w:sz w:val="24"/>
          <w:szCs w:val="24"/>
          <w:lang w:val="en-US"/>
        </w:rPr>
      </w:pPr>
      <w:r w:rsidRPr="00F20AB1">
        <w:rPr>
          <w:rFonts w:cstheme="minorHAnsi"/>
          <w:sz w:val="24"/>
          <w:szCs w:val="24"/>
          <w:lang w:val="en-US"/>
        </w:rPr>
        <w:t xml:space="preserve">World Health Organization. WHO recommendations for augmentation of </w:t>
      </w:r>
      <w:proofErr w:type="spellStart"/>
      <w:r w:rsidRPr="00F20AB1">
        <w:rPr>
          <w:rFonts w:cstheme="minorHAnsi"/>
          <w:sz w:val="24"/>
          <w:szCs w:val="24"/>
          <w:lang w:val="en-US"/>
        </w:rPr>
        <w:t>labour</w:t>
      </w:r>
      <w:proofErr w:type="spellEnd"/>
      <w:r w:rsidRPr="00F20AB1">
        <w:rPr>
          <w:rFonts w:cstheme="minorHAnsi"/>
          <w:sz w:val="24"/>
          <w:szCs w:val="24"/>
          <w:lang w:val="en-US"/>
        </w:rPr>
        <w:t xml:space="preserve">. World Health Organization. 2014. 57 p. </w:t>
      </w:r>
    </w:p>
    <w:p w14:paraId="65E04012" w14:textId="77777777" w:rsidR="00F20AB1" w:rsidRPr="00F20AB1" w:rsidRDefault="00F20AB1" w:rsidP="00F20AB1">
      <w:pPr>
        <w:pStyle w:val="a7"/>
        <w:numPr>
          <w:ilvl w:val="0"/>
          <w:numId w:val="12"/>
        </w:numPr>
        <w:jc w:val="both"/>
        <w:rPr>
          <w:rFonts w:cstheme="minorHAnsi"/>
          <w:sz w:val="24"/>
          <w:szCs w:val="24"/>
        </w:rPr>
      </w:pPr>
      <w:r w:rsidRPr="00F20AB1">
        <w:rPr>
          <w:rFonts w:cstheme="minorHAnsi"/>
          <w:sz w:val="24"/>
          <w:szCs w:val="24"/>
          <w:lang w:val="en-US"/>
        </w:rPr>
        <w:t xml:space="preserve">World Health Organization. WHO recommendations: Intrapartum care for a positive childbirth experience. </w:t>
      </w:r>
      <w:proofErr w:type="spellStart"/>
      <w:r w:rsidRPr="00F20AB1">
        <w:rPr>
          <w:rFonts w:cstheme="minorHAnsi"/>
          <w:sz w:val="24"/>
          <w:szCs w:val="24"/>
        </w:rPr>
        <w:t>Geneva</w:t>
      </w:r>
      <w:proofErr w:type="spellEnd"/>
      <w:r w:rsidRPr="00F20AB1">
        <w:rPr>
          <w:rFonts w:cstheme="minorHAnsi"/>
          <w:sz w:val="24"/>
          <w:szCs w:val="24"/>
        </w:rPr>
        <w:t xml:space="preserve">; 2018. 212 p. </w:t>
      </w:r>
    </w:p>
    <w:p w14:paraId="0C0A2892" w14:textId="17BDC9CD" w:rsidR="00B03F8E" w:rsidRPr="00DA55C1" w:rsidRDefault="00B03F8E" w:rsidP="00B03F8E">
      <w:pPr>
        <w:rPr>
          <w:rFonts w:cstheme="minorHAnsi"/>
        </w:rPr>
      </w:pPr>
    </w:p>
    <w:p w14:paraId="66F371C5" w14:textId="24608A87" w:rsidR="00B03F8E" w:rsidRPr="00DA55C1" w:rsidRDefault="00B03F8E" w:rsidP="00B03F8E">
      <w:pPr>
        <w:rPr>
          <w:rFonts w:cstheme="minorHAnsi"/>
        </w:rPr>
      </w:pPr>
    </w:p>
    <w:p w14:paraId="26AF2F77" w14:textId="29BCBA94" w:rsidR="00B03F8E" w:rsidRPr="00DA55C1" w:rsidRDefault="00B03F8E" w:rsidP="00B03F8E">
      <w:pPr>
        <w:rPr>
          <w:rFonts w:cstheme="minorHAnsi"/>
        </w:rPr>
      </w:pPr>
    </w:p>
    <w:p w14:paraId="484E8B25" w14:textId="083CD9F2" w:rsidR="00B03F8E" w:rsidRPr="00DA55C1" w:rsidRDefault="00B03F8E" w:rsidP="00B03F8E">
      <w:pPr>
        <w:rPr>
          <w:rFonts w:cstheme="minorHAnsi"/>
        </w:rPr>
      </w:pPr>
    </w:p>
    <w:p w14:paraId="2181C1AD" w14:textId="09EFDC7F" w:rsidR="00B03F8E" w:rsidRPr="00DA55C1" w:rsidRDefault="00B03F8E" w:rsidP="00B03F8E">
      <w:pPr>
        <w:tabs>
          <w:tab w:val="left" w:pos="6710"/>
        </w:tabs>
        <w:rPr>
          <w:rFonts w:cstheme="minorHAnsi"/>
        </w:rPr>
      </w:pPr>
      <w:r w:rsidRPr="00DA55C1">
        <w:rPr>
          <w:rFonts w:cstheme="minorHAnsi"/>
        </w:rPr>
        <w:tab/>
      </w:r>
      <w:bookmarkEnd w:id="0"/>
    </w:p>
    <w:sectPr w:rsidR="00B03F8E" w:rsidRPr="00DA55C1" w:rsidSect="00A71260">
      <w:pgSz w:w="12240" w:h="16340"/>
      <w:pgMar w:top="1134" w:right="1134" w:bottom="1134" w:left="1134" w:header="284" w:footer="284"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85507B" w14:textId="77777777" w:rsidR="006D1053" w:rsidRDefault="006D1053" w:rsidP="00C8695F">
      <w:pPr>
        <w:spacing w:after="0" w:line="240" w:lineRule="auto"/>
      </w:pPr>
      <w:r>
        <w:separator/>
      </w:r>
    </w:p>
  </w:endnote>
  <w:endnote w:type="continuationSeparator" w:id="0">
    <w:p w14:paraId="16CB9BDC" w14:textId="77777777" w:rsidR="006D1053" w:rsidRDefault="006D1053" w:rsidP="00C86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7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1768882"/>
      <w:docPartObj>
        <w:docPartGallery w:val="Page Numbers (Bottom of Page)"/>
        <w:docPartUnique/>
      </w:docPartObj>
    </w:sdtPr>
    <w:sdtEndPr/>
    <w:sdtContent>
      <w:p w14:paraId="274E1AF0" w14:textId="77777777" w:rsidR="007667F3" w:rsidRDefault="007667F3">
        <w:pPr>
          <w:pStyle w:val="ab"/>
          <w:jc w:val="center"/>
        </w:pPr>
        <w:r>
          <w:fldChar w:fldCharType="begin"/>
        </w:r>
        <w:r>
          <w:instrText>PAGE   \* MERGEFORMAT</w:instrText>
        </w:r>
        <w:r>
          <w:fldChar w:fldCharType="separate"/>
        </w:r>
        <w:r w:rsidR="00B315E0">
          <w:rPr>
            <w:noProof/>
          </w:rPr>
          <w:t>8</w:t>
        </w:r>
        <w:r>
          <w:fldChar w:fldCharType="end"/>
        </w:r>
      </w:p>
    </w:sdtContent>
  </w:sdt>
  <w:p w14:paraId="7A6C26C6" w14:textId="77777777" w:rsidR="007667F3" w:rsidRPr="004D402D" w:rsidRDefault="007667F3" w:rsidP="004D402D">
    <w:pPr>
      <w:pStyle w:val="ab"/>
      <w:jc w:val="center"/>
      <w:rPr>
        <w:lang w:val="uz-Cyrl-U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7A3990" w14:textId="77777777" w:rsidR="006D1053" w:rsidRDefault="006D1053" w:rsidP="00C8695F">
      <w:pPr>
        <w:spacing w:after="0" w:line="240" w:lineRule="auto"/>
      </w:pPr>
      <w:r>
        <w:separator/>
      </w:r>
    </w:p>
  </w:footnote>
  <w:footnote w:type="continuationSeparator" w:id="0">
    <w:p w14:paraId="5FBB79EC" w14:textId="77777777" w:rsidR="006D1053" w:rsidRDefault="006D1053" w:rsidP="00C869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436"/>
    <w:multiLevelType w:val="hybridMultilevel"/>
    <w:tmpl w:val="2570A5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8F1E43"/>
    <w:multiLevelType w:val="hybridMultilevel"/>
    <w:tmpl w:val="56429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0A533E"/>
    <w:multiLevelType w:val="hybridMultilevel"/>
    <w:tmpl w:val="7406A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6369C0"/>
    <w:multiLevelType w:val="hybridMultilevel"/>
    <w:tmpl w:val="6B10A5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51B0C72"/>
    <w:multiLevelType w:val="hybridMultilevel"/>
    <w:tmpl w:val="4CBAF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FC54D2"/>
    <w:multiLevelType w:val="hybridMultilevel"/>
    <w:tmpl w:val="738093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83A44E9"/>
    <w:multiLevelType w:val="hybridMultilevel"/>
    <w:tmpl w:val="DD467000"/>
    <w:lvl w:ilvl="0" w:tplc="C57A5590">
      <w:start w:val="1"/>
      <w:numFmt w:val="decimal"/>
      <w:lvlText w:val="%1"/>
      <w:lvlJc w:val="left"/>
      <w:pPr>
        <w:ind w:left="449" w:hanging="360"/>
      </w:pPr>
      <w:rPr>
        <w:rFonts w:eastAsiaTheme="minorHAnsi" w:cstheme="minorBidi" w:hint="default"/>
        <w:sz w:val="22"/>
      </w:rPr>
    </w:lvl>
    <w:lvl w:ilvl="1" w:tplc="04190019" w:tentative="1">
      <w:start w:val="1"/>
      <w:numFmt w:val="lowerLetter"/>
      <w:lvlText w:val="%2."/>
      <w:lvlJc w:val="left"/>
      <w:pPr>
        <w:ind w:left="1169" w:hanging="360"/>
      </w:pPr>
    </w:lvl>
    <w:lvl w:ilvl="2" w:tplc="0419001B" w:tentative="1">
      <w:start w:val="1"/>
      <w:numFmt w:val="lowerRoman"/>
      <w:lvlText w:val="%3."/>
      <w:lvlJc w:val="right"/>
      <w:pPr>
        <w:ind w:left="1889" w:hanging="180"/>
      </w:pPr>
    </w:lvl>
    <w:lvl w:ilvl="3" w:tplc="0419000F" w:tentative="1">
      <w:start w:val="1"/>
      <w:numFmt w:val="decimal"/>
      <w:lvlText w:val="%4."/>
      <w:lvlJc w:val="left"/>
      <w:pPr>
        <w:ind w:left="2609" w:hanging="360"/>
      </w:pPr>
    </w:lvl>
    <w:lvl w:ilvl="4" w:tplc="04190019" w:tentative="1">
      <w:start w:val="1"/>
      <w:numFmt w:val="lowerLetter"/>
      <w:lvlText w:val="%5."/>
      <w:lvlJc w:val="left"/>
      <w:pPr>
        <w:ind w:left="3329" w:hanging="360"/>
      </w:pPr>
    </w:lvl>
    <w:lvl w:ilvl="5" w:tplc="0419001B" w:tentative="1">
      <w:start w:val="1"/>
      <w:numFmt w:val="lowerRoman"/>
      <w:lvlText w:val="%6."/>
      <w:lvlJc w:val="right"/>
      <w:pPr>
        <w:ind w:left="4049" w:hanging="180"/>
      </w:pPr>
    </w:lvl>
    <w:lvl w:ilvl="6" w:tplc="0419000F" w:tentative="1">
      <w:start w:val="1"/>
      <w:numFmt w:val="decimal"/>
      <w:lvlText w:val="%7."/>
      <w:lvlJc w:val="left"/>
      <w:pPr>
        <w:ind w:left="4769" w:hanging="360"/>
      </w:pPr>
    </w:lvl>
    <w:lvl w:ilvl="7" w:tplc="04190019" w:tentative="1">
      <w:start w:val="1"/>
      <w:numFmt w:val="lowerLetter"/>
      <w:lvlText w:val="%8."/>
      <w:lvlJc w:val="left"/>
      <w:pPr>
        <w:ind w:left="5489" w:hanging="360"/>
      </w:pPr>
    </w:lvl>
    <w:lvl w:ilvl="8" w:tplc="0419001B" w:tentative="1">
      <w:start w:val="1"/>
      <w:numFmt w:val="lowerRoman"/>
      <w:lvlText w:val="%9."/>
      <w:lvlJc w:val="right"/>
      <w:pPr>
        <w:ind w:left="6209" w:hanging="180"/>
      </w:pPr>
    </w:lvl>
  </w:abstractNum>
  <w:abstractNum w:abstractNumId="7">
    <w:nsid w:val="09FB2012"/>
    <w:multiLevelType w:val="hybridMultilevel"/>
    <w:tmpl w:val="04605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A80ABC"/>
    <w:multiLevelType w:val="hybridMultilevel"/>
    <w:tmpl w:val="ABD6E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615D02"/>
    <w:multiLevelType w:val="hybridMultilevel"/>
    <w:tmpl w:val="CCA2FF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20018E"/>
    <w:multiLevelType w:val="hybridMultilevel"/>
    <w:tmpl w:val="87068A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C93F69"/>
    <w:multiLevelType w:val="hybridMultilevel"/>
    <w:tmpl w:val="590A62A0"/>
    <w:lvl w:ilvl="0" w:tplc="FDF40D16">
      <w:start w:val="1"/>
      <w:numFmt w:val="decimal"/>
      <w:lvlText w:val="%1."/>
      <w:lvlJc w:val="left"/>
      <w:pPr>
        <w:ind w:left="360" w:hanging="360"/>
      </w:pPr>
      <w:rPr>
        <w:rFonts w:hint="default"/>
        <w:b/>
        <w:color w:val="4472C4" w:themeColor="accent5"/>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1B7E6BC8"/>
    <w:multiLevelType w:val="hybridMultilevel"/>
    <w:tmpl w:val="419A0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FD30C11"/>
    <w:multiLevelType w:val="hybridMultilevel"/>
    <w:tmpl w:val="2A8CA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E52311"/>
    <w:multiLevelType w:val="hybridMultilevel"/>
    <w:tmpl w:val="0DC251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2043522"/>
    <w:multiLevelType w:val="hybridMultilevel"/>
    <w:tmpl w:val="D9E47C12"/>
    <w:lvl w:ilvl="0" w:tplc="2116C3BE">
      <w:start w:val="1"/>
      <w:numFmt w:val="decimal"/>
      <w:lvlText w:val="%1."/>
      <w:lvlJc w:val="left"/>
      <w:pPr>
        <w:ind w:left="360" w:hanging="360"/>
      </w:pPr>
      <w:rPr>
        <w:b w:val="0"/>
        <w:color w:val="000000" w:themeColor="text1"/>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2E432CB"/>
    <w:multiLevelType w:val="hybridMultilevel"/>
    <w:tmpl w:val="AB206026"/>
    <w:lvl w:ilvl="0" w:tplc="5F46714A">
      <w:start w:val="1"/>
      <w:numFmt w:val="decimal"/>
      <w:lvlText w:val="%1"/>
      <w:lvlJc w:val="left"/>
      <w:pPr>
        <w:ind w:left="405" w:hanging="360"/>
      </w:pPr>
      <w:rPr>
        <w:rFonts w:eastAsiaTheme="minorHAnsi" w:cstheme="minorBidi" w:hint="default"/>
        <w:sz w:val="22"/>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7">
    <w:nsid w:val="234A0AEA"/>
    <w:multiLevelType w:val="hybridMultilevel"/>
    <w:tmpl w:val="18829296"/>
    <w:lvl w:ilvl="0" w:tplc="574A324C">
      <w:start w:val="1"/>
      <w:numFmt w:val="decimal"/>
      <w:lvlText w:val="%1"/>
      <w:lvlJc w:val="left"/>
      <w:pPr>
        <w:ind w:left="530" w:hanging="360"/>
      </w:pPr>
      <w:rPr>
        <w:rFonts w:eastAsiaTheme="minorHAnsi" w:cstheme="minorBidi" w:hint="default"/>
        <w:sz w:val="22"/>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18">
    <w:nsid w:val="260663F0"/>
    <w:multiLevelType w:val="hybridMultilevel"/>
    <w:tmpl w:val="6A4EA2CE"/>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351" w:hanging="360"/>
      </w:pPr>
      <w:rPr>
        <w:rFonts w:ascii="Courier New" w:hAnsi="Courier New" w:cs="Courier New" w:hint="default"/>
      </w:rPr>
    </w:lvl>
    <w:lvl w:ilvl="2" w:tplc="04190005" w:tentative="1">
      <w:start w:val="1"/>
      <w:numFmt w:val="bullet"/>
      <w:lvlText w:val=""/>
      <w:lvlJc w:val="left"/>
      <w:pPr>
        <w:ind w:left="1071" w:hanging="360"/>
      </w:pPr>
      <w:rPr>
        <w:rFonts w:ascii="Wingdings" w:hAnsi="Wingdings" w:hint="default"/>
      </w:rPr>
    </w:lvl>
    <w:lvl w:ilvl="3" w:tplc="04190001" w:tentative="1">
      <w:start w:val="1"/>
      <w:numFmt w:val="bullet"/>
      <w:lvlText w:val=""/>
      <w:lvlJc w:val="left"/>
      <w:pPr>
        <w:ind w:left="1791" w:hanging="360"/>
      </w:pPr>
      <w:rPr>
        <w:rFonts w:ascii="Symbol" w:hAnsi="Symbol" w:hint="default"/>
      </w:rPr>
    </w:lvl>
    <w:lvl w:ilvl="4" w:tplc="04190003" w:tentative="1">
      <w:start w:val="1"/>
      <w:numFmt w:val="bullet"/>
      <w:lvlText w:val="o"/>
      <w:lvlJc w:val="left"/>
      <w:pPr>
        <w:ind w:left="2511" w:hanging="360"/>
      </w:pPr>
      <w:rPr>
        <w:rFonts w:ascii="Courier New" w:hAnsi="Courier New" w:cs="Courier New" w:hint="default"/>
      </w:rPr>
    </w:lvl>
    <w:lvl w:ilvl="5" w:tplc="04190005" w:tentative="1">
      <w:start w:val="1"/>
      <w:numFmt w:val="bullet"/>
      <w:lvlText w:val=""/>
      <w:lvlJc w:val="left"/>
      <w:pPr>
        <w:ind w:left="3231" w:hanging="360"/>
      </w:pPr>
      <w:rPr>
        <w:rFonts w:ascii="Wingdings" w:hAnsi="Wingdings" w:hint="default"/>
      </w:rPr>
    </w:lvl>
    <w:lvl w:ilvl="6" w:tplc="04190001" w:tentative="1">
      <w:start w:val="1"/>
      <w:numFmt w:val="bullet"/>
      <w:lvlText w:val=""/>
      <w:lvlJc w:val="left"/>
      <w:pPr>
        <w:ind w:left="3951" w:hanging="360"/>
      </w:pPr>
      <w:rPr>
        <w:rFonts w:ascii="Symbol" w:hAnsi="Symbol" w:hint="default"/>
      </w:rPr>
    </w:lvl>
    <w:lvl w:ilvl="7" w:tplc="04190003" w:tentative="1">
      <w:start w:val="1"/>
      <w:numFmt w:val="bullet"/>
      <w:lvlText w:val="o"/>
      <w:lvlJc w:val="left"/>
      <w:pPr>
        <w:ind w:left="4671" w:hanging="360"/>
      </w:pPr>
      <w:rPr>
        <w:rFonts w:ascii="Courier New" w:hAnsi="Courier New" w:cs="Courier New" w:hint="default"/>
      </w:rPr>
    </w:lvl>
    <w:lvl w:ilvl="8" w:tplc="04190005" w:tentative="1">
      <w:start w:val="1"/>
      <w:numFmt w:val="bullet"/>
      <w:lvlText w:val=""/>
      <w:lvlJc w:val="left"/>
      <w:pPr>
        <w:ind w:left="5391" w:hanging="360"/>
      </w:pPr>
      <w:rPr>
        <w:rFonts w:ascii="Wingdings" w:hAnsi="Wingdings" w:hint="default"/>
      </w:rPr>
    </w:lvl>
  </w:abstractNum>
  <w:abstractNum w:abstractNumId="19">
    <w:nsid w:val="29572C69"/>
    <w:multiLevelType w:val="hybridMultilevel"/>
    <w:tmpl w:val="C2468B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C41643A"/>
    <w:multiLevelType w:val="hybridMultilevel"/>
    <w:tmpl w:val="8A1830F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1">
    <w:nsid w:val="30D7673A"/>
    <w:multiLevelType w:val="hybridMultilevel"/>
    <w:tmpl w:val="985EC5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23027B1"/>
    <w:multiLevelType w:val="hybridMultilevel"/>
    <w:tmpl w:val="F17A99A2"/>
    <w:lvl w:ilvl="0" w:tplc="04190001">
      <w:start w:val="1"/>
      <w:numFmt w:val="bullet"/>
      <w:lvlText w:val=""/>
      <w:lvlJc w:val="left"/>
      <w:pPr>
        <w:ind w:left="617" w:hanging="360"/>
      </w:pPr>
      <w:rPr>
        <w:rFonts w:ascii="Symbol" w:hAnsi="Symbol" w:hint="default"/>
      </w:rPr>
    </w:lvl>
    <w:lvl w:ilvl="1" w:tplc="04190003" w:tentative="1">
      <w:start w:val="1"/>
      <w:numFmt w:val="bullet"/>
      <w:lvlText w:val="o"/>
      <w:lvlJc w:val="left"/>
      <w:pPr>
        <w:ind w:left="1337" w:hanging="360"/>
      </w:pPr>
      <w:rPr>
        <w:rFonts w:ascii="Courier New" w:hAnsi="Courier New" w:cs="Courier New" w:hint="default"/>
      </w:rPr>
    </w:lvl>
    <w:lvl w:ilvl="2" w:tplc="04190005" w:tentative="1">
      <w:start w:val="1"/>
      <w:numFmt w:val="bullet"/>
      <w:lvlText w:val=""/>
      <w:lvlJc w:val="left"/>
      <w:pPr>
        <w:ind w:left="2057" w:hanging="360"/>
      </w:pPr>
      <w:rPr>
        <w:rFonts w:ascii="Wingdings" w:hAnsi="Wingdings" w:hint="default"/>
      </w:rPr>
    </w:lvl>
    <w:lvl w:ilvl="3" w:tplc="04190001" w:tentative="1">
      <w:start w:val="1"/>
      <w:numFmt w:val="bullet"/>
      <w:lvlText w:val=""/>
      <w:lvlJc w:val="left"/>
      <w:pPr>
        <w:ind w:left="2777" w:hanging="360"/>
      </w:pPr>
      <w:rPr>
        <w:rFonts w:ascii="Symbol" w:hAnsi="Symbol" w:hint="default"/>
      </w:rPr>
    </w:lvl>
    <w:lvl w:ilvl="4" w:tplc="04190003" w:tentative="1">
      <w:start w:val="1"/>
      <w:numFmt w:val="bullet"/>
      <w:lvlText w:val="o"/>
      <w:lvlJc w:val="left"/>
      <w:pPr>
        <w:ind w:left="3497" w:hanging="360"/>
      </w:pPr>
      <w:rPr>
        <w:rFonts w:ascii="Courier New" w:hAnsi="Courier New" w:cs="Courier New" w:hint="default"/>
      </w:rPr>
    </w:lvl>
    <w:lvl w:ilvl="5" w:tplc="04190005" w:tentative="1">
      <w:start w:val="1"/>
      <w:numFmt w:val="bullet"/>
      <w:lvlText w:val=""/>
      <w:lvlJc w:val="left"/>
      <w:pPr>
        <w:ind w:left="4217" w:hanging="360"/>
      </w:pPr>
      <w:rPr>
        <w:rFonts w:ascii="Wingdings" w:hAnsi="Wingdings" w:hint="default"/>
      </w:rPr>
    </w:lvl>
    <w:lvl w:ilvl="6" w:tplc="04190001" w:tentative="1">
      <w:start w:val="1"/>
      <w:numFmt w:val="bullet"/>
      <w:lvlText w:val=""/>
      <w:lvlJc w:val="left"/>
      <w:pPr>
        <w:ind w:left="4937" w:hanging="360"/>
      </w:pPr>
      <w:rPr>
        <w:rFonts w:ascii="Symbol" w:hAnsi="Symbol" w:hint="default"/>
      </w:rPr>
    </w:lvl>
    <w:lvl w:ilvl="7" w:tplc="04190003" w:tentative="1">
      <w:start w:val="1"/>
      <w:numFmt w:val="bullet"/>
      <w:lvlText w:val="o"/>
      <w:lvlJc w:val="left"/>
      <w:pPr>
        <w:ind w:left="5657" w:hanging="360"/>
      </w:pPr>
      <w:rPr>
        <w:rFonts w:ascii="Courier New" w:hAnsi="Courier New" w:cs="Courier New" w:hint="default"/>
      </w:rPr>
    </w:lvl>
    <w:lvl w:ilvl="8" w:tplc="04190005" w:tentative="1">
      <w:start w:val="1"/>
      <w:numFmt w:val="bullet"/>
      <w:lvlText w:val=""/>
      <w:lvlJc w:val="left"/>
      <w:pPr>
        <w:ind w:left="6377" w:hanging="360"/>
      </w:pPr>
      <w:rPr>
        <w:rFonts w:ascii="Wingdings" w:hAnsi="Wingdings" w:hint="default"/>
      </w:rPr>
    </w:lvl>
  </w:abstractNum>
  <w:abstractNum w:abstractNumId="23">
    <w:nsid w:val="33E10E91"/>
    <w:multiLevelType w:val="hybridMultilevel"/>
    <w:tmpl w:val="0442C26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4">
    <w:nsid w:val="382E0ED4"/>
    <w:multiLevelType w:val="hybridMultilevel"/>
    <w:tmpl w:val="075CB2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856943"/>
    <w:multiLevelType w:val="hybridMultilevel"/>
    <w:tmpl w:val="E20CAA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B6350AA"/>
    <w:multiLevelType w:val="hybridMultilevel"/>
    <w:tmpl w:val="B7665BE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45344BD"/>
    <w:multiLevelType w:val="hybridMultilevel"/>
    <w:tmpl w:val="B16E41FC"/>
    <w:lvl w:ilvl="0" w:tplc="B38A24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5ED26EA"/>
    <w:multiLevelType w:val="hybridMultilevel"/>
    <w:tmpl w:val="FE582918"/>
    <w:lvl w:ilvl="0" w:tplc="C1A67CE6">
      <w:start w:val="1"/>
      <w:numFmt w:val="decimal"/>
      <w:lvlText w:val="%1"/>
      <w:lvlJc w:val="left"/>
      <w:pPr>
        <w:ind w:left="449" w:hanging="360"/>
      </w:pPr>
      <w:rPr>
        <w:rFonts w:eastAsiaTheme="minorHAnsi" w:cstheme="minorBidi" w:hint="default"/>
        <w:sz w:val="22"/>
      </w:rPr>
    </w:lvl>
    <w:lvl w:ilvl="1" w:tplc="04190019" w:tentative="1">
      <w:start w:val="1"/>
      <w:numFmt w:val="lowerLetter"/>
      <w:lvlText w:val="%2."/>
      <w:lvlJc w:val="left"/>
      <w:pPr>
        <w:ind w:left="1169" w:hanging="360"/>
      </w:pPr>
    </w:lvl>
    <w:lvl w:ilvl="2" w:tplc="0419001B" w:tentative="1">
      <w:start w:val="1"/>
      <w:numFmt w:val="lowerRoman"/>
      <w:lvlText w:val="%3."/>
      <w:lvlJc w:val="right"/>
      <w:pPr>
        <w:ind w:left="1889" w:hanging="180"/>
      </w:pPr>
    </w:lvl>
    <w:lvl w:ilvl="3" w:tplc="0419000F" w:tentative="1">
      <w:start w:val="1"/>
      <w:numFmt w:val="decimal"/>
      <w:lvlText w:val="%4."/>
      <w:lvlJc w:val="left"/>
      <w:pPr>
        <w:ind w:left="2609" w:hanging="360"/>
      </w:pPr>
    </w:lvl>
    <w:lvl w:ilvl="4" w:tplc="04190019" w:tentative="1">
      <w:start w:val="1"/>
      <w:numFmt w:val="lowerLetter"/>
      <w:lvlText w:val="%5."/>
      <w:lvlJc w:val="left"/>
      <w:pPr>
        <w:ind w:left="3329" w:hanging="360"/>
      </w:pPr>
    </w:lvl>
    <w:lvl w:ilvl="5" w:tplc="0419001B" w:tentative="1">
      <w:start w:val="1"/>
      <w:numFmt w:val="lowerRoman"/>
      <w:lvlText w:val="%6."/>
      <w:lvlJc w:val="right"/>
      <w:pPr>
        <w:ind w:left="4049" w:hanging="180"/>
      </w:pPr>
    </w:lvl>
    <w:lvl w:ilvl="6" w:tplc="0419000F" w:tentative="1">
      <w:start w:val="1"/>
      <w:numFmt w:val="decimal"/>
      <w:lvlText w:val="%7."/>
      <w:lvlJc w:val="left"/>
      <w:pPr>
        <w:ind w:left="4769" w:hanging="360"/>
      </w:pPr>
    </w:lvl>
    <w:lvl w:ilvl="7" w:tplc="04190019" w:tentative="1">
      <w:start w:val="1"/>
      <w:numFmt w:val="lowerLetter"/>
      <w:lvlText w:val="%8."/>
      <w:lvlJc w:val="left"/>
      <w:pPr>
        <w:ind w:left="5489" w:hanging="360"/>
      </w:pPr>
    </w:lvl>
    <w:lvl w:ilvl="8" w:tplc="0419001B" w:tentative="1">
      <w:start w:val="1"/>
      <w:numFmt w:val="lowerRoman"/>
      <w:lvlText w:val="%9."/>
      <w:lvlJc w:val="right"/>
      <w:pPr>
        <w:ind w:left="6209" w:hanging="180"/>
      </w:pPr>
    </w:lvl>
  </w:abstractNum>
  <w:abstractNum w:abstractNumId="29">
    <w:nsid w:val="58AA4BFC"/>
    <w:multiLevelType w:val="hybridMultilevel"/>
    <w:tmpl w:val="3528ABAC"/>
    <w:lvl w:ilvl="0" w:tplc="E6700DD0">
      <w:start w:val="12"/>
      <w:numFmt w:val="bullet"/>
      <w:lvlText w:val=""/>
      <w:lvlJc w:val="left"/>
      <w:pPr>
        <w:ind w:left="530" w:hanging="360"/>
      </w:pPr>
      <w:rPr>
        <w:rFonts w:ascii="Wingdings" w:eastAsia="Times New Roman" w:hAnsi="Wingdings" w:cs="Times New Roman" w:hint="default"/>
      </w:rPr>
    </w:lvl>
    <w:lvl w:ilvl="1" w:tplc="04190003" w:tentative="1">
      <w:start w:val="1"/>
      <w:numFmt w:val="bullet"/>
      <w:lvlText w:val="o"/>
      <w:lvlJc w:val="left"/>
      <w:pPr>
        <w:ind w:left="1250" w:hanging="360"/>
      </w:pPr>
      <w:rPr>
        <w:rFonts w:ascii="Courier New" w:hAnsi="Courier New" w:cs="Courier New" w:hint="default"/>
      </w:rPr>
    </w:lvl>
    <w:lvl w:ilvl="2" w:tplc="04190005" w:tentative="1">
      <w:start w:val="1"/>
      <w:numFmt w:val="bullet"/>
      <w:lvlText w:val=""/>
      <w:lvlJc w:val="left"/>
      <w:pPr>
        <w:ind w:left="1970" w:hanging="360"/>
      </w:pPr>
      <w:rPr>
        <w:rFonts w:ascii="Wingdings" w:hAnsi="Wingdings" w:hint="default"/>
      </w:rPr>
    </w:lvl>
    <w:lvl w:ilvl="3" w:tplc="04190001" w:tentative="1">
      <w:start w:val="1"/>
      <w:numFmt w:val="bullet"/>
      <w:lvlText w:val=""/>
      <w:lvlJc w:val="left"/>
      <w:pPr>
        <w:ind w:left="2690" w:hanging="360"/>
      </w:pPr>
      <w:rPr>
        <w:rFonts w:ascii="Symbol" w:hAnsi="Symbol" w:hint="default"/>
      </w:rPr>
    </w:lvl>
    <w:lvl w:ilvl="4" w:tplc="04190003" w:tentative="1">
      <w:start w:val="1"/>
      <w:numFmt w:val="bullet"/>
      <w:lvlText w:val="o"/>
      <w:lvlJc w:val="left"/>
      <w:pPr>
        <w:ind w:left="3410" w:hanging="360"/>
      </w:pPr>
      <w:rPr>
        <w:rFonts w:ascii="Courier New" w:hAnsi="Courier New" w:cs="Courier New" w:hint="default"/>
      </w:rPr>
    </w:lvl>
    <w:lvl w:ilvl="5" w:tplc="04190005" w:tentative="1">
      <w:start w:val="1"/>
      <w:numFmt w:val="bullet"/>
      <w:lvlText w:val=""/>
      <w:lvlJc w:val="left"/>
      <w:pPr>
        <w:ind w:left="4130" w:hanging="360"/>
      </w:pPr>
      <w:rPr>
        <w:rFonts w:ascii="Wingdings" w:hAnsi="Wingdings" w:hint="default"/>
      </w:rPr>
    </w:lvl>
    <w:lvl w:ilvl="6" w:tplc="04190001" w:tentative="1">
      <w:start w:val="1"/>
      <w:numFmt w:val="bullet"/>
      <w:lvlText w:val=""/>
      <w:lvlJc w:val="left"/>
      <w:pPr>
        <w:ind w:left="4850" w:hanging="360"/>
      </w:pPr>
      <w:rPr>
        <w:rFonts w:ascii="Symbol" w:hAnsi="Symbol" w:hint="default"/>
      </w:rPr>
    </w:lvl>
    <w:lvl w:ilvl="7" w:tplc="04190003" w:tentative="1">
      <w:start w:val="1"/>
      <w:numFmt w:val="bullet"/>
      <w:lvlText w:val="o"/>
      <w:lvlJc w:val="left"/>
      <w:pPr>
        <w:ind w:left="5570" w:hanging="360"/>
      </w:pPr>
      <w:rPr>
        <w:rFonts w:ascii="Courier New" w:hAnsi="Courier New" w:cs="Courier New" w:hint="default"/>
      </w:rPr>
    </w:lvl>
    <w:lvl w:ilvl="8" w:tplc="04190005" w:tentative="1">
      <w:start w:val="1"/>
      <w:numFmt w:val="bullet"/>
      <w:lvlText w:val=""/>
      <w:lvlJc w:val="left"/>
      <w:pPr>
        <w:ind w:left="6290" w:hanging="360"/>
      </w:pPr>
      <w:rPr>
        <w:rFonts w:ascii="Wingdings" w:hAnsi="Wingdings" w:hint="default"/>
      </w:rPr>
    </w:lvl>
  </w:abstractNum>
  <w:abstractNum w:abstractNumId="30">
    <w:nsid w:val="67060FEB"/>
    <w:multiLevelType w:val="hybridMultilevel"/>
    <w:tmpl w:val="D3D66D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5405AD"/>
    <w:multiLevelType w:val="hybridMultilevel"/>
    <w:tmpl w:val="B7A6E4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22D7EBF"/>
    <w:multiLevelType w:val="hybridMultilevel"/>
    <w:tmpl w:val="5DF270E2"/>
    <w:lvl w:ilvl="0" w:tplc="2116C3BE">
      <w:start w:val="1"/>
      <w:numFmt w:val="decimal"/>
      <w:lvlText w:val="%1."/>
      <w:lvlJc w:val="left"/>
      <w:pPr>
        <w:ind w:left="360" w:hanging="360"/>
      </w:pPr>
      <w:rPr>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
  </w:num>
  <w:num w:numId="3">
    <w:abstractNumId w:val="5"/>
  </w:num>
  <w:num w:numId="4">
    <w:abstractNumId w:val="15"/>
  </w:num>
  <w:num w:numId="5">
    <w:abstractNumId w:val="32"/>
  </w:num>
  <w:num w:numId="6">
    <w:abstractNumId w:val="24"/>
  </w:num>
  <w:num w:numId="7">
    <w:abstractNumId w:val="20"/>
  </w:num>
  <w:num w:numId="8">
    <w:abstractNumId w:val="23"/>
  </w:num>
  <w:num w:numId="9">
    <w:abstractNumId w:val="27"/>
  </w:num>
  <w:num w:numId="10">
    <w:abstractNumId w:val="31"/>
  </w:num>
  <w:num w:numId="11">
    <w:abstractNumId w:val="12"/>
  </w:num>
  <w:num w:numId="12">
    <w:abstractNumId w:val="30"/>
  </w:num>
  <w:num w:numId="13">
    <w:abstractNumId w:val="10"/>
  </w:num>
  <w:num w:numId="14">
    <w:abstractNumId w:val="4"/>
  </w:num>
  <w:num w:numId="15">
    <w:abstractNumId w:val="21"/>
  </w:num>
  <w:num w:numId="16">
    <w:abstractNumId w:val="0"/>
  </w:num>
  <w:num w:numId="17">
    <w:abstractNumId w:val="14"/>
  </w:num>
  <w:num w:numId="18">
    <w:abstractNumId w:val="2"/>
  </w:num>
  <w:num w:numId="19">
    <w:abstractNumId w:val="8"/>
  </w:num>
  <w:num w:numId="20">
    <w:abstractNumId w:val="11"/>
  </w:num>
  <w:num w:numId="21">
    <w:abstractNumId w:val="19"/>
  </w:num>
  <w:num w:numId="22">
    <w:abstractNumId w:val="22"/>
  </w:num>
  <w:num w:numId="23">
    <w:abstractNumId w:val="18"/>
  </w:num>
  <w:num w:numId="24">
    <w:abstractNumId w:val="13"/>
  </w:num>
  <w:num w:numId="25">
    <w:abstractNumId w:val="7"/>
  </w:num>
  <w:num w:numId="26">
    <w:abstractNumId w:val="26"/>
  </w:num>
  <w:num w:numId="27">
    <w:abstractNumId w:val="25"/>
  </w:num>
  <w:num w:numId="28">
    <w:abstractNumId w:val="29"/>
  </w:num>
  <w:num w:numId="29">
    <w:abstractNumId w:val="17"/>
  </w:num>
  <w:num w:numId="30">
    <w:abstractNumId w:val="6"/>
  </w:num>
  <w:num w:numId="31">
    <w:abstractNumId w:val="28"/>
  </w:num>
  <w:num w:numId="32">
    <w:abstractNumId w:val="16"/>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715"/>
    <w:rsid w:val="00003E55"/>
    <w:rsid w:val="00004CB0"/>
    <w:rsid w:val="00005D8B"/>
    <w:rsid w:val="0000608A"/>
    <w:rsid w:val="00006523"/>
    <w:rsid w:val="00013B5D"/>
    <w:rsid w:val="00017379"/>
    <w:rsid w:val="0001756A"/>
    <w:rsid w:val="000223D5"/>
    <w:rsid w:val="00022EB6"/>
    <w:rsid w:val="00024A6E"/>
    <w:rsid w:val="00025D7F"/>
    <w:rsid w:val="00026906"/>
    <w:rsid w:val="00026BB8"/>
    <w:rsid w:val="00026C5B"/>
    <w:rsid w:val="000305E0"/>
    <w:rsid w:val="00034140"/>
    <w:rsid w:val="0003612B"/>
    <w:rsid w:val="000448BB"/>
    <w:rsid w:val="00050371"/>
    <w:rsid w:val="00061CAC"/>
    <w:rsid w:val="00066712"/>
    <w:rsid w:val="00067559"/>
    <w:rsid w:val="00071783"/>
    <w:rsid w:val="00073384"/>
    <w:rsid w:val="0007412F"/>
    <w:rsid w:val="00075C82"/>
    <w:rsid w:val="00077C73"/>
    <w:rsid w:val="00080B47"/>
    <w:rsid w:val="000837CF"/>
    <w:rsid w:val="0008612D"/>
    <w:rsid w:val="000932BC"/>
    <w:rsid w:val="000951A4"/>
    <w:rsid w:val="00097DBC"/>
    <w:rsid w:val="000A14B1"/>
    <w:rsid w:val="000A37DF"/>
    <w:rsid w:val="000A384E"/>
    <w:rsid w:val="000A56AE"/>
    <w:rsid w:val="000A64F6"/>
    <w:rsid w:val="000B079B"/>
    <w:rsid w:val="000B0955"/>
    <w:rsid w:val="000B0A47"/>
    <w:rsid w:val="000B3239"/>
    <w:rsid w:val="000B453D"/>
    <w:rsid w:val="000B525B"/>
    <w:rsid w:val="000C0A10"/>
    <w:rsid w:val="000C71BF"/>
    <w:rsid w:val="000D1307"/>
    <w:rsid w:val="000D1E4E"/>
    <w:rsid w:val="000D5239"/>
    <w:rsid w:val="000D6382"/>
    <w:rsid w:val="000D6E21"/>
    <w:rsid w:val="000D7183"/>
    <w:rsid w:val="000D7D3B"/>
    <w:rsid w:val="000E23DD"/>
    <w:rsid w:val="000E2DA3"/>
    <w:rsid w:val="000E5E0E"/>
    <w:rsid w:val="000E7665"/>
    <w:rsid w:val="000F25E1"/>
    <w:rsid w:val="000F37EB"/>
    <w:rsid w:val="000F3D5C"/>
    <w:rsid w:val="000F4B6A"/>
    <w:rsid w:val="000F607C"/>
    <w:rsid w:val="000F60C1"/>
    <w:rsid w:val="00102377"/>
    <w:rsid w:val="00112A33"/>
    <w:rsid w:val="00114F36"/>
    <w:rsid w:val="00117012"/>
    <w:rsid w:val="00120718"/>
    <w:rsid w:val="00123273"/>
    <w:rsid w:val="0012415F"/>
    <w:rsid w:val="00125FC8"/>
    <w:rsid w:val="00131958"/>
    <w:rsid w:val="00131F8C"/>
    <w:rsid w:val="00135EE0"/>
    <w:rsid w:val="001376CB"/>
    <w:rsid w:val="001436D7"/>
    <w:rsid w:val="00146AF3"/>
    <w:rsid w:val="00147F21"/>
    <w:rsid w:val="00151286"/>
    <w:rsid w:val="00154FF5"/>
    <w:rsid w:val="00155D63"/>
    <w:rsid w:val="00155EBF"/>
    <w:rsid w:val="00160F5F"/>
    <w:rsid w:val="00161778"/>
    <w:rsid w:val="00162E83"/>
    <w:rsid w:val="00163823"/>
    <w:rsid w:val="001644FD"/>
    <w:rsid w:val="001678BD"/>
    <w:rsid w:val="00172553"/>
    <w:rsid w:val="00174E33"/>
    <w:rsid w:val="001823EE"/>
    <w:rsid w:val="00183382"/>
    <w:rsid w:val="00183448"/>
    <w:rsid w:val="0018411D"/>
    <w:rsid w:val="001842AF"/>
    <w:rsid w:val="001874A1"/>
    <w:rsid w:val="00190341"/>
    <w:rsid w:val="00191695"/>
    <w:rsid w:val="00192371"/>
    <w:rsid w:val="001955E6"/>
    <w:rsid w:val="001A04BC"/>
    <w:rsid w:val="001A2012"/>
    <w:rsid w:val="001A4AD4"/>
    <w:rsid w:val="001A5F4B"/>
    <w:rsid w:val="001A7353"/>
    <w:rsid w:val="001A7388"/>
    <w:rsid w:val="001B07EA"/>
    <w:rsid w:val="001C07F1"/>
    <w:rsid w:val="001C151A"/>
    <w:rsid w:val="001C17AD"/>
    <w:rsid w:val="001C1A4E"/>
    <w:rsid w:val="001C28F3"/>
    <w:rsid w:val="001D0853"/>
    <w:rsid w:val="001D3AD3"/>
    <w:rsid w:val="001D6C58"/>
    <w:rsid w:val="001E05E7"/>
    <w:rsid w:val="001E2505"/>
    <w:rsid w:val="001E2FD3"/>
    <w:rsid w:val="001E7175"/>
    <w:rsid w:val="001F250F"/>
    <w:rsid w:val="001F3EA3"/>
    <w:rsid w:val="001F4C64"/>
    <w:rsid w:val="001F4DA9"/>
    <w:rsid w:val="001F5419"/>
    <w:rsid w:val="001F7A42"/>
    <w:rsid w:val="002014A3"/>
    <w:rsid w:val="00202741"/>
    <w:rsid w:val="002032D0"/>
    <w:rsid w:val="0020749C"/>
    <w:rsid w:val="0021284E"/>
    <w:rsid w:val="0021434F"/>
    <w:rsid w:val="0021650B"/>
    <w:rsid w:val="002224CA"/>
    <w:rsid w:val="00222777"/>
    <w:rsid w:val="002303F3"/>
    <w:rsid w:val="0023601A"/>
    <w:rsid w:val="0023796C"/>
    <w:rsid w:val="00241D02"/>
    <w:rsid w:val="002432F9"/>
    <w:rsid w:val="00244802"/>
    <w:rsid w:val="00245FD1"/>
    <w:rsid w:val="00246A8C"/>
    <w:rsid w:val="00250EA2"/>
    <w:rsid w:val="00254749"/>
    <w:rsid w:val="00254EB2"/>
    <w:rsid w:val="00255F71"/>
    <w:rsid w:val="00256CC8"/>
    <w:rsid w:val="00261A1E"/>
    <w:rsid w:val="00262270"/>
    <w:rsid w:val="00265B96"/>
    <w:rsid w:val="00271FB0"/>
    <w:rsid w:val="00274A9D"/>
    <w:rsid w:val="002766B3"/>
    <w:rsid w:val="00277C0F"/>
    <w:rsid w:val="00280EDF"/>
    <w:rsid w:val="00281F77"/>
    <w:rsid w:val="002821E5"/>
    <w:rsid w:val="00284E82"/>
    <w:rsid w:val="002856F4"/>
    <w:rsid w:val="00285ACE"/>
    <w:rsid w:val="00292C97"/>
    <w:rsid w:val="00297A06"/>
    <w:rsid w:val="00297A73"/>
    <w:rsid w:val="00297AE9"/>
    <w:rsid w:val="002A1347"/>
    <w:rsid w:val="002A2206"/>
    <w:rsid w:val="002A236E"/>
    <w:rsid w:val="002A4932"/>
    <w:rsid w:val="002A562D"/>
    <w:rsid w:val="002A72A9"/>
    <w:rsid w:val="002B0BA4"/>
    <w:rsid w:val="002B0D3C"/>
    <w:rsid w:val="002B14E7"/>
    <w:rsid w:val="002B782C"/>
    <w:rsid w:val="002C02B0"/>
    <w:rsid w:val="002C1413"/>
    <w:rsid w:val="002C21CF"/>
    <w:rsid w:val="002C7A8A"/>
    <w:rsid w:val="002D4CE7"/>
    <w:rsid w:val="002E1479"/>
    <w:rsid w:val="002E4490"/>
    <w:rsid w:val="002F1BB4"/>
    <w:rsid w:val="002F3BDA"/>
    <w:rsid w:val="002F7320"/>
    <w:rsid w:val="0030207D"/>
    <w:rsid w:val="0030442E"/>
    <w:rsid w:val="003052EC"/>
    <w:rsid w:val="00305763"/>
    <w:rsid w:val="00312D1F"/>
    <w:rsid w:val="00317E74"/>
    <w:rsid w:val="00322B93"/>
    <w:rsid w:val="00326781"/>
    <w:rsid w:val="00331A2D"/>
    <w:rsid w:val="00332098"/>
    <w:rsid w:val="00332A4C"/>
    <w:rsid w:val="00333611"/>
    <w:rsid w:val="00334109"/>
    <w:rsid w:val="00340B65"/>
    <w:rsid w:val="003417EB"/>
    <w:rsid w:val="0034251A"/>
    <w:rsid w:val="0034690F"/>
    <w:rsid w:val="00347306"/>
    <w:rsid w:val="00350165"/>
    <w:rsid w:val="00350A0E"/>
    <w:rsid w:val="00356328"/>
    <w:rsid w:val="00357E67"/>
    <w:rsid w:val="0036177A"/>
    <w:rsid w:val="00362939"/>
    <w:rsid w:val="00364AAF"/>
    <w:rsid w:val="00365A4D"/>
    <w:rsid w:val="00376522"/>
    <w:rsid w:val="003828C1"/>
    <w:rsid w:val="0038466E"/>
    <w:rsid w:val="00385F51"/>
    <w:rsid w:val="003876AA"/>
    <w:rsid w:val="00387CF2"/>
    <w:rsid w:val="00392EDE"/>
    <w:rsid w:val="00393461"/>
    <w:rsid w:val="003938B6"/>
    <w:rsid w:val="003A01F3"/>
    <w:rsid w:val="003A1371"/>
    <w:rsid w:val="003A5971"/>
    <w:rsid w:val="003A695F"/>
    <w:rsid w:val="003B4035"/>
    <w:rsid w:val="003C13B0"/>
    <w:rsid w:val="003C15C0"/>
    <w:rsid w:val="003C1EEA"/>
    <w:rsid w:val="003C44C5"/>
    <w:rsid w:val="003C6A23"/>
    <w:rsid w:val="003D0025"/>
    <w:rsid w:val="003D4E73"/>
    <w:rsid w:val="003E3159"/>
    <w:rsid w:val="003E7BAC"/>
    <w:rsid w:val="003F1E9B"/>
    <w:rsid w:val="003F514B"/>
    <w:rsid w:val="00402BE7"/>
    <w:rsid w:val="004035A1"/>
    <w:rsid w:val="0040427C"/>
    <w:rsid w:val="004057ED"/>
    <w:rsid w:val="00407DC3"/>
    <w:rsid w:val="004116A9"/>
    <w:rsid w:val="00411AA5"/>
    <w:rsid w:val="00412865"/>
    <w:rsid w:val="00412B77"/>
    <w:rsid w:val="00413206"/>
    <w:rsid w:val="004158DA"/>
    <w:rsid w:val="00415DEC"/>
    <w:rsid w:val="0042032B"/>
    <w:rsid w:val="004248D3"/>
    <w:rsid w:val="00426DD4"/>
    <w:rsid w:val="0043366F"/>
    <w:rsid w:val="00433A0E"/>
    <w:rsid w:val="004423D6"/>
    <w:rsid w:val="00442410"/>
    <w:rsid w:val="00446152"/>
    <w:rsid w:val="004470C3"/>
    <w:rsid w:val="004563C8"/>
    <w:rsid w:val="00457C21"/>
    <w:rsid w:val="004602BE"/>
    <w:rsid w:val="004604DE"/>
    <w:rsid w:val="00460ADD"/>
    <w:rsid w:val="00463574"/>
    <w:rsid w:val="0046411D"/>
    <w:rsid w:val="00467F97"/>
    <w:rsid w:val="0047081B"/>
    <w:rsid w:val="004721CA"/>
    <w:rsid w:val="00472A81"/>
    <w:rsid w:val="00475956"/>
    <w:rsid w:val="004771E9"/>
    <w:rsid w:val="00482B38"/>
    <w:rsid w:val="00482C3A"/>
    <w:rsid w:val="0048366D"/>
    <w:rsid w:val="00483D4B"/>
    <w:rsid w:val="004848C2"/>
    <w:rsid w:val="00485A51"/>
    <w:rsid w:val="004938E6"/>
    <w:rsid w:val="00494B87"/>
    <w:rsid w:val="004970E5"/>
    <w:rsid w:val="0049735A"/>
    <w:rsid w:val="00497A60"/>
    <w:rsid w:val="004A05D4"/>
    <w:rsid w:val="004A1D1A"/>
    <w:rsid w:val="004A27C1"/>
    <w:rsid w:val="004A69BA"/>
    <w:rsid w:val="004B172A"/>
    <w:rsid w:val="004B5DFD"/>
    <w:rsid w:val="004B7F23"/>
    <w:rsid w:val="004C190F"/>
    <w:rsid w:val="004C2B00"/>
    <w:rsid w:val="004C602D"/>
    <w:rsid w:val="004C710B"/>
    <w:rsid w:val="004D029C"/>
    <w:rsid w:val="004D0CAA"/>
    <w:rsid w:val="004D1E01"/>
    <w:rsid w:val="004D402D"/>
    <w:rsid w:val="004D57D3"/>
    <w:rsid w:val="004D6881"/>
    <w:rsid w:val="004E19DE"/>
    <w:rsid w:val="004E3DA6"/>
    <w:rsid w:val="004F1C66"/>
    <w:rsid w:val="004F2112"/>
    <w:rsid w:val="004F5969"/>
    <w:rsid w:val="004F5ECA"/>
    <w:rsid w:val="005042EE"/>
    <w:rsid w:val="00506432"/>
    <w:rsid w:val="0051075A"/>
    <w:rsid w:val="00513088"/>
    <w:rsid w:val="00514B73"/>
    <w:rsid w:val="00517543"/>
    <w:rsid w:val="00517EFB"/>
    <w:rsid w:val="00520FE2"/>
    <w:rsid w:val="00521B66"/>
    <w:rsid w:val="005229AE"/>
    <w:rsid w:val="00524251"/>
    <w:rsid w:val="005242D5"/>
    <w:rsid w:val="00524C4B"/>
    <w:rsid w:val="0052637E"/>
    <w:rsid w:val="00531717"/>
    <w:rsid w:val="00533FC2"/>
    <w:rsid w:val="00537E41"/>
    <w:rsid w:val="00545443"/>
    <w:rsid w:val="00555B4B"/>
    <w:rsid w:val="00560747"/>
    <w:rsid w:val="005638FF"/>
    <w:rsid w:val="00563D11"/>
    <w:rsid w:val="005654C9"/>
    <w:rsid w:val="00566210"/>
    <w:rsid w:val="00567759"/>
    <w:rsid w:val="005712C3"/>
    <w:rsid w:val="00576273"/>
    <w:rsid w:val="00576BD6"/>
    <w:rsid w:val="0058299F"/>
    <w:rsid w:val="00584415"/>
    <w:rsid w:val="00585F5F"/>
    <w:rsid w:val="005868DD"/>
    <w:rsid w:val="00594CB1"/>
    <w:rsid w:val="005958AB"/>
    <w:rsid w:val="005A32E0"/>
    <w:rsid w:val="005A339F"/>
    <w:rsid w:val="005B40BF"/>
    <w:rsid w:val="005B4917"/>
    <w:rsid w:val="005B6B18"/>
    <w:rsid w:val="005B6EAA"/>
    <w:rsid w:val="005C2CFD"/>
    <w:rsid w:val="005C30D1"/>
    <w:rsid w:val="005C480D"/>
    <w:rsid w:val="005D0126"/>
    <w:rsid w:val="005D1502"/>
    <w:rsid w:val="005D4D51"/>
    <w:rsid w:val="005D67D6"/>
    <w:rsid w:val="005D7715"/>
    <w:rsid w:val="005E0F51"/>
    <w:rsid w:val="00600C11"/>
    <w:rsid w:val="00600DDF"/>
    <w:rsid w:val="0060183E"/>
    <w:rsid w:val="0061459C"/>
    <w:rsid w:val="00614D2A"/>
    <w:rsid w:val="00616667"/>
    <w:rsid w:val="00616878"/>
    <w:rsid w:val="00616BFD"/>
    <w:rsid w:val="00620E11"/>
    <w:rsid w:val="006233D3"/>
    <w:rsid w:val="00623539"/>
    <w:rsid w:val="00623EEA"/>
    <w:rsid w:val="00625406"/>
    <w:rsid w:val="006264FA"/>
    <w:rsid w:val="00631555"/>
    <w:rsid w:val="00632232"/>
    <w:rsid w:val="00632B8E"/>
    <w:rsid w:val="00633A00"/>
    <w:rsid w:val="00634869"/>
    <w:rsid w:val="00634ECD"/>
    <w:rsid w:val="00635C40"/>
    <w:rsid w:val="00635E77"/>
    <w:rsid w:val="006361BF"/>
    <w:rsid w:val="00642343"/>
    <w:rsid w:val="006435ED"/>
    <w:rsid w:val="00646D68"/>
    <w:rsid w:val="0065033C"/>
    <w:rsid w:val="006562F0"/>
    <w:rsid w:val="00657B21"/>
    <w:rsid w:val="00661F02"/>
    <w:rsid w:val="00663A9D"/>
    <w:rsid w:val="00665536"/>
    <w:rsid w:val="006705E1"/>
    <w:rsid w:val="00674AC8"/>
    <w:rsid w:val="0067536C"/>
    <w:rsid w:val="00675DDF"/>
    <w:rsid w:val="00676BE6"/>
    <w:rsid w:val="0067750B"/>
    <w:rsid w:val="00683878"/>
    <w:rsid w:val="00685552"/>
    <w:rsid w:val="00687355"/>
    <w:rsid w:val="00695533"/>
    <w:rsid w:val="006A3EF6"/>
    <w:rsid w:val="006B6110"/>
    <w:rsid w:val="006B7D99"/>
    <w:rsid w:val="006B7E84"/>
    <w:rsid w:val="006C0DEE"/>
    <w:rsid w:val="006C13AD"/>
    <w:rsid w:val="006C2B63"/>
    <w:rsid w:val="006C3A96"/>
    <w:rsid w:val="006C583D"/>
    <w:rsid w:val="006C6A43"/>
    <w:rsid w:val="006C7AAD"/>
    <w:rsid w:val="006D0A54"/>
    <w:rsid w:val="006D0FA1"/>
    <w:rsid w:val="006D1053"/>
    <w:rsid w:val="006D42B8"/>
    <w:rsid w:val="006D6CFD"/>
    <w:rsid w:val="006E2324"/>
    <w:rsid w:val="006E5245"/>
    <w:rsid w:val="006E7407"/>
    <w:rsid w:val="006F192A"/>
    <w:rsid w:val="006F269F"/>
    <w:rsid w:val="006F5546"/>
    <w:rsid w:val="006F7334"/>
    <w:rsid w:val="007018B3"/>
    <w:rsid w:val="0070520D"/>
    <w:rsid w:val="007076A2"/>
    <w:rsid w:val="00707CAA"/>
    <w:rsid w:val="00710AB5"/>
    <w:rsid w:val="0071135E"/>
    <w:rsid w:val="00712043"/>
    <w:rsid w:val="0071234C"/>
    <w:rsid w:val="00715653"/>
    <w:rsid w:val="00721083"/>
    <w:rsid w:val="007339F3"/>
    <w:rsid w:val="00735F3A"/>
    <w:rsid w:val="00737879"/>
    <w:rsid w:val="00742523"/>
    <w:rsid w:val="00742B4F"/>
    <w:rsid w:val="00744082"/>
    <w:rsid w:val="00746A2E"/>
    <w:rsid w:val="00747732"/>
    <w:rsid w:val="0074773D"/>
    <w:rsid w:val="00747907"/>
    <w:rsid w:val="0075087D"/>
    <w:rsid w:val="00750E14"/>
    <w:rsid w:val="007548E3"/>
    <w:rsid w:val="00756571"/>
    <w:rsid w:val="00761F8F"/>
    <w:rsid w:val="007622DE"/>
    <w:rsid w:val="0076464F"/>
    <w:rsid w:val="007667F3"/>
    <w:rsid w:val="00767DF7"/>
    <w:rsid w:val="0077107F"/>
    <w:rsid w:val="0077115D"/>
    <w:rsid w:val="0077194D"/>
    <w:rsid w:val="00771BA0"/>
    <w:rsid w:val="0077329C"/>
    <w:rsid w:val="00773773"/>
    <w:rsid w:val="00777288"/>
    <w:rsid w:val="00783149"/>
    <w:rsid w:val="00784999"/>
    <w:rsid w:val="0078511F"/>
    <w:rsid w:val="0078575D"/>
    <w:rsid w:val="00786EE7"/>
    <w:rsid w:val="007975EA"/>
    <w:rsid w:val="007A3514"/>
    <w:rsid w:val="007A6FE3"/>
    <w:rsid w:val="007B1A0B"/>
    <w:rsid w:val="007B76B0"/>
    <w:rsid w:val="007C02E8"/>
    <w:rsid w:val="007C09B3"/>
    <w:rsid w:val="007C2072"/>
    <w:rsid w:val="007D2E28"/>
    <w:rsid w:val="007D4AEF"/>
    <w:rsid w:val="007D4B49"/>
    <w:rsid w:val="007D7D69"/>
    <w:rsid w:val="007E2D96"/>
    <w:rsid w:val="007E33CE"/>
    <w:rsid w:val="007E46AC"/>
    <w:rsid w:val="007E4A06"/>
    <w:rsid w:val="007E67DD"/>
    <w:rsid w:val="007F1395"/>
    <w:rsid w:val="007F1B9E"/>
    <w:rsid w:val="007F3CF8"/>
    <w:rsid w:val="007F71DB"/>
    <w:rsid w:val="008021F3"/>
    <w:rsid w:val="008028E5"/>
    <w:rsid w:val="00802B00"/>
    <w:rsid w:val="00803C96"/>
    <w:rsid w:val="00805507"/>
    <w:rsid w:val="00810879"/>
    <w:rsid w:val="00813FDE"/>
    <w:rsid w:val="00825AD6"/>
    <w:rsid w:val="00826198"/>
    <w:rsid w:val="008264D8"/>
    <w:rsid w:val="00831549"/>
    <w:rsid w:val="00831CAE"/>
    <w:rsid w:val="00843104"/>
    <w:rsid w:val="0084675E"/>
    <w:rsid w:val="008478B9"/>
    <w:rsid w:val="00852A7D"/>
    <w:rsid w:val="00854D9E"/>
    <w:rsid w:val="00855B54"/>
    <w:rsid w:val="008600E2"/>
    <w:rsid w:val="00866A0A"/>
    <w:rsid w:val="008671A3"/>
    <w:rsid w:val="00867578"/>
    <w:rsid w:val="00882840"/>
    <w:rsid w:val="00883837"/>
    <w:rsid w:val="008842B6"/>
    <w:rsid w:val="008853A7"/>
    <w:rsid w:val="00886FDB"/>
    <w:rsid w:val="0088702B"/>
    <w:rsid w:val="00890FCD"/>
    <w:rsid w:val="00891025"/>
    <w:rsid w:val="0089106F"/>
    <w:rsid w:val="00894CA1"/>
    <w:rsid w:val="00896933"/>
    <w:rsid w:val="008A6669"/>
    <w:rsid w:val="008A73A2"/>
    <w:rsid w:val="008A7C78"/>
    <w:rsid w:val="008B039F"/>
    <w:rsid w:val="008B2763"/>
    <w:rsid w:val="008B4176"/>
    <w:rsid w:val="008B4E9A"/>
    <w:rsid w:val="008B52DC"/>
    <w:rsid w:val="008B5DCB"/>
    <w:rsid w:val="008B6415"/>
    <w:rsid w:val="008B6EAF"/>
    <w:rsid w:val="008B73DD"/>
    <w:rsid w:val="008C4C37"/>
    <w:rsid w:val="008D2DDE"/>
    <w:rsid w:val="008D52E9"/>
    <w:rsid w:val="008D675C"/>
    <w:rsid w:val="008E6DEA"/>
    <w:rsid w:val="008F167C"/>
    <w:rsid w:val="008F273D"/>
    <w:rsid w:val="008F4F0C"/>
    <w:rsid w:val="008F688A"/>
    <w:rsid w:val="0090691B"/>
    <w:rsid w:val="00906FD7"/>
    <w:rsid w:val="009109ED"/>
    <w:rsid w:val="00912B83"/>
    <w:rsid w:val="009130C3"/>
    <w:rsid w:val="00915773"/>
    <w:rsid w:val="009175C6"/>
    <w:rsid w:val="0092256B"/>
    <w:rsid w:val="00922A4D"/>
    <w:rsid w:val="00931430"/>
    <w:rsid w:val="00932101"/>
    <w:rsid w:val="009338AE"/>
    <w:rsid w:val="00936188"/>
    <w:rsid w:val="0094131A"/>
    <w:rsid w:val="0094263F"/>
    <w:rsid w:val="009465F6"/>
    <w:rsid w:val="00950EB4"/>
    <w:rsid w:val="00951CE1"/>
    <w:rsid w:val="00953EFA"/>
    <w:rsid w:val="0096203B"/>
    <w:rsid w:val="00964487"/>
    <w:rsid w:val="00967830"/>
    <w:rsid w:val="00972B15"/>
    <w:rsid w:val="0097533C"/>
    <w:rsid w:val="00980E62"/>
    <w:rsid w:val="00985481"/>
    <w:rsid w:val="0098661D"/>
    <w:rsid w:val="00986C3E"/>
    <w:rsid w:val="009872AD"/>
    <w:rsid w:val="00995229"/>
    <w:rsid w:val="009A12A3"/>
    <w:rsid w:val="009A47CF"/>
    <w:rsid w:val="009B112C"/>
    <w:rsid w:val="009B12BC"/>
    <w:rsid w:val="009B1C62"/>
    <w:rsid w:val="009B1DB5"/>
    <w:rsid w:val="009B4163"/>
    <w:rsid w:val="009B4212"/>
    <w:rsid w:val="009B5EBB"/>
    <w:rsid w:val="009B6410"/>
    <w:rsid w:val="009B68CB"/>
    <w:rsid w:val="009C046B"/>
    <w:rsid w:val="009C0A7C"/>
    <w:rsid w:val="009C10E9"/>
    <w:rsid w:val="009C1186"/>
    <w:rsid w:val="009C4F0D"/>
    <w:rsid w:val="009C5BAB"/>
    <w:rsid w:val="009C636F"/>
    <w:rsid w:val="009C6534"/>
    <w:rsid w:val="009C7579"/>
    <w:rsid w:val="009D1094"/>
    <w:rsid w:val="009D284C"/>
    <w:rsid w:val="009D4EC5"/>
    <w:rsid w:val="009D6D56"/>
    <w:rsid w:val="009E004A"/>
    <w:rsid w:val="009E09E8"/>
    <w:rsid w:val="009E3F7A"/>
    <w:rsid w:val="009E6AAB"/>
    <w:rsid w:val="009E6BE3"/>
    <w:rsid w:val="009E7C4F"/>
    <w:rsid w:val="009F06EB"/>
    <w:rsid w:val="009F5541"/>
    <w:rsid w:val="009F6AF9"/>
    <w:rsid w:val="009F7559"/>
    <w:rsid w:val="00A03050"/>
    <w:rsid w:val="00A04FD4"/>
    <w:rsid w:val="00A13889"/>
    <w:rsid w:val="00A13900"/>
    <w:rsid w:val="00A14045"/>
    <w:rsid w:val="00A143FB"/>
    <w:rsid w:val="00A15665"/>
    <w:rsid w:val="00A177F1"/>
    <w:rsid w:val="00A21BE3"/>
    <w:rsid w:val="00A22DF8"/>
    <w:rsid w:val="00A23B71"/>
    <w:rsid w:val="00A23C33"/>
    <w:rsid w:val="00A31F40"/>
    <w:rsid w:val="00A33AA3"/>
    <w:rsid w:val="00A33FA7"/>
    <w:rsid w:val="00A42AFA"/>
    <w:rsid w:val="00A50A57"/>
    <w:rsid w:val="00A53260"/>
    <w:rsid w:val="00A538C5"/>
    <w:rsid w:val="00A5756A"/>
    <w:rsid w:val="00A57686"/>
    <w:rsid w:val="00A57845"/>
    <w:rsid w:val="00A602F2"/>
    <w:rsid w:val="00A60744"/>
    <w:rsid w:val="00A61F54"/>
    <w:rsid w:val="00A6236E"/>
    <w:rsid w:val="00A644A9"/>
    <w:rsid w:val="00A64C9E"/>
    <w:rsid w:val="00A64D5D"/>
    <w:rsid w:val="00A6699A"/>
    <w:rsid w:val="00A71260"/>
    <w:rsid w:val="00A713ED"/>
    <w:rsid w:val="00A71835"/>
    <w:rsid w:val="00A75242"/>
    <w:rsid w:val="00A802E7"/>
    <w:rsid w:val="00A84F3D"/>
    <w:rsid w:val="00A85BBF"/>
    <w:rsid w:val="00A86A53"/>
    <w:rsid w:val="00A926DA"/>
    <w:rsid w:val="00A951E7"/>
    <w:rsid w:val="00A97A5F"/>
    <w:rsid w:val="00A97EF3"/>
    <w:rsid w:val="00AA01AA"/>
    <w:rsid w:val="00AA626B"/>
    <w:rsid w:val="00AA7F9A"/>
    <w:rsid w:val="00AB02A8"/>
    <w:rsid w:val="00AB1AB9"/>
    <w:rsid w:val="00AB3125"/>
    <w:rsid w:val="00AB46D3"/>
    <w:rsid w:val="00AC12DF"/>
    <w:rsid w:val="00AC14E1"/>
    <w:rsid w:val="00AC515B"/>
    <w:rsid w:val="00AD1AE9"/>
    <w:rsid w:val="00AD6E86"/>
    <w:rsid w:val="00AE19FB"/>
    <w:rsid w:val="00AE24ED"/>
    <w:rsid w:val="00AF030D"/>
    <w:rsid w:val="00AF11F9"/>
    <w:rsid w:val="00AF1A7F"/>
    <w:rsid w:val="00AF46B7"/>
    <w:rsid w:val="00AF48FA"/>
    <w:rsid w:val="00AF4DA5"/>
    <w:rsid w:val="00AF5198"/>
    <w:rsid w:val="00B0160D"/>
    <w:rsid w:val="00B018BA"/>
    <w:rsid w:val="00B030E4"/>
    <w:rsid w:val="00B03F8E"/>
    <w:rsid w:val="00B07B5F"/>
    <w:rsid w:val="00B13D96"/>
    <w:rsid w:val="00B14571"/>
    <w:rsid w:val="00B146B7"/>
    <w:rsid w:val="00B14C9A"/>
    <w:rsid w:val="00B161E6"/>
    <w:rsid w:val="00B17A6D"/>
    <w:rsid w:val="00B2076C"/>
    <w:rsid w:val="00B2261E"/>
    <w:rsid w:val="00B22949"/>
    <w:rsid w:val="00B27142"/>
    <w:rsid w:val="00B2733A"/>
    <w:rsid w:val="00B2761D"/>
    <w:rsid w:val="00B27D46"/>
    <w:rsid w:val="00B315E0"/>
    <w:rsid w:val="00B327C7"/>
    <w:rsid w:val="00B32941"/>
    <w:rsid w:val="00B41049"/>
    <w:rsid w:val="00B45FA6"/>
    <w:rsid w:val="00B51057"/>
    <w:rsid w:val="00B51118"/>
    <w:rsid w:val="00B51F5C"/>
    <w:rsid w:val="00B53869"/>
    <w:rsid w:val="00B538ED"/>
    <w:rsid w:val="00B54E66"/>
    <w:rsid w:val="00B55828"/>
    <w:rsid w:val="00B61F9F"/>
    <w:rsid w:val="00B62925"/>
    <w:rsid w:val="00B636B0"/>
    <w:rsid w:val="00B67327"/>
    <w:rsid w:val="00B73D74"/>
    <w:rsid w:val="00B805CC"/>
    <w:rsid w:val="00B84051"/>
    <w:rsid w:val="00B90DF7"/>
    <w:rsid w:val="00B92276"/>
    <w:rsid w:val="00B922C0"/>
    <w:rsid w:val="00B955AE"/>
    <w:rsid w:val="00BA42CE"/>
    <w:rsid w:val="00BA618B"/>
    <w:rsid w:val="00BB0EBB"/>
    <w:rsid w:val="00BB567E"/>
    <w:rsid w:val="00BC0770"/>
    <w:rsid w:val="00BC0D95"/>
    <w:rsid w:val="00BC1A58"/>
    <w:rsid w:val="00BC5F94"/>
    <w:rsid w:val="00BC7174"/>
    <w:rsid w:val="00BC774E"/>
    <w:rsid w:val="00BC7E93"/>
    <w:rsid w:val="00BD1D37"/>
    <w:rsid w:val="00BE1067"/>
    <w:rsid w:val="00BE117F"/>
    <w:rsid w:val="00BE308F"/>
    <w:rsid w:val="00BE3E3E"/>
    <w:rsid w:val="00BE50F5"/>
    <w:rsid w:val="00BF02D4"/>
    <w:rsid w:val="00BF0CE3"/>
    <w:rsid w:val="00BF30E5"/>
    <w:rsid w:val="00BF351B"/>
    <w:rsid w:val="00BF4612"/>
    <w:rsid w:val="00C03346"/>
    <w:rsid w:val="00C04088"/>
    <w:rsid w:val="00C043B0"/>
    <w:rsid w:val="00C05176"/>
    <w:rsid w:val="00C10108"/>
    <w:rsid w:val="00C11EFF"/>
    <w:rsid w:val="00C1222C"/>
    <w:rsid w:val="00C1777B"/>
    <w:rsid w:val="00C213D5"/>
    <w:rsid w:val="00C2254F"/>
    <w:rsid w:val="00C24879"/>
    <w:rsid w:val="00C26B16"/>
    <w:rsid w:val="00C26D99"/>
    <w:rsid w:val="00C26D9F"/>
    <w:rsid w:val="00C307B7"/>
    <w:rsid w:val="00C308C8"/>
    <w:rsid w:val="00C312C1"/>
    <w:rsid w:val="00C3427A"/>
    <w:rsid w:val="00C375AA"/>
    <w:rsid w:val="00C41324"/>
    <w:rsid w:val="00C44736"/>
    <w:rsid w:val="00C50E54"/>
    <w:rsid w:val="00C51525"/>
    <w:rsid w:val="00C51B97"/>
    <w:rsid w:val="00C53A13"/>
    <w:rsid w:val="00C66109"/>
    <w:rsid w:val="00C705C0"/>
    <w:rsid w:val="00C73BE6"/>
    <w:rsid w:val="00C74F55"/>
    <w:rsid w:val="00C75251"/>
    <w:rsid w:val="00C7713D"/>
    <w:rsid w:val="00C77A0C"/>
    <w:rsid w:val="00C80EE0"/>
    <w:rsid w:val="00C86851"/>
    <w:rsid w:val="00C8695F"/>
    <w:rsid w:val="00C87814"/>
    <w:rsid w:val="00C87A8F"/>
    <w:rsid w:val="00C87F93"/>
    <w:rsid w:val="00C90953"/>
    <w:rsid w:val="00C91B31"/>
    <w:rsid w:val="00C91E02"/>
    <w:rsid w:val="00C94824"/>
    <w:rsid w:val="00C96963"/>
    <w:rsid w:val="00CA10D6"/>
    <w:rsid w:val="00CA23D1"/>
    <w:rsid w:val="00CA4079"/>
    <w:rsid w:val="00CA5FA0"/>
    <w:rsid w:val="00CA75DF"/>
    <w:rsid w:val="00CB1C8D"/>
    <w:rsid w:val="00CB54BE"/>
    <w:rsid w:val="00CD5E83"/>
    <w:rsid w:val="00CD73FA"/>
    <w:rsid w:val="00CE1A92"/>
    <w:rsid w:val="00CE6756"/>
    <w:rsid w:val="00CE6968"/>
    <w:rsid w:val="00CE73BD"/>
    <w:rsid w:val="00CE7963"/>
    <w:rsid w:val="00CF2693"/>
    <w:rsid w:val="00CF56B9"/>
    <w:rsid w:val="00CF66E2"/>
    <w:rsid w:val="00CF6977"/>
    <w:rsid w:val="00D00533"/>
    <w:rsid w:val="00D016BD"/>
    <w:rsid w:val="00D056DE"/>
    <w:rsid w:val="00D07E94"/>
    <w:rsid w:val="00D136C4"/>
    <w:rsid w:val="00D15EA8"/>
    <w:rsid w:val="00D16606"/>
    <w:rsid w:val="00D17C6E"/>
    <w:rsid w:val="00D17CC0"/>
    <w:rsid w:val="00D203EE"/>
    <w:rsid w:val="00D27CC1"/>
    <w:rsid w:val="00D33BD8"/>
    <w:rsid w:val="00D340AC"/>
    <w:rsid w:val="00D3415C"/>
    <w:rsid w:val="00D342DA"/>
    <w:rsid w:val="00D35323"/>
    <w:rsid w:val="00D41E7D"/>
    <w:rsid w:val="00D44D53"/>
    <w:rsid w:val="00D464F0"/>
    <w:rsid w:val="00D50CD8"/>
    <w:rsid w:val="00D52FBE"/>
    <w:rsid w:val="00D55ADC"/>
    <w:rsid w:val="00D612DA"/>
    <w:rsid w:val="00D629F5"/>
    <w:rsid w:val="00D67EA8"/>
    <w:rsid w:val="00D75EF8"/>
    <w:rsid w:val="00D77B85"/>
    <w:rsid w:val="00D80976"/>
    <w:rsid w:val="00D818DD"/>
    <w:rsid w:val="00D82559"/>
    <w:rsid w:val="00D832B9"/>
    <w:rsid w:val="00D83B5D"/>
    <w:rsid w:val="00D85007"/>
    <w:rsid w:val="00D86FA7"/>
    <w:rsid w:val="00D90A27"/>
    <w:rsid w:val="00D94F39"/>
    <w:rsid w:val="00D960BF"/>
    <w:rsid w:val="00DA14BF"/>
    <w:rsid w:val="00DA4558"/>
    <w:rsid w:val="00DA52D6"/>
    <w:rsid w:val="00DA55C1"/>
    <w:rsid w:val="00DB1319"/>
    <w:rsid w:val="00DB3008"/>
    <w:rsid w:val="00DB493F"/>
    <w:rsid w:val="00DB7BA9"/>
    <w:rsid w:val="00DB7D30"/>
    <w:rsid w:val="00DC0613"/>
    <w:rsid w:val="00DC0B8C"/>
    <w:rsid w:val="00DC0E7F"/>
    <w:rsid w:val="00DC1837"/>
    <w:rsid w:val="00DC31A8"/>
    <w:rsid w:val="00DC43D2"/>
    <w:rsid w:val="00DC4AA3"/>
    <w:rsid w:val="00DC6BD9"/>
    <w:rsid w:val="00DC7CF9"/>
    <w:rsid w:val="00DD1328"/>
    <w:rsid w:val="00DD14AE"/>
    <w:rsid w:val="00DD1C36"/>
    <w:rsid w:val="00DD2047"/>
    <w:rsid w:val="00DD3EF1"/>
    <w:rsid w:val="00DE3429"/>
    <w:rsid w:val="00DE3B64"/>
    <w:rsid w:val="00DE542E"/>
    <w:rsid w:val="00DE625F"/>
    <w:rsid w:val="00DE6B72"/>
    <w:rsid w:val="00DE6D68"/>
    <w:rsid w:val="00DE7F8C"/>
    <w:rsid w:val="00DF0BDA"/>
    <w:rsid w:val="00DF285B"/>
    <w:rsid w:val="00DF28FE"/>
    <w:rsid w:val="00E03B73"/>
    <w:rsid w:val="00E05F2E"/>
    <w:rsid w:val="00E103E0"/>
    <w:rsid w:val="00E1371E"/>
    <w:rsid w:val="00E17D8D"/>
    <w:rsid w:val="00E17E4A"/>
    <w:rsid w:val="00E204CA"/>
    <w:rsid w:val="00E20C48"/>
    <w:rsid w:val="00E2239E"/>
    <w:rsid w:val="00E23E59"/>
    <w:rsid w:val="00E30253"/>
    <w:rsid w:val="00E32F16"/>
    <w:rsid w:val="00E34524"/>
    <w:rsid w:val="00E34554"/>
    <w:rsid w:val="00E37616"/>
    <w:rsid w:val="00E400F2"/>
    <w:rsid w:val="00E40353"/>
    <w:rsid w:val="00E4497F"/>
    <w:rsid w:val="00E46D58"/>
    <w:rsid w:val="00E506CA"/>
    <w:rsid w:val="00E5317E"/>
    <w:rsid w:val="00E573EF"/>
    <w:rsid w:val="00E645FD"/>
    <w:rsid w:val="00E6519C"/>
    <w:rsid w:val="00E66006"/>
    <w:rsid w:val="00E663CA"/>
    <w:rsid w:val="00E66DBF"/>
    <w:rsid w:val="00E6738C"/>
    <w:rsid w:val="00E7102F"/>
    <w:rsid w:val="00E75A91"/>
    <w:rsid w:val="00E768A3"/>
    <w:rsid w:val="00E76E14"/>
    <w:rsid w:val="00E83DCD"/>
    <w:rsid w:val="00E911AF"/>
    <w:rsid w:val="00E934E8"/>
    <w:rsid w:val="00E93CFE"/>
    <w:rsid w:val="00E9718A"/>
    <w:rsid w:val="00E97948"/>
    <w:rsid w:val="00EA01D0"/>
    <w:rsid w:val="00EA2B4D"/>
    <w:rsid w:val="00EA30DC"/>
    <w:rsid w:val="00EA32CC"/>
    <w:rsid w:val="00EA3492"/>
    <w:rsid w:val="00EA3D5E"/>
    <w:rsid w:val="00EA6D6D"/>
    <w:rsid w:val="00EA6E96"/>
    <w:rsid w:val="00EB10EB"/>
    <w:rsid w:val="00EB24DD"/>
    <w:rsid w:val="00EB777B"/>
    <w:rsid w:val="00EC41CD"/>
    <w:rsid w:val="00EC4D83"/>
    <w:rsid w:val="00EC576D"/>
    <w:rsid w:val="00EC5997"/>
    <w:rsid w:val="00EC6447"/>
    <w:rsid w:val="00EC6C1A"/>
    <w:rsid w:val="00ED0293"/>
    <w:rsid w:val="00ED2BA1"/>
    <w:rsid w:val="00ED4227"/>
    <w:rsid w:val="00ED5570"/>
    <w:rsid w:val="00ED619C"/>
    <w:rsid w:val="00ED78B9"/>
    <w:rsid w:val="00EE46A9"/>
    <w:rsid w:val="00EF0363"/>
    <w:rsid w:val="00EF07BA"/>
    <w:rsid w:val="00F04797"/>
    <w:rsid w:val="00F04A2E"/>
    <w:rsid w:val="00F05BBB"/>
    <w:rsid w:val="00F076C2"/>
    <w:rsid w:val="00F13E0E"/>
    <w:rsid w:val="00F15AEE"/>
    <w:rsid w:val="00F20AB1"/>
    <w:rsid w:val="00F22894"/>
    <w:rsid w:val="00F22E82"/>
    <w:rsid w:val="00F230E7"/>
    <w:rsid w:val="00F233A2"/>
    <w:rsid w:val="00F23970"/>
    <w:rsid w:val="00F346A2"/>
    <w:rsid w:val="00F34AF2"/>
    <w:rsid w:val="00F4028F"/>
    <w:rsid w:val="00F4253A"/>
    <w:rsid w:val="00F532E7"/>
    <w:rsid w:val="00F5347A"/>
    <w:rsid w:val="00F541CC"/>
    <w:rsid w:val="00F54668"/>
    <w:rsid w:val="00F55545"/>
    <w:rsid w:val="00F55B02"/>
    <w:rsid w:val="00F57543"/>
    <w:rsid w:val="00F6127F"/>
    <w:rsid w:val="00F62118"/>
    <w:rsid w:val="00F67AE3"/>
    <w:rsid w:val="00F72B37"/>
    <w:rsid w:val="00F75250"/>
    <w:rsid w:val="00F8008B"/>
    <w:rsid w:val="00F811ED"/>
    <w:rsid w:val="00F85B96"/>
    <w:rsid w:val="00F8652E"/>
    <w:rsid w:val="00F90748"/>
    <w:rsid w:val="00F927F6"/>
    <w:rsid w:val="00FA136C"/>
    <w:rsid w:val="00FA1620"/>
    <w:rsid w:val="00FA1E61"/>
    <w:rsid w:val="00FA39C4"/>
    <w:rsid w:val="00FA4874"/>
    <w:rsid w:val="00FA7BA4"/>
    <w:rsid w:val="00FA7FEF"/>
    <w:rsid w:val="00FB0FA5"/>
    <w:rsid w:val="00FB1A55"/>
    <w:rsid w:val="00FB377D"/>
    <w:rsid w:val="00FB72F6"/>
    <w:rsid w:val="00FC0363"/>
    <w:rsid w:val="00FD12C4"/>
    <w:rsid w:val="00FD2FDB"/>
    <w:rsid w:val="00FD4D95"/>
    <w:rsid w:val="00FD78F4"/>
    <w:rsid w:val="00FE03CF"/>
    <w:rsid w:val="00FE1AE5"/>
    <w:rsid w:val="00FE1E1E"/>
    <w:rsid w:val="00FE4BF9"/>
    <w:rsid w:val="00FF3D03"/>
    <w:rsid w:val="00FF71C4"/>
    <w:rsid w:val="00FF7ADB"/>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62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879"/>
  </w:style>
  <w:style w:type="paragraph" w:styleId="1">
    <w:name w:val="heading 1"/>
    <w:basedOn w:val="a"/>
    <w:next w:val="a"/>
    <w:link w:val="10"/>
    <w:uiPriority w:val="9"/>
    <w:qFormat/>
    <w:rsid w:val="003828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C6B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56621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B5EBB"/>
    <w:rPr>
      <w:i/>
      <w:iCs/>
    </w:rPr>
  </w:style>
  <w:style w:type="character" w:customStyle="1" w:styleId="10">
    <w:name w:val="Заголовок 1 Знак"/>
    <w:basedOn w:val="a0"/>
    <w:link w:val="1"/>
    <w:uiPriority w:val="9"/>
    <w:rsid w:val="003828C1"/>
    <w:rPr>
      <w:rFonts w:asciiTheme="majorHAnsi" w:eastAsiaTheme="majorEastAsia" w:hAnsiTheme="majorHAnsi" w:cstheme="majorBidi"/>
      <w:color w:val="2E74B5" w:themeColor="accent1" w:themeShade="BF"/>
      <w:sz w:val="32"/>
      <w:szCs w:val="32"/>
    </w:rPr>
  </w:style>
  <w:style w:type="paragraph" w:styleId="a4">
    <w:name w:val="TOC Heading"/>
    <w:basedOn w:val="1"/>
    <w:next w:val="a"/>
    <w:uiPriority w:val="39"/>
    <w:unhideWhenUsed/>
    <w:qFormat/>
    <w:rsid w:val="001644FD"/>
    <w:pPr>
      <w:outlineLvl w:val="9"/>
    </w:pPr>
    <w:rPr>
      <w:lang w:eastAsia="ru-RU"/>
    </w:rPr>
  </w:style>
  <w:style w:type="paragraph" w:styleId="11">
    <w:name w:val="toc 1"/>
    <w:basedOn w:val="a"/>
    <w:next w:val="a"/>
    <w:autoRedefine/>
    <w:uiPriority w:val="39"/>
    <w:unhideWhenUsed/>
    <w:rsid w:val="001644FD"/>
    <w:pPr>
      <w:spacing w:after="100"/>
    </w:pPr>
    <w:rPr>
      <w:rFonts w:eastAsiaTheme="minorEastAsia"/>
      <w:lang w:eastAsia="ko-KR"/>
    </w:rPr>
  </w:style>
  <w:style w:type="character" w:styleId="a5">
    <w:name w:val="Hyperlink"/>
    <w:basedOn w:val="a0"/>
    <w:uiPriority w:val="99"/>
    <w:unhideWhenUsed/>
    <w:rsid w:val="001644FD"/>
    <w:rPr>
      <w:color w:val="0563C1" w:themeColor="hyperlink"/>
      <w:u w:val="single"/>
    </w:rPr>
  </w:style>
  <w:style w:type="paragraph" w:styleId="21">
    <w:name w:val="toc 2"/>
    <w:basedOn w:val="a"/>
    <w:next w:val="a"/>
    <w:autoRedefine/>
    <w:uiPriority w:val="39"/>
    <w:unhideWhenUsed/>
    <w:rsid w:val="001644FD"/>
    <w:pPr>
      <w:spacing w:after="100"/>
      <w:ind w:left="220"/>
    </w:pPr>
    <w:rPr>
      <w:rFonts w:eastAsiaTheme="minorEastAsia" w:cs="Times New Roman"/>
      <w:lang w:eastAsia="ru-RU"/>
    </w:rPr>
  </w:style>
  <w:style w:type="paragraph" w:styleId="a6">
    <w:name w:val="No Spacing"/>
    <w:uiPriority w:val="1"/>
    <w:qFormat/>
    <w:rsid w:val="00E663CA"/>
    <w:pPr>
      <w:spacing w:after="0" w:line="240" w:lineRule="auto"/>
    </w:pPr>
  </w:style>
  <w:style w:type="paragraph" w:styleId="a7">
    <w:name w:val="List Paragraph"/>
    <w:basedOn w:val="a"/>
    <w:link w:val="a8"/>
    <w:uiPriority w:val="1"/>
    <w:qFormat/>
    <w:rsid w:val="00C8695F"/>
    <w:pPr>
      <w:ind w:left="720"/>
      <w:contextualSpacing/>
    </w:pPr>
  </w:style>
  <w:style w:type="paragraph" w:styleId="a9">
    <w:name w:val="header"/>
    <w:basedOn w:val="a"/>
    <w:link w:val="aa"/>
    <w:uiPriority w:val="99"/>
    <w:unhideWhenUsed/>
    <w:rsid w:val="00C8695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8695F"/>
  </w:style>
  <w:style w:type="paragraph" w:styleId="ab">
    <w:name w:val="footer"/>
    <w:basedOn w:val="a"/>
    <w:link w:val="ac"/>
    <w:uiPriority w:val="99"/>
    <w:unhideWhenUsed/>
    <w:rsid w:val="00C8695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8695F"/>
  </w:style>
  <w:style w:type="table" w:styleId="ad">
    <w:name w:val="Table Grid"/>
    <w:basedOn w:val="a1"/>
    <w:uiPriority w:val="59"/>
    <w:rsid w:val="00E934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laceholder Text"/>
    <w:basedOn w:val="a0"/>
    <w:uiPriority w:val="99"/>
    <w:semiHidden/>
    <w:rsid w:val="00E934E8"/>
    <w:rPr>
      <w:color w:val="808080"/>
    </w:rPr>
  </w:style>
  <w:style w:type="paragraph" w:styleId="af">
    <w:name w:val="Normal (Web)"/>
    <w:basedOn w:val="a"/>
    <w:uiPriority w:val="99"/>
    <w:unhideWhenUsed/>
    <w:rsid w:val="004C190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21">
    <w:name w:val="Список-таблица 4 — акцент 21"/>
    <w:basedOn w:val="a1"/>
    <w:uiPriority w:val="49"/>
    <w:rsid w:val="00936188"/>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210">
    <w:name w:val="Таблица-сетка 4 — акцент 21"/>
    <w:basedOn w:val="a1"/>
    <w:uiPriority w:val="49"/>
    <w:rsid w:val="00936188"/>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20">
    <w:name w:val="Заголовок 2 Знак"/>
    <w:basedOn w:val="a0"/>
    <w:link w:val="2"/>
    <w:uiPriority w:val="9"/>
    <w:rsid w:val="00DC6BD9"/>
    <w:rPr>
      <w:rFonts w:asciiTheme="majorHAnsi" w:eastAsiaTheme="majorEastAsia" w:hAnsiTheme="majorHAnsi" w:cstheme="majorBidi"/>
      <w:color w:val="2E74B5" w:themeColor="accent1" w:themeShade="BF"/>
      <w:sz w:val="26"/>
      <w:szCs w:val="26"/>
    </w:rPr>
  </w:style>
  <w:style w:type="character" w:styleId="af0">
    <w:name w:val="FollowedHyperlink"/>
    <w:basedOn w:val="a0"/>
    <w:uiPriority w:val="99"/>
    <w:semiHidden/>
    <w:unhideWhenUsed/>
    <w:rsid w:val="001F5419"/>
    <w:rPr>
      <w:color w:val="954F72" w:themeColor="followedHyperlink"/>
      <w:u w:val="single"/>
    </w:rPr>
  </w:style>
  <w:style w:type="paragraph" w:styleId="af1">
    <w:name w:val="Balloon Text"/>
    <w:basedOn w:val="a"/>
    <w:link w:val="af2"/>
    <w:uiPriority w:val="99"/>
    <w:semiHidden/>
    <w:unhideWhenUsed/>
    <w:rsid w:val="00407DC3"/>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407DC3"/>
    <w:rPr>
      <w:rFonts w:ascii="Segoe UI" w:hAnsi="Segoe UI" w:cs="Segoe UI"/>
      <w:sz w:val="18"/>
      <w:szCs w:val="18"/>
    </w:rPr>
  </w:style>
  <w:style w:type="character" w:customStyle="1" w:styleId="af3">
    <w:name w:val="Другое_"/>
    <w:basedOn w:val="a0"/>
    <w:link w:val="af4"/>
    <w:rsid w:val="00695533"/>
    <w:rPr>
      <w:rFonts w:ascii="Tahoma" w:eastAsia="Tahoma" w:hAnsi="Tahoma" w:cs="Tahoma"/>
      <w:sz w:val="20"/>
      <w:szCs w:val="20"/>
      <w:shd w:val="clear" w:color="auto" w:fill="FFFFFF"/>
    </w:rPr>
  </w:style>
  <w:style w:type="paragraph" w:customStyle="1" w:styleId="af4">
    <w:name w:val="Другое"/>
    <w:basedOn w:val="a"/>
    <w:link w:val="af3"/>
    <w:rsid w:val="00695533"/>
    <w:pPr>
      <w:widowControl w:val="0"/>
      <w:shd w:val="clear" w:color="auto" w:fill="FFFFFF"/>
      <w:spacing w:after="100" w:line="322" w:lineRule="auto"/>
    </w:pPr>
    <w:rPr>
      <w:rFonts w:ascii="Tahoma" w:eastAsia="Tahoma" w:hAnsi="Tahoma" w:cs="Tahoma"/>
      <w:sz w:val="20"/>
      <w:szCs w:val="20"/>
    </w:rPr>
  </w:style>
  <w:style w:type="character" w:customStyle="1" w:styleId="30">
    <w:name w:val="Заголовок 3 Знак"/>
    <w:basedOn w:val="a0"/>
    <w:link w:val="3"/>
    <w:uiPriority w:val="9"/>
    <w:semiHidden/>
    <w:rsid w:val="00566210"/>
    <w:rPr>
      <w:rFonts w:asciiTheme="majorHAnsi" w:eastAsiaTheme="majorEastAsia" w:hAnsiTheme="majorHAnsi" w:cstheme="majorBidi"/>
      <w:color w:val="1F4D78" w:themeColor="accent1" w:themeShade="7F"/>
      <w:sz w:val="24"/>
      <w:szCs w:val="24"/>
    </w:rPr>
  </w:style>
  <w:style w:type="paragraph" w:customStyle="1" w:styleId="Default">
    <w:name w:val="Default"/>
    <w:rsid w:val="00646D6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8">
    <w:name w:val="Абзац списка Знак"/>
    <w:basedOn w:val="a0"/>
    <w:link w:val="a7"/>
    <w:uiPriority w:val="1"/>
    <w:rsid w:val="00BF02D4"/>
  </w:style>
  <w:style w:type="table" w:customStyle="1" w:styleId="12">
    <w:name w:val="Сетка таблицы1"/>
    <w:basedOn w:val="a1"/>
    <w:next w:val="ad"/>
    <w:uiPriority w:val="39"/>
    <w:rsid w:val="00A6074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d"/>
    <w:uiPriority w:val="39"/>
    <w:rsid w:val="00A6074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0D13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D1307"/>
    <w:pPr>
      <w:widowControl w:val="0"/>
      <w:autoSpaceDE w:val="0"/>
      <w:autoSpaceDN w:val="0"/>
      <w:spacing w:after="0" w:line="240" w:lineRule="auto"/>
    </w:pPr>
    <w:rPr>
      <w:rFonts w:ascii="Cambria" w:eastAsia="Cambria" w:hAnsi="Cambria" w:cs="Cambria"/>
      <w:lang w:val="en-US"/>
    </w:rPr>
  </w:style>
  <w:style w:type="paragraph" w:styleId="31">
    <w:name w:val="toc 3"/>
    <w:basedOn w:val="a"/>
    <w:next w:val="a"/>
    <w:autoRedefine/>
    <w:uiPriority w:val="39"/>
    <w:unhideWhenUsed/>
    <w:rsid w:val="00810879"/>
    <w:pPr>
      <w:spacing w:after="100"/>
      <w:ind w:left="440"/>
    </w:pPr>
  </w:style>
  <w:style w:type="table" w:customStyle="1" w:styleId="4">
    <w:name w:val="Сетка таблицы4"/>
    <w:basedOn w:val="a1"/>
    <w:next w:val="ad"/>
    <w:uiPriority w:val="59"/>
    <w:rsid w:val="00F907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E66006"/>
    <w:rPr>
      <w:rFonts w:ascii="TimesNewRomanPSMT" w:hAnsi="TimesNewRomanPSMT" w:hint="default"/>
      <w:b w:val="0"/>
      <w:bCs w:val="0"/>
      <w:i w:val="0"/>
      <w:iCs w:val="0"/>
      <w:color w:val="000000"/>
      <w:sz w:val="24"/>
      <w:szCs w:val="24"/>
    </w:rPr>
  </w:style>
  <w:style w:type="table" w:customStyle="1" w:styleId="6">
    <w:name w:val="Сетка таблицы6"/>
    <w:basedOn w:val="a1"/>
    <w:next w:val="ad"/>
    <w:uiPriority w:val="59"/>
    <w:rsid w:val="00A33F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879"/>
  </w:style>
  <w:style w:type="paragraph" w:styleId="1">
    <w:name w:val="heading 1"/>
    <w:basedOn w:val="a"/>
    <w:next w:val="a"/>
    <w:link w:val="10"/>
    <w:uiPriority w:val="9"/>
    <w:qFormat/>
    <w:rsid w:val="003828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C6B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56621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B5EBB"/>
    <w:rPr>
      <w:i/>
      <w:iCs/>
    </w:rPr>
  </w:style>
  <w:style w:type="character" w:customStyle="1" w:styleId="10">
    <w:name w:val="Заголовок 1 Знак"/>
    <w:basedOn w:val="a0"/>
    <w:link w:val="1"/>
    <w:uiPriority w:val="9"/>
    <w:rsid w:val="003828C1"/>
    <w:rPr>
      <w:rFonts w:asciiTheme="majorHAnsi" w:eastAsiaTheme="majorEastAsia" w:hAnsiTheme="majorHAnsi" w:cstheme="majorBidi"/>
      <w:color w:val="2E74B5" w:themeColor="accent1" w:themeShade="BF"/>
      <w:sz w:val="32"/>
      <w:szCs w:val="32"/>
    </w:rPr>
  </w:style>
  <w:style w:type="paragraph" w:styleId="a4">
    <w:name w:val="TOC Heading"/>
    <w:basedOn w:val="1"/>
    <w:next w:val="a"/>
    <w:uiPriority w:val="39"/>
    <w:unhideWhenUsed/>
    <w:qFormat/>
    <w:rsid w:val="001644FD"/>
    <w:pPr>
      <w:outlineLvl w:val="9"/>
    </w:pPr>
    <w:rPr>
      <w:lang w:eastAsia="ru-RU"/>
    </w:rPr>
  </w:style>
  <w:style w:type="paragraph" w:styleId="11">
    <w:name w:val="toc 1"/>
    <w:basedOn w:val="a"/>
    <w:next w:val="a"/>
    <w:autoRedefine/>
    <w:uiPriority w:val="39"/>
    <w:unhideWhenUsed/>
    <w:rsid w:val="001644FD"/>
    <w:pPr>
      <w:spacing w:after="100"/>
    </w:pPr>
    <w:rPr>
      <w:rFonts w:eastAsiaTheme="minorEastAsia"/>
      <w:lang w:eastAsia="ko-KR"/>
    </w:rPr>
  </w:style>
  <w:style w:type="character" w:styleId="a5">
    <w:name w:val="Hyperlink"/>
    <w:basedOn w:val="a0"/>
    <w:uiPriority w:val="99"/>
    <w:unhideWhenUsed/>
    <w:rsid w:val="001644FD"/>
    <w:rPr>
      <w:color w:val="0563C1" w:themeColor="hyperlink"/>
      <w:u w:val="single"/>
    </w:rPr>
  </w:style>
  <w:style w:type="paragraph" w:styleId="21">
    <w:name w:val="toc 2"/>
    <w:basedOn w:val="a"/>
    <w:next w:val="a"/>
    <w:autoRedefine/>
    <w:uiPriority w:val="39"/>
    <w:unhideWhenUsed/>
    <w:rsid w:val="001644FD"/>
    <w:pPr>
      <w:spacing w:after="100"/>
      <w:ind w:left="220"/>
    </w:pPr>
    <w:rPr>
      <w:rFonts w:eastAsiaTheme="minorEastAsia" w:cs="Times New Roman"/>
      <w:lang w:eastAsia="ru-RU"/>
    </w:rPr>
  </w:style>
  <w:style w:type="paragraph" w:styleId="a6">
    <w:name w:val="No Spacing"/>
    <w:uiPriority w:val="1"/>
    <w:qFormat/>
    <w:rsid w:val="00E663CA"/>
    <w:pPr>
      <w:spacing w:after="0" w:line="240" w:lineRule="auto"/>
    </w:pPr>
  </w:style>
  <w:style w:type="paragraph" w:styleId="a7">
    <w:name w:val="List Paragraph"/>
    <w:basedOn w:val="a"/>
    <w:link w:val="a8"/>
    <w:uiPriority w:val="1"/>
    <w:qFormat/>
    <w:rsid w:val="00C8695F"/>
    <w:pPr>
      <w:ind w:left="720"/>
      <w:contextualSpacing/>
    </w:pPr>
  </w:style>
  <w:style w:type="paragraph" w:styleId="a9">
    <w:name w:val="header"/>
    <w:basedOn w:val="a"/>
    <w:link w:val="aa"/>
    <w:uiPriority w:val="99"/>
    <w:unhideWhenUsed/>
    <w:rsid w:val="00C8695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8695F"/>
  </w:style>
  <w:style w:type="paragraph" w:styleId="ab">
    <w:name w:val="footer"/>
    <w:basedOn w:val="a"/>
    <w:link w:val="ac"/>
    <w:uiPriority w:val="99"/>
    <w:unhideWhenUsed/>
    <w:rsid w:val="00C8695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8695F"/>
  </w:style>
  <w:style w:type="table" w:styleId="ad">
    <w:name w:val="Table Grid"/>
    <w:basedOn w:val="a1"/>
    <w:uiPriority w:val="59"/>
    <w:rsid w:val="00E934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laceholder Text"/>
    <w:basedOn w:val="a0"/>
    <w:uiPriority w:val="99"/>
    <w:semiHidden/>
    <w:rsid w:val="00E934E8"/>
    <w:rPr>
      <w:color w:val="808080"/>
    </w:rPr>
  </w:style>
  <w:style w:type="paragraph" w:styleId="af">
    <w:name w:val="Normal (Web)"/>
    <w:basedOn w:val="a"/>
    <w:uiPriority w:val="99"/>
    <w:unhideWhenUsed/>
    <w:rsid w:val="004C190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21">
    <w:name w:val="Список-таблица 4 — акцент 21"/>
    <w:basedOn w:val="a1"/>
    <w:uiPriority w:val="49"/>
    <w:rsid w:val="00936188"/>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210">
    <w:name w:val="Таблица-сетка 4 — акцент 21"/>
    <w:basedOn w:val="a1"/>
    <w:uiPriority w:val="49"/>
    <w:rsid w:val="00936188"/>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20">
    <w:name w:val="Заголовок 2 Знак"/>
    <w:basedOn w:val="a0"/>
    <w:link w:val="2"/>
    <w:uiPriority w:val="9"/>
    <w:rsid w:val="00DC6BD9"/>
    <w:rPr>
      <w:rFonts w:asciiTheme="majorHAnsi" w:eastAsiaTheme="majorEastAsia" w:hAnsiTheme="majorHAnsi" w:cstheme="majorBidi"/>
      <w:color w:val="2E74B5" w:themeColor="accent1" w:themeShade="BF"/>
      <w:sz w:val="26"/>
      <w:szCs w:val="26"/>
    </w:rPr>
  </w:style>
  <w:style w:type="character" w:styleId="af0">
    <w:name w:val="FollowedHyperlink"/>
    <w:basedOn w:val="a0"/>
    <w:uiPriority w:val="99"/>
    <w:semiHidden/>
    <w:unhideWhenUsed/>
    <w:rsid w:val="001F5419"/>
    <w:rPr>
      <w:color w:val="954F72" w:themeColor="followedHyperlink"/>
      <w:u w:val="single"/>
    </w:rPr>
  </w:style>
  <w:style w:type="paragraph" w:styleId="af1">
    <w:name w:val="Balloon Text"/>
    <w:basedOn w:val="a"/>
    <w:link w:val="af2"/>
    <w:uiPriority w:val="99"/>
    <w:semiHidden/>
    <w:unhideWhenUsed/>
    <w:rsid w:val="00407DC3"/>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407DC3"/>
    <w:rPr>
      <w:rFonts w:ascii="Segoe UI" w:hAnsi="Segoe UI" w:cs="Segoe UI"/>
      <w:sz w:val="18"/>
      <w:szCs w:val="18"/>
    </w:rPr>
  </w:style>
  <w:style w:type="character" w:customStyle="1" w:styleId="af3">
    <w:name w:val="Другое_"/>
    <w:basedOn w:val="a0"/>
    <w:link w:val="af4"/>
    <w:rsid w:val="00695533"/>
    <w:rPr>
      <w:rFonts w:ascii="Tahoma" w:eastAsia="Tahoma" w:hAnsi="Tahoma" w:cs="Tahoma"/>
      <w:sz w:val="20"/>
      <w:szCs w:val="20"/>
      <w:shd w:val="clear" w:color="auto" w:fill="FFFFFF"/>
    </w:rPr>
  </w:style>
  <w:style w:type="paragraph" w:customStyle="1" w:styleId="af4">
    <w:name w:val="Другое"/>
    <w:basedOn w:val="a"/>
    <w:link w:val="af3"/>
    <w:rsid w:val="00695533"/>
    <w:pPr>
      <w:widowControl w:val="0"/>
      <w:shd w:val="clear" w:color="auto" w:fill="FFFFFF"/>
      <w:spacing w:after="100" w:line="322" w:lineRule="auto"/>
    </w:pPr>
    <w:rPr>
      <w:rFonts w:ascii="Tahoma" w:eastAsia="Tahoma" w:hAnsi="Tahoma" w:cs="Tahoma"/>
      <w:sz w:val="20"/>
      <w:szCs w:val="20"/>
    </w:rPr>
  </w:style>
  <w:style w:type="character" w:customStyle="1" w:styleId="30">
    <w:name w:val="Заголовок 3 Знак"/>
    <w:basedOn w:val="a0"/>
    <w:link w:val="3"/>
    <w:uiPriority w:val="9"/>
    <w:semiHidden/>
    <w:rsid w:val="00566210"/>
    <w:rPr>
      <w:rFonts w:asciiTheme="majorHAnsi" w:eastAsiaTheme="majorEastAsia" w:hAnsiTheme="majorHAnsi" w:cstheme="majorBidi"/>
      <w:color w:val="1F4D78" w:themeColor="accent1" w:themeShade="7F"/>
      <w:sz w:val="24"/>
      <w:szCs w:val="24"/>
    </w:rPr>
  </w:style>
  <w:style w:type="paragraph" w:customStyle="1" w:styleId="Default">
    <w:name w:val="Default"/>
    <w:rsid w:val="00646D6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8">
    <w:name w:val="Абзац списка Знак"/>
    <w:basedOn w:val="a0"/>
    <w:link w:val="a7"/>
    <w:uiPriority w:val="1"/>
    <w:rsid w:val="00BF02D4"/>
  </w:style>
  <w:style w:type="table" w:customStyle="1" w:styleId="12">
    <w:name w:val="Сетка таблицы1"/>
    <w:basedOn w:val="a1"/>
    <w:next w:val="ad"/>
    <w:uiPriority w:val="39"/>
    <w:rsid w:val="00A6074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d"/>
    <w:uiPriority w:val="39"/>
    <w:rsid w:val="00A6074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0D13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D1307"/>
    <w:pPr>
      <w:widowControl w:val="0"/>
      <w:autoSpaceDE w:val="0"/>
      <w:autoSpaceDN w:val="0"/>
      <w:spacing w:after="0" w:line="240" w:lineRule="auto"/>
    </w:pPr>
    <w:rPr>
      <w:rFonts w:ascii="Cambria" w:eastAsia="Cambria" w:hAnsi="Cambria" w:cs="Cambria"/>
      <w:lang w:val="en-US"/>
    </w:rPr>
  </w:style>
  <w:style w:type="paragraph" w:styleId="31">
    <w:name w:val="toc 3"/>
    <w:basedOn w:val="a"/>
    <w:next w:val="a"/>
    <w:autoRedefine/>
    <w:uiPriority w:val="39"/>
    <w:unhideWhenUsed/>
    <w:rsid w:val="00810879"/>
    <w:pPr>
      <w:spacing w:after="100"/>
      <w:ind w:left="440"/>
    </w:pPr>
  </w:style>
  <w:style w:type="table" w:customStyle="1" w:styleId="4">
    <w:name w:val="Сетка таблицы4"/>
    <w:basedOn w:val="a1"/>
    <w:next w:val="ad"/>
    <w:uiPriority w:val="59"/>
    <w:rsid w:val="00F907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E66006"/>
    <w:rPr>
      <w:rFonts w:ascii="TimesNewRomanPSMT" w:hAnsi="TimesNewRomanPSMT" w:hint="default"/>
      <w:b w:val="0"/>
      <w:bCs w:val="0"/>
      <w:i w:val="0"/>
      <w:iCs w:val="0"/>
      <w:color w:val="000000"/>
      <w:sz w:val="24"/>
      <w:szCs w:val="24"/>
    </w:rPr>
  </w:style>
  <w:style w:type="table" w:customStyle="1" w:styleId="6">
    <w:name w:val="Сетка таблицы6"/>
    <w:basedOn w:val="a1"/>
    <w:next w:val="ad"/>
    <w:uiPriority w:val="59"/>
    <w:rsid w:val="00A33F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8432">
      <w:bodyDiv w:val="1"/>
      <w:marLeft w:val="0"/>
      <w:marRight w:val="0"/>
      <w:marTop w:val="0"/>
      <w:marBottom w:val="0"/>
      <w:divBdr>
        <w:top w:val="none" w:sz="0" w:space="0" w:color="auto"/>
        <w:left w:val="none" w:sz="0" w:space="0" w:color="auto"/>
        <w:bottom w:val="none" w:sz="0" w:space="0" w:color="auto"/>
        <w:right w:val="none" w:sz="0" w:space="0" w:color="auto"/>
      </w:divBdr>
    </w:div>
    <w:div w:id="100271602">
      <w:bodyDiv w:val="1"/>
      <w:marLeft w:val="0"/>
      <w:marRight w:val="0"/>
      <w:marTop w:val="0"/>
      <w:marBottom w:val="0"/>
      <w:divBdr>
        <w:top w:val="none" w:sz="0" w:space="0" w:color="auto"/>
        <w:left w:val="none" w:sz="0" w:space="0" w:color="auto"/>
        <w:bottom w:val="none" w:sz="0" w:space="0" w:color="auto"/>
        <w:right w:val="none" w:sz="0" w:space="0" w:color="auto"/>
      </w:divBdr>
    </w:div>
    <w:div w:id="101995628">
      <w:bodyDiv w:val="1"/>
      <w:marLeft w:val="0"/>
      <w:marRight w:val="0"/>
      <w:marTop w:val="0"/>
      <w:marBottom w:val="0"/>
      <w:divBdr>
        <w:top w:val="none" w:sz="0" w:space="0" w:color="auto"/>
        <w:left w:val="none" w:sz="0" w:space="0" w:color="auto"/>
        <w:bottom w:val="none" w:sz="0" w:space="0" w:color="auto"/>
        <w:right w:val="none" w:sz="0" w:space="0" w:color="auto"/>
      </w:divBdr>
    </w:div>
    <w:div w:id="202133963">
      <w:bodyDiv w:val="1"/>
      <w:marLeft w:val="0"/>
      <w:marRight w:val="0"/>
      <w:marTop w:val="0"/>
      <w:marBottom w:val="0"/>
      <w:divBdr>
        <w:top w:val="none" w:sz="0" w:space="0" w:color="auto"/>
        <w:left w:val="none" w:sz="0" w:space="0" w:color="auto"/>
        <w:bottom w:val="none" w:sz="0" w:space="0" w:color="auto"/>
        <w:right w:val="none" w:sz="0" w:space="0" w:color="auto"/>
      </w:divBdr>
    </w:div>
    <w:div w:id="250890595">
      <w:bodyDiv w:val="1"/>
      <w:marLeft w:val="0"/>
      <w:marRight w:val="0"/>
      <w:marTop w:val="0"/>
      <w:marBottom w:val="0"/>
      <w:divBdr>
        <w:top w:val="none" w:sz="0" w:space="0" w:color="auto"/>
        <w:left w:val="none" w:sz="0" w:space="0" w:color="auto"/>
        <w:bottom w:val="none" w:sz="0" w:space="0" w:color="auto"/>
        <w:right w:val="none" w:sz="0" w:space="0" w:color="auto"/>
      </w:divBdr>
    </w:div>
    <w:div w:id="294069188">
      <w:bodyDiv w:val="1"/>
      <w:marLeft w:val="0"/>
      <w:marRight w:val="0"/>
      <w:marTop w:val="0"/>
      <w:marBottom w:val="0"/>
      <w:divBdr>
        <w:top w:val="none" w:sz="0" w:space="0" w:color="auto"/>
        <w:left w:val="none" w:sz="0" w:space="0" w:color="auto"/>
        <w:bottom w:val="none" w:sz="0" w:space="0" w:color="auto"/>
        <w:right w:val="none" w:sz="0" w:space="0" w:color="auto"/>
      </w:divBdr>
    </w:div>
    <w:div w:id="343097166">
      <w:bodyDiv w:val="1"/>
      <w:marLeft w:val="0"/>
      <w:marRight w:val="0"/>
      <w:marTop w:val="0"/>
      <w:marBottom w:val="0"/>
      <w:divBdr>
        <w:top w:val="none" w:sz="0" w:space="0" w:color="auto"/>
        <w:left w:val="none" w:sz="0" w:space="0" w:color="auto"/>
        <w:bottom w:val="none" w:sz="0" w:space="0" w:color="auto"/>
        <w:right w:val="none" w:sz="0" w:space="0" w:color="auto"/>
      </w:divBdr>
    </w:div>
    <w:div w:id="387917425">
      <w:bodyDiv w:val="1"/>
      <w:marLeft w:val="0"/>
      <w:marRight w:val="0"/>
      <w:marTop w:val="0"/>
      <w:marBottom w:val="0"/>
      <w:divBdr>
        <w:top w:val="none" w:sz="0" w:space="0" w:color="auto"/>
        <w:left w:val="none" w:sz="0" w:space="0" w:color="auto"/>
        <w:bottom w:val="none" w:sz="0" w:space="0" w:color="auto"/>
        <w:right w:val="none" w:sz="0" w:space="0" w:color="auto"/>
      </w:divBdr>
    </w:div>
    <w:div w:id="532814106">
      <w:bodyDiv w:val="1"/>
      <w:marLeft w:val="0"/>
      <w:marRight w:val="0"/>
      <w:marTop w:val="0"/>
      <w:marBottom w:val="0"/>
      <w:divBdr>
        <w:top w:val="none" w:sz="0" w:space="0" w:color="auto"/>
        <w:left w:val="none" w:sz="0" w:space="0" w:color="auto"/>
        <w:bottom w:val="none" w:sz="0" w:space="0" w:color="auto"/>
        <w:right w:val="none" w:sz="0" w:space="0" w:color="auto"/>
      </w:divBdr>
    </w:div>
    <w:div w:id="580791658">
      <w:bodyDiv w:val="1"/>
      <w:marLeft w:val="0"/>
      <w:marRight w:val="0"/>
      <w:marTop w:val="0"/>
      <w:marBottom w:val="0"/>
      <w:divBdr>
        <w:top w:val="none" w:sz="0" w:space="0" w:color="auto"/>
        <w:left w:val="none" w:sz="0" w:space="0" w:color="auto"/>
        <w:bottom w:val="none" w:sz="0" w:space="0" w:color="auto"/>
        <w:right w:val="none" w:sz="0" w:space="0" w:color="auto"/>
      </w:divBdr>
    </w:div>
    <w:div w:id="600452767">
      <w:bodyDiv w:val="1"/>
      <w:marLeft w:val="0"/>
      <w:marRight w:val="0"/>
      <w:marTop w:val="0"/>
      <w:marBottom w:val="0"/>
      <w:divBdr>
        <w:top w:val="none" w:sz="0" w:space="0" w:color="auto"/>
        <w:left w:val="none" w:sz="0" w:space="0" w:color="auto"/>
        <w:bottom w:val="none" w:sz="0" w:space="0" w:color="auto"/>
        <w:right w:val="none" w:sz="0" w:space="0" w:color="auto"/>
      </w:divBdr>
    </w:div>
    <w:div w:id="617836166">
      <w:bodyDiv w:val="1"/>
      <w:marLeft w:val="0"/>
      <w:marRight w:val="0"/>
      <w:marTop w:val="0"/>
      <w:marBottom w:val="0"/>
      <w:divBdr>
        <w:top w:val="none" w:sz="0" w:space="0" w:color="auto"/>
        <w:left w:val="none" w:sz="0" w:space="0" w:color="auto"/>
        <w:bottom w:val="none" w:sz="0" w:space="0" w:color="auto"/>
        <w:right w:val="none" w:sz="0" w:space="0" w:color="auto"/>
      </w:divBdr>
    </w:div>
    <w:div w:id="794831529">
      <w:bodyDiv w:val="1"/>
      <w:marLeft w:val="0"/>
      <w:marRight w:val="0"/>
      <w:marTop w:val="0"/>
      <w:marBottom w:val="0"/>
      <w:divBdr>
        <w:top w:val="none" w:sz="0" w:space="0" w:color="auto"/>
        <w:left w:val="none" w:sz="0" w:space="0" w:color="auto"/>
        <w:bottom w:val="none" w:sz="0" w:space="0" w:color="auto"/>
        <w:right w:val="none" w:sz="0" w:space="0" w:color="auto"/>
      </w:divBdr>
    </w:div>
    <w:div w:id="841242848">
      <w:bodyDiv w:val="1"/>
      <w:marLeft w:val="0"/>
      <w:marRight w:val="0"/>
      <w:marTop w:val="0"/>
      <w:marBottom w:val="0"/>
      <w:divBdr>
        <w:top w:val="none" w:sz="0" w:space="0" w:color="auto"/>
        <w:left w:val="none" w:sz="0" w:space="0" w:color="auto"/>
        <w:bottom w:val="none" w:sz="0" w:space="0" w:color="auto"/>
        <w:right w:val="none" w:sz="0" w:space="0" w:color="auto"/>
      </w:divBdr>
    </w:div>
    <w:div w:id="946348857">
      <w:bodyDiv w:val="1"/>
      <w:marLeft w:val="0"/>
      <w:marRight w:val="0"/>
      <w:marTop w:val="0"/>
      <w:marBottom w:val="0"/>
      <w:divBdr>
        <w:top w:val="none" w:sz="0" w:space="0" w:color="auto"/>
        <w:left w:val="none" w:sz="0" w:space="0" w:color="auto"/>
        <w:bottom w:val="none" w:sz="0" w:space="0" w:color="auto"/>
        <w:right w:val="none" w:sz="0" w:space="0" w:color="auto"/>
      </w:divBdr>
    </w:div>
    <w:div w:id="1038316310">
      <w:bodyDiv w:val="1"/>
      <w:marLeft w:val="0"/>
      <w:marRight w:val="0"/>
      <w:marTop w:val="0"/>
      <w:marBottom w:val="0"/>
      <w:divBdr>
        <w:top w:val="none" w:sz="0" w:space="0" w:color="auto"/>
        <w:left w:val="none" w:sz="0" w:space="0" w:color="auto"/>
        <w:bottom w:val="none" w:sz="0" w:space="0" w:color="auto"/>
        <w:right w:val="none" w:sz="0" w:space="0" w:color="auto"/>
      </w:divBdr>
    </w:div>
    <w:div w:id="1074205131">
      <w:bodyDiv w:val="1"/>
      <w:marLeft w:val="0"/>
      <w:marRight w:val="0"/>
      <w:marTop w:val="0"/>
      <w:marBottom w:val="0"/>
      <w:divBdr>
        <w:top w:val="none" w:sz="0" w:space="0" w:color="auto"/>
        <w:left w:val="none" w:sz="0" w:space="0" w:color="auto"/>
        <w:bottom w:val="none" w:sz="0" w:space="0" w:color="auto"/>
        <w:right w:val="none" w:sz="0" w:space="0" w:color="auto"/>
      </w:divBdr>
    </w:div>
    <w:div w:id="1078215129">
      <w:bodyDiv w:val="1"/>
      <w:marLeft w:val="0"/>
      <w:marRight w:val="0"/>
      <w:marTop w:val="0"/>
      <w:marBottom w:val="0"/>
      <w:divBdr>
        <w:top w:val="none" w:sz="0" w:space="0" w:color="auto"/>
        <w:left w:val="none" w:sz="0" w:space="0" w:color="auto"/>
        <w:bottom w:val="none" w:sz="0" w:space="0" w:color="auto"/>
        <w:right w:val="none" w:sz="0" w:space="0" w:color="auto"/>
      </w:divBdr>
    </w:div>
    <w:div w:id="1166046018">
      <w:bodyDiv w:val="1"/>
      <w:marLeft w:val="0"/>
      <w:marRight w:val="0"/>
      <w:marTop w:val="0"/>
      <w:marBottom w:val="0"/>
      <w:divBdr>
        <w:top w:val="none" w:sz="0" w:space="0" w:color="auto"/>
        <w:left w:val="none" w:sz="0" w:space="0" w:color="auto"/>
        <w:bottom w:val="none" w:sz="0" w:space="0" w:color="auto"/>
        <w:right w:val="none" w:sz="0" w:space="0" w:color="auto"/>
      </w:divBdr>
    </w:div>
    <w:div w:id="1466124212">
      <w:bodyDiv w:val="1"/>
      <w:marLeft w:val="0"/>
      <w:marRight w:val="0"/>
      <w:marTop w:val="0"/>
      <w:marBottom w:val="0"/>
      <w:divBdr>
        <w:top w:val="none" w:sz="0" w:space="0" w:color="auto"/>
        <w:left w:val="none" w:sz="0" w:space="0" w:color="auto"/>
        <w:bottom w:val="none" w:sz="0" w:space="0" w:color="auto"/>
        <w:right w:val="none" w:sz="0" w:space="0" w:color="auto"/>
      </w:divBdr>
    </w:div>
    <w:div w:id="1481115220">
      <w:bodyDiv w:val="1"/>
      <w:marLeft w:val="0"/>
      <w:marRight w:val="0"/>
      <w:marTop w:val="0"/>
      <w:marBottom w:val="0"/>
      <w:divBdr>
        <w:top w:val="none" w:sz="0" w:space="0" w:color="auto"/>
        <w:left w:val="none" w:sz="0" w:space="0" w:color="auto"/>
        <w:bottom w:val="none" w:sz="0" w:space="0" w:color="auto"/>
        <w:right w:val="none" w:sz="0" w:space="0" w:color="auto"/>
      </w:divBdr>
    </w:div>
    <w:div w:id="1499614321">
      <w:bodyDiv w:val="1"/>
      <w:marLeft w:val="0"/>
      <w:marRight w:val="0"/>
      <w:marTop w:val="0"/>
      <w:marBottom w:val="0"/>
      <w:divBdr>
        <w:top w:val="none" w:sz="0" w:space="0" w:color="auto"/>
        <w:left w:val="none" w:sz="0" w:space="0" w:color="auto"/>
        <w:bottom w:val="none" w:sz="0" w:space="0" w:color="auto"/>
        <w:right w:val="none" w:sz="0" w:space="0" w:color="auto"/>
      </w:divBdr>
    </w:div>
    <w:div w:id="1521703963">
      <w:bodyDiv w:val="1"/>
      <w:marLeft w:val="0"/>
      <w:marRight w:val="0"/>
      <w:marTop w:val="0"/>
      <w:marBottom w:val="0"/>
      <w:divBdr>
        <w:top w:val="none" w:sz="0" w:space="0" w:color="auto"/>
        <w:left w:val="none" w:sz="0" w:space="0" w:color="auto"/>
        <w:bottom w:val="none" w:sz="0" w:space="0" w:color="auto"/>
        <w:right w:val="none" w:sz="0" w:space="0" w:color="auto"/>
      </w:divBdr>
    </w:div>
    <w:div w:id="1529756538">
      <w:bodyDiv w:val="1"/>
      <w:marLeft w:val="0"/>
      <w:marRight w:val="0"/>
      <w:marTop w:val="0"/>
      <w:marBottom w:val="0"/>
      <w:divBdr>
        <w:top w:val="none" w:sz="0" w:space="0" w:color="auto"/>
        <w:left w:val="none" w:sz="0" w:space="0" w:color="auto"/>
        <w:bottom w:val="none" w:sz="0" w:space="0" w:color="auto"/>
        <w:right w:val="none" w:sz="0" w:space="0" w:color="auto"/>
      </w:divBdr>
    </w:div>
    <w:div w:id="1557428300">
      <w:bodyDiv w:val="1"/>
      <w:marLeft w:val="0"/>
      <w:marRight w:val="0"/>
      <w:marTop w:val="0"/>
      <w:marBottom w:val="0"/>
      <w:divBdr>
        <w:top w:val="none" w:sz="0" w:space="0" w:color="auto"/>
        <w:left w:val="none" w:sz="0" w:space="0" w:color="auto"/>
        <w:bottom w:val="none" w:sz="0" w:space="0" w:color="auto"/>
        <w:right w:val="none" w:sz="0" w:space="0" w:color="auto"/>
      </w:divBdr>
    </w:div>
    <w:div w:id="1662998132">
      <w:bodyDiv w:val="1"/>
      <w:marLeft w:val="0"/>
      <w:marRight w:val="0"/>
      <w:marTop w:val="0"/>
      <w:marBottom w:val="0"/>
      <w:divBdr>
        <w:top w:val="none" w:sz="0" w:space="0" w:color="auto"/>
        <w:left w:val="none" w:sz="0" w:space="0" w:color="auto"/>
        <w:bottom w:val="none" w:sz="0" w:space="0" w:color="auto"/>
        <w:right w:val="none" w:sz="0" w:space="0" w:color="auto"/>
      </w:divBdr>
    </w:div>
    <w:div w:id="1682663750">
      <w:bodyDiv w:val="1"/>
      <w:marLeft w:val="0"/>
      <w:marRight w:val="0"/>
      <w:marTop w:val="0"/>
      <w:marBottom w:val="0"/>
      <w:divBdr>
        <w:top w:val="none" w:sz="0" w:space="0" w:color="auto"/>
        <w:left w:val="none" w:sz="0" w:space="0" w:color="auto"/>
        <w:bottom w:val="none" w:sz="0" w:space="0" w:color="auto"/>
        <w:right w:val="none" w:sz="0" w:space="0" w:color="auto"/>
      </w:divBdr>
    </w:div>
    <w:div w:id="1818568364">
      <w:bodyDiv w:val="1"/>
      <w:marLeft w:val="0"/>
      <w:marRight w:val="0"/>
      <w:marTop w:val="0"/>
      <w:marBottom w:val="0"/>
      <w:divBdr>
        <w:top w:val="none" w:sz="0" w:space="0" w:color="auto"/>
        <w:left w:val="none" w:sz="0" w:space="0" w:color="auto"/>
        <w:bottom w:val="none" w:sz="0" w:space="0" w:color="auto"/>
        <w:right w:val="none" w:sz="0" w:space="0" w:color="auto"/>
      </w:divBdr>
    </w:div>
    <w:div w:id="1960648483">
      <w:bodyDiv w:val="1"/>
      <w:marLeft w:val="0"/>
      <w:marRight w:val="0"/>
      <w:marTop w:val="0"/>
      <w:marBottom w:val="0"/>
      <w:divBdr>
        <w:top w:val="none" w:sz="0" w:space="0" w:color="auto"/>
        <w:left w:val="none" w:sz="0" w:space="0" w:color="auto"/>
        <w:bottom w:val="none" w:sz="0" w:space="0" w:color="auto"/>
        <w:right w:val="none" w:sz="0" w:space="0" w:color="auto"/>
      </w:divBdr>
    </w:div>
    <w:div w:id="1979603102">
      <w:bodyDiv w:val="1"/>
      <w:marLeft w:val="0"/>
      <w:marRight w:val="0"/>
      <w:marTop w:val="0"/>
      <w:marBottom w:val="0"/>
      <w:divBdr>
        <w:top w:val="none" w:sz="0" w:space="0" w:color="auto"/>
        <w:left w:val="none" w:sz="0" w:space="0" w:color="auto"/>
        <w:bottom w:val="none" w:sz="0" w:space="0" w:color="auto"/>
        <w:right w:val="none" w:sz="0" w:space="0" w:color="auto"/>
      </w:divBdr>
    </w:div>
    <w:div w:id="2051681339">
      <w:bodyDiv w:val="1"/>
      <w:marLeft w:val="0"/>
      <w:marRight w:val="0"/>
      <w:marTop w:val="0"/>
      <w:marBottom w:val="0"/>
      <w:divBdr>
        <w:top w:val="none" w:sz="0" w:space="0" w:color="auto"/>
        <w:left w:val="none" w:sz="0" w:space="0" w:color="auto"/>
        <w:bottom w:val="none" w:sz="0" w:space="0" w:color="auto"/>
        <w:right w:val="none" w:sz="0" w:space="0" w:color="auto"/>
      </w:divBdr>
    </w:div>
    <w:div w:id="212973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E4C4A-65A9-48D9-8695-8135EE14A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14484</Words>
  <Characters>82560</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Диля</dc:creator>
  <cp:keywords/>
  <dc:description/>
  <cp:lastModifiedBy>home</cp:lastModifiedBy>
  <cp:revision>3</cp:revision>
  <cp:lastPrinted>2019-10-15T11:14:00Z</cp:lastPrinted>
  <dcterms:created xsi:type="dcterms:W3CDTF">2021-10-28T09:53:00Z</dcterms:created>
  <dcterms:modified xsi:type="dcterms:W3CDTF">2024-02-13T14:20:00Z</dcterms:modified>
</cp:coreProperties>
</file>