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11063" w14:textId="217F64C3" w:rsidR="00AA3E2F" w:rsidRDefault="00000000">
      <w:pPr>
        <w:pBdr>
          <w:top w:val="nil"/>
          <w:left w:val="nil"/>
          <w:bottom w:val="nil"/>
          <w:right w:val="nil"/>
          <w:between w:val="nil"/>
        </w:pBdr>
        <w:jc w:val="right"/>
        <w:rPr>
          <w:b/>
          <w:color w:val="000000"/>
          <w:sz w:val="26"/>
          <w:szCs w:val="26"/>
        </w:rPr>
      </w:pPr>
      <w:r>
        <w:rPr>
          <w:b/>
          <w:sz w:val="26"/>
          <w:szCs w:val="26"/>
        </w:rPr>
        <w:t xml:space="preserve"> </w:t>
      </w:r>
      <w:r>
        <w:rPr>
          <w:b/>
          <w:color w:val="000000"/>
          <w:sz w:val="26"/>
          <w:szCs w:val="26"/>
        </w:rPr>
        <w:t xml:space="preserve">Date: </w:t>
      </w:r>
      <w:r>
        <w:rPr>
          <w:b/>
          <w:sz w:val="26"/>
          <w:szCs w:val="26"/>
        </w:rPr>
        <w:t>1</w:t>
      </w:r>
      <w:r w:rsidR="00C6295F">
        <w:rPr>
          <w:b/>
          <w:sz w:val="26"/>
          <w:szCs w:val="26"/>
        </w:rPr>
        <w:t>3</w:t>
      </w:r>
      <w:r>
        <w:rPr>
          <w:b/>
          <w:sz w:val="26"/>
          <w:szCs w:val="26"/>
        </w:rPr>
        <w:t>.</w:t>
      </w:r>
      <w:r w:rsidR="00FC67D7">
        <w:rPr>
          <w:b/>
          <w:sz w:val="26"/>
          <w:szCs w:val="26"/>
        </w:rPr>
        <w:t>1</w:t>
      </w:r>
      <w:r w:rsidR="00C6295F">
        <w:rPr>
          <w:b/>
          <w:sz w:val="26"/>
          <w:szCs w:val="26"/>
        </w:rPr>
        <w:t>1</w:t>
      </w:r>
      <w:r>
        <w:rPr>
          <w:b/>
          <w:sz w:val="26"/>
          <w:szCs w:val="26"/>
        </w:rPr>
        <w:t>.</w:t>
      </w:r>
      <w:r>
        <w:rPr>
          <w:b/>
          <w:color w:val="000000"/>
          <w:sz w:val="26"/>
          <w:szCs w:val="26"/>
        </w:rPr>
        <w:t>2024</w:t>
      </w:r>
    </w:p>
    <w:p w14:paraId="4DDE698D" w14:textId="77777777" w:rsidR="00AA3E2F" w:rsidRDefault="00AA3E2F">
      <w:pPr>
        <w:tabs>
          <w:tab w:val="left" w:pos="5400"/>
        </w:tabs>
        <w:jc w:val="right"/>
        <w:rPr>
          <w:sz w:val="22"/>
          <w:szCs w:val="22"/>
        </w:rPr>
      </w:pPr>
    </w:p>
    <w:p w14:paraId="688419EA" w14:textId="77777777" w:rsidR="00AA3E2F" w:rsidRDefault="00AA3E2F">
      <w:pPr>
        <w:tabs>
          <w:tab w:val="left" w:pos="-180"/>
          <w:tab w:val="right" w:pos="1980"/>
          <w:tab w:val="left" w:pos="2160"/>
          <w:tab w:val="left" w:pos="4320"/>
        </w:tabs>
      </w:pPr>
    </w:p>
    <w:p w14:paraId="2EE32217" w14:textId="77777777" w:rsidR="00AA3E2F" w:rsidRDefault="00AA3E2F">
      <w:pPr>
        <w:tabs>
          <w:tab w:val="left" w:pos="-180"/>
          <w:tab w:val="right" w:pos="1980"/>
          <w:tab w:val="left" w:pos="2160"/>
          <w:tab w:val="left" w:pos="4320"/>
        </w:tabs>
        <w:rPr>
          <w:b/>
          <w:sz w:val="28"/>
          <w:szCs w:val="28"/>
        </w:rPr>
      </w:pPr>
    </w:p>
    <w:p w14:paraId="5A9F9E67" w14:textId="77777777" w:rsidR="00AA3E2F" w:rsidRPr="00021BCB" w:rsidRDefault="00000000">
      <w:pPr>
        <w:pBdr>
          <w:top w:val="nil"/>
          <w:left w:val="nil"/>
          <w:bottom w:val="nil"/>
          <w:right w:val="nil"/>
          <w:between w:val="nil"/>
        </w:pBdr>
        <w:jc w:val="center"/>
        <w:rPr>
          <w:b/>
          <w:color w:val="0070C0"/>
          <w:sz w:val="26"/>
          <w:szCs w:val="26"/>
        </w:rPr>
      </w:pPr>
      <w:r>
        <w:rPr>
          <w:b/>
          <w:color w:val="000000"/>
          <w:sz w:val="26"/>
          <w:szCs w:val="26"/>
        </w:rPr>
        <w:t>REQUEST</w:t>
      </w:r>
      <w:r w:rsidRPr="00021BCB">
        <w:rPr>
          <w:b/>
          <w:color w:val="000000"/>
          <w:sz w:val="26"/>
          <w:szCs w:val="26"/>
        </w:rPr>
        <w:t xml:space="preserve"> </w:t>
      </w:r>
      <w:r>
        <w:rPr>
          <w:b/>
          <w:color w:val="000000"/>
          <w:sz w:val="26"/>
          <w:szCs w:val="26"/>
        </w:rPr>
        <w:t>FOR</w:t>
      </w:r>
      <w:r w:rsidRPr="00021BCB">
        <w:rPr>
          <w:b/>
          <w:color w:val="000000"/>
          <w:sz w:val="26"/>
          <w:szCs w:val="26"/>
        </w:rPr>
        <w:t xml:space="preserve"> </w:t>
      </w:r>
      <w:r>
        <w:rPr>
          <w:b/>
          <w:color w:val="000000"/>
          <w:sz w:val="26"/>
          <w:szCs w:val="26"/>
        </w:rPr>
        <w:t>QUOTATION</w:t>
      </w:r>
      <w:r w:rsidRPr="00021BCB">
        <w:rPr>
          <w:b/>
          <w:color w:val="000000"/>
          <w:sz w:val="26"/>
          <w:szCs w:val="26"/>
        </w:rPr>
        <w:t xml:space="preserve"> / </w:t>
      </w:r>
      <w:r w:rsidRPr="00FC67D7">
        <w:rPr>
          <w:b/>
          <w:i/>
          <w:color w:val="0070C0"/>
          <w:sz w:val="26"/>
          <w:szCs w:val="26"/>
          <w:lang w:val="ru-RU"/>
        </w:rPr>
        <w:t>ЗАПРОС</w:t>
      </w:r>
      <w:r w:rsidRPr="00021BCB">
        <w:rPr>
          <w:b/>
          <w:i/>
          <w:color w:val="0070C0"/>
          <w:sz w:val="26"/>
          <w:szCs w:val="26"/>
        </w:rPr>
        <w:t xml:space="preserve"> </w:t>
      </w:r>
      <w:r w:rsidRPr="00FC67D7">
        <w:rPr>
          <w:b/>
          <w:i/>
          <w:color w:val="0070C0"/>
          <w:sz w:val="26"/>
          <w:szCs w:val="26"/>
          <w:lang w:val="ru-RU"/>
        </w:rPr>
        <w:t>ЦЕНОВЫХ</w:t>
      </w:r>
      <w:r w:rsidRPr="00021BCB">
        <w:rPr>
          <w:b/>
          <w:i/>
          <w:color w:val="0070C0"/>
          <w:sz w:val="26"/>
          <w:szCs w:val="26"/>
        </w:rPr>
        <w:t xml:space="preserve"> </w:t>
      </w:r>
      <w:r w:rsidRPr="00FC67D7">
        <w:rPr>
          <w:b/>
          <w:i/>
          <w:color w:val="0070C0"/>
          <w:sz w:val="26"/>
          <w:szCs w:val="26"/>
          <w:lang w:val="ru-RU"/>
        </w:rPr>
        <w:t>ПРЕДЛОЖЕНИЙ</w:t>
      </w:r>
      <w:r w:rsidRPr="00021BCB">
        <w:rPr>
          <w:b/>
          <w:i/>
          <w:color w:val="0070C0"/>
          <w:sz w:val="26"/>
          <w:szCs w:val="26"/>
        </w:rPr>
        <w:t xml:space="preserve"> (</w:t>
      </w:r>
      <w:r w:rsidRPr="00FC67D7">
        <w:rPr>
          <w:b/>
          <w:i/>
          <w:color w:val="0070C0"/>
          <w:sz w:val="26"/>
          <w:szCs w:val="26"/>
          <w:lang w:val="ru-RU"/>
        </w:rPr>
        <w:t>ЗЦП</w:t>
      </w:r>
      <w:r w:rsidRPr="00021BCB">
        <w:rPr>
          <w:b/>
          <w:i/>
          <w:color w:val="0070C0"/>
          <w:sz w:val="26"/>
          <w:szCs w:val="26"/>
        </w:rPr>
        <w:t>)</w:t>
      </w:r>
    </w:p>
    <w:p w14:paraId="388CAB49" w14:textId="77777777" w:rsidR="00AA3E2F" w:rsidRPr="00021BCB" w:rsidRDefault="00AA3E2F">
      <w:pPr>
        <w:pBdr>
          <w:top w:val="nil"/>
          <w:left w:val="nil"/>
          <w:bottom w:val="nil"/>
          <w:right w:val="nil"/>
          <w:between w:val="nil"/>
        </w:pBdr>
        <w:jc w:val="center"/>
        <w:rPr>
          <w:b/>
          <w:color w:val="000000"/>
          <w:sz w:val="26"/>
          <w:szCs w:val="26"/>
        </w:rPr>
      </w:pPr>
    </w:p>
    <w:p w14:paraId="0793EF82" w14:textId="3D461DD7" w:rsidR="00AA3E2F" w:rsidRPr="00021BCB" w:rsidRDefault="00000000">
      <w:pPr>
        <w:pBdr>
          <w:top w:val="nil"/>
          <w:left w:val="nil"/>
          <w:bottom w:val="nil"/>
          <w:right w:val="nil"/>
          <w:between w:val="nil"/>
        </w:pBdr>
        <w:jc w:val="center"/>
        <w:rPr>
          <w:b/>
          <w:color w:val="000000"/>
          <w:sz w:val="26"/>
          <w:szCs w:val="26"/>
        </w:rPr>
      </w:pPr>
      <w:r>
        <w:rPr>
          <w:b/>
          <w:color w:val="000000"/>
          <w:sz w:val="26"/>
          <w:szCs w:val="26"/>
        </w:rPr>
        <w:t>RFQ</w:t>
      </w:r>
      <w:r w:rsidRPr="00021BCB">
        <w:rPr>
          <w:b/>
          <w:color w:val="000000"/>
          <w:sz w:val="26"/>
          <w:szCs w:val="26"/>
        </w:rPr>
        <w:t xml:space="preserve"> </w:t>
      </w:r>
      <w:r>
        <w:rPr>
          <w:b/>
          <w:color w:val="000000"/>
          <w:sz w:val="26"/>
          <w:szCs w:val="26"/>
        </w:rPr>
        <w:t>N</w:t>
      </w:r>
      <w:r w:rsidRPr="00021BCB">
        <w:rPr>
          <w:b/>
          <w:color w:val="000000"/>
          <w:sz w:val="26"/>
          <w:szCs w:val="26"/>
        </w:rPr>
        <w:t xml:space="preserve">º </w:t>
      </w:r>
      <w:r>
        <w:rPr>
          <w:b/>
          <w:color w:val="000000"/>
          <w:sz w:val="26"/>
          <w:szCs w:val="26"/>
        </w:rPr>
        <w:t>UNFPA</w:t>
      </w:r>
      <w:r w:rsidRPr="00021BCB">
        <w:rPr>
          <w:b/>
          <w:color w:val="000000"/>
          <w:sz w:val="26"/>
          <w:szCs w:val="26"/>
        </w:rPr>
        <w:t>/</w:t>
      </w:r>
      <w:r>
        <w:rPr>
          <w:b/>
          <w:color w:val="000000"/>
          <w:sz w:val="26"/>
          <w:szCs w:val="26"/>
        </w:rPr>
        <w:t>UZB</w:t>
      </w:r>
      <w:r w:rsidRPr="00021BCB">
        <w:rPr>
          <w:b/>
          <w:color w:val="000000"/>
          <w:sz w:val="26"/>
          <w:szCs w:val="26"/>
        </w:rPr>
        <w:t>/</w:t>
      </w:r>
      <w:r>
        <w:rPr>
          <w:b/>
          <w:color w:val="000000"/>
          <w:sz w:val="26"/>
          <w:szCs w:val="26"/>
        </w:rPr>
        <w:t>RFQ</w:t>
      </w:r>
      <w:r w:rsidRPr="00021BCB">
        <w:rPr>
          <w:b/>
          <w:color w:val="000000"/>
          <w:sz w:val="26"/>
          <w:szCs w:val="26"/>
        </w:rPr>
        <w:t>/202</w:t>
      </w:r>
      <w:r w:rsidRPr="00021BCB">
        <w:rPr>
          <w:b/>
          <w:sz w:val="26"/>
          <w:szCs w:val="26"/>
        </w:rPr>
        <w:t>4</w:t>
      </w:r>
      <w:r w:rsidRPr="00021BCB">
        <w:rPr>
          <w:b/>
          <w:color w:val="000000"/>
          <w:sz w:val="26"/>
          <w:szCs w:val="26"/>
        </w:rPr>
        <w:t>/0</w:t>
      </w:r>
      <w:r w:rsidR="00FC67D7" w:rsidRPr="00021BCB">
        <w:rPr>
          <w:b/>
          <w:color w:val="000000"/>
          <w:sz w:val="26"/>
          <w:szCs w:val="26"/>
        </w:rPr>
        <w:t>1</w:t>
      </w:r>
      <w:r w:rsidR="00C6295F">
        <w:rPr>
          <w:b/>
          <w:color w:val="000000"/>
          <w:sz w:val="26"/>
          <w:szCs w:val="26"/>
        </w:rPr>
        <w:t>1</w:t>
      </w:r>
    </w:p>
    <w:p w14:paraId="5157F57D" w14:textId="77777777" w:rsidR="00AA3E2F" w:rsidRPr="00021BCB" w:rsidRDefault="00AA3E2F">
      <w:pPr>
        <w:jc w:val="center"/>
        <w:rPr>
          <w:sz w:val="22"/>
          <w:szCs w:val="22"/>
        </w:rPr>
      </w:pPr>
    </w:p>
    <w:p w14:paraId="36719D25"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b/>
          <w:color w:val="0070C0"/>
          <w:sz w:val="22"/>
          <w:szCs w:val="22"/>
          <w:lang w:val="ru-RU"/>
        </w:rPr>
      </w:pPr>
      <w:r>
        <w:rPr>
          <w:color w:val="000000"/>
          <w:sz w:val="22"/>
          <w:szCs w:val="22"/>
        </w:rPr>
        <w:t>Dear</w:t>
      </w:r>
      <w:r w:rsidRPr="00811D60">
        <w:rPr>
          <w:color w:val="000000"/>
          <w:sz w:val="22"/>
          <w:szCs w:val="22"/>
          <w:lang w:val="ru-RU"/>
        </w:rPr>
        <w:t xml:space="preserve"> </w:t>
      </w:r>
      <w:r>
        <w:rPr>
          <w:color w:val="000000"/>
          <w:sz w:val="22"/>
          <w:szCs w:val="22"/>
        </w:rPr>
        <w:t>Sir</w:t>
      </w:r>
      <w:r w:rsidRPr="00811D60">
        <w:rPr>
          <w:color w:val="000000"/>
          <w:sz w:val="22"/>
          <w:szCs w:val="22"/>
          <w:lang w:val="ru-RU"/>
        </w:rPr>
        <w:t>/</w:t>
      </w:r>
      <w:r>
        <w:rPr>
          <w:color w:val="000000"/>
          <w:sz w:val="22"/>
          <w:szCs w:val="22"/>
        </w:rPr>
        <w:t>Madam</w:t>
      </w:r>
      <w:r w:rsidRPr="00811D60">
        <w:rPr>
          <w:color w:val="000000"/>
          <w:sz w:val="22"/>
          <w:szCs w:val="22"/>
          <w:lang w:val="ru-RU"/>
        </w:rPr>
        <w:t xml:space="preserve"> / </w:t>
      </w:r>
      <w:r w:rsidRPr="00811D60">
        <w:rPr>
          <w:b/>
          <w:i/>
          <w:color w:val="0070C0"/>
          <w:sz w:val="22"/>
          <w:szCs w:val="22"/>
          <w:lang w:val="ru-RU"/>
        </w:rPr>
        <w:t>Уважаемый (ая) Господин/Госпожа</w:t>
      </w:r>
    </w:p>
    <w:p w14:paraId="3FA65B06"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color w:val="000000"/>
          <w:sz w:val="22"/>
          <w:szCs w:val="22"/>
          <w:lang w:val="ru-RU"/>
        </w:rPr>
      </w:pPr>
    </w:p>
    <w:p w14:paraId="6BFED310" w14:textId="34173784" w:rsidR="00AA3E2F" w:rsidRPr="00BC4CF7" w:rsidRDefault="00000000">
      <w:pPr>
        <w:jc w:val="both"/>
        <w:rPr>
          <w:b/>
          <w:i/>
          <w:color w:val="0070C0"/>
          <w:sz w:val="22"/>
          <w:szCs w:val="22"/>
        </w:rPr>
      </w:pPr>
      <w:r>
        <w:rPr>
          <w:sz w:val="22"/>
          <w:szCs w:val="22"/>
        </w:rPr>
        <w:t>UNFPA</w:t>
      </w:r>
      <w:r w:rsidRPr="00BC4CF7">
        <w:rPr>
          <w:sz w:val="22"/>
          <w:szCs w:val="22"/>
        </w:rPr>
        <w:t xml:space="preserve"> </w:t>
      </w:r>
      <w:r>
        <w:rPr>
          <w:sz w:val="22"/>
          <w:szCs w:val="22"/>
        </w:rPr>
        <w:t>hereby</w:t>
      </w:r>
      <w:r w:rsidRPr="00BC4CF7">
        <w:rPr>
          <w:sz w:val="22"/>
          <w:szCs w:val="22"/>
        </w:rPr>
        <w:t xml:space="preserve"> </w:t>
      </w:r>
      <w:r>
        <w:rPr>
          <w:sz w:val="22"/>
          <w:szCs w:val="22"/>
        </w:rPr>
        <w:t>solicits</w:t>
      </w:r>
      <w:r w:rsidRPr="00BC4CF7">
        <w:rPr>
          <w:sz w:val="22"/>
          <w:szCs w:val="22"/>
        </w:rPr>
        <w:t xml:space="preserve"> </w:t>
      </w:r>
      <w:r>
        <w:rPr>
          <w:sz w:val="22"/>
          <w:szCs w:val="22"/>
        </w:rPr>
        <w:t>a</w:t>
      </w:r>
      <w:r w:rsidRPr="00BC4CF7">
        <w:rPr>
          <w:sz w:val="22"/>
          <w:szCs w:val="22"/>
        </w:rPr>
        <w:t xml:space="preserve"> </w:t>
      </w:r>
      <w:r>
        <w:rPr>
          <w:sz w:val="22"/>
          <w:szCs w:val="22"/>
        </w:rPr>
        <w:t>quotation</w:t>
      </w:r>
      <w:r w:rsidRPr="00BC4CF7">
        <w:rPr>
          <w:sz w:val="22"/>
          <w:szCs w:val="22"/>
        </w:rPr>
        <w:t xml:space="preserve"> </w:t>
      </w:r>
      <w:r>
        <w:rPr>
          <w:sz w:val="22"/>
          <w:szCs w:val="22"/>
        </w:rPr>
        <w:t>for</w:t>
      </w:r>
      <w:r w:rsidRPr="00BC4CF7">
        <w:rPr>
          <w:sz w:val="22"/>
          <w:szCs w:val="22"/>
        </w:rPr>
        <w:t xml:space="preserve"> </w:t>
      </w:r>
      <w:r>
        <w:rPr>
          <w:sz w:val="22"/>
          <w:szCs w:val="22"/>
        </w:rPr>
        <w:t>the</w:t>
      </w:r>
      <w:r w:rsidRPr="00BC4CF7">
        <w:rPr>
          <w:sz w:val="22"/>
          <w:szCs w:val="22"/>
        </w:rPr>
        <w:t xml:space="preserve"> </w:t>
      </w:r>
      <w:r>
        <w:rPr>
          <w:sz w:val="22"/>
          <w:szCs w:val="22"/>
        </w:rPr>
        <w:t>following</w:t>
      </w:r>
      <w:r w:rsidRPr="00BC4CF7">
        <w:rPr>
          <w:sz w:val="22"/>
          <w:szCs w:val="22"/>
        </w:rPr>
        <w:t xml:space="preserve"> </w:t>
      </w:r>
      <w:r w:rsidR="00C0540D">
        <w:rPr>
          <w:sz w:val="22"/>
          <w:szCs w:val="22"/>
        </w:rPr>
        <w:t>goods</w:t>
      </w:r>
      <w:r w:rsidR="00C0540D" w:rsidRPr="00BC4CF7">
        <w:rPr>
          <w:sz w:val="22"/>
          <w:szCs w:val="22"/>
        </w:rPr>
        <w:t xml:space="preserve"> </w:t>
      </w:r>
      <w:r w:rsidR="00BC4CF7" w:rsidRPr="00BC4CF7">
        <w:rPr>
          <w:sz w:val="22"/>
          <w:szCs w:val="22"/>
        </w:rPr>
        <w:t>/</w:t>
      </w:r>
      <w:r w:rsidRPr="00BC4CF7">
        <w:rPr>
          <w:sz w:val="22"/>
          <w:szCs w:val="22"/>
        </w:rPr>
        <w:t xml:space="preserve"> </w:t>
      </w:r>
      <w:r w:rsidRPr="00BC4CF7">
        <w:rPr>
          <w:b/>
          <w:i/>
          <w:color w:val="0070C0"/>
          <w:sz w:val="22"/>
          <w:szCs w:val="22"/>
          <w:lang w:val="ru-RU"/>
        </w:rPr>
        <w:t>Настоящим</w:t>
      </w:r>
      <w:r w:rsidRPr="00BC4CF7">
        <w:rPr>
          <w:b/>
          <w:i/>
          <w:color w:val="0070C0"/>
          <w:sz w:val="22"/>
          <w:szCs w:val="22"/>
        </w:rPr>
        <w:t xml:space="preserve"> </w:t>
      </w:r>
      <w:r w:rsidRPr="00BC4CF7">
        <w:rPr>
          <w:b/>
          <w:i/>
          <w:color w:val="0070C0"/>
          <w:sz w:val="22"/>
          <w:szCs w:val="22"/>
          <w:lang w:val="ru-RU"/>
        </w:rPr>
        <w:t>ЮНФПА</w:t>
      </w:r>
      <w:r w:rsidRPr="00BC4CF7">
        <w:rPr>
          <w:b/>
          <w:i/>
          <w:color w:val="0070C0"/>
          <w:sz w:val="22"/>
          <w:szCs w:val="22"/>
        </w:rPr>
        <w:t xml:space="preserve"> </w:t>
      </w:r>
      <w:r w:rsidRPr="00BC4CF7">
        <w:rPr>
          <w:b/>
          <w:i/>
          <w:color w:val="0070C0"/>
          <w:sz w:val="22"/>
          <w:szCs w:val="22"/>
          <w:lang w:val="ru-RU"/>
        </w:rPr>
        <w:t>запрашивает</w:t>
      </w:r>
      <w:r w:rsidRPr="00BC4CF7">
        <w:rPr>
          <w:b/>
          <w:i/>
          <w:color w:val="0070C0"/>
          <w:sz w:val="22"/>
          <w:szCs w:val="22"/>
        </w:rPr>
        <w:t xml:space="preserve"> </w:t>
      </w:r>
      <w:r w:rsidRPr="00BC4CF7">
        <w:rPr>
          <w:b/>
          <w:i/>
          <w:color w:val="0070C0"/>
          <w:sz w:val="22"/>
          <w:szCs w:val="22"/>
          <w:lang w:val="ru-RU"/>
        </w:rPr>
        <w:t>цены</w:t>
      </w:r>
      <w:r w:rsidRPr="00BC4CF7">
        <w:rPr>
          <w:b/>
          <w:i/>
          <w:color w:val="0070C0"/>
          <w:sz w:val="22"/>
          <w:szCs w:val="22"/>
        </w:rPr>
        <w:t xml:space="preserve"> </w:t>
      </w:r>
      <w:r w:rsidRPr="00BC4CF7">
        <w:rPr>
          <w:b/>
          <w:i/>
          <w:color w:val="0070C0"/>
          <w:sz w:val="22"/>
          <w:szCs w:val="22"/>
          <w:lang w:val="ru-RU"/>
        </w:rPr>
        <w:t>на</w:t>
      </w:r>
      <w:r w:rsidRPr="00BC4CF7">
        <w:rPr>
          <w:b/>
          <w:i/>
          <w:color w:val="0070C0"/>
          <w:sz w:val="22"/>
          <w:szCs w:val="22"/>
        </w:rPr>
        <w:t xml:space="preserve"> </w:t>
      </w:r>
      <w:r w:rsidRPr="00BC4CF7">
        <w:rPr>
          <w:b/>
          <w:i/>
          <w:color w:val="0070C0"/>
          <w:sz w:val="22"/>
          <w:szCs w:val="22"/>
          <w:lang w:val="ru-RU"/>
        </w:rPr>
        <w:t>следующие</w:t>
      </w:r>
      <w:r w:rsidRPr="00BC4CF7">
        <w:rPr>
          <w:b/>
          <w:i/>
          <w:color w:val="0070C0"/>
          <w:sz w:val="22"/>
          <w:szCs w:val="22"/>
        </w:rPr>
        <w:t xml:space="preserve"> </w:t>
      </w:r>
      <w:r w:rsidRPr="00BC4CF7">
        <w:rPr>
          <w:b/>
          <w:i/>
          <w:color w:val="0070C0"/>
          <w:sz w:val="22"/>
          <w:szCs w:val="22"/>
          <w:lang w:val="ru-RU"/>
        </w:rPr>
        <w:t>товары</w:t>
      </w:r>
      <w:r w:rsidRPr="00BC4CF7">
        <w:rPr>
          <w:b/>
          <w:i/>
          <w:color w:val="0070C0"/>
          <w:sz w:val="22"/>
          <w:szCs w:val="22"/>
        </w:rPr>
        <w:t>:</w:t>
      </w:r>
    </w:p>
    <w:p w14:paraId="29F3FD82" w14:textId="77777777" w:rsidR="00AA3E2F" w:rsidRPr="00BC4CF7" w:rsidRDefault="00AA3E2F">
      <w:pPr>
        <w:jc w:val="both"/>
        <w:rPr>
          <w:b/>
          <w:i/>
          <w:color w:val="0070C0"/>
          <w:sz w:val="22"/>
          <w:szCs w:val="22"/>
        </w:rPr>
      </w:pPr>
    </w:p>
    <w:p w14:paraId="10511EE6" w14:textId="33BB821B" w:rsidR="00AA3E2F" w:rsidRDefault="006833A5">
      <w:pPr>
        <w:jc w:val="both"/>
        <w:rPr>
          <w:b/>
          <w:sz w:val="22"/>
          <w:szCs w:val="22"/>
        </w:rPr>
      </w:pPr>
      <w:r>
        <w:rPr>
          <w:b/>
          <w:sz w:val="22"/>
          <w:szCs w:val="22"/>
        </w:rPr>
        <w:t>Table</w:t>
      </w:r>
      <w:r w:rsidR="00811D60">
        <w:rPr>
          <w:b/>
          <w:sz w:val="22"/>
          <w:szCs w:val="22"/>
        </w:rPr>
        <w:t xml:space="preserve"> №1</w:t>
      </w:r>
    </w:p>
    <w:tbl>
      <w:tblPr>
        <w:tblStyle w:val="affff3"/>
        <w:tblW w:w="99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670"/>
        <w:gridCol w:w="1701"/>
        <w:gridCol w:w="1983"/>
      </w:tblGrid>
      <w:tr w:rsidR="00AA3E2F" w14:paraId="7C882DA9" w14:textId="77777777">
        <w:tc>
          <w:tcPr>
            <w:tcW w:w="562" w:type="dxa"/>
          </w:tcPr>
          <w:p w14:paraId="131B19A6"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670" w:type="dxa"/>
          </w:tcPr>
          <w:p w14:paraId="11B3C2B5"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Product description / Описание товара</w:t>
            </w:r>
          </w:p>
        </w:tc>
        <w:tc>
          <w:tcPr>
            <w:tcW w:w="1701" w:type="dxa"/>
          </w:tcPr>
          <w:p w14:paraId="38416595"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UoM / Ед.изм</w:t>
            </w:r>
          </w:p>
        </w:tc>
        <w:tc>
          <w:tcPr>
            <w:tcW w:w="1983" w:type="dxa"/>
          </w:tcPr>
          <w:p w14:paraId="3FE2D813" w14:textId="77777777" w:rsidR="00AA3E2F"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 Кол-во</w:t>
            </w:r>
          </w:p>
        </w:tc>
      </w:tr>
      <w:tr w:rsidR="00811D60" w14:paraId="7CD39074" w14:textId="77777777">
        <w:tc>
          <w:tcPr>
            <w:tcW w:w="562" w:type="dxa"/>
          </w:tcPr>
          <w:p w14:paraId="0F4CA7A8" w14:textId="77777777" w:rsidR="00811D60" w:rsidRDefault="00811D60" w:rsidP="00811D60">
            <w:pPr>
              <w:spacing w:line="27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670" w:type="dxa"/>
          </w:tcPr>
          <w:p w14:paraId="231B8738" w14:textId="721F42A9" w:rsidR="00E8641C" w:rsidRPr="00E8641C" w:rsidRDefault="00E8641C" w:rsidP="00E8641C">
            <w:pPr>
              <w:rPr>
                <w:rFonts w:ascii="Times New Roman" w:hAnsi="Times New Roman" w:cs="Times New Roman"/>
                <w:sz w:val="20"/>
                <w:szCs w:val="20"/>
                <w:lang w:val="ru-RU"/>
              </w:rPr>
            </w:pPr>
            <w:r>
              <w:rPr>
                <w:rFonts w:ascii="Times New Roman" w:hAnsi="Times New Roman" w:cs="Times New Roman"/>
                <w:b/>
                <w:bCs/>
                <w:sz w:val="20"/>
                <w:szCs w:val="20"/>
                <w:lang w:val="ru-RU"/>
              </w:rPr>
              <w:t>Печать стикерпака</w:t>
            </w:r>
          </w:p>
          <w:p w14:paraId="326D2EEC" w14:textId="42EF0CC8" w:rsidR="00E8641C" w:rsidRPr="00E8641C" w:rsidRDefault="00E8641C" w:rsidP="00E8641C">
            <w:pPr>
              <w:rPr>
                <w:rFonts w:ascii="Times New Roman" w:hAnsi="Times New Roman" w:cs="Times New Roman"/>
                <w:sz w:val="20"/>
                <w:szCs w:val="20"/>
                <w:lang w:val="ru-RU"/>
              </w:rPr>
            </w:pPr>
            <w:r w:rsidRPr="00E8641C">
              <w:rPr>
                <w:rFonts w:ascii="Times New Roman" w:hAnsi="Times New Roman" w:cs="Times New Roman"/>
                <w:b/>
                <w:bCs/>
                <w:sz w:val="20"/>
                <w:szCs w:val="20"/>
                <w:lang w:val="ru-RU"/>
              </w:rPr>
              <w:t>Размер</w:t>
            </w:r>
            <w:r w:rsidRPr="00E8641C">
              <w:rPr>
                <w:rFonts w:ascii="Times New Roman" w:hAnsi="Times New Roman" w:cs="Times New Roman"/>
                <w:sz w:val="20"/>
                <w:szCs w:val="20"/>
                <w:lang w:val="ru-RU"/>
              </w:rPr>
              <w:t xml:space="preserve">: </w:t>
            </w:r>
            <w:r>
              <w:rPr>
                <w:rFonts w:ascii="Times New Roman" w:hAnsi="Times New Roman" w:cs="Times New Roman"/>
                <w:sz w:val="20"/>
                <w:szCs w:val="20"/>
              </w:rPr>
              <w:t>A</w:t>
            </w:r>
            <w:r w:rsidRPr="00E8641C">
              <w:rPr>
                <w:rFonts w:ascii="Times New Roman" w:hAnsi="Times New Roman" w:cs="Times New Roman"/>
                <w:sz w:val="20"/>
                <w:szCs w:val="20"/>
                <w:lang w:val="ru-RU"/>
              </w:rPr>
              <w:t xml:space="preserve">5 </w:t>
            </w:r>
          </w:p>
          <w:p w14:paraId="21ADD35A" w14:textId="6D13EE4E" w:rsidR="00E8641C" w:rsidRPr="00E8641C" w:rsidRDefault="00E8641C" w:rsidP="00E8641C">
            <w:pPr>
              <w:rPr>
                <w:rFonts w:ascii="Times New Roman" w:hAnsi="Times New Roman" w:cs="Times New Roman"/>
                <w:sz w:val="20"/>
                <w:szCs w:val="20"/>
                <w:lang w:val="ru-RU"/>
              </w:rPr>
            </w:pPr>
            <w:r w:rsidRPr="00E8641C">
              <w:rPr>
                <w:rFonts w:ascii="Times New Roman" w:hAnsi="Times New Roman" w:cs="Times New Roman"/>
                <w:b/>
                <w:bCs/>
                <w:sz w:val="20"/>
                <w:szCs w:val="20"/>
                <w:lang w:val="ru-RU"/>
              </w:rPr>
              <w:t>Вид</w:t>
            </w:r>
            <w:r w:rsidRPr="00E8641C">
              <w:rPr>
                <w:rFonts w:ascii="Times New Roman" w:hAnsi="Times New Roman" w:cs="Times New Roman"/>
                <w:sz w:val="20"/>
                <w:szCs w:val="20"/>
                <w:lang w:val="ru-RU"/>
              </w:rPr>
              <w:t xml:space="preserve">: </w:t>
            </w:r>
            <w:r>
              <w:rPr>
                <w:rFonts w:ascii="Times New Roman" w:hAnsi="Times New Roman" w:cs="Times New Roman"/>
                <w:sz w:val="20"/>
                <w:szCs w:val="20"/>
                <w:lang w:val="ru-RU"/>
              </w:rPr>
              <w:t>4 вида стикерпака по 50 тысяч</w:t>
            </w:r>
            <w:r w:rsidRPr="00E8641C">
              <w:rPr>
                <w:rFonts w:ascii="Times New Roman" w:hAnsi="Times New Roman" w:cs="Times New Roman"/>
                <w:sz w:val="20"/>
                <w:szCs w:val="20"/>
                <w:lang w:val="ru-RU"/>
              </w:rPr>
              <w:t xml:space="preserve"> </w:t>
            </w:r>
            <w:r>
              <w:rPr>
                <w:rFonts w:ascii="Times New Roman" w:hAnsi="Times New Roman" w:cs="Times New Roman"/>
                <w:sz w:val="20"/>
                <w:szCs w:val="20"/>
                <w:lang w:val="ru-RU"/>
              </w:rPr>
              <w:t>каждый</w:t>
            </w:r>
          </w:p>
          <w:p w14:paraId="4DE2F58F" w14:textId="22E8C772" w:rsidR="00E8641C" w:rsidRPr="00557551" w:rsidRDefault="00E8641C" w:rsidP="00E8641C">
            <w:pPr>
              <w:rPr>
                <w:rFonts w:ascii="Times New Roman" w:hAnsi="Times New Roman" w:cs="Times New Roman"/>
                <w:sz w:val="20"/>
                <w:szCs w:val="20"/>
                <w:lang w:val="ru-RU"/>
              </w:rPr>
            </w:pPr>
            <w:r w:rsidRPr="00E8641C">
              <w:rPr>
                <w:rFonts w:ascii="Times New Roman" w:hAnsi="Times New Roman" w:cs="Times New Roman"/>
                <w:b/>
                <w:bCs/>
                <w:sz w:val="20"/>
                <w:szCs w:val="20"/>
                <w:lang w:val="ru-RU"/>
              </w:rPr>
              <w:t>Операции</w:t>
            </w:r>
            <w:r w:rsidRPr="00E8641C">
              <w:rPr>
                <w:rFonts w:ascii="Times New Roman" w:hAnsi="Times New Roman" w:cs="Times New Roman"/>
                <w:sz w:val="20"/>
                <w:szCs w:val="20"/>
                <w:lang w:val="ru-RU"/>
              </w:rPr>
              <w:t xml:space="preserve">: </w:t>
            </w:r>
            <w:r>
              <w:rPr>
                <w:rFonts w:ascii="Times New Roman" w:hAnsi="Times New Roman" w:cs="Times New Roman"/>
                <w:sz w:val="20"/>
                <w:szCs w:val="20"/>
                <w:lang w:val="ru-RU"/>
              </w:rPr>
              <w:t>надсечка и вырезка по контуру</w:t>
            </w:r>
            <w:r w:rsidR="00557551" w:rsidRPr="00557551">
              <w:rPr>
                <w:rFonts w:ascii="Times New Roman" w:hAnsi="Times New Roman" w:cs="Times New Roman"/>
                <w:sz w:val="20"/>
                <w:szCs w:val="20"/>
                <w:lang w:val="ru-RU"/>
              </w:rPr>
              <w:t xml:space="preserve"> </w:t>
            </w:r>
            <w:r w:rsidR="00557551">
              <w:rPr>
                <w:rFonts w:ascii="Times New Roman" w:hAnsi="Times New Roman" w:cs="Times New Roman"/>
                <w:sz w:val="20"/>
                <w:szCs w:val="20"/>
                <w:lang w:val="ru-RU"/>
              </w:rPr>
              <w:t>нескольких стикеров разной формы</w:t>
            </w:r>
          </w:p>
          <w:p w14:paraId="28867C7E" w14:textId="77777777" w:rsidR="00E6590E" w:rsidRDefault="00E8641C" w:rsidP="00E8641C">
            <w:pPr>
              <w:rPr>
                <w:rFonts w:ascii="Times New Roman" w:hAnsi="Times New Roman" w:cs="Times New Roman"/>
                <w:sz w:val="20"/>
                <w:szCs w:val="20"/>
                <w:lang w:val="ru-RU"/>
              </w:rPr>
            </w:pPr>
            <w:r w:rsidRPr="00E8641C">
              <w:rPr>
                <w:rFonts w:ascii="Times New Roman" w:hAnsi="Times New Roman" w:cs="Times New Roman"/>
                <w:b/>
                <w:bCs/>
                <w:sz w:val="20"/>
                <w:szCs w:val="20"/>
                <w:lang w:val="ru-RU"/>
              </w:rPr>
              <w:t>Материал</w:t>
            </w:r>
            <w:r w:rsidRPr="00E6590E">
              <w:rPr>
                <w:rFonts w:ascii="Times New Roman" w:hAnsi="Times New Roman" w:cs="Times New Roman"/>
                <w:sz w:val="20"/>
                <w:szCs w:val="20"/>
                <w:lang w:val="ru-RU"/>
              </w:rPr>
              <w:t xml:space="preserve">: </w:t>
            </w:r>
            <w:r w:rsidR="00E6590E">
              <w:rPr>
                <w:rFonts w:ascii="Times New Roman" w:hAnsi="Times New Roman" w:cs="Times New Roman"/>
                <w:sz w:val="20"/>
                <w:szCs w:val="20"/>
                <w:lang w:val="ru-RU"/>
              </w:rPr>
              <w:t xml:space="preserve">самоклейка с </w:t>
            </w:r>
            <w:r>
              <w:rPr>
                <w:rFonts w:ascii="Times New Roman" w:hAnsi="Times New Roman" w:cs="Times New Roman"/>
                <w:sz w:val="20"/>
                <w:szCs w:val="20"/>
                <w:lang w:val="ru-RU"/>
              </w:rPr>
              <w:t>глян</w:t>
            </w:r>
            <w:r w:rsidR="00E6590E">
              <w:rPr>
                <w:rFonts w:ascii="Times New Roman" w:hAnsi="Times New Roman" w:cs="Times New Roman"/>
                <w:sz w:val="20"/>
                <w:szCs w:val="20"/>
                <w:lang w:val="ru-RU"/>
              </w:rPr>
              <w:t>цевой поверхностью</w:t>
            </w:r>
          </w:p>
          <w:p w14:paraId="0AC883DE" w14:textId="15CAFD17" w:rsidR="00870942" w:rsidRPr="00870942" w:rsidRDefault="00870942" w:rsidP="007B4909">
            <w:pPr>
              <w:jc w:val="both"/>
              <w:rPr>
                <w:rFonts w:ascii="Times New Roman" w:hAnsi="Times New Roman" w:cs="Times New Roman"/>
                <w:sz w:val="20"/>
                <w:szCs w:val="20"/>
                <w:lang w:val="ru-RU"/>
              </w:rPr>
            </w:pPr>
            <w:r w:rsidRPr="00870942">
              <w:rPr>
                <w:rFonts w:ascii="Times New Roman" w:hAnsi="Times New Roman" w:cs="Times New Roman"/>
                <w:b/>
                <w:bCs/>
                <w:sz w:val="20"/>
                <w:szCs w:val="20"/>
                <w:lang w:val="ru-RU"/>
              </w:rPr>
              <w:t>Цветность печати</w:t>
            </w:r>
            <w:r w:rsidRPr="00870942">
              <w:rPr>
                <w:rFonts w:ascii="Times New Roman" w:hAnsi="Times New Roman" w:cs="Times New Roman"/>
                <w:sz w:val="20"/>
                <w:szCs w:val="20"/>
                <w:lang w:val="ru-RU"/>
              </w:rPr>
              <w:t xml:space="preserve">: 4+0 (полноцветная </w:t>
            </w:r>
            <w:r w:rsidR="003F3D2A" w:rsidRPr="00870942">
              <w:rPr>
                <w:rFonts w:ascii="Times New Roman" w:hAnsi="Times New Roman" w:cs="Times New Roman"/>
                <w:sz w:val="20"/>
                <w:szCs w:val="20"/>
                <w:lang w:val="ru-RU"/>
              </w:rPr>
              <w:t>печать, с одной стороны</w:t>
            </w:r>
            <w:r w:rsidRPr="00870942">
              <w:rPr>
                <w:rFonts w:ascii="Times New Roman" w:hAnsi="Times New Roman" w:cs="Times New Roman"/>
                <w:sz w:val="20"/>
                <w:szCs w:val="20"/>
                <w:lang w:val="ru-RU"/>
              </w:rPr>
              <w:t>)</w:t>
            </w:r>
          </w:p>
        </w:tc>
        <w:tc>
          <w:tcPr>
            <w:tcW w:w="1701" w:type="dxa"/>
          </w:tcPr>
          <w:p w14:paraId="49779917" w14:textId="74EE485A" w:rsidR="00811D60" w:rsidRPr="00811D60" w:rsidRDefault="00811D60" w:rsidP="00811D60">
            <w:pPr>
              <w:spacing w:line="276"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шт</w:t>
            </w:r>
          </w:p>
        </w:tc>
        <w:tc>
          <w:tcPr>
            <w:tcW w:w="1983" w:type="dxa"/>
          </w:tcPr>
          <w:p w14:paraId="0C38DF1A" w14:textId="5E17173A" w:rsidR="00811D60" w:rsidRPr="00A12E49" w:rsidRDefault="00E8641C" w:rsidP="00811D60">
            <w:pPr>
              <w:spacing w:line="276" w:lineRule="auto"/>
              <w:jc w:val="center"/>
              <w:rPr>
                <w:rFonts w:ascii="Times New Roman" w:eastAsia="Times New Roman" w:hAnsi="Times New Roman" w:cs="Times New Roman"/>
              </w:rPr>
            </w:pPr>
            <w:r>
              <w:rPr>
                <w:rFonts w:ascii="Times New Roman" w:eastAsia="Times New Roman" w:hAnsi="Times New Roman" w:cs="Times New Roman"/>
                <w:lang w:val="ru-RU"/>
              </w:rPr>
              <w:t>200 000</w:t>
            </w:r>
          </w:p>
        </w:tc>
      </w:tr>
    </w:tbl>
    <w:p w14:paraId="512F0CB8" w14:textId="77777777" w:rsidR="00AA3E2F" w:rsidRPr="00811D60" w:rsidRDefault="00AA3E2F">
      <w:pPr>
        <w:spacing w:line="360" w:lineRule="auto"/>
        <w:jc w:val="both"/>
        <w:rPr>
          <w:sz w:val="22"/>
          <w:szCs w:val="22"/>
          <w:lang w:val="ru-RU"/>
        </w:rPr>
      </w:pPr>
    </w:p>
    <w:p w14:paraId="1507D892" w14:textId="77777777" w:rsidR="00AA3E2F" w:rsidRPr="00FC67D7" w:rsidRDefault="00000000">
      <w:pPr>
        <w:spacing w:line="360" w:lineRule="auto"/>
        <w:jc w:val="both"/>
        <w:rPr>
          <w:sz w:val="22"/>
          <w:szCs w:val="22"/>
          <w:lang w:val="ru-RU"/>
        </w:rPr>
      </w:pPr>
      <w:r>
        <w:rPr>
          <w:sz w:val="22"/>
          <w:szCs w:val="22"/>
        </w:rPr>
        <w:t>This</w:t>
      </w:r>
      <w:r w:rsidRPr="00FC67D7">
        <w:rPr>
          <w:sz w:val="22"/>
          <w:szCs w:val="22"/>
          <w:lang w:val="ru-RU"/>
        </w:rPr>
        <w:t xml:space="preserve"> </w:t>
      </w:r>
      <w:r>
        <w:rPr>
          <w:sz w:val="22"/>
          <w:szCs w:val="22"/>
        </w:rPr>
        <w:t>Request</w:t>
      </w:r>
      <w:r w:rsidRPr="00FC67D7">
        <w:rPr>
          <w:sz w:val="22"/>
          <w:szCs w:val="22"/>
          <w:lang w:val="ru-RU"/>
        </w:rPr>
        <w:t xml:space="preserve"> </w:t>
      </w:r>
      <w:r>
        <w:rPr>
          <w:sz w:val="22"/>
          <w:szCs w:val="22"/>
        </w:rPr>
        <w:t>for</w:t>
      </w:r>
      <w:r w:rsidRPr="00FC67D7">
        <w:rPr>
          <w:sz w:val="22"/>
          <w:szCs w:val="22"/>
          <w:lang w:val="ru-RU"/>
        </w:rPr>
        <w:t xml:space="preserve"> </w:t>
      </w:r>
      <w:r>
        <w:rPr>
          <w:sz w:val="22"/>
          <w:szCs w:val="22"/>
        </w:rPr>
        <w:t>Quotation</w:t>
      </w:r>
      <w:r w:rsidRPr="00FC67D7">
        <w:rPr>
          <w:sz w:val="22"/>
          <w:szCs w:val="22"/>
          <w:lang w:val="ru-RU"/>
        </w:rPr>
        <w:t xml:space="preserve"> </w:t>
      </w:r>
      <w:r>
        <w:rPr>
          <w:sz w:val="22"/>
          <w:szCs w:val="22"/>
        </w:rPr>
        <w:t>is</w:t>
      </w:r>
      <w:r w:rsidRPr="00FC67D7">
        <w:rPr>
          <w:sz w:val="22"/>
          <w:szCs w:val="22"/>
          <w:lang w:val="ru-RU"/>
        </w:rPr>
        <w:t xml:space="preserve"> </w:t>
      </w:r>
      <w:r>
        <w:rPr>
          <w:sz w:val="22"/>
          <w:szCs w:val="22"/>
        </w:rPr>
        <w:t>open</w:t>
      </w:r>
      <w:r w:rsidRPr="00FC67D7">
        <w:rPr>
          <w:sz w:val="22"/>
          <w:szCs w:val="22"/>
          <w:lang w:val="ru-RU"/>
        </w:rPr>
        <w:t xml:space="preserve"> </w:t>
      </w:r>
      <w:r>
        <w:rPr>
          <w:sz w:val="22"/>
          <w:szCs w:val="22"/>
        </w:rPr>
        <w:t>to</w:t>
      </w:r>
      <w:r w:rsidRPr="00FC67D7">
        <w:rPr>
          <w:sz w:val="22"/>
          <w:szCs w:val="22"/>
          <w:lang w:val="ru-RU"/>
        </w:rPr>
        <w:t xml:space="preserve"> </w:t>
      </w:r>
      <w:r>
        <w:rPr>
          <w:sz w:val="22"/>
          <w:szCs w:val="22"/>
        </w:rPr>
        <w:t>all</w:t>
      </w:r>
      <w:r w:rsidRPr="00FC67D7">
        <w:rPr>
          <w:sz w:val="22"/>
          <w:szCs w:val="22"/>
          <w:lang w:val="ru-RU"/>
        </w:rPr>
        <w:t xml:space="preserve"> </w:t>
      </w:r>
      <w:r>
        <w:rPr>
          <w:sz w:val="22"/>
          <w:szCs w:val="22"/>
        </w:rPr>
        <w:t>legally</w:t>
      </w:r>
      <w:r w:rsidRPr="00FC67D7">
        <w:rPr>
          <w:sz w:val="22"/>
          <w:szCs w:val="22"/>
          <w:lang w:val="ru-RU"/>
        </w:rPr>
        <w:t xml:space="preserve"> </w:t>
      </w:r>
      <w:r>
        <w:rPr>
          <w:sz w:val="22"/>
          <w:szCs w:val="22"/>
        </w:rPr>
        <w:t>constituted</w:t>
      </w:r>
      <w:r w:rsidRPr="00FC67D7">
        <w:rPr>
          <w:sz w:val="22"/>
          <w:szCs w:val="22"/>
          <w:lang w:val="ru-RU"/>
        </w:rPr>
        <w:t xml:space="preserve"> </w:t>
      </w:r>
      <w:r>
        <w:rPr>
          <w:sz w:val="22"/>
          <w:szCs w:val="22"/>
        </w:rPr>
        <w:t>companies</w:t>
      </w:r>
      <w:r w:rsidRPr="00FC67D7">
        <w:rPr>
          <w:sz w:val="22"/>
          <w:szCs w:val="22"/>
          <w:lang w:val="ru-RU"/>
        </w:rPr>
        <w:t xml:space="preserve"> </w:t>
      </w:r>
      <w:r>
        <w:rPr>
          <w:sz w:val="22"/>
          <w:szCs w:val="22"/>
        </w:rPr>
        <w:t>that</w:t>
      </w:r>
      <w:r w:rsidRPr="00FC67D7">
        <w:rPr>
          <w:sz w:val="22"/>
          <w:szCs w:val="22"/>
          <w:lang w:val="ru-RU"/>
        </w:rPr>
        <w:t xml:space="preserve"> </w:t>
      </w:r>
      <w:r>
        <w:rPr>
          <w:sz w:val="22"/>
          <w:szCs w:val="22"/>
        </w:rPr>
        <w:t>can</w:t>
      </w:r>
      <w:r w:rsidRPr="00FC67D7">
        <w:rPr>
          <w:sz w:val="22"/>
          <w:szCs w:val="22"/>
          <w:lang w:val="ru-RU"/>
        </w:rPr>
        <w:t xml:space="preserve"> </w:t>
      </w:r>
      <w:r>
        <w:rPr>
          <w:sz w:val="22"/>
          <w:szCs w:val="22"/>
        </w:rPr>
        <w:t>provide</w:t>
      </w:r>
      <w:r w:rsidRPr="00FC67D7">
        <w:rPr>
          <w:sz w:val="22"/>
          <w:szCs w:val="22"/>
          <w:lang w:val="ru-RU"/>
        </w:rPr>
        <w:t xml:space="preserve"> </w:t>
      </w:r>
      <w:r>
        <w:rPr>
          <w:sz w:val="22"/>
          <w:szCs w:val="22"/>
        </w:rPr>
        <w:t>the</w:t>
      </w:r>
      <w:r w:rsidRPr="00FC67D7">
        <w:rPr>
          <w:sz w:val="22"/>
          <w:szCs w:val="22"/>
          <w:lang w:val="ru-RU"/>
        </w:rPr>
        <w:t xml:space="preserve"> </w:t>
      </w:r>
      <w:r>
        <w:rPr>
          <w:sz w:val="22"/>
          <w:szCs w:val="22"/>
        </w:rPr>
        <w:t>requested</w:t>
      </w:r>
      <w:r w:rsidRPr="00FC67D7">
        <w:rPr>
          <w:sz w:val="22"/>
          <w:szCs w:val="22"/>
          <w:lang w:val="ru-RU"/>
        </w:rPr>
        <w:t xml:space="preserve"> </w:t>
      </w:r>
      <w:r>
        <w:rPr>
          <w:sz w:val="22"/>
          <w:szCs w:val="22"/>
        </w:rPr>
        <w:t>products</w:t>
      </w:r>
      <w:r w:rsidRPr="00FC67D7">
        <w:rPr>
          <w:sz w:val="22"/>
          <w:szCs w:val="22"/>
          <w:lang w:val="ru-RU"/>
        </w:rPr>
        <w:t xml:space="preserve"> </w:t>
      </w:r>
      <w:r>
        <w:rPr>
          <w:sz w:val="22"/>
          <w:szCs w:val="22"/>
        </w:rPr>
        <w:t>and</w:t>
      </w:r>
      <w:r w:rsidRPr="00FC67D7">
        <w:rPr>
          <w:sz w:val="22"/>
          <w:szCs w:val="22"/>
          <w:lang w:val="ru-RU"/>
        </w:rPr>
        <w:t xml:space="preserve"> </w:t>
      </w:r>
      <w:r>
        <w:rPr>
          <w:sz w:val="22"/>
          <w:szCs w:val="22"/>
        </w:rPr>
        <w:t>have</w:t>
      </w:r>
      <w:r w:rsidRPr="00FC67D7">
        <w:rPr>
          <w:sz w:val="22"/>
          <w:szCs w:val="22"/>
          <w:lang w:val="ru-RU"/>
        </w:rPr>
        <w:t xml:space="preserve"> </w:t>
      </w:r>
      <w:r>
        <w:rPr>
          <w:sz w:val="22"/>
          <w:szCs w:val="22"/>
        </w:rPr>
        <w:t>legal</w:t>
      </w:r>
      <w:r w:rsidRPr="00FC67D7">
        <w:rPr>
          <w:sz w:val="22"/>
          <w:szCs w:val="22"/>
          <w:lang w:val="ru-RU"/>
        </w:rPr>
        <w:t xml:space="preserve"> </w:t>
      </w:r>
      <w:r>
        <w:rPr>
          <w:sz w:val="22"/>
          <w:szCs w:val="22"/>
        </w:rPr>
        <w:t>capacity</w:t>
      </w:r>
      <w:r w:rsidRPr="00FC67D7">
        <w:rPr>
          <w:sz w:val="22"/>
          <w:szCs w:val="22"/>
          <w:lang w:val="ru-RU"/>
        </w:rPr>
        <w:t xml:space="preserve"> </w:t>
      </w:r>
      <w:r>
        <w:rPr>
          <w:sz w:val="22"/>
          <w:szCs w:val="22"/>
        </w:rPr>
        <w:t>to</w:t>
      </w:r>
      <w:r w:rsidRPr="00FC67D7">
        <w:rPr>
          <w:sz w:val="22"/>
          <w:szCs w:val="22"/>
          <w:lang w:val="ru-RU"/>
        </w:rPr>
        <w:t xml:space="preserve"> </w:t>
      </w:r>
      <w:r>
        <w:rPr>
          <w:sz w:val="22"/>
          <w:szCs w:val="22"/>
        </w:rPr>
        <w:t>deliver</w:t>
      </w:r>
      <w:r w:rsidRPr="00FC67D7">
        <w:rPr>
          <w:sz w:val="22"/>
          <w:szCs w:val="22"/>
          <w:lang w:val="ru-RU"/>
        </w:rPr>
        <w:t xml:space="preserve"> </w:t>
      </w:r>
      <w:r>
        <w:rPr>
          <w:sz w:val="22"/>
          <w:szCs w:val="22"/>
        </w:rPr>
        <w:t>in</w:t>
      </w:r>
      <w:r w:rsidRPr="00FC67D7">
        <w:rPr>
          <w:sz w:val="22"/>
          <w:szCs w:val="22"/>
          <w:lang w:val="ru-RU"/>
        </w:rPr>
        <w:t xml:space="preserve"> </w:t>
      </w:r>
      <w:r>
        <w:rPr>
          <w:sz w:val="22"/>
          <w:szCs w:val="22"/>
        </w:rPr>
        <w:t>the</w:t>
      </w:r>
      <w:r w:rsidRPr="00FC67D7">
        <w:rPr>
          <w:sz w:val="22"/>
          <w:szCs w:val="22"/>
          <w:lang w:val="ru-RU"/>
        </w:rPr>
        <w:t xml:space="preserve"> </w:t>
      </w:r>
      <w:r>
        <w:rPr>
          <w:sz w:val="22"/>
          <w:szCs w:val="22"/>
        </w:rPr>
        <w:t>country</w:t>
      </w:r>
      <w:r w:rsidRPr="00FC67D7">
        <w:rPr>
          <w:sz w:val="22"/>
          <w:szCs w:val="22"/>
          <w:lang w:val="ru-RU"/>
        </w:rPr>
        <w:t xml:space="preserve">, </w:t>
      </w:r>
      <w:r>
        <w:rPr>
          <w:sz w:val="22"/>
          <w:szCs w:val="22"/>
        </w:rPr>
        <w:t>or</w:t>
      </w:r>
      <w:r w:rsidRPr="00FC67D7">
        <w:rPr>
          <w:sz w:val="22"/>
          <w:szCs w:val="22"/>
          <w:lang w:val="ru-RU"/>
        </w:rPr>
        <w:t xml:space="preserve"> </w:t>
      </w:r>
      <w:r>
        <w:rPr>
          <w:sz w:val="22"/>
          <w:szCs w:val="22"/>
        </w:rPr>
        <w:t>through</w:t>
      </w:r>
      <w:r w:rsidRPr="00FC67D7">
        <w:rPr>
          <w:sz w:val="22"/>
          <w:szCs w:val="22"/>
          <w:lang w:val="ru-RU"/>
        </w:rPr>
        <w:t xml:space="preserve"> </w:t>
      </w:r>
      <w:r>
        <w:rPr>
          <w:sz w:val="22"/>
          <w:szCs w:val="22"/>
        </w:rPr>
        <w:t>an</w:t>
      </w:r>
      <w:r w:rsidRPr="00FC67D7">
        <w:rPr>
          <w:sz w:val="22"/>
          <w:szCs w:val="22"/>
          <w:lang w:val="ru-RU"/>
        </w:rPr>
        <w:t xml:space="preserve"> </w:t>
      </w:r>
      <w:r>
        <w:rPr>
          <w:sz w:val="22"/>
          <w:szCs w:val="22"/>
        </w:rPr>
        <w:t>authorized</w:t>
      </w:r>
      <w:r w:rsidRPr="00FC67D7">
        <w:rPr>
          <w:sz w:val="22"/>
          <w:szCs w:val="22"/>
          <w:lang w:val="ru-RU"/>
        </w:rPr>
        <w:t xml:space="preserve"> </w:t>
      </w:r>
      <w:r>
        <w:rPr>
          <w:sz w:val="22"/>
          <w:szCs w:val="22"/>
        </w:rPr>
        <w:t>representative</w:t>
      </w:r>
      <w:r w:rsidRPr="00FC67D7">
        <w:rPr>
          <w:sz w:val="22"/>
          <w:szCs w:val="22"/>
          <w:lang w:val="ru-RU"/>
        </w:rPr>
        <w:t xml:space="preserve">. / </w:t>
      </w:r>
      <w:r w:rsidRPr="00FC67D7">
        <w:rPr>
          <w:b/>
          <w:i/>
          <w:color w:val="0070C0"/>
          <w:sz w:val="22"/>
          <w:szCs w:val="22"/>
          <w:lang w:val="ru-RU"/>
        </w:rPr>
        <w:t>Данный Запрос Ценовых Предложений доступен для всех юридически-учреждённых компаний, которые могут предоставить запрашиваемые товары и обладают правоспособностью доставлять в стране или через уполномоченных представителей</w:t>
      </w:r>
      <w:r w:rsidRPr="00FC67D7">
        <w:rPr>
          <w:sz w:val="22"/>
          <w:szCs w:val="22"/>
          <w:lang w:val="ru-RU"/>
        </w:rPr>
        <w:t>.</w:t>
      </w:r>
    </w:p>
    <w:p w14:paraId="690C17D4" w14:textId="77777777" w:rsidR="00AA3E2F" w:rsidRPr="00FC67D7" w:rsidRDefault="00AA3E2F">
      <w:pPr>
        <w:spacing w:line="360" w:lineRule="auto"/>
        <w:jc w:val="both"/>
        <w:rPr>
          <w:sz w:val="22"/>
          <w:szCs w:val="22"/>
          <w:lang w:val="ru-RU"/>
        </w:rPr>
      </w:pPr>
    </w:p>
    <w:p w14:paraId="0FFB021A" w14:textId="77777777" w:rsidR="00AA3E2F" w:rsidRDefault="00000000">
      <w:pPr>
        <w:numPr>
          <w:ilvl w:val="0"/>
          <w:numId w:val="1"/>
        </w:numPr>
        <w:pBdr>
          <w:top w:val="nil"/>
          <w:left w:val="nil"/>
          <w:bottom w:val="nil"/>
          <w:right w:val="nil"/>
          <w:between w:val="nil"/>
        </w:pBdr>
        <w:spacing w:line="360" w:lineRule="auto"/>
        <w:jc w:val="both"/>
        <w:rPr>
          <w:b/>
          <w:i/>
          <w:sz w:val="22"/>
          <w:szCs w:val="22"/>
        </w:rPr>
      </w:pPr>
      <w:r>
        <w:rPr>
          <w:b/>
          <w:color w:val="000000"/>
          <w:sz w:val="22"/>
          <w:szCs w:val="22"/>
        </w:rPr>
        <w:t xml:space="preserve">About UNFPA/ </w:t>
      </w:r>
      <w:r>
        <w:rPr>
          <w:b/>
          <w:i/>
          <w:color w:val="0070C0"/>
          <w:sz w:val="22"/>
          <w:szCs w:val="22"/>
        </w:rPr>
        <w:t xml:space="preserve">Информация о ЮНФПА </w:t>
      </w:r>
    </w:p>
    <w:p w14:paraId="2B8C4A02"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 xml:space="preserve">UNFPA, the United Nations Population Fund (UNFPA), is an international development agency that </w:t>
      </w:r>
      <w:r>
        <w:rPr>
          <w:color w:val="000000"/>
          <w:sz w:val="22"/>
          <w:szCs w:val="22"/>
          <w:highlight w:val="white"/>
        </w:rPr>
        <w:t xml:space="preserve">works to deliver a world where every pregnancy is wanted, every childbirth is safe and every young person’s potential is fulfilled. </w:t>
      </w:r>
      <w:r>
        <w:rPr>
          <w:color w:val="000000"/>
          <w:sz w:val="22"/>
          <w:szCs w:val="22"/>
        </w:rPr>
        <w:t xml:space="preserve">/ </w:t>
      </w:r>
      <w:r>
        <w:rPr>
          <w:b/>
          <w:i/>
          <w:color w:val="0070C0"/>
          <w:sz w:val="22"/>
          <w:szCs w:val="22"/>
        </w:rPr>
        <w:t xml:space="preserve">ЮНФПА, Фонд ООН в области народонаселения, является международным агентством по вопросам развития, которое продвигает право каждой женщины, мужчины и ребёнка наслаждаться жизнью, быть здоровым и иметь равные возможности. </w:t>
      </w:r>
      <w:r w:rsidRPr="00811D60">
        <w:rPr>
          <w:b/>
          <w:i/>
          <w:color w:val="0070C0"/>
          <w:sz w:val="22"/>
          <w:szCs w:val="22"/>
          <w:lang w:val="ru-RU"/>
        </w:rPr>
        <w:t>ЮНФПА обеспечивает такой мир, в котором каждая беременность желанна, каждые роды безопасны и все молодые люди имеют возможность реализовать свой потенциал.</w:t>
      </w:r>
    </w:p>
    <w:p w14:paraId="3FFFE8CC"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i/>
          <w:color w:val="000000"/>
          <w:sz w:val="22"/>
          <w:szCs w:val="22"/>
          <w:lang w:val="ru-RU"/>
        </w:rPr>
      </w:pPr>
      <w:r>
        <w:rPr>
          <w:color w:val="000000"/>
          <w:sz w:val="22"/>
          <w:szCs w:val="22"/>
        </w:rPr>
        <w:t>UNFPA is the lead UN agency th</w:t>
      </w:r>
      <w:r>
        <w:rPr>
          <w:color w:val="000000"/>
          <w:sz w:val="22"/>
          <w:szCs w:val="22"/>
          <w:highlight w:val="white"/>
        </w:rPr>
        <w:t>at expands the possibilities for women and young people to lead healthy sexual and reproductive lives.</w:t>
      </w:r>
      <w:r>
        <w:rPr>
          <w:color w:val="000000"/>
          <w:sz w:val="22"/>
          <w:szCs w:val="22"/>
        </w:rPr>
        <w:t xml:space="preserve"> To</w:t>
      </w:r>
      <w:r w:rsidRPr="00811D60">
        <w:rPr>
          <w:color w:val="000000"/>
          <w:sz w:val="22"/>
          <w:szCs w:val="22"/>
          <w:lang w:val="ru-RU"/>
        </w:rPr>
        <w:t xml:space="preserve"> </w:t>
      </w:r>
      <w:r>
        <w:rPr>
          <w:color w:val="000000"/>
          <w:sz w:val="22"/>
          <w:szCs w:val="22"/>
        </w:rPr>
        <w:t>read</w:t>
      </w:r>
      <w:r w:rsidRPr="00811D60">
        <w:rPr>
          <w:color w:val="000000"/>
          <w:sz w:val="22"/>
          <w:szCs w:val="22"/>
          <w:lang w:val="ru-RU"/>
        </w:rPr>
        <w:t xml:space="preserve"> </w:t>
      </w:r>
      <w:r>
        <w:rPr>
          <w:color w:val="000000"/>
          <w:sz w:val="22"/>
          <w:szCs w:val="22"/>
        </w:rPr>
        <w:t>more</w:t>
      </w:r>
      <w:r w:rsidRPr="00811D60">
        <w:rPr>
          <w:color w:val="000000"/>
          <w:sz w:val="22"/>
          <w:szCs w:val="22"/>
          <w:lang w:val="ru-RU"/>
        </w:rPr>
        <w:t xml:space="preserve"> </w:t>
      </w:r>
      <w:r>
        <w:rPr>
          <w:color w:val="000000"/>
          <w:sz w:val="22"/>
          <w:szCs w:val="22"/>
        </w:rPr>
        <w:t>about</w:t>
      </w:r>
      <w:r w:rsidRPr="00811D60">
        <w:rPr>
          <w:color w:val="000000"/>
          <w:sz w:val="22"/>
          <w:szCs w:val="22"/>
          <w:lang w:val="ru-RU"/>
        </w:rPr>
        <w:t xml:space="preserve"> </w:t>
      </w:r>
      <w:r>
        <w:rPr>
          <w:color w:val="000000"/>
          <w:sz w:val="22"/>
          <w:szCs w:val="22"/>
        </w:rPr>
        <w:t>UNFPA</w:t>
      </w:r>
      <w:r w:rsidRPr="00811D60">
        <w:rPr>
          <w:color w:val="000000"/>
          <w:sz w:val="22"/>
          <w:szCs w:val="22"/>
          <w:lang w:val="ru-RU"/>
        </w:rPr>
        <w:t xml:space="preserve">, </w:t>
      </w:r>
      <w:r>
        <w:rPr>
          <w:color w:val="000000"/>
          <w:sz w:val="22"/>
          <w:szCs w:val="22"/>
        </w:rPr>
        <w:t>please</w:t>
      </w:r>
      <w:r w:rsidRPr="00811D60">
        <w:rPr>
          <w:color w:val="000000"/>
          <w:sz w:val="22"/>
          <w:szCs w:val="22"/>
          <w:lang w:val="ru-RU"/>
        </w:rPr>
        <w:t xml:space="preserve"> </w:t>
      </w:r>
      <w:r>
        <w:rPr>
          <w:color w:val="000000"/>
          <w:sz w:val="22"/>
          <w:szCs w:val="22"/>
        </w:rPr>
        <w:t>go</w:t>
      </w:r>
      <w:r w:rsidRPr="00811D60">
        <w:rPr>
          <w:color w:val="000000"/>
          <w:sz w:val="22"/>
          <w:szCs w:val="22"/>
          <w:lang w:val="ru-RU"/>
        </w:rPr>
        <w:t xml:space="preserve"> </w:t>
      </w:r>
      <w:r>
        <w:rPr>
          <w:color w:val="000000"/>
          <w:sz w:val="22"/>
          <w:szCs w:val="22"/>
        </w:rPr>
        <w:t>to</w:t>
      </w:r>
      <w:r w:rsidRPr="00811D60">
        <w:rPr>
          <w:color w:val="000000"/>
          <w:sz w:val="22"/>
          <w:szCs w:val="22"/>
          <w:lang w:val="ru-RU"/>
        </w:rPr>
        <w:t xml:space="preserve">: </w:t>
      </w:r>
      <w:hyperlink r:id="rId9">
        <w:r>
          <w:rPr>
            <w:color w:val="0070C0"/>
            <w:sz w:val="22"/>
            <w:szCs w:val="22"/>
            <w:u w:val="single"/>
          </w:rPr>
          <w:t>UNFPA</w:t>
        </w:r>
        <w:r w:rsidRPr="00811D60">
          <w:rPr>
            <w:color w:val="0070C0"/>
            <w:sz w:val="22"/>
            <w:szCs w:val="22"/>
            <w:u w:val="single"/>
            <w:lang w:val="ru-RU"/>
          </w:rPr>
          <w:t xml:space="preserve"> </w:t>
        </w:r>
        <w:r>
          <w:rPr>
            <w:color w:val="0070C0"/>
            <w:sz w:val="22"/>
            <w:szCs w:val="22"/>
            <w:u w:val="single"/>
          </w:rPr>
          <w:t>about</w:t>
        </w:r>
        <w:r w:rsidRPr="00811D60">
          <w:rPr>
            <w:color w:val="0070C0"/>
            <w:sz w:val="22"/>
            <w:szCs w:val="22"/>
            <w:u w:val="single"/>
            <w:lang w:val="ru-RU"/>
          </w:rPr>
          <w:t xml:space="preserve"> </w:t>
        </w:r>
        <w:r>
          <w:rPr>
            <w:color w:val="0070C0"/>
            <w:sz w:val="22"/>
            <w:szCs w:val="22"/>
            <w:u w:val="single"/>
          </w:rPr>
          <w:t>us</w:t>
        </w:r>
      </w:hyperlink>
      <w:r w:rsidRPr="00811D60">
        <w:rPr>
          <w:color w:val="0070C0"/>
          <w:sz w:val="22"/>
          <w:szCs w:val="22"/>
          <w:lang w:val="ru-RU"/>
        </w:rPr>
        <w:t xml:space="preserve"> </w:t>
      </w:r>
      <w:r w:rsidRPr="00811D60">
        <w:rPr>
          <w:color w:val="000000"/>
          <w:sz w:val="22"/>
          <w:szCs w:val="22"/>
          <w:lang w:val="ru-RU"/>
        </w:rPr>
        <w:t xml:space="preserve">/ </w:t>
      </w:r>
      <w:r w:rsidRPr="00811D60">
        <w:rPr>
          <w:b/>
          <w:i/>
          <w:color w:val="0070C0"/>
          <w:sz w:val="22"/>
          <w:szCs w:val="22"/>
          <w:lang w:val="ru-RU"/>
        </w:rPr>
        <w:t xml:space="preserve">ЮНФПА является лидирующим агентством ООН в расширении возможностей женщин и молодёжи </w:t>
      </w:r>
      <w:r w:rsidRPr="00811D60">
        <w:rPr>
          <w:b/>
          <w:i/>
          <w:color w:val="0070C0"/>
          <w:sz w:val="22"/>
          <w:szCs w:val="22"/>
          <w:lang w:val="ru-RU"/>
        </w:rPr>
        <w:lastRenderedPageBreak/>
        <w:t>вести здоровую сексуальную жизнь и иметь репродуктивное здоровье.</w:t>
      </w:r>
      <w:r w:rsidRPr="00811D60">
        <w:rPr>
          <w:b/>
          <w:i/>
          <w:color w:val="0070C0"/>
          <w:sz w:val="22"/>
          <w:szCs w:val="22"/>
          <w:highlight w:val="white"/>
          <w:lang w:val="ru-RU"/>
        </w:rPr>
        <w:t xml:space="preserve"> Для большей информации о ЮНФПА, пожалуйста перейдите по ссылке</w:t>
      </w:r>
      <w:r w:rsidRPr="00811D60">
        <w:rPr>
          <w:b/>
          <w:i/>
          <w:color w:val="0070C0"/>
          <w:sz w:val="22"/>
          <w:szCs w:val="22"/>
          <w:lang w:val="ru-RU"/>
        </w:rPr>
        <w:t xml:space="preserve">: </w:t>
      </w:r>
      <w:hyperlink r:id="rId10">
        <w:r>
          <w:rPr>
            <w:i/>
            <w:color w:val="0070C0"/>
            <w:sz w:val="22"/>
            <w:szCs w:val="22"/>
            <w:u w:val="single"/>
          </w:rPr>
          <w:t>UNFPA</w:t>
        </w:r>
        <w:r w:rsidRPr="00811D60">
          <w:rPr>
            <w:i/>
            <w:color w:val="0070C0"/>
            <w:sz w:val="22"/>
            <w:szCs w:val="22"/>
            <w:u w:val="single"/>
            <w:lang w:val="ru-RU"/>
          </w:rPr>
          <w:t xml:space="preserve"> </w:t>
        </w:r>
        <w:r>
          <w:rPr>
            <w:i/>
            <w:color w:val="0070C0"/>
            <w:sz w:val="22"/>
            <w:szCs w:val="22"/>
            <w:u w:val="single"/>
          </w:rPr>
          <w:t>about</w:t>
        </w:r>
        <w:r w:rsidRPr="00811D60">
          <w:rPr>
            <w:i/>
            <w:color w:val="0070C0"/>
            <w:sz w:val="22"/>
            <w:szCs w:val="22"/>
            <w:u w:val="single"/>
            <w:lang w:val="ru-RU"/>
          </w:rPr>
          <w:t xml:space="preserve"> </w:t>
        </w:r>
        <w:r>
          <w:rPr>
            <w:i/>
            <w:color w:val="0070C0"/>
            <w:sz w:val="22"/>
            <w:szCs w:val="22"/>
            <w:u w:val="single"/>
          </w:rPr>
          <w:t>us</w:t>
        </w:r>
      </w:hyperlink>
    </w:p>
    <w:p w14:paraId="5792AB2E"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p>
    <w:p w14:paraId="30BDF215" w14:textId="77777777" w:rsidR="00AA3E2F" w:rsidRDefault="00000000">
      <w:pPr>
        <w:numPr>
          <w:ilvl w:val="0"/>
          <w:numId w:val="1"/>
        </w:numPr>
        <w:pBdr>
          <w:top w:val="nil"/>
          <w:left w:val="nil"/>
          <w:bottom w:val="nil"/>
          <w:right w:val="nil"/>
          <w:between w:val="nil"/>
        </w:pBdr>
        <w:spacing w:line="360" w:lineRule="auto"/>
        <w:jc w:val="both"/>
        <w:rPr>
          <w:b/>
          <w:i/>
          <w:sz w:val="22"/>
          <w:szCs w:val="22"/>
        </w:rPr>
      </w:pPr>
      <w:r>
        <w:rPr>
          <w:b/>
          <w:color w:val="000000"/>
          <w:sz w:val="22"/>
          <w:szCs w:val="22"/>
        </w:rPr>
        <w:t xml:space="preserve">Questions / </w:t>
      </w:r>
      <w:r>
        <w:rPr>
          <w:b/>
          <w:i/>
          <w:color w:val="0070C0"/>
          <w:sz w:val="22"/>
          <w:szCs w:val="22"/>
        </w:rPr>
        <w:t xml:space="preserve">Вопросы </w:t>
      </w:r>
    </w:p>
    <w:p w14:paraId="01FCD877" w14:textId="77777777" w:rsidR="00AA3E2F" w:rsidRDefault="00000000">
      <w:pPr>
        <w:spacing w:after="120" w:line="360" w:lineRule="auto"/>
        <w:jc w:val="both"/>
        <w:rPr>
          <w:b/>
          <w:i/>
          <w:color w:val="0070C0"/>
          <w:sz w:val="22"/>
          <w:szCs w:val="22"/>
        </w:rPr>
      </w:pPr>
      <w:r>
        <w:rPr>
          <w:color w:val="000000"/>
          <w:sz w:val="22"/>
          <w:szCs w:val="22"/>
        </w:rPr>
        <w:t xml:space="preserve">Questions or requests for further clarifications should be submitted in writing to the contact person below / </w:t>
      </w:r>
      <w:r>
        <w:rPr>
          <w:b/>
          <w:i/>
          <w:color w:val="0070C0"/>
          <w:sz w:val="22"/>
          <w:szCs w:val="22"/>
        </w:rPr>
        <w:t>Вопросы или запросы для дальнейшего прояснения должны быть выполнены в письменном виде контактному лицу:</w:t>
      </w:r>
    </w:p>
    <w:tbl>
      <w:tblPr>
        <w:tblStyle w:val="affff4"/>
        <w:tblW w:w="8940"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5665"/>
        <w:gridCol w:w="3275"/>
      </w:tblGrid>
      <w:tr w:rsidR="00AA3E2F" w14:paraId="4F91B133" w14:textId="77777777">
        <w:trPr>
          <w:jc w:val="center"/>
        </w:trPr>
        <w:tc>
          <w:tcPr>
            <w:tcW w:w="5665" w:type="dxa"/>
            <w:shd w:val="clear" w:color="auto" w:fill="auto"/>
            <w:vAlign w:val="center"/>
          </w:tcPr>
          <w:p w14:paraId="5C08EF9F"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contact person at UNFPA / </w:t>
            </w:r>
          </w:p>
          <w:p w14:paraId="5DDD8EEA"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70C0"/>
              </w:rPr>
              <w:t>ФИО контактного лица ЮНФПА:</w:t>
            </w:r>
          </w:p>
        </w:tc>
        <w:tc>
          <w:tcPr>
            <w:tcW w:w="3275" w:type="dxa"/>
            <w:shd w:val="clear" w:color="auto" w:fill="auto"/>
            <w:vAlign w:val="center"/>
          </w:tcPr>
          <w:p w14:paraId="17C083EC"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Umid Ermanov</w:t>
            </w:r>
          </w:p>
        </w:tc>
      </w:tr>
      <w:tr w:rsidR="00AA3E2F" w14:paraId="67B74CFC" w14:textId="77777777">
        <w:trPr>
          <w:jc w:val="center"/>
        </w:trPr>
        <w:tc>
          <w:tcPr>
            <w:tcW w:w="5665" w:type="dxa"/>
            <w:shd w:val="clear" w:color="auto" w:fill="auto"/>
            <w:vAlign w:val="center"/>
          </w:tcPr>
          <w:p w14:paraId="2347E1C6"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Tel Nº / </w:t>
            </w:r>
            <w:r>
              <w:rPr>
                <w:rFonts w:ascii="Times New Roman" w:eastAsia="Times New Roman" w:hAnsi="Times New Roman" w:cs="Times New Roman"/>
                <w:b/>
                <w:i/>
                <w:color w:val="0070C0"/>
              </w:rPr>
              <w:t>Тел:</w:t>
            </w:r>
          </w:p>
        </w:tc>
        <w:tc>
          <w:tcPr>
            <w:tcW w:w="3275" w:type="dxa"/>
            <w:shd w:val="clear" w:color="auto" w:fill="auto"/>
            <w:vAlign w:val="center"/>
          </w:tcPr>
          <w:p w14:paraId="17AD2028"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+99878 1206899/97</w:t>
            </w:r>
          </w:p>
        </w:tc>
      </w:tr>
      <w:tr w:rsidR="00AA3E2F" w14:paraId="442A726D" w14:textId="77777777">
        <w:trPr>
          <w:jc w:val="center"/>
        </w:trPr>
        <w:tc>
          <w:tcPr>
            <w:tcW w:w="5665" w:type="dxa"/>
            <w:shd w:val="clear" w:color="auto" w:fill="auto"/>
            <w:vAlign w:val="center"/>
          </w:tcPr>
          <w:p w14:paraId="7E11510F"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address of contact person / </w:t>
            </w:r>
          </w:p>
          <w:p w14:paraId="795FB3C4"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70C0"/>
              </w:rPr>
              <w:t>Электронная почта контактного лицы:</w:t>
            </w:r>
          </w:p>
        </w:tc>
        <w:tc>
          <w:tcPr>
            <w:tcW w:w="3275" w:type="dxa"/>
            <w:shd w:val="clear" w:color="auto" w:fill="auto"/>
            <w:vAlign w:val="center"/>
          </w:tcPr>
          <w:p w14:paraId="67806834"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ermanov@unfpa.org</w:t>
            </w:r>
          </w:p>
        </w:tc>
      </w:tr>
    </w:tbl>
    <w:p w14:paraId="2B7489C7" w14:textId="77777777" w:rsidR="00AA3E2F" w:rsidRDefault="00AA3E2F">
      <w:pPr>
        <w:tabs>
          <w:tab w:val="left" w:pos="1200"/>
        </w:tabs>
        <w:spacing w:line="360" w:lineRule="auto"/>
        <w:jc w:val="both"/>
        <w:rPr>
          <w:sz w:val="22"/>
          <w:szCs w:val="22"/>
        </w:rPr>
      </w:pPr>
    </w:p>
    <w:p w14:paraId="30D66A64" w14:textId="53C5FFF5" w:rsidR="00AA3E2F" w:rsidRPr="00811D60" w:rsidRDefault="00000000">
      <w:pPr>
        <w:tabs>
          <w:tab w:val="left" w:pos="6630"/>
          <w:tab w:val="left" w:pos="9120"/>
        </w:tabs>
        <w:spacing w:line="360" w:lineRule="auto"/>
        <w:jc w:val="both"/>
        <w:rPr>
          <w:b/>
          <w:i/>
          <w:color w:val="0070C0"/>
          <w:sz w:val="22"/>
          <w:szCs w:val="22"/>
          <w:lang w:val="ru-RU"/>
        </w:rPr>
      </w:pPr>
      <w:r>
        <w:rPr>
          <w:sz w:val="22"/>
          <w:szCs w:val="22"/>
        </w:rPr>
        <w:t>The deadline for submission of questions is 1</w:t>
      </w:r>
      <w:r w:rsidR="00A12E49">
        <w:rPr>
          <w:sz w:val="22"/>
          <w:szCs w:val="22"/>
        </w:rPr>
        <w:t>5</w:t>
      </w:r>
      <w:r>
        <w:rPr>
          <w:sz w:val="22"/>
          <w:szCs w:val="22"/>
        </w:rPr>
        <w:t>th of</w:t>
      </w:r>
      <w:r w:rsidR="00FC67D7">
        <w:rPr>
          <w:sz w:val="22"/>
          <w:szCs w:val="22"/>
        </w:rPr>
        <w:t xml:space="preserve"> </w:t>
      </w:r>
      <w:r w:rsidR="00A12E49">
        <w:rPr>
          <w:sz w:val="22"/>
          <w:szCs w:val="22"/>
        </w:rPr>
        <w:t xml:space="preserve">November </w:t>
      </w:r>
      <w:r>
        <w:rPr>
          <w:sz w:val="22"/>
          <w:szCs w:val="22"/>
        </w:rPr>
        <w:t>2024 1</w:t>
      </w:r>
      <w:r w:rsidR="00E6590E" w:rsidRPr="00E6590E">
        <w:rPr>
          <w:sz w:val="22"/>
          <w:szCs w:val="22"/>
        </w:rPr>
        <w:t>2</w:t>
      </w:r>
      <w:r>
        <w:rPr>
          <w:sz w:val="22"/>
          <w:szCs w:val="22"/>
        </w:rPr>
        <w:t xml:space="preserve">:00. Questions will be answered in writing and shared with all parties as soon as possible after this deadline. / </w:t>
      </w:r>
      <w:r>
        <w:rPr>
          <w:b/>
          <w:i/>
          <w:color w:val="0070C0"/>
          <w:sz w:val="22"/>
          <w:szCs w:val="22"/>
        </w:rPr>
        <w:t>Крайний срок подачи вопросов 1</w:t>
      </w:r>
      <w:r w:rsidR="00A12E49">
        <w:rPr>
          <w:b/>
          <w:i/>
          <w:color w:val="0070C0"/>
          <w:sz w:val="22"/>
          <w:szCs w:val="22"/>
        </w:rPr>
        <w:t>5</w:t>
      </w:r>
      <w:r>
        <w:rPr>
          <w:b/>
          <w:i/>
          <w:color w:val="0070C0"/>
          <w:sz w:val="22"/>
          <w:szCs w:val="22"/>
        </w:rPr>
        <w:t xml:space="preserve">-ое </w:t>
      </w:r>
      <w:r w:rsidR="00A12E49">
        <w:rPr>
          <w:b/>
          <w:i/>
          <w:color w:val="0070C0"/>
          <w:sz w:val="22"/>
          <w:szCs w:val="22"/>
          <w:lang w:val="ru-RU"/>
        </w:rPr>
        <w:t>ноября</w:t>
      </w:r>
      <w:r>
        <w:rPr>
          <w:b/>
          <w:i/>
          <w:color w:val="0070C0"/>
          <w:sz w:val="22"/>
          <w:szCs w:val="22"/>
        </w:rPr>
        <w:t xml:space="preserve"> 2024г. </w:t>
      </w:r>
      <w:r w:rsidRPr="00811D60">
        <w:rPr>
          <w:b/>
          <w:i/>
          <w:color w:val="0070C0"/>
          <w:sz w:val="22"/>
          <w:szCs w:val="22"/>
          <w:lang w:val="ru-RU"/>
        </w:rPr>
        <w:t>1</w:t>
      </w:r>
      <w:r w:rsidR="00E6590E">
        <w:rPr>
          <w:b/>
          <w:i/>
          <w:color w:val="0070C0"/>
          <w:sz w:val="22"/>
          <w:szCs w:val="22"/>
          <w:lang w:val="ru-RU"/>
        </w:rPr>
        <w:t>2</w:t>
      </w:r>
      <w:r w:rsidRPr="00811D60">
        <w:rPr>
          <w:b/>
          <w:i/>
          <w:color w:val="0070C0"/>
          <w:sz w:val="22"/>
          <w:szCs w:val="22"/>
          <w:lang w:val="ru-RU"/>
        </w:rPr>
        <w:t xml:space="preserve">:00. Ответы на вопросы будут предоставлены в письменном виде и распространены между всеми сторонами в кратчайшие сроки после выше оговоренного крайнего срока. </w:t>
      </w:r>
    </w:p>
    <w:p w14:paraId="2CBC42AA" w14:textId="77777777" w:rsidR="00AA3E2F" w:rsidRPr="00811D60" w:rsidRDefault="00AA3E2F">
      <w:pPr>
        <w:tabs>
          <w:tab w:val="left" w:pos="6630"/>
          <w:tab w:val="left" w:pos="9120"/>
        </w:tabs>
        <w:spacing w:line="360" w:lineRule="auto"/>
        <w:jc w:val="both"/>
        <w:rPr>
          <w:b/>
          <w:i/>
          <w:color w:val="0070C0"/>
          <w:sz w:val="22"/>
          <w:szCs w:val="22"/>
          <w:lang w:val="ru-RU"/>
        </w:rPr>
      </w:pPr>
    </w:p>
    <w:p w14:paraId="4D564069"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Content of quotations / </w:t>
      </w:r>
      <w:r>
        <w:rPr>
          <w:b/>
          <w:i/>
          <w:color w:val="0070C0"/>
          <w:sz w:val="22"/>
          <w:szCs w:val="22"/>
        </w:rPr>
        <w:t>Содержание цен</w:t>
      </w:r>
    </w:p>
    <w:p w14:paraId="00F1CF05" w14:textId="77777777" w:rsidR="00AA3E2F" w:rsidRDefault="00000000">
      <w:pPr>
        <w:tabs>
          <w:tab w:val="left" w:pos="6630"/>
          <w:tab w:val="left" w:pos="9120"/>
        </w:tabs>
        <w:spacing w:line="360" w:lineRule="auto"/>
        <w:jc w:val="both"/>
        <w:rPr>
          <w:b/>
          <w:i/>
          <w:color w:val="0070C0"/>
          <w:sz w:val="22"/>
          <w:szCs w:val="22"/>
        </w:rPr>
      </w:pPr>
      <w:r>
        <w:rPr>
          <w:sz w:val="22"/>
          <w:szCs w:val="22"/>
        </w:rPr>
        <w:t>Quotations should be submitted in a single e-mail whenever possible, depending on file size. Quotations</w:t>
      </w:r>
      <w:r w:rsidRPr="00811D60">
        <w:rPr>
          <w:sz w:val="22"/>
          <w:szCs w:val="22"/>
          <w:lang w:val="ru-RU"/>
        </w:rPr>
        <w:t xml:space="preserve"> </w:t>
      </w:r>
      <w:r>
        <w:rPr>
          <w:sz w:val="22"/>
          <w:szCs w:val="22"/>
        </w:rPr>
        <w:t>must</w:t>
      </w:r>
      <w:r w:rsidRPr="00811D60">
        <w:rPr>
          <w:sz w:val="22"/>
          <w:szCs w:val="22"/>
          <w:lang w:val="ru-RU"/>
        </w:rPr>
        <w:t xml:space="preserve"> </w:t>
      </w:r>
      <w:r>
        <w:rPr>
          <w:sz w:val="22"/>
          <w:szCs w:val="22"/>
        </w:rPr>
        <w:t>contain</w:t>
      </w:r>
      <w:r w:rsidRPr="00811D60">
        <w:rPr>
          <w:sz w:val="22"/>
          <w:szCs w:val="22"/>
          <w:lang w:val="ru-RU"/>
        </w:rPr>
        <w:t xml:space="preserve"> / </w:t>
      </w:r>
      <w:r w:rsidRPr="00811D60">
        <w:rPr>
          <w:b/>
          <w:i/>
          <w:color w:val="0070C0"/>
          <w:sz w:val="22"/>
          <w:szCs w:val="22"/>
          <w:lang w:val="ru-RU"/>
        </w:rPr>
        <w:t xml:space="preserve">Ценовое предложение должны быть представлены в одном электронном письме, в зависимости от размера файла. </w:t>
      </w:r>
      <w:r>
        <w:rPr>
          <w:b/>
          <w:i/>
          <w:color w:val="0070C0"/>
          <w:sz w:val="22"/>
          <w:szCs w:val="22"/>
        </w:rPr>
        <w:t xml:space="preserve">Ценовое предложение должно содержать:  </w:t>
      </w:r>
    </w:p>
    <w:p w14:paraId="579FA23F" w14:textId="77777777" w:rsidR="00AA3E2F" w:rsidRDefault="00000000">
      <w:pPr>
        <w:numPr>
          <w:ilvl w:val="0"/>
          <w:numId w:val="4"/>
        </w:numPr>
        <w:spacing w:line="360" w:lineRule="auto"/>
        <w:jc w:val="both"/>
        <w:rPr>
          <w:b/>
          <w:i/>
          <w:color w:val="0070C0"/>
          <w:sz w:val="22"/>
          <w:szCs w:val="22"/>
        </w:rPr>
      </w:pPr>
      <w:r>
        <w:rPr>
          <w:sz w:val="22"/>
          <w:szCs w:val="22"/>
        </w:rPr>
        <w:t>Technical proposal, in response to the requirements outlined in the specifications of Table №1</w:t>
      </w:r>
      <w:r>
        <w:rPr>
          <w:rFonts w:ascii="Calibri" w:eastAsia="Calibri" w:hAnsi="Calibri" w:cs="Calibri"/>
          <w:color w:val="000000"/>
          <w:sz w:val="22"/>
          <w:szCs w:val="22"/>
        </w:rPr>
        <w:t xml:space="preserve">. / </w:t>
      </w:r>
      <w:r>
        <w:rPr>
          <w:b/>
          <w:i/>
          <w:color w:val="0070C0"/>
          <w:sz w:val="22"/>
          <w:szCs w:val="22"/>
        </w:rPr>
        <w:t>Техническое предложение в соответствии с требованиями, изложенными в спецификациях в Таблице №1.</w:t>
      </w:r>
    </w:p>
    <w:p w14:paraId="222023E8" w14:textId="77777777" w:rsidR="00AA3E2F" w:rsidRDefault="00000000">
      <w:pPr>
        <w:numPr>
          <w:ilvl w:val="0"/>
          <w:numId w:val="4"/>
        </w:numPr>
        <w:spacing w:line="360" w:lineRule="auto"/>
        <w:jc w:val="both"/>
        <w:rPr>
          <w:b/>
          <w:i/>
          <w:color w:val="0070C0"/>
          <w:sz w:val="22"/>
          <w:szCs w:val="22"/>
        </w:rPr>
      </w:pPr>
      <w:r>
        <w:rPr>
          <w:sz w:val="22"/>
          <w:szCs w:val="22"/>
        </w:rPr>
        <w:t xml:space="preserve">Price quotation, to be submitted strictly in accordance with the price quotation form. / </w:t>
      </w:r>
      <w:r>
        <w:rPr>
          <w:b/>
          <w:i/>
          <w:color w:val="0070C0"/>
          <w:sz w:val="22"/>
          <w:szCs w:val="22"/>
        </w:rPr>
        <w:t>Ценовое предложение должно быть выполнено в полном соответствии с образцом ценового предложения.</w:t>
      </w:r>
    </w:p>
    <w:p w14:paraId="460E3221" w14:textId="77777777" w:rsidR="00AA3E2F" w:rsidRDefault="00AA3E2F">
      <w:pPr>
        <w:spacing w:line="360" w:lineRule="auto"/>
        <w:ind w:left="360"/>
        <w:jc w:val="both"/>
        <w:rPr>
          <w:sz w:val="22"/>
          <w:szCs w:val="22"/>
        </w:rPr>
      </w:pPr>
    </w:p>
    <w:p w14:paraId="29A5F455" w14:textId="77777777" w:rsidR="00AA3E2F" w:rsidRDefault="00000000">
      <w:pPr>
        <w:spacing w:line="360" w:lineRule="auto"/>
        <w:jc w:val="both"/>
        <w:rPr>
          <w:b/>
          <w:color w:val="4F81BD"/>
        </w:rPr>
      </w:pPr>
      <w:r>
        <w:rPr>
          <w:b/>
          <w:color w:val="4F81BD"/>
        </w:rPr>
        <w:t>Qualifications Requirements / Квалификационные требования</w:t>
      </w:r>
    </w:p>
    <w:p w14:paraId="5E9B1A46" w14:textId="77777777" w:rsidR="00AA3E2F" w:rsidRPr="006614AD" w:rsidRDefault="00000000">
      <w:pPr>
        <w:numPr>
          <w:ilvl w:val="0"/>
          <w:numId w:val="2"/>
        </w:numPr>
        <w:pBdr>
          <w:top w:val="nil"/>
          <w:left w:val="nil"/>
          <w:bottom w:val="nil"/>
          <w:right w:val="nil"/>
          <w:between w:val="nil"/>
        </w:pBdr>
        <w:spacing w:line="360" w:lineRule="auto"/>
        <w:jc w:val="both"/>
        <w:rPr>
          <w:b/>
          <w:i/>
          <w:color w:val="0070C0"/>
          <w:sz w:val="22"/>
          <w:szCs w:val="22"/>
        </w:rPr>
      </w:pPr>
      <w:r w:rsidRPr="00BC4CF7">
        <w:rPr>
          <w:color w:val="000000"/>
          <w:sz w:val="22"/>
          <w:szCs w:val="22"/>
        </w:rPr>
        <w:t>Certificate of registration in Uzbekista</w:t>
      </w:r>
      <w:r w:rsidRPr="00BC4CF7">
        <w:rPr>
          <w:sz w:val="22"/>
          <w:szCs w:val="22"/>
        </w:rPr>
        <w:t xml:space="preserve">n plus VAT payer certificate if applicable / </w:t>
      </w:r>
      <w:r w:rsidRPr="00BC4CF7">
        <w:rPr>
          <w:b/>
          <w:i/>
          <w:color w:val="0070C0"/>
          <w:sz w:val="22"/>
          <w:szCs w:val="22"/>
        </w:rPr>
        <w:t>Свидетельство о регистрации в Узбекистане и свидетельство плательщика НДС, если применимо.</w:t>
      </w:r>
    </w:p>
    <w:p w14:paraId="3352CCE5" w14:textId="77777777" w:rsidR="006614AD" w:rsidRPr="00870942" w:rsidRDefault="006614AD" w:rsidP="006614AD">
      <w:pPr>
        <w:numPr>
          <w:ilvl w:val="0"/>
          <w:numId w:val="2"/>
        </w:numPr>
        <w:pBdr>
          <w:top w:val="nil"/>
          <w:left w:val="nil"/>
          <w:bottom w:val="nil"/>
          <w:right w:val="nil"/>
          <w:between w:val="nil"/>
        </w:pBdr>
        <w:spacing w:line="360" w:lineRule="auto"/>
        <w:jc w:val="both"/>
        <w:rPr>
          <w:b/>
          <w:i/>
          <w:color w:val="0070C0"/>
          <w:sz w:val="22"/>
          <w:szCs w:val="22"/>
        </w:rPr>
      </w:pPr>
      <w:r w:rsidRPr="00870942">
        <w:rPr>
          <w:color w:val="000000"/>
          <w:sz w:val="22"/>
          <w:szCs w:val="22"/>
        </w:rPr>
        <w:lastRenderedPageBreak/>
        <w:t>Minimum experience: at least 3 years of experience in printing or sticker product</w:t>
      </w:r>
      <w:r w:rsidRPr="00870942">
        <w:rPr>
          <w:b/>
          <w:bCs/>
          <w:i/>
          <w:color w:val="0070C0"/>
          <w:sz w:val="22"/>
          <w:szCs w:val="22"/>
        </w:rPr>
        <w:t xml:space="preserve"> / </w:t>
      </w:r>
      <w:r w:rsidRPr="00870942">
        <w:rPr>
          <w:b/>
          <w:bCs/>
          <w:i/>
          <w:color w:val="0070C0"/>
          <w:sz w:val="22"/>
          <w:szCs w:val="22"/>
          <w:lang w:val="ru-RU"/>
        </w:rPr>
        <w:t>Минимальный</w:t>
      </w:r>
      <w:r w:rsidRPr="00870942">
        <w:rPr>
          <w:b/>
          <w:bCs/>
          <w:i/>
          <w:color w:val="0070C0"/>
          <w:sz w:val="22"/>
          <w:szCs w:val="22"/>
        </w:rPr>
        <w:t xml:space="preserve"> </w:t>
      </w:r>
      <w:r w:rsidRPr="00870942">
        <w:rPr>
          <w:b/>
          <w:bCs/>
          <w:i/>
          <w:color w:val="0070C0"/>
          <w:sz w:val="22"/>
          <w:szCs w:val="22"/>
          <w:lang w:val="ru-RU"/>
        </w:rPr>
        <w:t>опыт</w:t>
      </w:r>
      <w:r w:rsidRPr="00870942">
        <w:rPr>
          <w:b/>
          <w:i/>
          <w:color w:val="0070C0"/>
          <w:sz w:val="22"/>
          <w:szCs w:val="22"/>
        </w:rPr>
        <w:t xml:space="preserve">: </w:t>
      </w:r>
      <w:r w:rsidRPr="00870942">
        <w:rPr>
          <w:b/>
          <w:i/>
          <w:color w:val="0070C0"/>
          <w:sz w:val="22"/>
          <w:szCs w:val="22"/>
          <w:lang w:val="ru-RU"/>
        </w:rPr>
        <w:t>наличие</w:t>
      </w:r>
      <w:r w:rsidRPr="00870942">
        <w:rPr>
          <w:b/>
          <w:i/>
          <w:color w:val="0070C0"/>
          <w:sz w:val="22"/>
          <w:szCs w:val="22"/>
        </w:rPr>
        <w:t xml:space="preserve"> </w:t>
      </w:r>
      <w:r w:rsidRPr="00870942">
        <w:rPr>
          <w:b/>
          <w:i/>
          <w:color w:val="0070C0"/>
          <w:sz w:val="22"/>
          <w:szCs w:val="22"/>
          <w:lang w:val="ru-RU"/>
        </w:rPr>
        <w:t>опыта</w:t>
      </w:r>
      <w:r w:rsidRPr="00870942">
        <w:rPr>
          <w:b/>
          <w:i/>
          <w:color w:val="0070C0"/>
          <w:sz w:val="22"/>
          <w:szCs w:val="22"/>
        </w:rPr>
        <w:t xml:space="preserve"> </w:t>
      </w:r>
      <w:r w:rsidRPr="00870942">
        <w:rPr>
          <w:b/>
          <w:i/>
          <w:color w:val="0070C0"/>
          <w:sz w:val="22"/>
          <w:szCs w:val="22"/>
          <w:lang w:val="ru-RU"/>
        </w:rPr>
        <w:t>работы</w:t>
      </w:r>
      <w:r w:rsidRPr="00870942">
        <w:rPr>
          <w:b/>
          <w:i/>
          <w:color w:val="0070C0"/>
          <w:sz w:val="22"/>
          <w:szCs w:val="22"/>
        </w:rPr>
        <w:t xml:space="preserve"> </w:t>
      </w:r>
      <w:r w:rsidRPr="00870942">
        <w:rPr>
          <w:b/>
          <w:i/>
          <w:color w:val="0070C0"/>
          <w:sz w:val="22"/>
          <w:szCs w:val="22"/>
          <w:lang w:val="ru-RU"/>
        </w:rPr>
        <w:t>в</w:t>
      </w:r>
      <w:r w:rsidRPr="00870942">
        <w:rPr>
          <w:b/>
          <w:i/>
          <w:color w:val="0070C0"/>
          <w:sz w:val="22"/>
          <w:szCs w:val="22"/>
        </w:rPr>
        <w:t xml:space="preserve"> </w:t>
      </w:r>
      <w:r w:rsidRPr="00870942">
        <w:rPr>
          <w:b/>
          <w:i/>
          <w:color w:val="0070C0"/>
          <w:sz w:val="22"/>
          <w:szCs w:val="22"/>
          <w:lang w:val="ru-RU"/>
        </w:rPr>
        <w:t>полиграфии</w:t>
      </w:r>
      <w:r w:rsidRPr="00870942">
        <w:rPr>
          <w:b/>
          <w:i/>
          <w:color w:val="0070C0"/>
          <w:sz w:val="22"/>
          <w:szCs w:val="22"/>
        </w:rPr>
        <w:t xml:space="preserve"> </w:t>
      </w:r>
      <w:r w:rsidRPr="00870942">
        <w:rPr>
          <w:b/>
          <w:i/>
          <w:color w:val="0070C0"/>
          <w:sz w:val="22"/>
          <w:szCs w:val="22"/>
          <w:lang w:val="ru-RU"/>
        </w:rPr>
        <w:t>или</w:t>
      </w:r>
      <w:r w:rsidRPr="00870942">
        <w:rPr>
          <w:b/>
          <w:i/>
          <w:color w:val="0070C0"/>
          <w:sz w:val="22"/>
          <w:szCs w:val="22"/>
        </w:rPr>
        <w:t xml:space="preserve"> </w:t>
      </w:r>
      <w:r w:rsidRPr="00870942">
        <w:rPr>
          <w:b/>
          <w:i/>
          <w:color w:val="0070C0"/>
          <w:sz w:val="22"/>
          <w:szCs w:val="22"/>
          <w:lang w:val="ru-RU"/>
        </w:rPr>
        <w:t>в</w:t>
      </w:r>
      <w:r w:rsidRPr="00870942">
        <w:rPr>
          <w:b/>
          <w:i/>
          <w:color w:val="0070C0"/>
          <w:sz w:val="22"/>
          <w:szCs w:val="22"/>
        </w:rPr>
        <w:t xml:space="preserve"> </w:t>
      </w:r>
      <w:r w:rsidRPr="00870942">
        <w:rPr>
          <w:b/>
          <w:i/>
          <w:color w:val="0070C0"/>
          <w:sz w:val="22"/>
          <w:szCs w:val="22"/>
          <w:lang w:val="ru-RU"/>
        </w:rPr>
        <w:t>сфере</w:t>
      </w:r>
      <w:r w:rsidRPr="00870942">
        <w:rPr>
          <w:b/>
          <w:i/>
          <w:color w:val="0070C0"/>
          <w:sz w:val="22"/>
          <w:szCs w:val="22"/>
        </w:rPr>
        <w:t xml:space="preserve"> </w:t>
      </w:r>
      <w:r w:rsidRPr="00870942">
        <w:rPr>
          <w:b/>
          <w:i/>
          <w:color w:val="0070C0"/>
          <w:sz w:val="22"/>
          <w:szCs w:val="22"/>
          <w:lang w:val="ru-RU"/>
        </w:rPr>
        <w:t>производства</w:t>
      </w:r>
      <w:r w:rsidRPr="00870942">
        <w:rPr>
          <w:b/>
          <w:i/>
          <w:color w:val="0070C0"/>
          <w:sz w:val="22"/>
          <w:szCs w:val="22"/>
        </w:rPr>
        <w:t xml:space="preserve"> </w:t>
      </w:r>
      <w:r w:rsidRPr="00870942">
        <w:rPr>
          <w:b/>
          <w:i/>
          <w:color w:val="0070C0"/>
          <w:sz w:val="22"/>
          <w:szCs w:val="22"/>
          <w:lang w:val="ru-RU"/>
        </w:rPr>
        <w:t>стикеров</w:t>
      </w:r>
      <w:r w:rsidRPr="00870942">
        <w:rPr>
          <w:b/>
          <w:i/>
          <w:color w:val="0070C0"/>
          <w:sz w:val="22"/>
          <w:szCs w:val="22"/>
        </w:rPr>
        <w:t xml:space="preserve"> </w:t>
      </w:r>
      <w:r w:rsidRPr="00870942">
        <w:rPr>
          <w:b/>
          <w:i/>
          <w:color w:val="0070C0"/>
          <w:sz w:val="22"/>
          <w:szCs w:val="22"/>
          <w:lang w:val="ru-RU"/>
        </w:rPr>
        <w:t>не</w:t>
      </w:r>
      <w:r w:rsidRPr="00870942">
        <w:rPr>
          <w:b/>
          <w:i/>
          <w:color w:val="0070C0"/>
          <w:sz w:val="22"/>
          <w:szCs w:val="22"/>
        </w:rPr>
        <w:t xml:space="preserve"> </w:t>
      </w:r>
      <w:r w:rsidRPr="00870942">
        <w:rPr>
          <w:b/>
          <w:i/>
          <w:color w:val="0070C0"/>
          <w:sz w:val="22"/>
          <w:szCs w:val="22"/>
          <w:lang w:val="ru-RU"/>
        </w:rPr>
        <w:t>менее</w:t>
      </w:r>
      <w:r w:rsidRPr="00870942">
        <w:rPr>
          <w:b/>
          <w:i/>
          <w:color w:val="0070C0"/>
          <w:sz w:val="22"/>
          <w:szCs w:val="22"/>
        </w:rPr>
        <w:t xml:space="preserve"> 3 </w:t>
      </w:r>
      <w:r w:rsidRPr="00870942">
        <w:rPr>
          <w:b/>
          <w:i/>
          <w:color w:val="0070C0"/>
          <w:sz w:val="22"/>
          <w:szCs w:val="22"/>
          <w:lang w:val="ru-RU"/>
        </w:rPr>
        <w:t>лет</w:t>
      </w:r>
    </w:p>
    <w:p w14:paraId="0A8B40BD" w14:textId="77777777" w:rsidR="006614AD" w:rsidRPr="00870942" w:rsidRDefault="006614AD" w:rsidP="006614AD">
      <w:pPr>
        <w:numPr>
          <w:ilvl w:val="0"/>
          <w:numId w:val="2"/>
        </w:numPr>
        <w:pBdr>
          <w:top w:val="nil"/>
          <w:left w:val="nil"/>
          <w:bottom w:val="nil"/>
          <w:right w:val="nil"/>
          <w:between w:val="nil"/>
        </w:pBdr>
        <w:spacing w:line="360" w:lineRule="auto"/>
        <w:jc w:val="both"/>
        <w:rPr>
          <w:b/>
          <w:i/>
          <w:color w:val="0070C0"/>
          <w:sz w:val="22"/>
          <w:szCs w:val="22"/>
          <w:lang w:val="ru-RU"/>
        </w:rPr>
      </w:pPr>
      <w:r w:rsidRPr="00870942">
        <w:rPr>
          <w:color w:val="000000"/>
          <w:sz w:val="22"/>
          <w:szCs w:val="22"/>
        </w:rPr>
        <w:t>A</w:t>
      </w:r>
      <w:r w:rsidRPr="006614AD">
        <w:rPr>
          <w:color w:val="000000"/>
          <w:sz w:val="22"/>
          <w:szCs w:val="22"/>
          <w:lang w:val="ru-RU"/>
        </w:rPr>
        <w:t xml:space="preserve"> </w:t>
      </w:r>
      <w:r w:rsidRPr="00870942">
        <w:rPr>
          <w:color w:val="000000"/>
          <w:sz w:val="22"/>
          <w:szCs w:val="22"/>
        </w:rPr>
        <w:t>license</w:t>
      </w:r>
      <w:r w:rsidRPr="006614AD">
        <w:rPr>
          <w:color w:val="000000"/>
          <w:sz w:val="22"/>
          <w:szCs w:val="22"/>
          <w:lang w:val="ru-RU"/>
        </w:rPr>
        <w:t xml:space="preserve"> </w:t>
      </w:r>
      <w:r w:rsidRPr="00870942">
        <w:rPr>
          <w:color w:val="000000"/>
          <w:sz w:val="22"/>
          <w:szCs w:val="22"/>
        </w:rPr>
        <w:t>for</w:t>
      </w:r>
      <w:r w:rsidRPr="006614AD">
        <w:rPr>
          <w:color w:val="000000"/>
          <w:sz w:val="22"/>
          <w:szCs w:val="22"/>
          <w:lang w:val="ru-RU"/>
        </w:rPr>
        <w:t xml:space="preserve"> </w:t>
      </w:r>
      <w:r w:rsidRPr="00870942">
        <w:rPr>
          <w:color w:val="000000"/>
          <w:sz w:val="22"/>
          <w:szCs w:val="22"/>
        </w:rPr>
        <w:t>printing</w:t>
      </w:r>
      <w:r w:rsidRPr="006614AD">
        <w:rPr>
          <w:color w:val="000000"/>
          <w:sz w:val="22"/>
          <w:szCs w:val="22"/>
          <w:lang w:val="ru-RU"/>
        </w:rPr>
        <w:t xml:space="preserve"> </w:t>
      </w:r>
      <w:r w:rsidRPr="00870942">
        <w:rPr>
          <w:color w:val="000000"/>
          <w:sz w:val="22"/>
          <w:szCs w:val="22"/>
        </w:rPr>
        <w:t>activities</w:t>
      </w:r>
      <w:r>
        <w:rPr>
          <w:b/>
          <w:i/>
          <w:color w:val="0070C0"/>
          <w:sz w:val="22"/>
          <w:szCs w:val="22"/>
          <w:lang w:val="ru-RU"/>
        </w:rPr>
        <w:t xml:space="preserve"> / </w:t>
      </w:r>
      <w:r w:rsidRPr="00870942">
        <w:rPr>
          <w:b/>
          <w:i/>
          <w:color w:val="0070C0"/>
          <w:sz w:val="22"/>
          <w:szCs w:val="22"/>
          <w:lang w:val="ru-RU"/>
        </w:rPr>
        <w:t>Лицензи</w:t>
      </w:r>
      <w:r>
        <w:rPr>
          <w:b/>
          <w:i/>
          <w:color w:val="0070C0"/>
          <w:sz w:val="22"/>
          <w:szCs w:val="22"/>
          <w:lang w:val="ru-RU"/>
        </w:rPr>
        <w:t>я</w:t>
      </w:r>
      <w:r w:rsidRPr="00870942">
        <w:rPr>
          <w:b/>
          <w:i/>
          <w:color w:val="0070C0"/>
          <w:sz w:val="22"/>
          <w:szCs w:val="22"/>
          <w:lang w:val="ru-RU"/>
        </w:rPr>
        <w:t xml:space="preserve"> на полиграфическую деятельность</w:t>
      </w:r>
    </w:p>
    <w:p w14:paraId="1A3E64B0" w14:textId="2278DC53" w:rsidR="00AA3E2F" w:rsidRPr="006614AD" w:rsidRDefault="00000000">
      <w:pPr>
        <w:numPr>
          <w:ilvl w:val="0"/>
          <w:numId w:val="2"/>
        </w:numPr>
        <w:pBdr>
          <w:top w:val="nil"/>
          <w:left w:val="nil"/>
          <w:bottom w:val="nil"/>
          <w:right w:val="nil"/>
          <w:between w:val="nil"/>
        </w:pBdr>
        <w:spacing w:line="360" w:lineRule="auto"/>
        <w:jc w:val="both"/>
        <w:rPr>
          <w:b/>
          <w:i/>
          <w:color w:val="0070C0"/>
          <w:sz w:val="22"/>
          <w:szCs w:val="22"/>
          <w:lang w:val="ru-RU"/>
        </w:rPr>
      </w:pPr>
      <w:r w:rsidRPr="00BC4CF7">
        <w:rPr>
          <w:color w:val="000000"/>
          <w:sz w:val="22"/>
          <w:szCs w:val="22"/>
        </w:rPr>
        <w:t>The</w:t>
      </w:r>
      <w:r w:rsidRPr="006614AD">
        <w:rPr>
          <w:color w:val="000000"/>
          <w:sz w:val="22"/>
          <w:szCs w:val="22"/>
          <w:lang w:val="ru-RU"/>
        </w:rPr>
        <w:t xml:space="preserve"> </w:t>
      </w:r>
      <w:r w:rsidRPr="00BC4CF7">
        <w:rPr>
          <w:color w:val="000000"/>
          <w:sz w:val="22"/>
          <w:szCs w:val="22"/>
        </w:rPr>
        <w:t>price</w:t>
      </w:r>
      <w:r w:rsidRPr="006614AD">
        <w:rPr>
          <w:color w:val="000000"/>
          <w:sz w:val="22"/>
          <w:szCs w:val="22"/>
          <w:lang w:val="ru-RU"/>
        </w:rPr>
        <w:t xml:space="preserve"> </w:t>
      </w:r>
      <w:r w:rsidRPr="00BC4CF7">
        <w:rPr>
          <w:color w:val="000000"/>
          <w:sz w:val="22"/>
          <w:szCs w:val="22"/>
        </w:rPr>
        <w:t>must</w:t>
      </w:r>
      <w:r w:rsidRPr="006614AD">
        <w:rPr>
          <w:color w:val="000000"/>
          <w:sz w:val="22"/>
          <w:szCs w:val="22"/>
          <w:lang w:val="ru-RU"/>
        </w:rPr>
        <w:t xml:space="preserve"> </w:t>
      </w:r>
      <w:r w:rsidRPr="00BC4CF7">
        <w:rPr>
          <w:color w:val="000000"/>
          <w:sz w:val="22"/>
          <w:szCs w:val="22"/>
        </w:rPr>
        <w:t>include</w:t>
      </w:r>
      <w:r w:rsidRPr="006614AD">
        <w:rPr>
          <w:color w:val="000000"/>
          <w:sz w:val="22"/>
          <w:szCs w:val="22"/>
          <w:lang w:val="ru-RU"/>
        </w:rPr>
        <w:t xml:space="preserve"> </w:t>
      </w:r>
      <w:r w:rsidRPr="00BC4CF7">
        <w:rPr>
          <w:color w:val="000000"/>
          <w:sz w:val="22"/>
          <w:szCs w:val="22"/>
        </w:rPr>
        <w:t>the</w:t>
      </w:r>
      <w:r w:rsidRPr="006614AD">
        <w:rPr>
          <w:color w:val="000000"/>
          <w:sz w:val="22"/>
          <w:szCs w:val="22"/>
          <w:lang w:val="ru-RU"/>
        </w:rPr>
        <w:t xml:space="preserve"> </w:t>
      </w:r>
      <w:r w:rsidRPr="00BC4CF7">
        <w:rPr>
          <w:color w:val="000000"/>
          <w:sz w:val="22"/>
          <w:szCs w:val="22"/>
        </w:rPr>
        <w:t>transportation</w:t>
      </w:r>
      <w:r w:rsidRPr="006614AD">
        <w:rPr>
          <w:color w:val="000000"/>
          <w:sz w:val="22"/>
          <w:szCs w:val="22"/>
          <w:lang w:val="ru-RU"/>
        </w:rPr>
        <w:t xml:space="preserve"> </w:t>
      </w:r>
      <w:r w:rsidRPr="00BC4CF7">
        <w:rPr>
          <w:color w:val="000000"/>
          <w:sz w:val="22"/>
          <w:szCs w:val="22"/>
        </w:rPr>
        <w:t>costs</w:t>
      </w:r>
      <w:r w:rsidRPr="006614AD">
        <w:rPr>
          <w:color w:val="000000"/>
          <w:sz w:val="22"/>
          <w:szCs w:val="22"/>
          <w:lang w:val="ru-RU"/>
        </w:rPr>
        <w:t xml:space="preserve"> </w:t>
      </w:r>
      <w:r w:rsidRPr="00BC4CF7">
        <w:rPr>
          <w:color w:val="000000"/>
          <w:sz w:val="22"/>
          <w:szCs w:val="22"/>
        </w:rPr>
        <w:t>to</w:t>
      </w:r>
      <w:r w:rsidRPr="006614AD">
        <w:rPr>
          <w:color w:val="000000"/>
          <w:sz w:val="22"/>
          <w:szCs w:val="22"/>
          <w:lang w:val="ru-RU"/>
        </w:rPr>
        <w:t xml:space="preserve"> </w:t>
      </w:r>
      <w:r w:rsidRPr="00BC4CF7">
        <w:rPr>
          <w:color w:val="000000"/>
          <w:sz w:val="22"/>
          <w:szCs w:val="22"/>
        </w:rPr>
        <w:t>designated</w:t>
      </w:r>
      <w:r w:rsidRPr="006614AD">
        <w:rPr>
          <w:color w:val="000000"/>
          <w:sz w:val="22"/>
          <w:szCs w:val="22"/>
          <w:lang w:val="ru-RU"/>
        </w:rPr>
        <w:t xml:space="preserve"> </w:t>
      </w:r>
      <w:r w:rsidRPr="00BC4CF7">
        <w:rPr>
          <w:color w:val="000000"/>
          <w:sz w:val="22"/>
          <w:szCs w:val="22"/>
        </w:rPr>
        <w:t>place</w:t>
      </w:r>
      <w:r w:rsidRPr="006614AD">
        <w:rPr>
          <w:color w:val="000000"/>
          <w:sz w:val="22"/>
          <w:szCs w:val="22"/>
          <w:lang w:val="ru-RU"/>
        </w:rPr>
        <w:t xml:space="preserve"> </w:t>
      </w:r>
      <w:r w:rsidRPr="00BC4CF7">
        <w:rPr>
          <w:color w:val="000000"/>
          <w:sz w:val="22"/>
          <w:szCs w:val="22"/>
        </w:rPr>
        <w:t>in</w:t>
      </w:r>
      <w:r w:rsidRPr="006614AD">
        <w:rPr>
          <w:color w:val="000000"/>
          <w:sz w:val="22"/>
          <w:szCs w:val="22"/>
          <w:lang w:val="ru-RU"/>
        </w:rPr>
        <w:t xml:space="preserve"> </w:t>
      </w:r>
      <w:r w:rsidRPr="00BC4CF7">
        <w:rPr>
          <w:color w:val="000000"/>
          <w:sz w:val="22"/>
          <w:szCs w:val="22"/>
        </w:rPr>
        <w:t>Tashkent</w:t>
      </w:r>
      <w:r w:rsidRPr="006614AD">
        <w:rPr>
          <w:sz w:val="22"/>
          <w:szCs w:val="22"/>
          <w:lang w:val="ru-RU"/>
        </w:rPr>
        <w:t xml:space="preserve"> /</w:t>
      </w:r>
      <w:r w:rsidRPr="006614AD">
        <w:rPr>
          <w:b/>
          <w:i/>
          <w:color w:val="0070C0"/>
          <w:sz w:val="22"/>
          <w:szCs w:val="22"/>
          <w:lang w:val="ru-RU"/>
        </w:rPr>
        <w:t xml:space="preserve"> В стоимость должны быть включены транспортные расходы до назначенн</w:t>
      </w:r>
      <w:r w:rsidR="001516DE" w:rsidRPr="00BC4CF7">
        <w:rPr>
          <w:b/>
          <w:i/>
          <w:color w:val="0070C0"/>
          <w:sz w:val="22"/>
          <w:szCs w:val="22"/>
          <w:lang w:val="ru-RU"/>
        </w:rPr>
        <w:t>ого</w:t>
      </w:r>
      <w:r w:rsidRPr="006614AD">
        <w:rPr>
          <w:b/>
          <w:i/>
          <w:color w:val="0070C0"/>
          <w:sz w:val="22"/>
          <w:szCs w:val="22"/>
          <w:lang w:val="ru-RU"/>
        </w:rPr>
        <w:t xml:space="preserve"> мест</w:t>
      </w:r>
      <w:r w:rsidR="001516DE" w:rsidRPr="00BC4CF7">
        <w:rPr>
          <w:b/>
          <w:i/>
          <w:color w:val="0070C0"/>
          <w:sz w:val="22"/>
          <w:szCs w:val="22"/>
          <w:lang w:val="ru-RU"/>
        </w:rPr>
        <w:t>а</w:t>
      </w:r>
      <w:r w:rsidRPr="006614AD">
        <w:rPr>
          <w:b/>
          <w:i/>
          <w:color w:val="0070C0"/>
          <w:sz w:val="22"/>
          <w:szCs w:val="22"/>
          <w:lang w:val="ru-RU"/>
        </w:rPr>
        <w:t xml:space="preserve"> в Ташкенте.</w:t>
      </w:r>
    </w:p>
    <w:p w14:paraId="3AADCE1A" w14:textId="3DD6D93C" w:rsidR="00870942" w:rsidRDefault="00A12E49" w:rsidP="00870942">
      <w:pPr>
        <w:numPr>
          <w:ilvl w:val="0"/>
          <w:numId w:val="2"/>
        </w:numPr>
        <w:pBdr>
          <w:top w:val="nil"/>
          <w:left w:val="nil"/>
          <w:bottom w:val="nil"/>
          <w:right w:val="nil"/>
          <w:between w:val="nil"/>
        </w:pBdr>
        <w:spacing w:line="360" w:lineRule="auto"/>
        <w:jc w:val="both"/>
        <w:rPr>
          <w:b/>
          <w:i/>
          <w:color w:val="0070C0"/>
          <w:sz w:val="22"/>
          <w:szCs w:val="22"/>
        </w:rPr>
      </w:pPr>
      <w:r w:rsidRPr="00A12E49">
        <w:rPr>
          <w:color w:val="000000"/>
          <w:sz w:val="22"/>
          <w:szCs w:val="22"/>
        </w:rPr>
        <w:t>Delivery schedule (</w:t>
      </w:r>
      <w:r w:rsidR="006614AD">
        <w:rPr>
          <w:color w:val="000000"/>
          <w:sz w:val="22"/>
          <w:szCs w:val="22"/>
        </w:rPr>
        <w:t>g</w:t>
      </w:r>
      <w:r w:rsidRPr="00A12E49">
        <w:rPr>
          <w:color w:val="000000"/>
          <w:sz w:val="22"/>
          <w:szCs w:val="22"/>
        </w:rPr>
        <w:t>iven the large volume of the product, it can be divided into several shipments)</w:t>
      </w:r>
      <w:r w:rsidRPr="00A12E49">
        <w:rPr>
          <w:b/>
          <w:i/>
          <w:color w:val="0070C0"/>
          <w:sz w:val="22"/>
          <w:szCs w:val="22"/>
        </w:rPr>
        <w:t xml:space="preserve"> </w:t>
      </w:r>
      <w:r>
        <w:rPr>
          <w:b/>
          <w:i/>
          <w:color w:val="0070C0"/>
          <w:sz w:val="22"/>
          <w:szCs w:val="22"/>
        </w:rPr>
        <w:t xml:space="preserve">/ </w:t>
      </w:r>
      <w:r>
        <w:rPr>
          <w:b/>
          <w:i/>
          <w:color w:val="0070C0"/>
          <w:sz w:val="22"/>
          <w:szCs w:val="22"/>
          <w:lang w:val="ru-RU"/>
        </w:rPr>
        <w:t>График</w:t>
      </w:r>
      <w:r w:rsidRPr="00A12E49">
        <w:rPr>
          <w:b/>
          <w:i/>
          <w:color w:val="0070C0"/>
          <w:sz w:val="22"/>
          <w:szCs w:val="22"/>
        </w:rPr>
        <w:t xml:space="preserve"> </w:t>
      </w:r>
      <w:r>
        <w:rPr>
          <w:b/>
          <w:i/>
          <w:color w:val="0070C0"/>
          <w:sz w:val="22"/>
          <w:szCs w:val="22"/>
          <w:lang w:val="ru-RU"/>
        </w:rPr>
        <w:t>поставок</w:t>
      </w:r>
      <w:r w:rsidRPr="00A12E49">
        <w:rPr>
          <w:b/>
          <w:i/>
          <w:color w:val="0070C0"/>
          <w:sz w:val="22"/>
          <w:szCs w:val="22"/>
        </w:rPr>
        <w:t xml:space="preserve"> (</w:t>
      </w:r>
      <w:r>
        <w:rPr>
          <w:b/>
          <w:i/>
          <w:color w:val="0070C0"/>
          <w:sz w:val="22"/>
          <w:szCs w:val="22"/>
          <w:lang w:val="ru-RU"/>
        </w:rPr>
        <w:t>у</w:t>
      </w:r>
      <w:r w:rsidRPr="00A12E49">
        <w:rPr>
          <w:b/>
          <w:i/>
          <w:color w:val="0070C0"/>
          <w:sz w:val="22"/>
          <w:szCs w:val="22"/>
        </w:rPr>
        <w:t>читывая большой объем товара, его можно разделить на несколько поставок)</w:t>
      </w:r>
    </w:p>
    <w:p w14:paraId="0EA30025" w14:textId="45C1E653" w:rsidR="00AA3E2F" w:rsidRPr="00870942" w:rsidRDefault="00870942" w:rsidP="00870942">
      <w:pPr>
        <w:numPr>
          <w:ilvl w:val="0"/>
          <w:numId w:val="2"/>
        </w:numPr>
        <w:pBdr>
          <w:top w:val="nil"/>
          <w:left w:val="nil"/>
          <w:bottom w:val="nil"/>
          <w:right w:val="nil"/>
          <w:between w:val="nil"/>
        </w:pBdr>
        <w:spacing w:line="360" w:lineRule="auto"/>
        <w:jc w:val="both"/>
        <w:rPr>
          <w:b/>
          <w:i/>
          <w:color w:val="0070C0"/>
          <w:sz w:val="22"/>
          <w:szCs w:val="22"/>
        </w:rPr>
      </w:pPr>
      <w:r w:rsidRPr="00870942">
        <w:rPr>
          <w:color w:val="000000"/>
          <w:sz w:val="22"/>
          <w:szCs w:val="22"/>
        </w:rPr>
        <w:t>Guarantee letter confirming the replacement of defective products</w:t>
      </w:r>
      <w:r w:rsidRPr="00870942">
        <w:rPr>
          <w:b/>
          <w:i/>
          <w:color w:val="0070C0"/>
          <w:sz w:val="22"/>
          <w:szCs w:val="22"/>
        </w:rPr>
        <w:t xml:space="preserve"> / </w:t>
      </w:r>
      <w:r w:rsidRPr="00870942">
        <w:rPr>
          <w:b/>
          <w:bCs/>
          <w:i/>
          <w:iCs/>
          <w:color w:val="0070C0"/>
          <w:sz w:val="22"/>
          <w:szCs w:val="22"/>
        </w:rPr>
        <w:t>Гарантийное письмо, подтверждающее замену бракованной продукции.</w:t>
      </w:r>
    </w:p>
    <w:p w14:paraId="00FD0FBD" w14:textId="77777777" w:rsidR="00870942" w:rsidRPr="008351B9" w:rsidRDefault="00870942" w:rsidP="00870942">
      <w:pPr>
        <w:pBdr>
          <w:top w:val="nil"/>
          <w:left w:val="nil"/>
          <w:bottom w:val="nil"/>
          <w:right w:val="nil"/>
          <w:between w:val="nil"/>
        </w:pBdr>
        <w:spacing w:line="360" w:lineRule="auto"/>
        <w:ind w:left="720"/>
        <w:jc w:val="both"/>
        <w:rPr>
          <w:b/>
          <w:i/>
          <w:color w:val="0070C0"/>
          <w:sz w:val="22"/>
          <w:szCs w:val="22"/>
        </w:rPr>
      </w:pPr>
    </w:p>
    <w:p w14:paraId="1E4946DD" w14:textId="77777777" w:rsidR="00AA3E2F" w:rsidRPr="008351B9" w:rsidRDefault="00000000">
      <w:pPr>
        <w:spacing w:line="360" w:lineRule="auto"/>
        <w:jc w:val="both"/>
        <w:rPr>
          <w:b/>
          <w:i/>
          <w:color w:val="0070C0"/>
          <w:sz w:val="22"/>
          <w:szCs w:val="22"/>
        </w:rPr>
      </w:pPr>
      <w:r>
        <w:rPr>
          <w:b/>
          <w:sz w:val="22"/>
          <w:szCs w:val="22"/>
        </w:rPr>
        <w:t>The</w:t>
      </w:r>
      <w:r w:rsidRPr="008351B9">
        <w:rPr>
          <w:b/>
          <w:sz w:val="22"/>
          <w:szCs w:val="22"/>
        </w:rPr>
        <w:t xml:space="preserve"> </w:t>
      </w:r>
      <w:r>
        <w:rPr>
          <w:b/>
          <w:sz w:val="22"/>
          <w:szCs w:val="22"/>
        </w:rPr>
        <w:t>quotation</w:t>
      </w:r>
      <w:r w:rsidRPr="008351B9">
        <w:rPr>
          <w:b/>
          <w:sz w:val="22"/>
          <w:szCs w:val="22"/>
        </w:rPr>
        <w:t xml:space="preserve"> </w:t>
      </w:r>
      <w:r>
        <w:rPr>
          <w:b/>
          <w:sz w:val="22"/>
          <w:szCs w:val="22"/>
        </w:rPr>
        <w:t>must</w:t>
      </w:r>
      <w:r w:rsidRPr="008351B9">
        <w:rPr>
          <w:b/>
          <w:sz w:val="22"/>
          <w:szCs w:val="22"/>
        </w:rPr>
        <w:t xml:space="preserve"> </w:t>
      </w:r>
      <w:r>
        <w:rPr>
          <w:b/>
          <w:sz w:val="22"/>
          <w:szCs w:val="22"/>
        </w:rPr>
        <w:t>be</w:t>
      </w:r>
      <w:r w:rsidRPr="008351B9">
        <w:rPr>
          <w:b/>
          <w:sz w:val="22"/>
          <w:szCs w:val="22"/>
        </w:rPr>
        <w:t xml:space="preserve"> </w:t>
      </w:r>
      <w:r>
        <w:rPr>
          <w:b/>
          <w:sz w:val="22"/>
          <w:szCs w:val="22"/>
        </w:rPr>
        <w:t>signed</w:t>
      </w:r>
      <w:r w:rsidRPr="008351B9">
        <w:rPr>
          <w:b/>
          <w:sz w:val="22"/>
          <w:szCs w:val="22"/>
        </w:rPr>
        <w:t xml:space="preserve"> </w:t>
      </w:r>
      <w:r>
        <w:rPr>
          <w:b/>
          <w:sz w:val="22"/>
          <w:szCs w:val="22"/>
        </w:rPr>
        <w:t>by</w:t>
      </w:r>
      <w:r w:rsidRPr="008351B9">
        <w:rPr>
          <w:b/>
          <w:sz w:val="22"/>
          <w:szCs w:val="22"/>
        </w:rPr>
        <w:t xml:space="preserve"> </w:t>
      </w:r>
      <w:r>
        <w:rPr>
          <w:b/>
          <w:sz w:val="22"/>
          <w:szCs w:val="22"/>
        </w:rPr>
        <w:t>the</w:t>
      </w:r>
      <w:r w:rsidRPr="008351B9">
        <w:rPr>
          <w:b/>
          <w:sz w:val="22"/>
          <w:szCs w:val="22"/>
        </w:rPr>
        <w:t xml:space="preserve"> </w:t>
      </w:r>
      <w:r>
        <w:rPr>
          <w:b/>
          <w:sz w:val="22"/>
          <w:szCs w:val="22"/>
        </w:rPr>
        <w:t>company</w:t>
      </w:r>
      <w:r w:rsidRPr="008351B9">
        <w:rPr>
          <w:b/>
          <w:sz w:val="22"/>
          <w:szCs w:val="22"/>
        </w:rPr>
        <w:t>’</w:t>
      </w:r>
      <w:r>
        <w:rPr>
          <w:b/>
          <w:sz w:val="22"/>
          <w:szCs w:val="22"/>
        </w:rPr>
        <w:t>s</w:t>
      </w:r>
      <w:r w:rsidRPr="008351B9">
        <w:rPr>
          <w:b/>
          <w:sz w:val="22"/>
          <w:szCs w:val="22"/>
        </w:rPr>
        <w:t xml:space="preserve"> </w:t>
      </w:r>
      <w:r>
        <w:rPr>
          <w:b/>
          <w:sz w:val="22"/>
          <w:szCs w:val="22"/>
        </w:rPr>
        <w:t>relevant</w:t>
      </w:r>
      <w:r w:rsidRPr="008351B9">
        <w:rPr>
          <w:b/>
          <w:sz w:val="22"/>
          <w:szCs w:val="22"/>
        </w:rPr>
        <w:t xml:space="preserve"> </w:t>
      </w:r>
      <w:r>
        <w:rPr>
          <w:b/>
          <w:sz w:val="22"/>
          <w:szCs w:val="22"/>
        </w:rPr>
        <w:t>authority</w:t>
      </w:r>
      <w:r w:rsidRPr="008351B9">
        <w:rPr>
          <w:b/>
          <w:sz w:val="22"/>
          <w:szCs w:val="22"/>
        </w:rPr>
        <w:t xml:space="preserve"> </w:t>
      </w:r>
      <w:r>
        <w:rPr>
          <w:b/>
          <w:sz w:val="22"/>
          <w:szCs w:val="22"/>
        </w:rPr>
        <w:t>and</w:t>
      </w:r>
      <w:r w:rsidRPr="008351B9">
        <w:rPr>
          <w:b/>
          <w:sz w:val="22"/>
          <w:szCs w:val="22"/>
        </w:rPr>
        <w:t xml:space="preserve"> </w:t>
      </w:r>
      <w:r>
        <w:rPr>
          <w:b/>
          <w:sz w:val="22"/>
          <w:szCs w:val="22"/>
        </w:rPr>
        <w:t>submitted</w:t>
      </w:r>
      <w:r w:rsidRPr="008351B9">
        <w:rPr>
          <w:b/>
          <w:sz w:val="22"/>
          <w:szCs w:val="22"/>
        </w:rPr>
        <w:t xml:space="preserve"> </w:t>
      </w:r>
      <w:r>
        <w:rPr>
          <w:b/>
          <w:sz w:val="22"/>
          <w:szCs w:val="22"/>
        </w:rPr>
        <w:t>in</w:t>
      </w:r>
      <w:r w:rsidRPr="008351B9">
        <w:rPr>
          <w:b/>
          <w:sz w:val="22"/>
          <w:szCs w:val="22"/>
        </w:rPr>
        <w:t xml:space="preserve"> </w:t>
      </w:r>
      <w:r>
        <w:rPr>
          <w:b/>
          <w:sz w:val="22"/>
          <w:szCs w:val="22"/>
        </w:rPr>
        <w:t>PDF</w:t>
      </w:r>
      <w:r w:rsidRPr="008351B9">
        <w:rPr>
          <w:b/>
          <w:sz w:val="22"/>
          <w:szCs w:val="22"/>
        </w:rPr>
        <w:t xml:space="preserve"> </w:t>
      </w:r>
      <w:r>
        <w:rPr>
          <w:b/>
          <w:sz w:val="22"/>
          <w:szCs w:val="22"/>
        </w:rPr>
        <w:t>format</w:t>
      </w:r>
      <w:r w:rsidRPr="008351B9">
        <w:rPr>
          <w:b/>
          <w:sz w:val="22"/>
          <w:szCs w:val="22"/>
        </w:rPr>
        <w:t>.</w:t>
      </w:r>
      <w:r w:rsidRPr="008351B9">
        <w:rPr>
          <w:sz w:val="22"/>
          <w:szCs w:val="22"/>
        </w:rPr>
        <w:t xml:space="preserve"> / </w:t>
      </w:r>
      <w:r w:rsidRPr="006614AD">
        <w:rPr>
          <w:b/>
          <w:i/>
          <w:color w:val="0070C0"/>
          <w:sz w:val="22"/>
          <w:szCs w:val="22"/>
          <w:lang w:val="ru-RU"/>
        </w:rPr>
        <w:t>Предложение</w:t>
      </w:r>
      <w:r w:rsidRPr="008351B9">
        <w:rPr>
          <w:b/>
          <w:i/>
          <w:color w:val="0070C0"/>
          <w:sz w:val="22"/>
          <w:szCs w:val="22"/>
        </w:rPr>
        <w:t xml:space="preserve"> </w:t>
      </w:r>
      <w:r w:rsidRPr="006614AD">
        <w:rPr>
          <w:b/>
          <w:i/>
          <w:color w:val="0070C0"/>
          <w:sz w:val="22"/>
          <w:szCs w:val="22"/>
          <w:lang w:val="ru-RU"/>
        </w:rPr>
        <w:t>должно</w:t>
      </w:r>
      <w:r w:rsidRPr="008351B9">
        <w:rPr>
          <w:b/>
          <w:i/>
          <w:color w:val="0070C0"/>
          <w:sz w:val="22"/>
          <w:szCs w:val="22"/>
        </w:rPr>
        <w:t xml:space="preserve"> </w:t>
      </w:r>
      <w:r w:rsidRPr="006614AD">
        <w:rPr>
          <w:b/>
          <w:i/>
          <w:color w:val="0070C0"/>
          <w:sz w:val="22"/>
          <w:szCs w:val="22"/>
          <w:lang w:val="ru-RU"/>
        </w:rPr>
        <w:t>быть</w:t>
      </w:r>
      <w:r w:rsidRPr="008351B9">
        <w:rPr>
          <w:b/>
          <w:i/>
          <w:color w:val="0070C0"/>
          <w:sz w:val="22"/>
          <w:szCs w:val="22"/>
        </w:rPr>
        <w:t xml:space="preserve"> </w:t>
      </w:r>
      <w:r w:rsidRPr="006614AD">
        <w:rPr>
          <w:b/>
          <w:i/>
          <w:color w:val="0070C0"/>
          <w:sz w:val="22"/>
          <w:szCs w:val="22"/>
          <w:lang w:val="ru-RU"/>
        </w:rPr>
        <w:t>подписано</w:t>
      </w:r>
      <w:r w:rsidRPr="008351B9">
        <w:rPr>
          <w:b/>
          <w:i/>
          <w:color w:val="0070C0"/>
          <w:sz w:val="22"/>
          <w:szCs w:val="22"/>
        </w:rPr>
        <w:t xml:space="preserve"> </w:t>
      </w:r>
      <w:r w:rsidRPr="006614AD">
        <w:rPr>
          <w:b/>
          <w:i/>
          <w:color w:val="0070C0"/>
          <w:sz w:val="22"/>
          <w:szCs w:val="22"/>
          <w:lang w:val="ru-RU"/>
        </w:rPr>
        <w:t>уполномоченными</w:t>
      </w:r>
      <w:r w:rsidRPr="008351B9">
        <w:rPr>
          <w:b/>
          <w:i/>
          <w:color w:val="0070C0"/>
          <w:sz w:val="22"/>
          <w:szCs w:val="22"/>
        </w:rPr>
        <w:t xml:space="preserve"> </w:t>
      </w:r>
      <w:r w:rsidRPr="006614AD">
        <w:rPr>
          <w:b/>
          <w:i/>
          <w:color w:val="0070C0"/>
          <w:sz w:val="22"/>
          <w:szCs w:val="22"/>
          <w:lang w:val="ru-RU"/>
        </w:rPr>
        <w:t>лицами</w:t>
      </w:r>
      <w:r w:rsidRPr="008351B9">
        <w:rPr>
          <w:b/>
          <w:i/>
          <w:color w:val="0070C0"/>
          <w:sz w:val="22"/>
          <w:szCs w:val="22"/>
        </w:rPr>
        <w:t xml:space="preserve"> </w:t>
      </w:r>
      <w:r w:rsidRPr="006614AD">
        <w:rPr>
          <w:b/>
          <w:i/>
          <w:color w:val="0070C0"/>
          <w:sz w:val="22"/>
          <w:szCs w:val="22"/>
          <w:lang w:val="ru-RU"/>
        </w:rPr>
        <w:t>компании</w:t>
      </w:r>
      <w:r w:rsidRPr="008351B9">
        <w:rPr>
          <w:b/>
          <w:i/>
          <w:color w:val="0070C0"/>
          <w:sz w:val="22"/>
          <w:szCs w:val="22"/>
        </w:rPr>
        <w:t xml:space="preserve">, </w:t>
      </w:r>
      <w:r w:rsidRPr="006614AD">
        <w:rPr>
          <w:b/>
          <w:i/>
          <w:color w:val="0070C0"/>
          <w:sz w:val="22"/>
          <w:szCs w:val="22"/>
          <w:lang w:val="ru-RU"/>
        </w:rPr>
        <w:t>выставляющей</w:t>
      </w:r>
      <w:r w:rsidRPr="008351B9">
        <w:rPr>
          <w:b/>
          <w:i/>
          <w:color w:val="0070C0"/>
          <w:sz w:val="22"/>
          <w:szCs w:val="22"/>
        </w:rPr>
        <w:t xml:space="preserve"> </w:t>
      </w:r>
      <w:r w:rsidRPr="006614AD">
        <w:rPr>
          <w:b/>
          <w:i/>
          <w:color w:val="0070C0"/>
          <w:sz w:val="22"/>
          <w:szCs w:val="22"/>
          <w:lang w:val="ru-RU"/>
        </w:rPr>
        <w:t>цену</w:t>
      </w:r>
      <w:r w:rsidRPr="008351B9">
        <w:rPr>
          <w:b/>
          <w:i/>
          <w:color w:val="0070C0"/>
          <w:sz w:val="22"/>
          <w:szCs w:val="22"/>
        </w:rPr>
        <w:t xml:space="preserve"> </w:t>
      </w:r>
      <w:r w:rsidRPr="006614AD">
        <w:rPr>
          <w:b/>
          <w:i/>
          <w:color w:val="0070C0"/>
          <w:sz w:val="22"/>
          <w:szCs w:val="22"/>
          <w:lang w:val="ru-RU"/>
        </w:rPr>
        <w:t>и</w:t>
      </w:r>
      <w:r w:rsidRPr="008351B9">
        <w:rPr>
          <w:b/>
          <w:i/>
          <w:color w:val="0070C0"/>
          <w:sz w:val="22"/>
          <w:szCs w:val="22"/>
        </w:rPr>
        <w:t xml:space="preserve"> </w:t>
      </w:r>
      <w:r w:rsidRPr="006614AD">
        <w:rPr>
          <w:b/>
          <w:i/>
          <w:color w:val="0070C0"/>
          <w:sz w:val="22"/>
          <w:szCs w:val="22"/>
          <w:lang w:val="ru-RU"/>
        </w:rPr>
        <w:t>выполнено</w:t>
      </w:r>
      <w:r w:rsidRPr="008351B9">
        <w:rPr>
          <w:b/>
          <w:i/>
          <w:color w:val="0070C0"/>
          <w:sz w:val="22"/>
          <w:szCs w:val="22"/>
        </w:rPr>
        <w:t xml:space="preserve"> </w:t>
      </w:r>
      <w:r w:rsidRPr="006614AD">
        <w:rPr>
          <w:b/>
          <w:i/>
          <w:color w:val="0070C0"/>
          <w:sz w:val="22"/>
          <w:szCs w:val="22"/>
          <w:lang w:val="ru-RU"/>
        </w:rPr>
        <w:t>в</w:t>
      </w:r>
      <w:r w:rsidRPr="008351B9">
        <w:rPr>
          <w:b/>
          <w:i/>
          <w:color w:val="0070C0"/>
          <w:sz w:val="22"/>
          <w:szCs w:val="22"/>
        </w:rPr>
        <w:t xml:space="preserve"> </w:t>
      </w:r>
      <w:r w:rsidRPr="006614AD">
        <w:rPr>
          <w:b/>
          <w:i/>
          <w:color w:val="0070C0"/>
          <w:sz w:val="22"/>
          <w:szCs w:val="22"/>
          <w:lang w:val="ru-RU"/>
        </w:rPr>
        <w:t>формате</w:t>
      </w:r>
      <w:r w:rsidRPr="008351B9">
        <w:rPr>
          <w:b/>
          <w:i/>
          <w:color w:val="0070C0"/>
          <w:sz w:val="22"/>
          <w:szCs w:val="22"/>
        </w:rPr>
        <w:t xml:space="preserve"> </w:t>
      </w:r>
      <w:r>
        <w:rPr>
          <w:b/>
          <w:i/>
          <w:color w:val="0070C0"/>
          <w:sz w:val="22"/>
          <w:szCs w:val="22"/>
        </w:rPr>
        <w:t>PDF</w:t>
      </w:r>
      <w:r w:rsidRPr="008351B9">
        <w:rPr>
          <w:b/>
          <w:i/>
          <w:color w:val="0070C0"/>
          <w:sz w:val="22"/>
          <w:szCs w:val="22"/>
        </w:rPr>
        <w:t xml:space="preserve">. </w:t>
      </w:r>
    </w:p>
    <w:p w14:paraId="7C304155" w14:textId="77777777" w:rsidR="00AA3E2F" w:rsidRPr="008351B9" w:rsidRDefault="00AA3E2F">
      <w:pPr>
        <w:spacing w:line="360" w:lineRule="auto"/>
        <w:jc w:val="both"/>
        <w:rPr>
          <w:b/>
          <w:i/>
          <w:color w:val="0070C0"/>
          <w:sz w:val="22"/>
          <w:szCs w:val="22"/>
        </w:rPr>
      </w:pPr>
    </w:p>
    <w:p w14:paraId="62474ACB" w14:textId="77777777" w:rsidR="00AA3E2F" w:rsidRPr="00811D60" w:rsidRDefault="00000000">
      <w:pPr>
        <w:numPr>
          <w:ilvl w:val="0"/>
          <w:numId w:val="1"/>
        </w:numPr>
        <w:pBdr>
          <w:top w:val="nil"/>
          <w:left w:val="nil"/>
          <w:bottom w:val="nil"/>
          <w:right w:val="nil"/>
          <w:between w:val="nil"/>
        </w:pBdr>
        <w:spacing w:line="360" w:lineRule="auto"/>
        <w:jc w:val="both"/>
        <w:rPr>
          <w:b/>
          <w:sz w:val="22"/>
          <w:szCs w:val="22"/>
          <w:lang w:val="ru-RU"/>
        </w:rPr>
      </w:pPr>
      <w:r>
        <w:rPr>
          <w:b/>
          <w:color w:val="000000"/>
          <w:sz w:val="22"/>
          <w:szCs w:val="22"/>
        </w:rPr>
        <w:t>Instructions</w:t>
      </w:r>
      <w:r w:rsidRPr="00811D60">
        <w:rPr>
          <w:b/>
          <w:color w:val="000000"/>
          <w:sz w:val="22"/>
          <w:szCs w:val="22"/>
          <w:lang w:val="ru-RU"/>
        </w:rPr>
        <w:t xml:space="preserve"> </w:t>
      </w:r>
      <w:r>
        <w:rPr>
          <w:b/>
          <w:color w:val="000000"/>
          <w:sz w:val="22"/>
          <w:szCs w:val="22"/>
        </w:rPr>
        <w:t>for</w:t>
      </w:r>
      <w:r w:rsidRPr="00811D60">
        <w:rPr>
          <w:b/>
          <w:color w:val="000000"/>
          <w:sz w:val="22"/>
          <w:szCs w:val="22"/>
          <w:lang w:val="ru-RU"/>
        </w:rPr>
        <w:t xml:space="preserve"> </w:t>
      </w:r>
      <w:r>
        <w:rPr>
          <w:b/>
          <w:color w:val="000000"/>
          <w:sz w:val="22"/>
          <w:szCs w:val="22"/>
        </w:rPr>
        <w:t>submission</w:t>
      </w:r>
      <w:r w:rsidRPr="00811D60">
        <w:rPr>
          <w:b/>
          <w:color w:val="000000"/>
          <w:sz w:val="22"/>
          <w:szCs w:val="22"/>
          <w:lang w:val="ru-RU"/>
        </w:rPr>
        <w:t xml:space="preserve"> / </w:t>
      </w:r>
      <w:r w:rsidRPr="00811D60">
        <w:rPr>
          <w:b/>
          <w:color w:val="0070C0"/>
          <w:sz w:val="22"/>
          <w:szCs w:val="22"/>
          <w:lang w:val="ru-RU"/>
        </w:rPr>
        <w:t>Инструкция для подачи документов</w:t>
      </w:r>
    </w:p>
    <w:p w14:paraId="640D43C2" w14:textId="363840C6" w:rsidR="00AA3E2F" w:rsidRPr="00811D60" w:rsidRDefault="00000000">
      <w:pPr>
        <w:spacing w:line="360" w:lineRule="auto"/>
        <w:jc w:val="both"/>
        <w:rPr>
          <w:b/>
          <w:i/>
          <w:sz w:val="22"/>
          <w:szCs w:val="22"/>
          <w:lang w:val="ru-RU"/>
        </w:rPr>
      </w:pPr>
      <w:r>
        <w:rPr>
          <w:sz w:val="22"/>
          <w:szCs w:val="22"/>
        </w:rPr>
        <w:t>Proposals</w:t>
      </w:r>
      <w:r w:rsidRPr="00811D60">
        <w:rPr>
          <w:sz w:val="22"/>
          <w:szCs w:val="22"/>
          <w:lang w:val="ru-RU"/>
        </w:rPr>
        <w:t xml:space="preserve"> </w:t>
      </w:r>
      <w:r>
        <w:rPr>
          <w:sz w:val="22"/>
          <w:szCs w:val="22"/>
        </w:rPr>
        <w:t>should</w:t>
      </w:r>
      <w:r w:rsidRPr="00811D60">
        <w:rPr>
          <w:sz w:val="22"/>
          <w:szCs w:val="22"/>
          <w:lang w:val="ru-RU"/>
        </w:rPr>
        <w:t xml:space="preserve"> </w:t>
      </w:r>
      <w:r>
        <w:rPr>
          <w:sz w:val="22"/>
          <w:szCs w:val="22"/>
        </w:rPr>
        <w:t>be</w:t>
      </w:r>
      <w:r w:rsidRPr="00811D60">
        <w:rPr>
          <w:sz w:val="22"/>
          <w:szCs w:val="22"/>
          <w:lang w:val="ru-RU"/>
        </w:rPr>
        <w:t xml:space="preserve"> </w:t>
      </w:r>
      <w:r>
        <w:rPr>
          <w:sz w:val="22"/>
          <w:szCs w:val="22"/>
        </w:rPr>
        <w:t>prepared</w:t>
      </w:r>
      <w:r w:rsidRPr="00811D60">
        <w:rPr>
          <w:sz w:val="22"/>
          <w:szCs w:val="22"/>
          <w:lang w:val="ru-RU"/>
        </w:rPr>
        <w:t xml:space="preserve"> </w:t>
      </w:r>
      <w:r>
        <w:rPr>
          <w:sz w:val="22"/>
          <w:szCs w:val="22"/>
        </w:rPr>
        <w:t>based</w:t>
      </w:r>
      <w:r w:rsidRPr="00811D60">
        <w:rPr>
          <w:sz w:val="22"/>
          <w:szCs w:val="22"/>
          <w:lang w:val="ru-RU"/>
        </w:rPr>
        <w:t xml:space="preserve"> </w:t>
      </w:r>
      <w:r>
        <w:rPr>
          <w:sz w:val="22"/>
          <w:szCs w:val="22"/>
        </w:rPr>
        <w:t>on</w:t>
      </w:r>
      <w:r w:rsidRPr="00811D60">
        <w:rPr>
          <w:sz w:val="22"/>
          <w:szCs w:val="22"/>
          <w:lang w:val="ru-RU"/>
        </w:rPr>
        <w:t xml:space="preserve"> </w:t>
      </w:r>
      <w:r>
        <w:rPr>
          <w:sz w:val="22"/>
          <w:szCs w:val="22"/>
        </w:rPr>
        <w:t>the</w:t>
      </w:r>
      <w:r w:rsidRPr="00811D60">
        <w:rPr>
          <w:sz w:val="22"/>
          <w:szCs w:val="22"/>
          <w:lang w:val="ru-RU"/>
        </w:rPr>
        <w:t xml:space="preserve"> </w:t>
      </w:r>
      <w:r>
        <w:rPr>
          <w:sz w:val="22"/>
          <w:szCs w:val="22"/>
        </w:rPr>
        <w:t>guidelines</w:t>
      </w:r>
      <w:r w:rsidRPr="00811D60">
        <w:rPr>
          <w:sz w:val="22"/>
          <w:szCs w:val="22"/>
          <w:lang w:val="ru-RU"/>
        </w:rPr>
        <w:t xml:space="preserve"> </w:t>
      </w:r>
      <w:r>
        <w:rPr>
          <w:sz w:val="22"/>
          <w:szCs w:val="22"/>
        </w:rPr>
        <w:t>set</w:t>
      </w:r>
      <w:r w:rsidRPr="00811D60">
        <w:rPr>
          <w:sz w:val="22"/>
          <w:szCs w:val="22"/>
          <w:lang w:val="ru-RU"/>
        </w:rPr>
        <w:t xml:space="preserve"> </w:t>
      </w:r>
      <w:r>
        <w:rPr>
          <w:sz w:val="22"/>
          <w:szCs w:val="22"/>
        </w:rPr>
        <w:t>forth</w:t>
      </w:r>
      <w:r w:rsidRPr="00811D60">
        <w:rPr>
          <w:sz w:val="22"/>
          <w:szCs w:val="22"/>
          <w:lang w:val="ru-RU"/>
        </w:rPr>
        <w:t xml:space="preserve"> </w:t>
      </w:r>
      <w:r>
        <w:rPr>
          <w:sz w:val="22"/>
          <w:szCs w:val="22"/>
        </w:rPr>
        <w:t>in</w:t>
      </w:r>
      <w:r w:rsidRPr="00811D60">
        <w:rPr>
          <w:sz w:val="22"/>
          <w:szCs w:val="22"/>
          <w:lang w:val="ru-RU"/>
        </w:rPr>
        <w:t xml:space="preserve"> </w:t>
      </w:r>
      <w:r>
        <w:rPr>
          <w:sz w:val="22"/>
          <w:szCs w:val="22"/>
        </w:rPr>
        <w:t>Section</w:t>
      </w:r>
      <w:r w:rsidRPr="00811D60">
        <w:rPr>
          <w:sz w:val="22"/>
          <w:szCs w:val="22"/>
          <w:lang w:val="ru-RU"/>
        </w:rPr>
        <w:t xml:space="preserve"> </w:t>
      </w:r>
      <w:r>
        <w:rPr>
          <w:sz w:val="22"/>
          <w:szCs w:val="22"/>
        </w:rPr>
        <w:t>IV</w:t>
      </w:r>
      <w:r w:rsidRPr="00811D60">
        <w:rPr>
          <w:sz w:val="22"/>
          <w:szCs w:val="22"/>
          <w:lang w:val="ru-RU"/>
        </w:rPr>
        <w:t xml:space="preserve"> </w:t>
      </w:r>
      <w:r>
        <w:rPr>
          <w:sz w:val="22"/>
          <w:szCs w:val="22"/>
        </w:rPr>
        <w:t>above</w:t>
      </w:r>
      <w:r w:rsidRPr="00811D60">
        <w:rPr>
          <w:sz w:val="22"/>
          <w:szCs w:val="22"/>
          <w:lang w:val="ru-RU"/>
        </w:rPr>
        <w:t xml:space="preserve">, </w:t>
      </w:r>
      <w:r>
        <w:rPr>
          <w:sz w:val="22"/>
          <w:szCs w:val="22"/>
        </w:rPr>
        <w:t>along</w:t>
      </w:r>
      <w:r w:rsidRPr="00811D60">
        <w:rPr>
          <w:sz w:val="22"/>
          <w:szCs w:val="22"/>
          <w:lang w:val="ru-RU"/>
        </w:rPr>
        <w:t xml:space="preserve"> </w:t>
      </w:r>
      <w:r>
        <w:rPr>
          <w:sz w:val="22"/>
          <w:szCs w:val="22"/>
        </w:rPr>
        <w:t>with</w:t>
      </w:r>
      <w:r w:rsidRPr="00811D60">
        <w:rPr>
          <w:sz w:val="22"/>
          <w:szCs w:val="22"/>
          <w:lang w:val="ru-RU"/>
        </w:rPr>
        <w:t xml:space="preserve"> </w:t>
      </w:r>
      <w:r>
        <w:rPr>
          <w:sz w:val="22"/>
          <w:szCs w:val="22"/>
        </w:rPr>
        <w:t>a</w:t>
      </w:r>
      <w:r w:rsidRPr="00811D60">
        <w:rPr>
          <w:sz w:val="22"/>
          <w:szCs w:val="22"/>
          <w:lang w:val="ru-RU"/>
        </w:rPr>
        <w:t xml:space="preserve"> </w:t>
      </w:r>
      <w:r>
        <w:rPr>
          <w:sz w:val="22"/>
          <w:szCs w:val="22"/>
        </w:rPr>
        <w:t>properly</w:t>
      </w:r>
      <w:r w:rsidRPr="00811D60">
        <w:rPr>
          <w:sz w:val="22"/>
          <w:szCs w:val="22"/>
          <w:lang w:val="ru-RU"/>
        </w:rPr>
        <w:t xml:space="preserve"> </w:t>
      </w:r>
      <w:r>
        <w:rPr>
          <w:sz w:val="22"/>
          <w:szCs w:val="22"/>
        </w:rPr>
        <w:t>filled</w:t>
      </w:r>
      <w:r w:rsidRPr="00811D60">
        <w:rPr>
          <w:sz w:val="22"/>
          <w:szCs w:val="22"/>
          <w:lang w:val="ru-RU"/>
        </w:rPr>
        <w:t xml:space="preserve"> </w:t>
      </w:r>
      <w:r>
        <w:rPr>
          <w:sz w:val="22"/>
          <w:szCs w:val="22"/>
        </w:rPr>
        <w:t>out</w:t>
      </w:r>
      <w:r w:rsidRPr="00811D60">
        <w:rPr>
          <w:sz w:val="22"/>
          <w:szCs w:val="22"/>
          <w:lang w:val="ru-RU"/>
        </w:rPr>
        <w:t xml:space="preserve"> </w:t>
      </w:r>
      <w:r>
        <w:rPr>
          <w:sz w:val="22"/>
          <w:szCs w:val="22"/>
        </w:rPr>
        <w:t>and</w:t>
      </w:r>
      <w:r w:rsidRPr="00811D60">
        <w:rPr>
          <w:sz w:val="22"/>
          <w:szCs w:val="22"/>
          <w:lang w:val="ru-RU"/>
        </w:rPr>
        <w:t xml:space="preserve"> </w:t>
      </w:r>
      <w:r>
        <w:rPr>
          <w:sz w:val="22"/>
          <w:szCs w:val="22"/>
        </w:rPr>
        <w:t>signed</w:t>
      </w:r>
      <w:r w:rsidRPr="00811D60">
        <w:rPr>
          <w:sz w:val="22"/>
          <w:szCs w:val="22"/>
          <w:lang w:val="ru-RU"/>
        </w:rPr>
        <w:t xml:space="preserve"> </w:t>
      </w:r>
      <w:r>
        <w:rPr>
          <w:sz w:val="22"/>
          <w:szCs w:val="22"/>
        </w:rPr>
        <w:t>price</w:t>
      </w:r>
      <w:r w:rsidRPr="00811D60">
        <w:rPr>
          <w:sz w:val="22"/>
          <w:szCs w:val="22"/>
          <w:lang w:val="ru-RU"/>
        </w:rPr>
        <w:t xml:space="preserve"> </w:t>
      </w:r>
      <w:r>
        <w:rPr>
          <w:sz w:val="22"/>
          <w:szCs w:val="22"/>
        </w:rPr>
        <w:t>quotation</w:t>
      </w:r>
      <w:r w:rsidRPr="00811D60">
        <w:rPr>
          <w:sz w:val="22"/>
          <w:szCs w:val="22"/>
          <w:lang w:val="ru-RU"/>
        </w:rPr>
        <w:t xml:space="preserve"> </w:t>
      </w:r>
      <w:r>
        <w:rPr>
          <w:sz w:val="22"/>
          <w:szCs w:val="22"/>
        </w:rPr>
        <w:t>form</w:t>
      </w:r>
      <w:r w:rsidRPr="00811D60">
        <w:rPr>
          <w:sz w:val="22"/>
          <w:szCs w:val="22"/>
          <w:lang w:val="ru-RU"/>
        </w:rPr>
        <w:t xml:space="preserve"> </w:t>
      </w:r>
      <w:r>
        <w:rPr>
          <w:sz w:val="22"/>
          <w:szCs w:val="22"/>
        </w:rPr>
        <w:t>and</w:t>
      </w:r>
      <w:r w:rsidRPr="00811D60">
        <w:rPr>
          <w:sz w:val="22"/>
          <w:szCs w:val="22"/>
          <w:lang w:val="ru-RU"/>
        </w:rPr>
        <w:t xml:space="preserve"> </w:t>
      </w:r>
      <w:r>
        <w:rPr>
          <w:sz w:val="22"/>
          <w:szCs w:val="22"/>
        </w:rPr>
        <w:t>Excel</w:t>
      </w:r>
      <w:r w:rsidRPr="00811D60">
        <w:rPr>
          <w:sz w:val="22"/>
          <w:szCs w:val="22"/>
          <w:lang w:val="ru-RU"/>
        </w:rPr>
        <w:t xml:space="preserve"> </w:t>
      </w:r>
      <w:r>
        <w:rPr>
          <w:sz w:val="22"/>
          <w:szCs w:val="22"/>
        </w:rPr>
        <w:t>file</w:t>
      </w:r>
      <w:r w:rsidRPr="00811D60">
        <w:rPr>
          <w:sz w:val="22"/>
          <w:szCs w:val="22"/>
          <w:lang w:val="ru-RU"/>
        </w:rPr>
        <w:t xml:space="preserve">, </w:t>
      </w:r>
      <w:r>
        <w:rPr>
          <w:sz w:val="22"/>
          <w:szCs w:val="22"/>
        </w:rPr>
        <w:t>are</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be</w:t>
      </w:r>
      <w:r w:rsidRPr="00811D60">
        <w:rPr>
          <w:sz w:val="22"/>
          <w:szCs w:val="22"/>
          <w:lang w:val="ru-RU"/>
        </w:rPr>
        <w:t xml:space="preserve"> </w:t>
      </w:r>
      <w:r>
        <w:rPr>
          <w:sz w:val="22"/>
          <w:szCs w:val="22"/>
        </w:rPr>
        <w:t>sent</w:t>
      </w:r>
      <w:r w:rsidRPr="00811D60">
        <w:rPr>
          <w:sz w:val="22"/>
          <w:szCs w:val="22"/>
          <w:lang w:val="ru-RU"/>
        </w:rPr>
        <w:t xml:space="preserve"> </w:t>
      </w:r>
      <w:r>
        <w:rPr>
          <w:sz w:val="22"/>
          <w:szCs w:val="22"/>
        </w:rPr>
        <w:t>by</w:t>
      </w:r>
      <w:r w:rsidRPr="00811D60">
        <w:rPr>
          <w:sz w:val="22"/>
          <w:szCs w:val="22"/>
          <w:lang w:val="ru-RU"/>
        </w:rPr>
        <w:t xml:space="preserve"> </w:t>
      </w:r>
      <w:r>
        <w:rPr>
          <w:sz w:val="22"/>
          <w:szCs w:val="22"/>
        </w:rPr>
        <w:t>e</w:t>
      </w:r>
      <w:r w:rsidRPr="00811D60">
        <w:rPr>
          <w:sz w:val="22"/>
          <w:szCs w:val="22"/>
          <w:lang w:val="ru-RU"/>
        </w:rPr>
        <w:t>-</w:t>
      </w:r>
      <w:r>
        <w:rPr>
          <w:sz w:val="22"/>
          <w:szCs w:val="22"/>
        </w:rPr>
        <w:t>mail</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the</w:t>
      </w:r>
      <w:r w:rsidRPr="00811D60">
        <w:rPr>
          <w:sz w:val="22"/>
          <w:szCs w:val="22"/>
          <w:lang w:val="ru-RU"/>
        </w:rPr>
        <w:t xml:space="preserve"> </w:t>
      </w:r>
      <w:r>
        <w:rPr>
          <w:sz w:val="22"/>
          <w:szCs w:val="22"/>
        </w:rPr>
        <w:t>contact</w:t>
      </w:r>
      <w:r w:rsidRPr="00811D60">
        <w:rPr>
          <w:sz w:val="22"/>
          <w:szCs w:val="22"/>
          <w:lang w:val="ru-RU"/>
        </w:rPr>
        <w:t xml:space="preserve"> </w:t>
      </w:r>
      <w:r>
        <w:rPr>
          <w:sz w:val="22"/>
          <w:szCs w:val="22"/>
        </w:rPr>
        <w:t>person</w:t>
      </w:r>
      <w:r w:rsidRPr="00811D60">
        <w:rPr>
          <w:sz w:val="22"/>
          <w:szCs w:val="22"/>
          <w:lang w:val="ru-RU"/>
        </w:rPr>
        <w:t xml:space="preserve"> </w:t>
      </w:r>
      <w:r>
        <w:rPr>
          <w:sz w:val="22"/>
          <w:szCs w:val="22"/>
        </w:rPr>
        <w:t>indicated</w:t>
      </w:r>
      <w:r w:rsidRPr="00811D60">
        <w:rPr>
          <w:sz w:val="22"/>
          <w:szCs w:val="22"/>
          <w:lang w:val="ru-RU"/>
        </w:rPr>
        <w:t xml:space="preserve"> </w:t>
      </w:r>
      <w:r>
        <w:rPr>
          <w:sz w:val="22"/>
          <w:szCs w:val="22"/>
        </w:rPr>
        <w:t>below</w:t>
      </w:r>
      <w:r w:rsidRPr="00811D60">
        <w:rPr>
          <w:sz w:val="22"/>
          <w:szCs w:val="22"/>
          <w:lang w:val="ru-RU"/>
        </w:rPr>
        <w:t xml:space="preserve"> </w:t>
      </w:r>
      <w:r>
        <w:rPr>
          <w:sz w:val="22"/>
          <w:szCs w:val="22"/>
        </w:rPr>
        <w:t>no</w:t>
      </w:r>
      <w:r w:rsidRPr="00811D60">
        <w:rPr>
          <w:sz w:val="22"/>
          <w:szCs w:val="22"/>
          <w:lang w:val="ru-RU"/>
        </w:rPr>
        <w:t xml:space="preserve"> </w:t>
      </w:r>
      <w:r>
        <w:rPr>
          <w:sz w:val="22"/>
          <w:szCs w:val="22"/>
        </w:rPr>
        <w:t>later</w:t>
      </w:r>
      <w:r w:rsidRPr="00811D60">
        <w:rPr>
          <w:sz w:val="22"/>
          <w:szCs w:val="22"/>
          <w:lang w:val="ru-RU"/>
        </w:rPr>
        <w:t xml:space="preserve"> </w:t>
      </w:r>
      <w:r>
        <w:rPr>
          <w:sz w:val="22"/>
          <w:szCs w:val="22"/>
        </w:rPr>
        <w:t>than</w:t>
      </w:r>
      <w:r w:rsidRPr="00811D60">
        <w:rPr>
          <w:sz w:val="22"/>
          <w:szCs w:val="22"/>
          <w:lang w:val="ru-RU"/>
        </w:rPr>
        <w:t>: 1</w:t>
      </w:r>
      <w:r w:rsidR="00E6590E">
        <w:rPr>
          <w:sz w:val="22"/>
          <w:szCs w:val="22"/>
          <w:lang w:val="ru-RU"/>
        </w:rPr>
        <w:t>7</w:t>
      </w:r>
      <w:r w:rsidRPr="00811D60">
        <w:rPr>
          <w:sz w:val="22"/>
          <w:szCs w:val="22"/>
          <w:lang w:val="ru-RU"/>
        </w:rPr>
        <w:t xml:space="preserve"> </w:t>
      </w:r>
      <w:r>
        <w:rPr>
          <w:sz w:val="22"/>
          <w:szCs w:val="22"/>
        </w:rPr>
        <w:t>of</w:t>
      </w:r>
      <w:r w:rsidRPr="00811D60">
        <w:rPr>
          <w:sz w:val="22"/>
          <w:szCs w:val="22"/>
          <w:lang w:val="ru-RU"/>
        </w:rPr>
        <w:t xml:space="preserve"> </w:t>
      </w:r>
      <w:r w:rsidR="00A12E49">
        <w:rPr>
          <w:sz w:val="22"/>
          <w:szCs w:val="22"/>
        </w:rPr>
        <w:t>November</w:t>
      </w:r>
      <w:r w:rsidR="00A12E49" w:rsidRPr="00A12E49">
        <w:rPr>
          <w:sz w:val="22"/>
          <w:szCs w:val="22"/>
          <w:lang w:val="ru-RU"/>
        </w:rPr>
        <w:t xml:space="preserve"> </w:t>
      </w:r>
      <w:r w:rsidRPr="00811D60">
        <w:rPr>
          <w:sz w:val="22"/>
          <w:szCs w:val="22"/>
          <w:lang w:val="ru-RU"/>
        </w:rPr>
        <w:t>2024, 1</w:t>
      </w:r>
      <w:r w:rsidR="00A12E49" w:rsidRPr="00A12E49">
        <w:rPr>
          <w:sz w:val="22"/>
          <w:szCs w:val="22"/>
          <w:lang w:val="ru-RU"/>
        </w:rPr>
        <w:t>6</w:t>
      </w:r>
      <w:r w:rsidRPr="00811D60">
        <w:rPr>
          <w:sz w:val="22"/>
          <w:szCs w:val="22"/>
          <w:lang w:val="ru-RU"/>
        </w:rPr>
        <w:t xml:space="preserve">:00. / </w:t>
      </w:r>
      <w:r w:rsidRPr="00811D60">
        <w:rPr>
          <w:b/>
          <w:i/>
          <w:color w:val="0070C0"/>
          <w:sz w:val="22"/>
          <w:szCs w:val="22"/>
          <w:lang w:val="ru-RU"/>
        </w:rPr>
        <w:t xml:space="preserve">Предложения должны быть выполнены на основе изложенного руководства в Секции </w:t>
      </w:r>
      <w:r>
        <w:rPr>
          <w:b/>
          <w:i/>
          <w:color w:val="0070C0"/>
          <w:sz w:val="22"/>
          <w:szCs w:val="22"/>
        </w:rPr>
        <w:t>IV</w:t>
      </w:r>
      <w:r w:rsidRPr="00811D60">
        <w:rPr>
          <w:b/>
          <w:i/>
          <w:color w:val="0070C0"/>
          <w:sz w:val="22"/>
          <w:szCs w:val="22"/>
          <w:lang w:val="ru-RU"/>
        </w:rPr>
        <w:t xml:space="preserve"> выше, наряду с правильно заполненной и подписанной формой ценового предложения и файла </w:t>
      </w:r>
      <w:r>
        <w:rPr>
          <w:b/>
          <w:i/>
          <w:color w:val="0070C0"/>
          <w:sz w:val="22"/>
          <w:szCs w:val="22"/>
        </w:rPr>
        <w:t>Excel</w:t>
      </w:r>
      <w:r w:rsidRPr="00811D60">
        <w:rPr>
          <w:b/>
          <w:i/>
          <w:color w:val="0070C0"/>
          <w:sz w:val="22"/>
          <w:szCs w:val="22"/>
          <w:lang w:val="ru-RU"/>
        </w:rPr>
        <w:t xml:space="preserve"> и отправлены по электронной почте контактному лицу, указанному ниже, не позже, чем: </w:t>
      </w:r>
      <w:r w:rsidR="00BC4CF7" w:rsidRPr="00811D60">
        <w:rPr>
          <w:b/>
          <w:i/>
          <w:color w:val="0070C0"/>
          <w:sz w:val="22"/>
          <w:szCs w:val="22"/>
          <w:lang w:val="ru-RU"/>
        </w:rPr>
        <w:t>1</w:t>
      </w:r>
      <w:r w:rsidR="00E6590E">
        <w:rPr>
          <w:b/>
          <w:i/>
          <w:color w:val="0070C0"/>
          <w:sz w:val="22"/>
          <w:szCs w:val="22"/>
          <w:lang w:val="ru-RU"/>
        </w:rPr>
        <w:t>7</w:t>
      </w:r>
      <w:r w:rsidRPr="00811D60">
        <w:rPr>
          <w:b/>
          <w:i/>
          <w:color w:val="0070C0"/>
          <w:sz w:val="22"/>
          <w:szCs w:val="22"/>
          <w:lang w:val="ru-RU"/>
        </w:rPr>
        <w:t xml:space="preserve"> </w:t>
      </w:r>
      <w:r w:rsidR="00A12E49">
        <w:rPr>
          <w:b/>
          <w:i/>
          <w:color w:val="0070C0"/>
          <w:sz w:val="22"/>
          <w:szCs w:val="22"/>
          <w:lang w:val="ru-RU"/>
        </w:rPr>
        <w:t xml:space="preserve">ноября </w:t>
      </w:r>
      <w:r w:rsidRPr="00811D60">
        <w:rPr>
          <w:b/>
          <w:i/>
          <w:color w:val="0070C0"/>
          <w:sz w:val="22"/>
          <w:szCs w:val="22"/>
          <w:lang w:val="ru-RU"/>
        </w:rPr>
        <w:t>2024г., 1</w:t>
      </w:r>
      <w:r w:rsidR="00A12E49">
        <w:rPr>
          <w:b/>
          <w:i/>
          <w:color w:val="0070C0"/>
          <w:sz w:val="22"/>
          <w:szCs w:val="22"/>
          <w:lang w:val="ru-RU"/>
        </w:rPr>
        <w:t>6</w:t>
      </w:r>
      <w:r w:rsidRPr="00811D60">
        <w:rPr>
          <w:b/>
          <w:i/>
          <w:color w:val="0070C0"/>
          <w:sz w:val="22"/>
          <w:szCs w:val="22"/>
          <w:lang w:val="ru-RU"/>
        </w:rPr>
        <w:t>:00.</w:t>
      </w:r>
    </w:p>
    <w:tbl>
      <w:tblPr>
        <w:tblStyle w:val="affff5"/>
        <w:tblW w:w="8522" w:type="dxa"/>
        <w:jc w:val="center"/>
        <w:tblInd w:w="0"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5098"/>
        <w:gridCol w:w="3424"/>
      </w:tblGrid>
      <w:tr w:rsidR="00AA3E2F" w14:paraId="23FE2CC6" w14:textId="77777777">
        <w:trPr>
          <w:jc w:val="center"/>
        </w:trPr>
        <w:tc>
          <w:tcPr>
            <w:tcW w:w="5098" w:type="dxa"/>
            <w:shd w:val="clear" w:color="auto" w:fill="auto"/>
            <w:vAlign w:val="center"/>
          </w:tcPr>
          <w:p w14:paraId="6BED4689"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contact person at UNFPA / </w:t>
            </w:r>
          </w:p>
          <w:p w14:paraId="08B7E68A"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70C0"/>
              </w:rPr>
              <w:t>ФИО контактного лица ЮНФПА:</w:t>
            </w:r>
          </w:p>
        </w:tc>
        <w:tc>
          <w:tcPr>
            <w:tcW w:w="3424" w:type="dxa"/>
            <w:shd w:val="clear" w:color="auto" w:fill="auto"/>
            <w:vAlign w:val="center"/>
          </w:tcPr>
          <w:p w14:paraId="1213FDD9" w14:textId="133936B2" w:rsidR="00AA3E2F" w:rsidRDefault="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rPr>
              <w:t>Dilafruz Tursunova</w:t>
            </w:r>
          </w:p>
        </w:tc>
      </w:tr>
      <w:tr w:rsidR="00AA3E2F" w14:paraId="71B500A6" w14:textId="77777777">
        <w:trPr>
          <w:trHeight w:val="710"/>
          <w:jc w:val="center"/>
        </w:trPr>
        <w:tc>
          <w:tcPr>
            <w:tcW w:w="5098" w:type="dxa"/>
            <w:tcBorders>
              <w:bottom w:val="single" w:sz="4" w:space="0" w:color="000000"/>
            </w:tcBorders>
            <w:shd w:val="clear" w:color="auto" w:fill="auto"/>
            <w:vAlign w:val="center"/>
          </w:tcPr>
          <w:p w14:paraId="69087195"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address of contact person / </w:t>
            </w:r>
          </w:p>
          <w:p w14:paraId="03FA502D"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70C0"/>
              </w:rPr>
              <w:t>Электронный адрес контактного лица:</w:t>
            </w:r>
          </w:p>
        </w:tc>
        <w:tc>
          <w:tcPr>
            <w:tcW w:w="3424" w:type="dxa"/>
            <w:tcBorders>
              <w:bottom w:val="single" w:sz="4" w:space="0" w:color="000000"/>
            </w:tcBorders>
            <w:shd w:val="clear" w:color="auto" w:fill="auto"/>
            <w:vAlign w:val="center"/>
          </w:tcPr>
          <w:p w14:paraId="34E2892B" w14:textId="77777777" w:rsidR="00AA3E2F"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rfq.uzb@unfpa.org</w:t>
            </w:r>
          </w:p>
        </w:tc>
      </w:tr>
    </w:tbl>
    <w:p w14:paraId="47E6CBD4"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rPr>
      </w:pPr>
    </w:p>
    <w:p w14:paraId="7C2650AA" w14:textId="77777777" w:rsidR="00AA3E2F" w:rsidRPr="00811D60"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Please</w:t>
      </w:r>
      <w:r w:rsidRPr="00811D60">
        <w:rPr>
          <w:color w:val="000000"/>
          <w:sz w:val="22"/>
          <w:szCs w:val="22"/>
          <w:lang w:val="ru-RU"/>
        </w:rPr>
        <w:t xml:space="preserve"> </w:t>
      </w:r>
      <w:r>
        <w:rPr>
          <w:color w:val="000000"/>
          <w:sz w:val="22"/>
          <w:szCs w:val="22"/>
        </w:rPr>
        <w:t>note</w:t>
      </w:r>
      <w:r w:rsidRPr="00811D60">
        <w:rPr>
          <w:color w:val="000000"/>
          <w:sz w:val="22"/>
          <w:szCs w:val="22"/>
          <w:lang w:val="ru-RU"/>
        </w:rPr>
        <w:t xml:space="preserve"> </w:t>
      </w:r>
      <w:r>
        <w:rPr>
          <w:color w:val="000000"/>
          <w:sz w:val="22"/>
          <w:szCs w:val="22"/>
        </w:rPr>
        <w:t>the</w:t>
      </w:r>
      <w:r w:rsidRPr="00811D60">
        <w:rPr>
          <w:color w:val="000000"/>
          <w:sz w:val="22"/>
          <w:szCs w:val="22"/>
          <w:lang w:val="ru-RU"/>
        </w:rPr>
        <w:t xml:space="preserve"> </w:t>
      </w:r>
      <w:r>
        <w:rPr>
          <w:color w:val="000000"/>
          <w:sz w:val="22"/>
          <w:szCs w:val="22"/>
        </w:rPr>
        <w:t>following</w:t>
      </w:r>
      <w:r w:rsidRPr="00811D60">
        <w:rPr>
          <w:color w:val="000000"/>
          <w:sz w:val="22"/>
          <w:szCs w:val="22"/>
          <w:lang w:val="ru-RU"/>
        </w:rPr>
        <w:t xml:space="preserve"> </w:t>
      </w:r>
      <w:r>
        <w:rPr>
          <w:color w:val="000000"/>
          <w:sz w:val="22"/>
          <w:szCs w:val="22"/>
        </w:rPr>
        <w:t>guidelines</w:t>
      </w:r>
      <w:r w:rsidRPr="00811D60">
        <w:rPr>
          <w:color w:val="000000"/>
          <w:sz w:val="22"/>
          <w:szCs w:val="22"/>
          <w:lang w:val="ru-RU"/>
        </w:rPr>
        <w:t xml:space="preserve"> </w:t>
      </w:r>
      <w:r>
        <w:rPr>
          <w:color w:val="000000"/>
          <w:sz w:val="22"/>
          <w:szCs w:val="22"/>
        </w:rPr>
        <w:t>for</w:t>
      </w:r>
      <w:r w:rsidRPr="00811D60">
        <w:rPr>
          <w:color w:val="000000"/>
          <w:sz w:val="22"/>
          <w:szCs w:val="22"/>
          <w:lang w:val="ru-RU"/>
        </w:rPr>
        <w:t xml:space="preserve"> </w:t>
      </w:r>
      <w:r>
        <w:rPr>
          <w:color w:val="000000"/>
          <w:sz w:val="22"/>
          <w:szCs w:val="22"/>
        </w:rPr>
        <w:t>electronic</w:t>
      </w:r>
      <w:r w:rsidRPr="00811D60">
        <w:rPr>
          <w:color w:val="000000"/>
          <w:sz w:val="22"/>
          <w:szCs w:val="22"/>
          <w:lang w:val="ru-RU"/>
        </w:rPr>
        <w:t xml:space="preserve"> </w:t>
      </w:r>
      <w:r>
        <w:rPr>
          <w:color w:val="000000"/>
          <w:sz w:val="22"/>
          <w:szCs w:val="22"/>
        </w:rPr>
        <w:t>submissions</w:t>
      </w:r>
      <w:r w:rsidRPr="00811D60">
        <w:rPr>
          <w:color w:val="000000"/>
          <w:sz w:val="22"/>
          <w:szCs w:val="22"/>
          <w:lang w:val="ru-RU"/>
        </w:rPr>
        <w:t xml:space="preserve"> / </w:t>
      </w:r>
      <w:r w:rsidRPr="00811D60">
        <w:rPr>
          <w:b/>
          <w:i/>
          <w:color w:val="0070C0"/>
          <w:sz w:val="22"/>
          <w:szCs w:val="22"/>
          <w:lang w:val="ru-RU"/>
        </w:rPr>
        <w:t>Пожалуйста, обратите внимание на следующее руководство для электронной подачи документов:</w:t>
      </w:r>
    </w:p>
    <w:p w14:paraId="64F182FD" w14:textId="464F147C" w:rsidR="00AA3E2F" w:rsidRPr="00811D60" w:rsidRDefault="00000000">
      <w:pPr>
        <w:numPr>
          <w:ilvl w:val="0"/>
          <w:numId w:val="5"/>
        </w:numPr>
        <w:pBdr>
          <w:top w:val="nil"/>
          <w:left w:val="nil"/>
          <w:bottom w:val="nil"/>
          <w:right w:val="nil"/>
          <w:between w:val="nil"/>
        </w:pBdr>
        <w:spacing w:line="360" w:lineRule="auto"/>
        <w:jc w:val="both"/>
        <w:rPr>
          <w:b/>
          <w:color w:val="000000"/>
          <w:sz w:val="22"/>
          <w:szCs w:val="22"/>
          <w:lang w:val="ru-RU"/>
        </w:rPr>
      </w:pPr>
      <w:r>
        <w:rPr>
          <w:color w:val="000000"/>
          <w:sz w:val="22"/>
          <w:szCs w:val="22"/>
        </w:rPr>
        <w:t xml:space="preserve">The following reference must be included in the email subject line: </w:t>
      </w:r>
      <w:r>
        <w:rPr>
          <w:b/>
          <w:color w:val="000000"/>
          <w:sz w:val="22"/>
          <w:szCs w:val="22"/>
          <w:highlight w:val="white"/>
        </w:rPr>
        <w:t>RFQNº UNFPA/UZB/RFQ/202</w:t>
      </w:r>
      <w:r>
        <w:rPr>
          <w:b/>
          <w:sz w:val="22"/>
          <w:szCs w:val="22"/>
          <w:highlight w:val="white"/>
        </w:rPr>
        <w:t>4</w:t>
      </w:r>
      <w:r>
        <w:rPr>
          <w:b/>
          <w:color w:val="000000"/>
          <w:sz w:val="22"/>
          <w:szCs w:val="22"/>
          <w:highlight w:val="white"/>
        </w:rPr>
        <w:t>/0</w:t>
      </w:r>
      <w:r w:rsidR="006833A5">
        <w:rPr>
          <w:b/>
          <w:color w:val="000000"/>
          <w:sz w:val="22"/>
          <w:szCs w:val="22"/>
          <w:highlight w:val="white"/>
        </w:rPr>
        <w:t>1</w:t>
      </w:r>
      <w:r w:rsidR="00A12E49" w:rsidRPr="00A12E49">
        <w:rPr>
          <w:b/>
          <w:color w:val="000000"/>
          <w:sz w:val="22"/>
          <w:szCs w:val="22"/>
          <w:highlight w:val="white"/>
        </w:rPr>
        <w:t>1</w:t>
      </w:r>
      <w:r>
        <w:rPr>
          <w:b/>
          <w:color w:val="000000"/>
          <w:sz w:val="22"/>
          <w:szCs w:val="22"/>
          <w:highlight w:val="white"/>
        </w:rPr>
        <w:t xml:space="preserve">. </w:t>
      </w:r>
      <w:r>
        <w:rPr>
          <w:color w:val="000000"/>
          <w:sz w:val="22"/>
          <w:szCs w:val="22"/>
          <w:highlight w:val="white"/>
        </w:rPr>
        <w:t>Pr</w:t>
      </w:r>
      <w:r>
        <w:rPr>
          <w:color w:val="000000"/>
          <w:sz w:val="22"/>
          <w:szCs w:val="22"/>
        </w:rPr>
        <w:t xml:space="preserve">oposals that do not contain the correct email subject line may be overlooked by the procurement officer and therefore not considered. / </w:t>
      </w:r>
      <w:r>
        <w:rPr>
          <w:b/>
          <w:i/>
          <w:color w:val="0070C0"/>
          <w:sz w:val="22"/>
          <w:szCs w:val="22"/>
        </w:rPr>
        <w:t>Данная ссылка должна содержаться в названии электронного письма</w:t>
      </w:r>
      <w:r>
        <w:rPr>
          <w:color w:val="000000"/>
          <w:sz w:val="22"/>
          <w:szCs w:val="22"/>
        </w:rPr>
        <w:t xml:space="preserve">: </w:t>
      </w:r>
      <w:r>
        <w:rPr>
          <w:b/>
          <w:color w:val="0070C0"/>
          <w:sz w:val="22"/>
          <w:szCs w:val="22"/>
        </w:rPr>
        <w:t>RFQ NºUNFPA/UZB/RFQ/2024/0</w:t>
      </w:r>
      <w:r w:rsidR="006833A5">
        <w:rPr>
          <w:b/>
          <w:color w:val="0070C0"/>
          <w:sz w:val="22"/>
          <w:szCs w:val="22"/>
        </w:rPr>
        <w:t>1</w:t>
      </w:r>
      <w:r w:rsidR="00A12E49" w:rsidRPr="00A12E49">
        <w:rPr>
          <w:b/>
          <w:color w:val="0070C0"/>
          <w:sz w:val="22"/>
          <w:szCs w:val="22"/>
        </w:rPr>
        <w:t>1</w:t>
      </w:r>
      <w:r>
        <w:rPr>
          <w:b/>
          <w:color w:val="548DD4"/>
          <w:sz w:val="22"/>
          <w:szCs w:val="22"/>
        </w:rPr>
        <w:t xml:space="preserve">. </w:t>
      </w:r>
      <w:r w:rsidRPr="00811D60">
        <w:rPr>
          <w:b/>
          <w:i/>
          <w:color w:val="0070C0"/>
          <w:sz w:val="22"/>
          <w:szCs w:val="22"/>
          <w:lang w:val="ru-RU"/>
        </w:rPr>
        <w:t xml:space="preserve">Предложения, не содержащие верного названия </w:t>
      </w:r>
      <w:r w:rsidRPr="00811D60">
        <w:rPr>
          <w:b/>
          <w:i/>
          <w:color w:val="0070C0"/>
          <w:sz w:val="22"/>
          <w:szCs w:val="22"/>
          <w:lang w:val="ru-RU"/>
        </w:rPr>
        <w:lastRenderedPageBreak/>
        <w:t>электронного письма, могут быть пропущены сотрудником закупочного отдела и тем самым не рассмотрены.</w:t>
      </w:r>
      <w:r w:rsidRPr="00811D60">
        <w:rPr>
          <w:color w:val="000000"/>
          <w:sz w:val="22"/>
          <w:szCs w:val="22"/>
          <w:lang w:val="ru-RU"/>
        </w:rPr>
        <w:t xml:space="preserve"> </w:t>
      </w:r>
    </w:p>
    <w:p w14:paraId="203B2038" w14:textId="77777777" w:rsidR="00AA3E2F" w:rsidRPr="00811D60" w:rsidRDefault="00000000">
      <w:pPr>
        <w:numPr>
          <w:ilvl w:val="0"/>
          <w:numId w:val="5"/>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r>
        <w:rPr>
          <w:color w:val="000000"/>
          <w:sz w:val="22"/>
          <w:szCs w:val="22"/>
        </w:rPr>
        <w:t xml:space="preserve">The total e-mail size may not exceed </w:t>
      </w:r>
      <w:r>
        <w:rPr>
          <w:b/>
          <w:color w:val="000000"/>
          <w:sz w:val="22"/>
          <w:szCs w:val="22"/>
        </w:rPr>
        <w:t>20 MB (including e-mail body, encoded attachments and headers)</w:t>
      </w:r>
      <w:r>
        <w:rPr>
          <w:color w:val="000000"/>
          <w:sz w:val="22"/>
          <w:szCs w:val="22"/>
        </w:rPr>
        <w:t xml:space="preserve">. Where the technical details are in large electronic files, it is recommended that these be sent separately before the deadline. / </w:t>
      </w:r>
      <w:r>
        <w:rPr>
          <w:b/>
          <w:i/>
          <w:color w:val="0070C0"/>
          <w:sz w:val="22"/>
          <w:szCs w:val="22"/>
        </w:rPr>
        <w:t xml:space="preserve">Общий размер электронного письма не должен превышать 20 MB (включая основную часть электронного письма, зашифрованные приложения и заголовки). </w:t>
      </w:r>
      <w:r w:rsidRPr="00811D60">
        <w:rPr>
          <w:b/>
          <w:i/>
          <w:color w:val="0070C0"/>
          <w:sz w:val="22"/>
          <w:szCs w:val="22"/>
          <w:lang w:val="ru-RU"/>
        </w:rPr>
        <w:t>В случае если, технические детали размещены в электронном файле большого объёма, рекомендуется отправить данный файл отдельно (по частям) до крайнего срока подачи документов.</w:t>
      </w:r>
      <w:r w:rsidRPr="00811D60">
        <w:rPr>
          <w:color w:val="0070C0"/>
          <w:sz w:val="22"/>
          <w:szCs w:val="22"/>
          <w:lang w:val="ru-RU"/>
        </w:rPr>
        <w:t xml:space="preserve"> </w:t>
      </w:r>
    </w:p>
    <w:p w14:paraId="174FC4EF" w14:textId="77777777" w:rsidR="00AA3E2F" w:rsidRPr="00811D60" w:rsidRDefault="00000000" w:rsidP="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Pr>
          <w:color w:val="000000"/>
          <w:sz w:val="22"/>
          <w:szCs w:val="22"/>
        </w:rPr>
        <w:t>Any quotation submitted will be regarded as an offer by the bidder and does not</w:t>
      </w:r>
      <w:r>
        <w:rPr>
          <w:color w:val="000000"/>
          <w:sz w:val="22"/>
          <w:szCs w:val="22"/>
        </w:rPr>
        <w:br/>
        <w:t>constitute or imply the acceptance of any quotation by UNFPA. UNFPA</w:t>
      </w:r>
      <w:r w:rsidRPr="00811D60">
        <w:rPr>
          <w:color w:val="000000"/>
          <w:sz w:val="22"/>
          <w:szCs w:val="22"/>
          <w:lang w:val="ru-RU"/>
        </w:rPr>
        <w:t xml:space="preserve"> </w:t>
      </w:r>
      <w:r>
        <w:rPr>
          <w:color w:val="000000"/>
          <w:sz w:val="22"/>
          <w:szCs w:val="22"/>
        </w:rPr>
        <w:t>is</w:t>
      </w:r>
      <w:r w:rsidRPr="00811D60">
        <w:rPr>
          <w:color w:val="000000"/>
          <w:sz w:val="22"/>
          <w:szCs w:val="22"/>
          <w:lang w:val="ru-RU"/>
        </w:rPr>
        <w:t xml:space="preserve"> </w:t>
      </w:r>
      <w:r>
        <w:rPr>
          <w:color w:val="000000"/>
          <w:sz w:val="22"/>
          <w:szCs w:val="22"/>
        </w:rPr>
        <w:t>under</w:t>
      </w:r>
      <w:r w:rsidRPr="00811D60">
        <w:rPr>
          <w:color w:val="000000"/>
          <w:sz w:val="22"/>
          <w:szCs w:val="22"/>
          <w:lang w:val="ru-RU"/>
        </w:rPr>
        <w:t xml:space="preserve"> </w:t>
      </w:r>
      <w:r>
        <w:rPr>
          <w:color w:val="000000"/>
          <w:sz w:val="22"/>
          <w:szCs w:val="22"/>
        </w:rPr>
        <w:t>no</w:t>
      </w:r>
      <w:r w:rsidRPr="00811D60">
        <w:rPr>
          <w:color w:val="000000"/>
          <w:sz w:val="22"/>
          <w:szCs w:val="22"/>
          <w:lang w:val="ru-RU"/>
        </w:rPr>
        <w:t xml:space="preserve"> </w:t>
      </w:r>
      <w:r>
        <w:rPr>
          <w:color w:val="000000"/>
          <w:sz w:val="22"/>
          <w:szCs w:val="22"/>
        </w:rPr>
        <w:t>obligation</w:t>
      </w:r>
      <w:r w:rsidRPr="00811D60">
        <w:rPr>
          <w:color w:val="000000"/>
          <w:sz w:val="22"/>
          <w:szCs w:val="22"/>
          <w:lang w:val="ru-RU"/>
        </w:rPr>
        <w:t xml:space="preserve"> </w:t>
      </w:r>
      <w:r>
        <w:rPr>
          <w:color w:val="000000"/>
          <w:sz w:val="22"/>
          <w:szCs w:val="22"/>
        </w:rPr>
        <w:t>to</w:t>
      </w:r>
      <w:r w:rsidRPr="00811D60">
        <w:rPr>
          <w:color w:val="000000"/>
          <w:sz w:val="22"/>
          <w:szCs w:val="22"/>
          <w:lang w:val="ru-RU"/>
        </w:rPr>
        <w:t xml:space="preserve"> </w:t>
      </w:r>
      <w:r>
        <w:rPr>
          <w:color w:val="000000"/>
          <w:sz w:val="22"/>
          <w:szCs w:val="22"/>
        </w:rPr>
        <w:t>award</w:t>
      </w:r>
      <w:r w:rsidRPr="00811D60">
        <w:rPr>
          <w:color w:val="000000"/>
          <w:sz w:val="22"/>
          <w:szCs w:val="22"/>
          <w:lang w:val="ru-RU"/>
        </w:rPr>
        <w:t xml:space="preserve"> </w:t>
      </w:r>
      <w:r>
        <w:rPr>
          <w:color w:val="000000"/>
          <w:sz w:val="22"/>
          <w:szCs w:val="22"/>
        </w:rPr>
        <w:t>a</w:t>
      </w:r>
      <w:r w:rsidRPr="00811D60">
        <w:rPr>
          <w:color w:val="000000"/>
          <w:sz w:val="22"/>
          <w:szCs w:val="22"/>
          <w:lang w:val="ru-RU"/>
        </w:rPr>
        <w:t xml:space="preserve"> </w:t>
      </w:r>
      <w:r>
        <w:rPr>
          <w:color w:val="000000"/>
          <w:sz w:val="22"/>
          <w:szCs w:val="22"/>
        </w:rPr>
        <w:t>contract</w:t>
      </w:r>
      <w:r w:rsidRPr="00811D60">
        <w:rPr>
          <w:color w:val="000000"/>
          <w:sz w:val="22"/>
          <w:szCs w:val="22"/>
          <w:lang w:val="ru-RU"/>
        </w:rPr>
        <w:t xml:space="preserve"> </w:t>
      </w:r>
      <w:r>
        <w:rPr>
          <w:color w:val="000000"/>
          <w:sz w:val="22"/>
          <w:szCs w:val="22"/>
        </w:rPr>
        <w:t>to</w:t>
      </w:r>
      <w:r w:rsidRPr="00811D60">
        <w:rPr>
          <w:color w:val="000000"/>
          <w:sz w:val="22"/>
          <w:szCs w:val="22"/>
          <w:lang w:val="ru-RU"/>
        </w:rPr>
        <w:t xml:space="preserve"> </w:t>
      </w:r>
      <w:r>
        <w:rPr>
          <w:color w:val="000000"/>
          <w:sz w:val="22"/>
          <w:szCs w:val="22"/>
        </w:rPr>
        <w:t>any</w:t>
      </w:r>
      <w:r w:rsidRPr="00811D60">
        <w:rPr>
          <w:color w:val="000000"/>
          <w:sz w:val="22"/>
          <w:szCs w:val="22"/>
          <w:lang w:val="ru-RU"/>
        </w:rPr>
        <w:t xml:space="preserve"> </w:t>
      </w:r>
      <w:r>
        <w:rPr>
          <w:color w:val="000000"/>
          <w:sz w:val="22"/>
          <w:szCs w:val="22"/>
        </w:rPr>
        <w:t>bidder</w:t>
      </w:r>
      <w:r w:rsidRPr="00811D60">
        <w:rPr>
          <w:color w:val="000000"/>
          <w:sz w:val="22"/>
          <w:szCs w:val="22"/>
          <w:lang w:val="ru-RU"/>
        </w:rPr>
        <w:t xml:space="preserve"> </w:t>
      </w:r>
      <w:r>
        <w:rPr>
          <w:color w:val="000000"/>
          <w:sz w:val="22"/>
          <w:szCs w:val="22"/>
        </w:rPr>
        <w:t>as</w:t>
      </w:r>
      <w:r w:rsidRPr="00811D60">
        <w:rPr>
          <w:color w:val="000000"/>
          <w:sz w:val="22"/>
          <w:szCs w:val="22"/>
          <w:lang w:val="ru-RU"/>
        </w:rPr>
        <w:t xml:space="preserve"> </w:t>
      </w:r>
      <w:r>
        <w:rPr>
          <w:color w:val="000000"/>
          <w:sz w:val="22"/>
          <w:szCs w:val="22"/>
        </w:rPr>
        <w:t>a</w:t>
      </w:r>
      <w:r w:rsidRPr="00811D60">
        <w:rPr>
          <w:color w:val="000000"/>
          <w:sz w:val="22"/>
          <w:szCs w:val="22"/>
          <w:lang w:val="ru-RU"/>
        </w:rPr>
        <w:t xml:space="preserve"> </w:t>
      </w:r>
      <w:r>
        <w:rPr>
          <w:color w:val="000000"/>
          <w:sz w:val="22"/>
          <w:szCs w:val="22"/>
        </w:rPr>
        <w:t>result</w:t>
      </w:r>
      <w:r w:rsidRPr="00811D60">
        <w:rPr>
          <w:color w:val="000000"/>
          <w:sz w:val="22"/>
          <w:szCs w:val="22"/>
          <w:lang w:val="ru-RU"/>
        </w:rPr>
        <w:t xml:space="preserve"> </w:t>
      </w:r>
      <w:r>
        <w:rPr>
          <w:color w:val="000000"/>
          <w:sz w:val="22"/>
          <w:szCs w:val="22"/>
        </w:rPr>
        <w:t>of</w:t>
      </w:r>
      <w:r w:rsidRPr="00811D60">
        <w:rPr>
          <w:color w:val="000000"/>
          <w:sz w:val="22"/>
          <w:szCs w:val="22"/>
          <w:lang w:val="ru-RU"/>
        </w:rPr>
        <w:t xml:space="preserve"> </w:t>
      </w:r>
      <w:r>
        <w:rPr>
          <w:color w:val="000000"/>
          <w:sz w:val="22"/>
          <w:szCs w:val="22"/>
        </w:rPr>
        <w:t>this</w:t>
      </w:r>
      <w:r w:rsidRPr="00811D60">
        <w:rPr>
          <w:color w:val="000000"/>
          <w:sz w:val="22"/>
          <w:szCs w:val="22"/>
          <w:lang w:val="ru-RU"/>
        </w:rPr>
        <w:t xml:space="preserve"> </w:t>
      </w:r>
      <w:r>
        <w:rPr>
          <w:color w:val="000000"/>
          <w:sz w:val="22"/>
          <w:szCs w:val="22"/>
        </w:rPr>
        <w:t>RFQ</w:t>
      </w:r>
      <w:r w:rsidRPr="00811D60">
        <w:rPr>
          <w:color w:val="333333"/>
          <w:highlight w:val="white"/>
          <w:lang w:val="ru-RU"/>
        </w:rPr>
        <w:t>.</w:t>
      </w:r>
      <w:r w:rsidRPr="00811D60">
        <w:rPr>
          <w:color w:val="000000"/>
          <w:sz w:val="22"/>
          <w:szCs w:val="22"/>
          <w:lang w:val="ru-RU"/>
        </w:rPr>
        <w:t xml:space="preserve"> / </w:t>
      </w:r>
      <w:r w:rsidRPr="00811D60">
        <w:rPr>
          <w:b/>
          <w:i/>
          <w:color w:val="0070C0"/>
          <w:sz w:val="22"/>
          <w:szCs w:val="22"/>
          <w:lang w:val="ru-RU"/>
        </w:rPr>
        <w:t>Любое представленное предложение будет рассматриваться как предложение участника торгов и не представляют собой или подразумевают принятие предложения со стороны ЮНФПА. ЮНФПА не обязан заключать контракт с каким-либо участником торгов в результате этого запроса цен.</w:t>
      </w:r>
    </w:p>
    <w:p w14:paraId="6A42CE54"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ind w:left="360"/>
        <w:jc w:val="both"/>
        <w:rPr>
          <w:b/>
          <w:i/>
          <w:color w:val="0070C0"/>
          <w:sz w:val="22"/>
          <w:szCs w:val="22"/>
          <w:lang w:val="ru-RU"/>
        </w:rPr>
      </w:pPr>
    </w:p>
    <w:p w14:paraId="1FF24DA0"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Overview of Evaluation Process / </w:t>
      </w:r>
      <w:r>
        <w:rPr>
          <w:b/>
          <w:i/>
          <w:color w:val="0070C0"/>
          <w:sz w:val="22"/>
          <w:szCs w:val="22"/>
        </w:rPr>
        <w:t>Обзор процесса оценки</w:t>
      </w:r>
    </w:p>
    <w:p w14:paraId="2D98B630" w14:textId="379813B5" w:rsidR="00AA3E2F" w:rsidRPr="00BC4CF7" w:rsidRDefault="00000000" w:rsidP="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sidRPr="006833A5">
        <w:rPr>
          <w:color w:val="000000"/>
          <w:sz w:val="22"/>
          <w:szCs w:val="22"/>
        </w:rPr>
        <w:t>Quotations</w:t>
      </w:r>
      <w:r w:rsidRPr="00811D60">
        <w:rPr>
          <w:sz w:val="22"/>
          <w:szCs w:val="22"/>
          <w:lang w:val="ru-RU"/>
        </w:rPr>
        <w:t xml:space="preserve"> </w:t>
      </w:r>
      <w:r>
        <w:rPr>
          <w:sz w:val="22"/>
          <w:szCs w:val="22"/>
        </w:rPr>
        <w:t>will</w:t>
      </w:r>
      <w:r w:rsidRPr="00811D60">
        <w:rPr>
          <w:sz w:val="22"/>
          <w:szCs w:val="22"/>
          <w:lang w:val="ru-RU"/>
        </w:rPr>
        <w:t xml:space="preserve"> </w:t>
      </w:r>
      <w:r>
        <w:rPr>
          <w:sz w:val="22"/>
          <w:szCs w:val="22"/>
        </w:rPr>
        <w:t>be</w:t>
      </w:r>
      <w:r w:rsidRPr="00811D60">
        <w:rPr>
          <w:sz w:val="22"/>
          <w:szCs w:val="22"/>
          <w:lang w:val="ru-RU"/>
        </w:rPr>
        <w:t xml:space="preserve"> </w:t>
      </w:r>
      <w:r>
        <w:rPr>
          <w:sz w:val="22"/>
          <w:szCs w:val="22"/>
        </w:rPr>
        <w:t>evaluated</w:t>
      </w:r>
      <w:r w:rsidRPr="00811D60">
        <w:rPr>
          <w:sz w:val="22"/>
          <w:szCs w:val="22"/>
          <w:lang w:val="ru-RU"/>
        </w:rPr>
        <w:t xml:space="preserve"> </w:t>
      </w:r>
      <w:r>
        <w:rPr>
          <w:sz w:val="22"/>
          <w:szCs w:val="22"/>
        </w:rPr>
        <w:t>based</w:t>
      </w:r>
      <w:r w:rsidRPr="00811D60">
        <w:rPr>
          <w:sz w:val="22"/>
          <w:szCs w:val="22"/>
          <w:lang w:val="ru-RU"/>
        </w:rPr>
        <w:t xml:space="preserve"> </w:t>
      </w:r>
      <w:r>
        <w:rPr>
          <w:sz w:val="22"/>
          <w:szCs w:val="22"/>
        </w:rPr>
        <w:t>on</w:t>
      </w:r>
      <w:r w:rsidRPr="00811D60">
        <w:rPr>
          <w:sz w:val="22"/>
          <w:szCs w:val="22"/>
          <w:lang w:val="ru-RU"/>
        </w:rPr>
        <w:t xml:space="preserve"> </w:t>
      </w:r>
      <w:r>
        <w:rPr>
          <w:sz w:val="22"/>
          <w:szCs w:val="22"/>
        </w:rPr>
        <w:t>the</w:t>
      </w:r>
      <w:r w:rsidRPr="00811D60">
        <w:rPr>
          <w:sz w:val="22"/>
          <w:szCs w:val="22"/>
          <w:lang w:val="ru-RU"/>
        </w:rPr>
        <w:t xml:space="preserve"> </w:t>
      </w:r>
      <w:r>
        <w:rPr>
          <w:sz w:val="22"/>
          <w:szCs w:val="22"/>
        </w:rPr>
        <w:t>price</w:t>
      </w:r>
      <w:r w:rsidRPr="00811D60">
        <w:rPr>
          <w:sz w:val="22"/>
          <w:szCs w:val="22"/>
          <w:lang w:val="ru-RU"/>
        </w:rPr>
        <w:t xml:space="preserve"> </w:t>
      </w:r>
      <w:r>
        <w:rPr>
          <w:sz w:val="22"/>
          <w:szCs w:val="22"/>
        </w:rPr>
        <w:t>quote</w:t>
      </w:r>
      <w:r w:rsidRPr="00811D60">
        <w:rPr>
          <w:sz w:val="22"/>
          <w:szCs w:val="22"/>
          <w:lang w:val="ru-RU"/>
        </w:rPr>
        <w:t xml:space="preserve">. / </w:t>
      </w:r>
      <w:r w:rsidRPr="00811D60">
        <w:rPr>
          <w:b/>
          <w:i/>
          <w:color w:val="0070C0"/>
          <w:sz w:val="22"/>
          <w:szCs w:val="22"/>
          <w:lang w:val="ru-RU"/>
        </w:rPr>
        <w:t>Ценовые</w:t>
      </w:r>
      <w:r w:rsidRPr="00811D60">
        <w:rPr>
          <w:sz w:val="22"/>
          <w:szCs w:val="22"/>
          <w:lang w:val="ru-RU"/>
        </w:rPr>
        <w:t xml:space="preserve"> </w:t>
      </w:r>
      <w:r w:rsidRPr="00811D60">
        <w:rPr>
          <w:b/>
          <w:i/>
          <w:color w:val="0070C0"/>
          <w:sz w:val="22"/>
          <w:szCs w:val="22"/>
          <w:lang w:val="ru-RU"/>
        </w:rPr>
        <w:t>предложения будут оценены на основе ценового предложения.</w:t>
      </w:r>
    </w:p>
    <w:p w14:paraId="1D99A4AE" w14:textId="3E386C06" w:rsidR="00BC4CF7" w:rsidRPr="00BC4CF7" w:rsidRDefault="00BC4CF7" w:rsidP="006833A5">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lang w:val="ru-RU"/>
        </w:rPr>
      </w:pPr>
      <w:r w:rsidRPr="00BC4CF7">
        <w:rPr>
          <w:bCs/>
          <w:iCs/>
          <w:sz w:val="22"/>
          <w:szCs w:val="22"/>
        </w:rPr>
        <w:t>The evaluation will be carried out in a two-step process by an ad-hoc evaluation panel. Technical proposals will be evaluated for technical compliance prior to the comparison of price quotes</w:t>
      </w:r>
      <w:r w:rsidRPr="00BC4CF7">
        <w:rPr>
          <w:b/>
          <w:i/>
          <w:color w:val="0070C0"/>
          <w:sz w:val="22"/>
          <w:szCs w:val="22"/>
        </w:rPr>
        <w:t xml:space="preserve">. / </w:t>
      </w:r>
      <w:r w:rsidRPr="00BC4CF7">
        <w:rPr>
          <w:b/>
          <w:bCs/>
          <w:i/>
          <w:iCs/>
          <w:color w:val="0070C0"/>
          <w:sz w:val="22"/>
          <w:szCs w:val="22"/>
        </w:rPr>
        <w:t xml:space="preserve">Оценка будет проводиться в два этапа специальной комиссией по оценке. </w:t>
      </w:r>
      <w:r w:rsidRPr="00BC4CF7">
        <w:rPr>
          <w:b/>
          <w:bCs/>
          <w:i/>
          <w:iCs/>
          <w:color w:val="0070C0"/>
          <w:sz w:val="22"/>
          <w:szCs w:val="22"/>
          <w:lang w:val="ru-RU"/>
        </w:rPr>
        <w:t>Технические предложения будут оцениваться на предмет технического соответствия прежде сравнения ценовых предложений.</w:t>
      </w:r>
    </w:p>
    <w:p w14:paraId="569218B7" w14:textId="77777777" w:rsidR="00AA3E2F" w:rsidRPr="00811D60" w:rsidRDefault="00AA3E2F">
      <w:pPr>
        <w:pBdr>
          <w:top w:val="nil"/>
          <w:left w:val="nil"/>
          <w:bottom w:val="nil"/>
          <w:right w:val="nil"/>
          <w:between w:val="nil"/>
        </w:pBdr>
        <w:spacing w:line="360" w:lineRule="auto"/>
        <w:ind w:left="360"/>
        <w:jc w:val="both"/>
        <w:rPr>
          <w:b/>
          <w:i/>
          <w:color w:val="0070C0"/>
          <w:sz w:val="22"/>
          <w:szCs w:val="22"/>
          <w:lang w:val="ru-RU"/>
        </w:rPr>
      </w:pPr>
    </w:p>
    <w:p w14:paraId="3DCB170C"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Award Criteria / </w:t>
      </w:r>
      <w:r>
        <w:rPr>
          <w:b/>
          <w:i/>
          <w:color w:val="0070C0"/>
          <w:sz w:val="22"/>
          <w:szCs w:val="22"/>
        </w:rPr>
        <w:t>Критерии присуждения</w:t>
      </w:r>
    </w:p>
    <w:p w14:paraId="37EB452D" w14:textId="6712BF01" w:rsidR="00AA3E2F" w:rsidRPr="006833A5"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b/>
          <w:i/>
          <w:color w:val="0070C0"/>
          <w:sz w:val="22"/>
          <w:szCs w:val="22"/>
        </w:rPr>
      </w:pPr>
      <w:r>
        <w:rPr>
          <w:color w:val="000000"/>
          <w:sz w:val="22"/>
          <w:szCs w:val="22"/>
        </w:rPr>
        <w:t xml:space="preserve">In case of a satisfactory result from the evaluation process, UNFPA shall award a contract to the lowest priced bidder whose bid has been determined to be substantially compliant with the bidding documents. </w:t>
      </w:r>
      <w:r>
        <w:rPr>
          <w:b/>
          <w:i/>
          <w:sz w:val="22"/>
          <w:szCs w:val="22"/>
        </w:rPr>
        <w:t xml:space="preserve">/ </w:t>
      </w:r>
      <w:r w:rsidRPr="00811D60">
        <w:rPr>
          <w:b/>
          <w:i/>
          <w:color w:val="0070C0"/>
          <w:sz w:val="22"/>
          <w:szCs w:val="22"/>
          <w:lang w:val="ru-RU"/>
        </w:rPr>
        <w:t>В</w:t>
      </w:r>
      <w:r w:rsidRPr="006833A5">
        <w:rPr>
          <w:b/>
          <w:i/>
          <w:color w:val="0070C0"/>
          <w:sz w:val="22"/>
          <w:szCs w:val="22"/>
        </w:rPr>
        <w:t xml:space="preserve"> </w:t>
      </w:r>
      <w:r w:rsidRPr="00811D60">
        <w:rPr>
          <w:b/>
          <w:i/>
          <w:color w:val="0070C0"/>
          <w:sz w:val="22"/>
          <w:szCs w:val="22"/>
          <w:lang w:val="ru-RU"/>
        </w:rPr>
        <w:t>случае</w:t>
      </w:r>
      <w:r w:rsidRPr="006833A5">
        <w:rPr>
          <w:b/>
          <w:i/>
          <w:color w:val="0070C0"/>
          <w:sz w:val="22"/>
          <w:szCs w:val="22"/>
        </w:rPr>
        <w:t xml:space="preserve"> </w:t>
      </w:r>
      <w:r w:rsidRPr="00811D60">
        <w:rPr>
          <w:b/>
          <w:i/>
          <w:color w:val="0070C0"/>
          <w:sz w:val="22"/>
          <w:szCs w:val="22"/>
          <w:lang w:val="ru-RU"/>
        </w:rPr>
        <w:t>удовлетворительного</w:t>
      </w:r>
      <w:r w:rsidRPr="006833A5">
        <w:rPr>
          <w:b/>
          <w:i/>
          <w:color w:val="0070C0"/>
          <w:sz w:val="22"/>
          <w:szCs w:val="22"/>
        </w:rPr>
        <w:t xml:space="preserve"> </w:t>
      </w:r>
      <w:r w:rsidRPr="00811D60">
        <w:rPr>
          <w:b/>
          <w:i/>
          <w:color w:val="0070C0"/>
          <w:sz w:val="22"/>
          <w:szCs w:val="22"/>
          <w:lang w:val="ru-RU"/>
        </w:rPr>
        <w:t>результата</w:t>
      </w:r>
      <w:r w:rsidRPr="006833A5">
        <w:rPr>
          <w:b/>
          <w:i/>
          <w:color w:val="0070C0"/>
          <w:sz w:val="22"/>
          <w:szCs w:val="22"/>
        </w:rPr>
        <w:t xml:space="preserve"> </w:t>
      </w:r>
      <w:r w:rsidRPr="00811D60">
        <w:rPr>
          <w:b/>
          <w:i/>
          <w:color w:val="0070C0"/>
          <w:sz w:val="22"/>
          <w:szCs w:val="22"/>
          <w:lang w:val="ru-RU"/>
        </w:rPr>
        <w:t>процесса</w:t>
      </w:r>
      <w:r w:rsidRPr="006833A5">
        <w:rPr>
          <w:b/>
          <w:i/>
          <w:color w:val="0070C0"/>
          <w:sz w:val="22"/>
          <w:szCs w:val="22"/>
        </w:rPr>
        <w:t xml:space="preserve"> </w:t>
      </w:r>
      <w:r w:rsidRPr="00811D60">
        <w:rPr>
          <w:b/>
          <w:i/>
          <w:color w:val="0070C0"/>
          <w:sz w:val="22"/>
          <w:szCs w:val="22"/>
          <w:lang w:val="ru-RU"/>
        </w:rPr>
        <w:t>оценки</w:t>
      </w:r>
      <w:r w:rsidRPr="006833A5">
        <w:rPr>
          <w:b/>
          <w:i/>
          <w:color w:val="0070C0"/>
          <w:sz w:val="22"/>
          <w:szCs w:val="22"/>
        </w:rPr>
        <w:t xml:space="preserve"> </w:t>
      </w:r>
      <w:r w:rsidRPr="00811D60">
        <w:rPr>
          <w:b/>
          <w:i/>
          <w:color w:val="0070C0"/>
          <w:sz w:val="22"/>
          <w:szCs w:val="22"/>
          <w:lang w:val="ru-RU"/>
        </w:rPr>
        <w:t>ЮНФПА</w:t>
      </w:r>
      <w:r w:rsidRPr="006833A5">
        <w:rPr>
          <w:b/>
          <w:i/>
          <w:color w:val="0070C0"/>
          <w:sz w:val="22"/>
          <w:szCs w:val="22"/>
        </w:rPr>
        <w:t xml:space="preserve"> </w:t>
      </w:r>
      <w:r w:rsidRPr="00811D60">
        <w:rPr>
          <w:b/>
          <w:i/>
          <w:color w:val="0070C0"/>
          <w:sz w:val="22"/>
          <w:szCs w:val="22"/>
          <w:lang w:val="ru-RU"/>
        </w:rPr>
        <w:t>заключит</w:t>
      </w:r>
      <w:r w:rsidRPr="006833A5">
        <w:rPr>
          <w:b/>
          <w:i/>
          <w:color w:val="0070C0"/>
          <w:sz w:val="22"/>
          <w:szCs w:val="22"/>
        </w:rPr>
        <w:t xml:space="preserve"> </w:t>
      </w:r>
      <w:r w:rsidRPr="00811D60">
        <w:rPr>
          <w:b/>
          <w:i/>
          <w:color w:val="0070C0"/>
          <w:sz w:val="22"/>
          <w:szCs w:val="22"/>
          <w:lang w:val="ru-RU"/>
        </w:rPr>
        <w:t>контракт</w:t>
      </w:r>
      <w:r w:rsidRPr="006833A5">
        <w:rPr>
          <w:b/>
          <w:i/>
          <w:color w:val="0070C0"/>
          <w:sz w:val="22"/>
          <w:szCs w:val="22"/>
        </w:rPr>
        <w:t xml:space="preserve"> </w:t>
      </w:r>
      <w:r w:rsidRPr="00811D60">
        <w:rPr>
          <w:b/>
          <w:i/>
          <w:color w:val="0070C0"/>
          <w:sz w:val="22"/>
          <w:szCs w:val="22"/>
          <w:lang w:val="ru-RU"/>
        </w:rPr>
        <w:t>с</w:t>
      </w:r>
      <w:r w:rsidRPr="006833A5">
        <w:rPr>
          <w:b/>
          <w:i/>
          <w:color w:val="0070C0"/>
          <w:sz w:val="22"/>
          <w:szCs w:val="22"/>
        </w:rPr>
        <w:t xml:space="preserve"> </w:t>
      </w:r>
      <w:r w:rsidRPr="00811D60">
        <w:rPr>
          <w:b/>
          <w:i/>
          <w:color w:val="0070C0"/>
          <w:sz w:val="22"/>
          <w:szCs w:val="22"/>
          <w:lang w:val="ru-RU"/>
        </w:rPr>
        <w:t>участником</w:t>
      </w:r>
      <w:r w:rsidRPr="006833A5">
        <w:rPr>
          <w:b/>
          <w:i/>
          <w:color w:val="0070C0"/>
          <w:sz w:val="22"/>
          <w:szCs w:val="22"/>
        </w:rPr>
        <w:t xml:space="preserve"> </w:t>
      </w:r>
      <w:r w:rsidRPr="00811D60">
        <w:rPr>
          <w:b/>
          <w:i/>
          <w:color w:val="0070C0"/>
          <w:sz w:val="22"/>
          <w:szCs w:val="22"/>
          <w:lang w:val="ru-RU"/>
        </w:rPr>
        <w:t>торгов</w:t>
      </w:r>
      <w:r w:rsidRPr="006833A5">
        <w:rPr>
          <w:b/>
          <w:i/>
          <w:color w:val="0070C0"/>
          <w:sz w:val="22"/>
          <w:szCs w:val="22"/>
        </w:rPr>
        <w:t xml:space="preserve">, </w:t>
      </w:r>
      <w:r w:rsidRPr="00811D60">
        <w:rPr>
          <w:b/>
          <w:i/>
          <w:color w:val="0070C0"/>
          <w:sz w:val="22"/>
          <w:szCs w:val="22"/>
          <w:lang w:val="ru-RU"/>
        </w:rPr>
        <w:t>предложившим</w:t>
      </w:r>
      <w:r w:rsidRPr="006833A5">
        <w:rPr>
          <w:b/>
          <w:i/>
          <w:color w:val="0070C0"/>
          <w:sz w:val="22"/>
          <w:szCs w:val="22"/>
        </w:rPr>
        <w:t xml:space="preserve"> </w:t>
      </w:r>
      <w:r w:rsidRPr="00811D60">
        <w:rPr>
          <w:b/>
          <w:i/>
          <w:color w:val="0070C0"/>
          <w:sz w:val="22"/>
          <w:szCs w:val="22"/>
          <w:lang w:val="ru-RU"/>
        </w:rPr>
        <w:t>самую</w:t>
      </w:r>
      <w:r w:rsidRPr="006833A5">
        <w:rPr>
          <w:b/>
          <w:i/>
          <w:color w:val="0070C0"/>
          <w:sz w:val="22"/>
          <w:szCs w:val="22"/>
        </w:rPr>
        <w:t xml:space="preserve"> </w:t>
      </w:r>
      <w:r w:rsidRPr="00811D60">
        <w:rPr>
          <w:b/>
          <w:i/>
          <w:color w:val="0070C0"/>
          <w:sz w:val="22"/>
          <w:szCs w:val="22"/>
          <w:lang w:val="ru-RU"/>
        </w:rPr>
        <w:t>низкую</w:t>
      </w:r>
      <w:r w:rsidRPr="006833A5">
        <w:rPr>
          <w:b/>
          <w:i/>
          <w:color w:val="0070C0"/>
          <w:sz w:val="22"/>
          <w:szCs w:val="22"/>
        </w:rPr>
        <w:t xml:space="preserve"> </w:t>
      </w:r>
      <w:r w:rsidRPr="00811D60">
        <w:rPr>
          <w:b/>
          <w:i/>
          <w:color w:val="0070C0"/>
          <w:sz w:val="22"/>
          <w:szCs w:val="22"/>
          <w:lang w:val="ru-RU"/>
        </w:rPr>
        <w:t>цену</w:t>
      </w:r>
      <w:r w:rsidRPr="006833A5">
        <w:rPr>
          <w:b/>
          <w:i/>
          <w:color w:val="0070C0"/>
          <w:sz w:val="22"/>
          <w:szCs w:val="22"/>
        </w:rPr>
        <w:t xml:space="preserve">, </w:t>
      </w:r>
      <w:r w:rsidRPr="00811D60">
        <w:rPr>
          <w:b/>
          <w:i/>
          <w:color w:val="0070C0"/>
          <w:sz w:val="22"/>
          <w:szCs w:val="22"/>
          <w:lang w:val="ru-RU"/>
        </w:rPr>
        <w:t>предложение</w:t>
      </w:r>
      <w:r w:rsidRPr="006833A5">
        <w:rPr>
          <w:b/>
          <w:i/>
          <w:color w:val="0070C0"/>
          <w:sz w:val="22"/>
          <w:szCs w:val="22"/>
        </w:rPr>
        <w:t xml:space="preserve"> </w:t>
      </w:r>
      <w:r w:rsidRPr="00811D60">
        <w:rPr>
          <w:b/>
          <w:i/>
          <w:color w:val="0070C0"/>
          <w:sz w:val="22"/>
          <w:szCs w:val="22"/>
          <w:lang w:val="ru-RU"/>
        </w:rPr>
        <w:t>которого</w:t>
      </w:r>
      <w:r w:rsidRPr="006833A5">
        <w:rPr>
          <w:b/>
          <w:i/>
          <w:color w:val="0070C0"/>
          <w:sz w:val="22"/>
          <w:szCs w:val="22"/>
        </w:rPr>
        <w:t xml:space="preserve"> </w:t>
      </w:r>
      <w:r w:rsidRPr="00811D60">
        <w:rPr>
          <w:b/>
          <w:i/>
          <w:color w:val="0070C0"/>
          <w:sz w:val="22"/>
          <w:szCs w:val="22"/>
          <w:lang w:val="ru-RU"/>
        </w:rPr>
        <w:t>было</w:t>
      </w:r>
      <w:r w:rsidRPr="006833A5">
        <w:rPr>
          <w:b/>
          <w:i/>
          <w:color w:val="0070C0"/>
          <w:sz w:val="22"/>
          <w:szCs w:val="22"/>
        </w:rPr>
        <w:t xml:space="preserve"> </w:t>
      </w:r>
      <w:r w:rsidRPr="00811D60">
        <w:rPr>
          <w:b/>
          <w:i/>
          <w:color w:val="0070C0"/>
          <w:sz w:val="22"/>
          <w:szCs w:val="22"/>
          <w:lang w:val="ru-RU"/>
        </w:rPr>
        <w:t>признано</w:t>
      </w:r>
      <w:r w:rsidRPr="006833A5">
        <w:rPr>
          <w:b/>
          <w:i/>
          <w:color w:val="0070C0"/>
          <w:sz w:val="22"/>
          <w:szCs w:val="22"/>
        </w:rPr>
        <w:t xml:space="preserve"> </w:t>
      </w:r>
      <w:r w:rsidRPr="00811D60">
        <w:rPr>
          <w:b/>
          <w:i/>
          <w:color w:val="0070C0"/>
          <w:sz w:val="22"/>
          <w:szCs w:val="22"/>
          <w:lang w:val="ru-RU"/>
        </w:rPr>
        <w:t>в</w:t>
      </w:r>
      <w:r w:rsidRPr="006833A5">
        <w:rPr>
          <w:b/>
          <w:i/>
          <w:color w:val="0070C0"/>
          <w:sz w:val="22"/>
          <w:szCs w:val="22"/>
        </w:rPr>
        <w:t xml:space="preserve"> </w:t>
      </w:r>
      <w:r w:rsidRPr="00811D60">
        <w:rPr>
          <w:b/>
          <w:i/>
          <w:color w:val="0070C0"/>
          <w:sz w:val="22"/>
          <w:szCs w:val="22"/>
          <w:lang w:val="ru-RU"/>
        </w:rPr>
        <w:t>значительной</w:t>
      </w:r>
      <w:r w:rsidRPr="006833A5">
        <w:rPr>
          <w:b/>
          <w:i/>
          <w:color w:val="0070C0"/>
          <w:sz w:val="22"/>
          <w:szCs w:val="22"/>
        </w:rPr>
        <w:t xml:space="preserve"> </w:t>
      </w:r>
      <w:r w:rsidRPr="00811D60">
        <w:rPr>
          <w:b/>
          <w:i/>
          <w:color w:val="0070C0"/>
          <w:sz w:val="22"/>
          <w:szCs w:val="22"/>
          <w:lang w:val="ru-RU"/>
        </w:rPr>
        <w:t>степени</w:t>
      </w:r>
      <w:r w:rsidRPr="006833A5">
        <w:rPr>
          <w:b/>
          <w:i/>
          <w:color w:val="0070C0"/>
          <w:sz w:val="22"/>
          <w:szCs w:val="22"/>
        </w:rPr>
        <w:t xml:space="preserve"> </w:t>
      </w:r>
      <w:r w:rsidRPr="00811D60">
        <w:rPr>
          <w:b/>
          <w:i/>
          <w:color w:val="0070C0"/>
          <w:sz w:val="22"/>
          <w:szCs w:val="22"/>
          <w:lang w:val="ru-RU"/>
        </w:rPr>
        <w:t>соответствующим</w:t>
      </w:r>
      <w:r w:rsidRPr="006833A5">
        <w:rPr>
          <w:b/>
          <w:i/>
          <w:color w:val="0070C0"/>
          <w:sz w:val="22"/>
          <w:szCs w:val="22"/>
        </w:rPr>
        <w:t xml:space="preserve"> </w:t>
      </w:r>
      <w:r w:rsidRPr="00811D60">
        <w:rPr>
          <w:b/>
          <w:i/>
          <w:color w:val="0070C0"/>
          <w:sz w:val="22"/>
          <w:szCs w:val="22"/>
          <w:lang w:val="ru-RU"/>
        </w:rPr>
        <w:t>тендерным</w:t>
      </w:r>
      <w:r w:rsidRPr="006833A5">
        <w:rPr>
          <w:b/>
          <w:i/>
          <w:color w:val="0070C0"/>
          <w:sz w:val="22"/>
          <w:szCs w:val="22"/>
        </w:rPr>
        <w:t xml:space="preserve"> </w:t>
      </w:r>
      <w:r w:rsidRPr="00811D60">
        <w:rPr>
          <w:b/>
          <w:i/>
          <w:color w:val="0070C0"/>
          <w:sz w:val="22"/>
          <w:szCs w:val="22"/>
          <w:lang w:val="ru-RU"/>
        </w:rPr>
        <w:t>требованием</w:t>
      </w:r>
      <w:r w:rsidRPr="006833A5">
        <w:rPr>
          <w:b/>
          <w:i/>
          <w:color w:val="0070C0"/>
          <w:sz w:val="22"/>
          <w:szCs w:val="22"/>
        </w:rPr>
        <w:t>.</w:t>
      </w:r>
    </w:p>
    <w:p w14:paraId="57C9A61D" w14:textId="77777777" w:rsidR="00AA3E2F" w:rsidRPr="006833A5" w:rsidRDefault="00AA3E2F">
      <w:pPr>
        <w:spacing w:line="360" w:lineRule="auto"/>
        <w:rPr>
          <w:sz w:val="22"/>
          <w:szCs w:val="22"/>
        </w:rPr>
      </w:pPr>
    </w:p>
    <w:p w14:paraId="6DF68D69" w14:textId="77777777" w:rsidR="00AA3E2F" w:rsidRPr="00811D60" w:rsidRDefault="00000000">
      <w:pPr>
        <w:numPr>
          <w:ilvl w:val="0"/>
          <w:numId w:val="1"/>
        </w:numPr>
        <w:pBdr>
          <w:top w:val="nil"/>
          <w:left w:val="nil"/>
          <w:bottom w:val="nil"/>
          <w:right w:val="nil"/>
          <w:between w:val="nil"/>
        </w:pBdr>
        <w:spacing w:line="360" w:lineRule="auto"/>
        <w:ind w:left="284"/>
        <w:jc w:val="both"/>
        <w:rPr>
          <w:b/>
          <w:sz w:val="22"/>
          <w:szCs w:val="22"/>
          <w:lang w:val="ru-RU"/>
        </w:rPr>
      </w:pPr>
      <w:r>
        <w:rPr>
          <w:b/>
          <w:color w:val="000000"/>
          <w:sz w:val="22"/>
          <w:szCs w:val="22"/>
        </w:rPr>
        <w:t>Right</w:t>
      </w:r>
      <w:r w:rsidRPr="00811D60">
        <w:rPr>
          <w:b/>
          <w:color w:val="000000"/>
          <w:sz w:val="22"/>
          <w:szCs w:val="22"/>
          <w:lang w:val="ru-RU"/>
        </w:rPr>
        <w:t xml:space="preserve"> </w:t>
      </w:r>
      <w:r>
        <w:rPr>
          <w:b/>
          <w:color w:val="000000"/>
          <w:sz w:val="22"/>
          <w:szCs w:val="22"/>
        </w:rPr>
        <w:t>to</w:t>
      </w:r>
      <w:r w:rsidRPr="00811D60">
        <w:rPr>
          <w:b/>
          <w:color w:val="000000"/>
          <w:sz w:val="22"/>
          <w:szCs w:val="22"/>
          <w:lang w:val="ru-RU"/>
        </w:rPr>
        <w:t xml:space="preserve"> </w:t>
      </w:r>
      <w:r>
        <w:rPr>
          <w:b/>
          <w:color w:val="000000"/>
          <w:sz w:val="22"/>
          <w:szCs w:val="22"/>
        </w:rPr>
        <w:t>Vary</w:t>
      </w:r>
      <w:r w:rsidRPr="00811D60">
        <w:rPr>
          <w:b/>
          <w:color w:val="000000"/>
          <w:sz w:val="22"/>
          <w:szCs w:val="22"/>
          <w:lang w:val="ru-RU"/>
        </w:rPr>
        <w:t xml:space="preserve"> </w:t>
      </w:r>
      <w:r>
        <w:rPr>
          <w:b/>
          <w:color w:val="000000"/>
          <w:sz w:val="22"/>
          <w:szCs w:val="22"/>
        </w:rPr>
        <w:t>Requirements</w:t>
      </w:r>
      <w:r w:rsidRPr="00811D60">
        <w:rPr>
          <w:b/>
          <w:color w:val="000000"/>
          <w:sz w:val="22"/>
          <w:szCs w:val="22"/>
          <w:lang w:val="ru-RU"/>
        </w:rPr>
        <w:t xml:space="preserve"> </w:t>
      </w:r>
      <w:r>
        <w:rPr>
          <w:b/>
          <w:color w:val="000000"/>
          <w:sz w:val="22"/>
          <w:szCs w:val="22"/>
        </w:rPr>
        <w:t>at</w:t>
      </w:r>
      <w:r w:rsidRPr="00811D60">
        <w:rPr>
          <w:b/>
          <w:color w:val="000000"/>
          <w:sz w:val="22"/>
          <w:szCs w:val="22"/>
          <w:lang w:val="ru-RU"/>
        </w:rPr>
        <w:t xml:space="preserve"> </w:t>
      </w:r>
      <w:r>
        <w:rPr>
          <w:b/>
          <w:color w:val="000000"/>
          <w:sz w:val="22"/>
          <w:szCs w:val="22"/>
        </w:rPr>
        <w:t>Time</w:t>
      </w:r>
      <w:r w:rsidRPr="00811D60">
        <w:rPr>
          <w:b/>
          <w:color w:val="000000"/>
          <w:sz w:val="22"/>
          <w:szCs w:val="22"/>
          <w:lang w:val="ru-RU"/>
        </w:rPr>
        <w:t xml:space="preserve"> </w:t>
      </w:r>
      <w:r>
        <w:rPr>
          <w:b/>
          <w:color w:val="000000"/>
          <w:sz w:val="22"/>
          <w:szCs w:val="22"/>
        </w:rPr>
        <w:t>of</w:t>
      </w:r>
      <w:r w:rsidRPr="00811D60">
        <w:rPr>
          <w:b/>
          <w:color w:val="000000"/>
          <w:sz w:val="22"/>
          <w:szCs w:val="22"/>
          <w:lang w:val="ru-RU"/>
        </w:rPr>
        <w:t xml:space="preserve"> </w:t>
      </w:r>
      <w:r>
        <w:rPr>
          <w:b/>
          <w:color w:val="000000"/>
          <w:sz w:val="22"/>
          <w:szCs w:val="22"/>
        </w:rPr>
        <w:t>Award</w:t>
      </w:r>
      <w:r w:rsidRPr="00811D60">
        <w:rPr>
          <w:b/>
          <w:color w:val="000000"/>
          <w:sz w:val="22"/>
          <w:szCs w:val="22"/>
          <w:lang w:val="ru-RU"/>
        </w:rPr>
        <w:t xml:space="preserve"> / </w:t>
      </w:r>
      <w:r w:rsidRPr="00811D60">
        <w:rPr>
          <w:b/>
          <w:i/>
          <w:color w:val="0070C0"/>
          <w:sz w:val="22"/>
          <w:szCs w:val="22"/>
          <w:lang w:val="ru-RU"/>
        </w:rPr>
        <w:t>Право на изменение требований во время принятия решения и присуждения контракта.</w:t>
      </w:r>
      <w:r w:rsidRPr="00811D60">
        <w:rPr>
          <w:b/>
          <w:color w:val="0070C0"/>
          <w:sz w:val="22"/>
          <w:szCs w:val="22"/>
          <w:lang w:val="ru-RU"/>
        </w:rPr>
        <w:t xml:space="preserve"> </w:t>
      </w:r>
    </w:p>
    <w:p w14:paraId="269BDE0C" w14:textId="77777777" w:rsidR="00AA3E2F" w:rsidRDefault="00000000">
      <w:pPr>
        <w:pBdr>
          <w:top w:val="nil"/>
          <w:left w:val="nil"/>
          <w:bottom w:val="nil"/>
          <w:right w:val="nil"/>
          <w:between w:val="nil"/>
        </w:pBdr>
        <w:tabs>
          <w:tab w:val="left" w:pos="851"/>
        </w:tabs>
        <w:spacing w:line="360" w:lineRule="auto"/>
        <w:jc w:val="both"/>
        <w:rPr>
          <w:b/>
          <w:i/>
          <w:color w:val="0070C0"/>
          <w:sz w:val="22"/>
          <w:szCs w:val="22"/>
        </w:rPr>
      </w:pPr>
      <w:r>
        <w:rPr>
          <w:color w:val="000000"/>
          <w:sz w:val="22"/>
          <w:szCs w:val="22"/>
        </w:rPr>
        <w:lastRenderedPageBreak/>
        <w:t xml:space="preserve">UNFPA reserves the right at the time of award of contract to increase or decrease by up to 20% the volume of services specified in this RFQ without any change in unit prices or other terms and conditions. / </w:t>
      </w:r>
      <w:r>
        <w:rPr>
          <w:b/>
          <w:i/>
          <w:color w:val="0070C0"/>
          <w:sz w:val="22"/>
          <w:szCs w:val="22"/>
        </w:rPr>
        <w:t xml:space="preserve">ЮНФПА сохраняет за собой право увеличивать или уменьшать объем указанных в данном PW услуг до 20% на момент принятия решения о выборе предложения, без изменения цен за единицу, или других условий. </w:t>
      </w:r>
    </w:p>
    <w:p w14:paraId="44A23139" w14:textId="77777777" w:rsidR="00AA3E2F" w:rsidRDefault="00AA3E2F">
      <w:pPr>
        <w:pBdr>
          <w:top w:val="nil"/>
          <w:left w:val="nil"/>
          <w:bottom w:val="nil"/>
          <w:right w:val="nil"/>
          <w:between w:val="nil"/>
        </w:pBdr>
        <w:tabs>
          <w:tab w:val="left" w:pos="851"/>
        </w:tabs>
        <w:spacing w:line="360" w:lineRule="auto"/>
        <w:jc w:val="both"/>
        <w:rPr>
          <w:b/>
          <w:i/>
          <w:color w:val="0070C0"/>
          <w:sz w:val="22"/>
          <w:szCs w:val="22"/>
        </w:rPr>
      </w:pPr>
    </w:p>
    <w:p w14:paraId="1D4740C2"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Payment Terms / </w:t>
      </w:r>
      <w:r>
        <w:rPr>
          <w:b/>
          <w:i/>
          <w:color w:val="0070C0"/>
          <w:sz w:val="22"/>
          <w:szCs w:val="22"/>
        </w:rPr>
        <w:t>Условия оплаты</w:t>
      </w:r>
      <w:r>
        <w:rPr>
          <w:b/>
          <w:color w:val="0070C0"/>
          <w:sz w:val="22"/>
          <w:szCs w:val="22"/>
        </w:rPr>
        <w:t xml:space="preserve"> </w:t>
      </w:r>
    </w:p>
    <w:p w14:paraId="518C1F47" w14:textId="77777777" w:rsidR="00AA3E2F" w:rsidRDefault="00000000">
      <w:pPr>
        <w:pBdr>
          <w:top w:val="nil"/>
          <w:left w:val="nil"/>
          <w:bottom w:val="nil"/>
          <w:right w:val="nil"/>
          <w:between w:val="nil"/>
        </w:pBdr>
        <w:tabs>
          <w:tab w:val="left" w:pos="851"/>
        </w:tabs>
        <w:spacing w:line="360" w:lineRule="auto"/>
        <w:jc w:val="both"/>
        <w:rPr>
          <w:color w:val="000000"/>
          <w:sz w:val="22"/>
          <w:szCs w:val="22"/>
        </w:rPr>
      </w:pPr>
      <w:r>
        <w:rPr>
          <w:color w:val="000000"/>
          <w:sz w:val="22"/>
          <w:szCs w:val="22"/>
        </w:rPr>
        <w:t>UNFPA payment terms are net 10 days upon receipt of invoice and other documentation required by the contract. Payment</w:t>
      </w:r>
      <w:r w:rsidRPr="00811D60">
        <w:rPr>
          <w:color w:val="000000"/>
          <w:sz w:val="22"/>
          <w:szCs w:val="22"/>
          <w:lang w:val="ru-RU"/>
        </w:rPr>
        <w:t xml:space="preserve"> </w:t>
      </w:r>
      <w:r>
        <w:rPr>
          <w:color w:val="000000"/>
          <w:sz w:val="22"/>
          <w:szCs w:val="22"/>
        </w:rPr>
        <w:t>by</w:t>
      </w:r>
      <w:r w:rsidRPr="00811D60">
        <w:rPr>
          <w:color w:val="000000"/>
          <w:sz w:val="22"/>
          <w:szCs w:val="22"/>
          <w:lang w:val="ru-RU"/>
        </w:rPr>
        <w:t xml:space="preserve"> </w:t>
      </w:r>
      <w:r>
        <w:rPr>
          <w:color w:val="000000"/>
          <w:sz w:val="22"/>
          <w:szCs w:val="22"/>
        </w:rPr>
        <w:t>bank</w:t>
      </w:r>
      <w:r w:rsidRPr="00811D60">
        <w:rPr>
          <w:color w:val="000000"/>
          <w:sz w:val="22"/>
          <w:szCs w:val="22"/>
          <w:lang w:val="ru-RU"/>
        </w:rPr>
        <w:t xml:space="preserve"> </w:t>
      </w:r>
      <w:r>
        <w:rPr>
          <w:color w:val="000000"/>
          <w:sz w:val="22"/>
          <w:szCs w:val="22"/>
        </w:rPr>
        <w:t>transfer</w:t>
      </w:r>
      <w:r w:rsidRPr="00811D60">
        <w:rPr>
          <w:color w:val="000000"/>
          <w:sz w:val="22"/>
          <w:szCs w:val="22"/>
          <w:lang w:val="ru-RU"/>
        </w:rPr>
        <w:t xml:space="preserve"> </w:t>
      </w:r>
      <w:r>
        <w:rPr>
          <w:color w:val="000000"/>
          <w:sz w:val="22"/>
          <w:szCs w:val="22"/>
        </w:rPr>
        <w:t>will</w:t>
      </w:r>
      <w:r w:rsidRPr="00811D60">
        <w:rPr>
          <w:color w:val="000000"/>
          <w:sz w:val="22"/>
          <w:szCs w:val="22"/>
          <w:lang w:val="ru-RU"/>
        </w:rPr>
        <w:t xml:space="preserve"> </w:t>
      </w:r>
      <w:r>
        <w:rPr>
          <w:color w:val="000000"/>
          <w:sz w:val="22"/>
          <w:szCs w:val="22"/>
        </w:rPr>
        <w:t>be</w:t>
      </w:r>
      <w:r w:rsidRPr="00811D60">
        <w:rPr>
          <w:color w:val="000000"/>
          <w:sz w:val="22"/>
          <w:szCs w:val="22"/>
          <w:lang w:val="ru-RU"/>
        </w:rPr>
        <w:t xml:space="preserve"> </w:t>
      </w:r>
      <w:r>
        <w:rPr>
          <w:color w:val="000000"/>
          <w:sz w:val="22"/>
          <w:szCs w:val="22"/>
        </w:rPr>
        <w:t>made</w:t>
      </w:r>
      <w:r w:rsidRPr="00811D60">
        <w:rPr>
          <w:color w:val="000000"/>
          <w:sz w:val="22"/>
          <w:szCs w:val="22"/>
          <w:lang w:val="ru-RU"/>
        </w:rPr>
        <w:t xml:space="preserve"> </w:t>
      </w:r>
      <w:r>
        <w:rPr>
          <w:color w:val="000000"/>
          <w:sz w:val="22"/>
          <w:szCs w:val="22"/>
        </w:rPr>
        <w:t>after</w:t>
      </w:r>
      <w:r w:rsidRPr="00811D60">
        <w:rPr>
          <w:color w:val="000000"/>
          <w:sz w:val="22"/>
          <w:szCs w:val="22"/>
          <w:lang w:val="ru-RU"/>
        </w:rPr>
        <w:t xml:space="preserve"> </w:t>
      </w:r>
      <w:r>
        <w:rPr>
          <w:color w:val="000000"/>
          <w:sz w:val="22"/>
          <w:szCs w:val="22"/>
        </w:rPr>
        <w:t>receipt</w:t>
      </w:r>
      <w:r w:rsidRPr="00811D60">
        <w:rPr>
          <w:color w:val="000000"/>
          <w:sz w:val="22"/>
          <w:szCs w:val="22"/>
          <w:lang w:val="ru-RU"/>
        </w:rPr>
        <w:t xml:space="preserve"> </w:t>
      </w:r>
      <w:r>
        <w:rPr>
          <w:color w:val="000000"/>
          <w:sz w:val="22"/>
          <w:szCs w:val="22"/>
        </w:rPr>
        <w:t>of</w:t>
      </w:r>
      <w:r w:rsidRPr="00811D60">
        <w:rPr>
          <w:color w:val="000000"/>
          <w:sz w:val="22"/>
          <w:szCs w:val="22"/>
          <w:lang w:val="ru-RU"/>
        </w:rPr>
        <w:t xml:space="preserve"> </w:t>
      </w:r>
      <w:r>
        <w:rPr>
          <w:color w:val="000000"/>
          <w:sz w:val="22"/>
          <w:szCs w:val="22"/>
        </w:rPr>
        <w:t>the</w:t>
      </w:r>
      <w:r w:rsidRPr="00811D60">
        <w:rPr>
          <w:color w:val="000000"/>
          <w:sz w:val="22"/>
          <w:szCs w:val="22"/>
          <w:lang w:val="ru-RU"/>
        </w:rPr>
        <w:t xml:space="preserve"> </w:t>
      </w:r>
      <w:r>
        <w:rPr>
          <w:color w:val="000000"/>
          <w:sz w:val="22"/>
          <w:szCs w:val="22"/>
        </w:rPr>
        <w:t>goods</w:t>
      </w:r>
      <w:r w:rsidRPr="00811D60">
        <w:rPr>
          <w:color w:val="000000"/>
          <w:sz w:val="22"/>
          <w:szCs w:val="22"/>
          <w:lang w:val="ru-RU"/>
        </w:rPr>
        <w:t xml:space="preserve">. / </w:t>
      </w:r>
      <w:r w:rsidRPr="00811D60">
        <w:rPr>
          <w:b/>
          <w:i/>
          <w:color w:val="0070C0"/>
          <w:sz w:val="22"/>
          <w:szCs w:val="22"/>
          <w:lang w:val="ru-RU"/>
        </w:rPr>
        <w:t xml:space="preserve">Сроки оплаты заказа составляют 10 дней со дня выставления счет-фактуры и другой документации как определено в контракте. </w:t>
      </w:r>
      <w:r>
        <w:rPr>
          <w:b/>
          <w:i/>
          <w:color w:val="0070C0"/>
          <w:sz w:val="22"/>
          <w:szCs w:val="22"/>
        </w:rPr>
        <w:t>Оплата по перечислению, будет произведена после получения товаров.</w:t>
      </w:r>
      <w:r>
        <w:rPr>
          <w:b/>
          <w:color w:val="0070C0"/>
          <w:sz w:val="22"/>
          <w:szCs w:val="22"/>
        </w:rPr>
        <w:t xml:space="preserve"> </w:t>
      </w:r>
    </w:p>
    <w:p w14:paraId="0798C79B" w14:textId="77777777" w:rsidR="00AA3E2F" w:rsidRDefault="00AA3E2F">
      <w:pPr>
        <w:pBdr>
          <w:top w:val="nil"/>
          <w:left w:val="nil"/>
          <w:bottom w:val="nil"/>
          <w:right w:val="nil"/>
          <w:between w:val="nil"/>
        </w:pBdr>
        <w:tabs>
          <w:tab w:val="left" w:pos="851"/>
        </w:tabs>
        <w:spacing w:line="360" w:lineRule="auto"/>
        <w:jc w:val="both"/>
        <w:rPr>
          <w:color w:val="000000"/>
          <w:sz w:val="22"/>
          <w:szCs w:val="22"/>
        </w:rPr>
      </w:pPr>
    </w:p>
    <w:p w14:paraId="0B2E2C80" w14:textId="77777777" w:rsidR="00AA3E2F" w:rsidRDefault="00000000">
      <w:pPr>
        <w:numPr>
          <w:ilvl w:val="0"/>
          <w:numId w:val="1"/>
        </w:numPr>
        <w:pBdr>
          <w:top w:val="nil"/>
          <w:left w:val="nil"/>
          <w:bottom w:val="nil"/>
          <w:right w:val="nil"/>
          <w:between w:val="nil"/>
        </w:pBdr>
        <w:spacing w:line="360" w:lineRule="auto"/>
        <w:jc w:val="both"/>
        <w:rPr>
          <w:b/>
          <w:sz w:val="22"/>
          <w:szCs w:val="22"/>
        </w:rPr>
      </w:pPr>
      <w:hyperlink r:id="rId11" w:anchor="FraudCorruption">
        <w:r>
          <w:rPr>
            <w:b/>
            <w:color w:val="000000"/>
            <w:sz w:val="22"/>
            <w:szCs w:val="22"/>
          </w:rPr>
          <w:t>Fraud and Corruption</w:t>
        </w:r>
      </w:hyperlink>
      <w:r>
        <w:rPr>
          <w:b/>
          <w:color w:val="000000"/>
          <w:sz w:val="22"/>
          <w:szCs w:val="22"/>
        </w:rPr>
        <w:t xml:space="preserve"> / </w:t>
      </w:r>
      <w:hyperlink r:id="rId12" w:anchor="FraudCorruption">
        <w:r>
          <w:rPr>
            <w:b/>
            <w:i/>
            <w:color w:val="0070C0"/>
            <w:sz w:val="22"/>
            <w:szCs w:val="22"/>
          </w:rPr>
          <w:t>Мошенничество</w:t>
        </w:r>
      </w:hyperlink>
      <w:r>
        <w:rPr>
          <w:b/>
          <w:i/>
          <w:color w:val="0070C0"/>
          <w:sz w:val="22"/>
          <w:szCs w:val="22"/>
        </w:rPr>
        <w:t xml:space="preserve"> и коррупция</w:t>
      </w:r>
      <w:r>
        <w:rPr>
          <w:b/>
          <w:color w:val="0070C0"/>
          <w:sz w:val="22"/>
          <w:szCs w:val="22"/>
        </w:rPr>
        <w:t xml:space="preserve"> </w:t>
      </w:r>
    </w:p>
    <w:p w14:paraId="056DDDE8" w14:textId="77777777" w:rsidR="00AA3E2F" w:rsidRDefault="00000000">
      <w:pPr>
        <w:pBdr>
          <w:top w:val="nil"/>
          <w:left w:val="nil"/>
          <w:bottom w:val="nil"/>
          <w:right w:val="nil"/>
          <w:between w:val="nil"/>
        </w:pBdr>
        <w:spacing w:line="360" w:lineRule="auto"/>
        <w:jc w:val="both"/>
        <w:rPr>
          <w:i/>
          <w:color w:val="000000"/>
          <w:sz w:val="22"/>
          <w:szCs w:val="22"/>
        </w:rPr>
      </w:pPr>
      <w:r>
        <w:rPr>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3" w:anchor="overlay-context=node/10356/draft">
        <w:r>
          <w:rPr>
            <w:color w:val="003366"/>
            <w:sz w:val="22"/>
            <w:szCs w:val="22"/>
            <w:u w:val="single"/>
          </w:rPr>
          <w:t>Fraud Policy</w:t>
        </w:r>
      </w:hyperlink>
      <w:r>
        <w:rPr>
          <w:color w:val="000000"/>
          <w:sz w:val="22"/>
          <w:szCs w:val="22"/>
        </w:rPr>
        <w:t xml:space="preserve">. Submission of a proposal implies that the Bidder is aware of this policy. / </w:t>
      </w:r>
      <w:r>
        <w:rPr>
          <w:b/>
          <w:i/>
          <w:color w:val="0070C0"/>
          <w:sz w:val="22"/>
          <w:szCs w:val="22"/>
        </w:rPr>
        <w:t xml:space="preserve">ЮНФПА привержен предотвращать, выявлять и принимать меры против всех действий мошенничества против ЮНФПА и третьих сторон, которые вовлечены в действия ЮНФПА. </w:t>
      </w:r>
      <w:r w:rsidRPr="00811D60">
        <w:rPr>
          <w:b/>
          <w:i/>
          <w:color w:val="0070C0"/>
          <w:sz w:val="22"/>
          <w:szCs w:val="22"/>
          <w:lang w:val="ru-RU"/>
        </w:rPr>
        <w:t xml:space="preserve">Политика ЮНФПА касательно мошенничества и коррупции доступна здесь:  </w:t>
      </w:r>
      <w:hyperlink r:id="rId14" w:anchor="overlay-context=node/10356/draft">
        <w:r>
          <w:rPr>
            <w:b/>
            <w:i/>
            <w:color w:val="0070C0"/>
            <w:sz w:val="22"/>
            <w:szCs w:val="22"/>
            <w:u w:val="single"/>
          </w:rPr>
          <w:t>Fraud</w:t>
        </w:r>
        <w:r w:rsidRPr="00811D60">
          <w:rPr>
            <w:b/>
            <w:i/>
            <w:color w:val="0070C0"/>
            <w:sz w:val="22"/>
            <w:szCs w:val="22"/>
            <w:u w:val="single"/>
            <w:lang w:val="ru-RU"/>
          </w:rPr>
          <w:t xml:space="preserve"> </w:t>
        </w:r>
        <w:r>
          <w:rPr>
            <w:b/>
            <w:i/>
            <w:color w:val="0070C0"/>
            <w:sz w:val="22"/>
            <w:szCs w:val="22"/>
            <w:u w:val="single"/>
          </w:rPr>
          <w:t>Policy</w:t>
        </w:r>
      </w:hyperlink>
      <w:r w:rsidRPr="00811D60">
        <w:rPr>
          <w:b/>
          <w:i/>
          <w:color w:val="0070C0"/>
          <w:sz w:val="22"/>
          <w:szCs w:val="22"/>
          <w:lang w:val="ru-RU"/>
        </w:rPr>
        <w:t xml:space="preserve">. </w:t>
      </w:r>
      <w:r>
        <w:rPr>
          <w:b/>
          <w:i/>
          <w:color w:val="0070C0"/>
          <w:sz w:val="22"/>
          <w:szCs w:val="22"/>
        </w:rPr>
        <w:t>Предоставление предложения подразумевает, что Подрядчик осведомлен о данной политике.</w:t>
      </w:r>
      <w:r>
        <w:rPr>
          <w:i/>
          <w:color w:val="0070C0"/>
          <w:sz w:val="22"/>
          <w:szCs w:val="22"/>
        </w:rPr>
        <w:t xml:space="preserve"> </w:t>
      </w:r>
    </w:p>
    <w:p w14:paraId="62E6B19F" w14:textId="77777777" w:rsidR="00AA3E2F" w:rsidRDefault="00AA3E2F">
      <w:pPr>
        <w:pBdr>
          <w:top w:val="nil"/>
          <w:left w:val="nil"/>
          <w:bottom w:val="nil"/>
          <w:right w:val="nil"/>
          <w:between w:val="nil"/>
        </w:pBdr>
        <w:spacing w:line="360" w:lineRule="auto"/>
        <w:jc w:val="both"/>
        <w:rPr>
          <w:color w:val="000000"/>
          <w:sz w:val="22"/>
          <w:szCs w:val="22"/>
        </w:rPr>
      </w:pPr>
    </w:p>
    <w:p w14:paraId="4738FE46" w14:textId="77777777" w:rsidR="00AA3E2F" w:rsidRPr="00811D60" w:rsidRDefault="00000000">
      <w:pPr>
        <w:spacing w:line="360" w:lineRule="auto"/>
        <w:jc w:val="both"/>
        <w:rPr>
          <w:b/>
          <w:color w:val="0070C0"/>
          <w:lang w:val="ru-RU"/>
        </w:rPr>
      </w:pPr>
      <w:r>
        <w:rPr>
          <w:sz w:val="22"/>
          <w:szCs w:val="22"/>
        </w:rPr>
        <w:t xml:space="preserve">Suppliers, their subsidiaries, agents, intermediaries and principals must cooperate with the Office of Audit and Investigation Services of UNFPA as well as with any other oversight entity authorized by the Executive Director of UNFPA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contract, and to debar and remove the supplier from UNFPA’s list of registered suppliers. / </w:t>
      </w:r>
      <w:r>
        <w:rPr>
          <w:b/>
          <w:i/>
          <w:color w:val="0070C0"/>
          <w:sz w:val="22"/>
          <w:szCs w:val="22"/>
        </w:rPr>
        <w:t xml:space="preserve">Поставщики, их вспомогательные филиалы, доверенные лица, посредники и руководители должны сотрудничать с Отделом Аудита и Службами по надзору ЮНФПА, так же как и с другими подразделениями по надзору, уполномоченными Исполнительным Директором ЮНФПА, и Советником по Этическим вопросам ЮНФПА когда это необходимо.  </w:t>
      </w:r>
      <w:r w:rsidRPr="00811D60">
        <w:rPr>
          <w:b/>
          <w:i/>
          <w:color w:val="0070C0"/>
          <w:sz w:val="22"/>
          <w:szCs w:val="22"/>
          <w:lang w:val="ru-RU"/>
        </w:rPr>
        <w:t xml:space="preserve">Данное сотрудничество должно включать, но не ограничиваться следующим: доступ ко всем работниками персоналу, представителям, уполномоченным лицам поставщика. Также доступ к предоставлению всех документов по </w:t>
      </w:r>
      <w:r w:rsidRPr="00811D60">
        <w:rPr>
          <w:b/>
          <w:i/>
          <w:color w:val="0070C0"/>
          <w:sz w:val="22"/>
          <w:szCs w:val="22"/>
          <w:lang w:val="ru-RU"/>
        </w:rPr>
        <w:lastRenderedPageBreak/>
        <w:t xml:space="preserve">запросу, включая финансовые записи. В случае несостоятельности или невозможности полного сотрудничества с надзорными органами, это будет расценено как обоснованная причина для ЮНФПА и отказаться от сотрудничества и прекратить контракт, а также лишить права и удалить поставщика из списка зарегистрированных поставщиков ЮНФПА.     </w:t>
      </w:r>
    </w:p>
    <w:p w14:paraId="707F9147" w14:textId="77777777" w:rsidR="00AA3E2F" w:rsidRPr="00811D60" w:rsidRDefault="00AA3E2F">
      <w:pPr>
        <w:spacing w:line="360" w:lineRule="auto"/>
        <w:jc w:val="both"/>
        <w:rPr>
          <w:b/>
          <w:color w:val="0070C0"/>
          <w:lang w:val="ru-RU"/>
        </w:rPr>
      </w:pPr>
    </w:p>
    <w:p w14:paraId="68F5466E" w14:textId="77777777" w:rsidR="00AA3E2F" w:rsidRPr="00811D60" w:rsidRDefault="00000000">
      <w:pPr>
        <w:spacing w:line="360" w:lineRule="auto"/>
        <w:jc w:val="both"/>
        <w:rPr>
          <w:i/>
          <w:color w:val="003366"/>
          <w:sz w:val="22"/>
          <w:szCs w:val="22"/>
          <w:u w:val="single"/>
          <w:lang w:val="ru-RU"/>
        </w:rPr>
      </w:pPr>
      <w:r>
        <w:rPr>
          <w:sz w:val="22"/>
          <w:szCs w:val="22"/>
        </w:rPr>
        <w:t>A</w:t>
      </w:r>
      <w:r w:rsidRPr="00811D60">
        <w:rPr>
          <w:sz w:val="22"/>
          <w:szCs w:val="22"/>
          <w:lang w:val="ru-RU"/>
        </w:rPr>
        <w:t xml:space="preserve"> </w:t>
      </w:r>
      <w:r>
        <w:rPr>
          <w:sz w:val="22"/>
          <w:szCs w:val="22"/>
        </w:rPr>
        <w:t>confidential</w:t>
      </w:r>
      <w:r w:rsidRPr="00811D60">
        <w:rPr>
          <w:sz w:val="22"/>
          <w:szCs w:val="22"/>
          <w:lang w:val="ru-RU"/>
        </w:rPr>
        <w:t xml:space="preserve"> </w:t>
      </w:r>
      <w:r>
        <w:rPr>
          <w:sz w:val="22"/>
          <w:szCs w:val="22"/>
        </w:rPr>
        <w:t>Anti</w:t>
      </w:r>
      <w:r w:rsidRPr="00811D60">
        <w:rPr>
          <w:sz w:val="22"/>
          <w:szCs w:val="22"/>
          <w:lang w:val="ru-RU"/>
        </w:rPr>
        <w:t>-</w:t>
      </w:r>
      <w:r>
        <w:rPr>
          <w:sz w:val="22"/>
          <w:szCs w:val="22"/>
        </w:rPr>
        <w:t>Fraud</w:t>
      </w:r>
      <w:r w:rsidRPr="00811D60">
        <w:rPr>
          <w:sz w:val="22"/>
          <w:szCs w:val="22"/>
          <w:lang w:val="ru-RU"/>
        </w:rPr>
        <w:t xml:space="preserve"> </w:t>
      </w:r>
      <w:r>
        <w:rPr>
          <w:sz w:val="22"/>
          <w:szCs w:val="22"/>
        </w:rPr>
        <w:t>Hotline</w:t>
      </w:r>
      <w:r w:rsidRPr="00811D60">
        <w:rPr>
          <w:sz w:val="22"/>
          <w:szCs w:val="22"/>
          <w:lang w:val="ru-RU"/>
        </w:rPr>
        <w:t xml:space="preserve"> </w:t>
      </w:r>
      <w:r>
        <w:rPr>
          <w:sz w:val="22"/>
          <w:szCs w:val="22"/>
        </w:rPr>
        <w:t>is</w:t>
      </w:r>
      <w:r w:rsidRPr="00811D60">
        <w:rPr>
          <w:sz w:val="22"/>
          <w:szCs w:val="22"/>
          <w:lang w:val="ru-RU"/>
        </w:rPr>
        <w:t xml:space="preserve"> </w:t>
      </w:r>
      <w:r>
        <w:rPr>
          <w:sz w:val="22"/>
          <w:szCs w:val="22"/>
        </w:rPr>
        <w:t>available</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any</w:t>
      </w:r>
      <w:r w:rsidRPr="00811D60">
        <w:rPr>
          <w:sz w:val="22"/>
          <w:szCs w:val="22"/>
          <w:lang w:val="ru-RU"/>
        </w:rPr>
        <w:t xml:space="preserve"> </w:t>
      </w:r>
      <w:r>
        <w:rPr>
          <w:sz w:val="22"/>
          <w:szCs w:val="22"/>
        </w:rPr>
        <w:t>Bidder</w:t>
      </w:r>
      <w:r w:rsidRPr="00811D60">
        <w:rPr>
          <w:sz w:val="22"/>
          <w:szCs w:val="22"/>
          <w:lang w:val="ru-RU"/>
        </w:rPr>
        <w:t xml:space="preserve"> </w:t>
      </w:r>
      <w:r>
        <w:rPr>
          <w:sz w:val="22"/>
          <w:szCs w:val="22"/>
        </w:rPr>
        <w:t>to</w:t>
      </w:r>
      <w:r w:rsidRPr="00811D60">
        <w:rPr>
          <w:sz w:val="22"/>
          <w:szCs w:val="22"/>
          <w:lang w:val="ru-RU"/>
        </w:rPr>
        <w:t xml:space="preserve"> </w:t>
      </w:r>
      <w:r>
        <w:rPr>
          <w:sz w:val="22"/>
          <w:szCs w:val="22"/>
        </w:rPr>
        <w:t>report</w:t>
      </w:r>
      <w:r w:rsidRPr="00811D60">
        <w:rPr>
          <w:sz w:val="22"/>
          <w:szCs w:val="22"/>
          <w:lang w:val="ru-RU"/>
        </w:rPr>
        <w:t xml:space="preserve"> </w:t>
      </w:r>
      <w:r>
        <w:rPr>
          <w:sz w:val="22"/>
          <w:szCs w:val="22"/>
        </w:rPr>
        <w:t>suspicious</w:t>
      </w:r>
      <w:r w:rsidRPr="00811D60">
        <w:rPr>
          <w:sz w:val="22"/>
          <w:szCs w:val="22"/>
          <w:lang w:val="ru-RU"/>
        </w:rPr>
        <w:t xml:space="preserve"> </w:t>
      </w:r>
      <w:r>
        <w:rPr>
          <w:sz w:val="22"/>
          <w:szCs w:val="22"/>
        </w:rPr>
        <w:t>fraudulent</w:t>
      </w:r>
      <w:r w:rsidRPr="00811D60">
        <w:rPr>
          <w:sz w:val="22"/>
          <w:szCs w:val="22"/>
          <w:lang w:val="ru-RU"/>
        </w:rPr>
        <w:t xml:space="preserve"> </w:t>
      </w:r>
      <w:r>
        <w:rPr>
          <w:sz w:val="22"/>
          <w:szCs w:val="22"/>
        </w:rPr>
        <w:t>activities</w:t>
      </w:r>
      <w:r w:rsidRPr="00811D60">
        <w:rPr>
          <w:sz w:val="22"/>
          <w:szCs w:val="22"/>
          <w:lang w:val="ru-RU"/>
        </w:rPr>
        <w:t xml:space="preserve"> </w:t>
      </w:r>
      <w:r>
        <w:rPr>
          <w:sz w:val="22"/>
          <w:szCs w:val="22"/>
        </w:rPr>
        <w:t>at</w:t>
      </w:r>
      <w:r w:rsidRPr="00811D60">
        <w:rPr>
          <w:sz w:val="22"/>
          <w:szCs w:val="22"/>
          <w:lang w:val="ru-RU"/>
        </w:rPr>
        <w:t xml:space="preserve"> </w:t>
      </w:r>
      <w:hyperlink r:id="rId15">
        <w:r>
          <w:rPr>
            <w:color w:val="003366"/>
            <w:sz w:val="22"/>
            <w:szCs w:val="22"/>
            <w:u w:val="single"/>
          </w:rPr>
          <w:t>UNFPA</w:t>
        </w:r>
        <w:r w:rsidRPr="00811D60">
          <w:rPr>
            <w:color w:val="003366"/>
            <w:sz w:val="22"/>
            <w:szCs w:val="22"/>
            <w:u w:val="single"/>
            <w:lang w:val="ru-RU"/>
          </w:rPr>
          <w:t xml:space="preserve"> </w:t>
        </w:r>
        <w:r>
          <w:rPr>
            <w:color w:val="003366"/>
            <w:sz w:val="22"/>
            <w:szCs w:val="22"/>
            <w:u w:val="single"/>
          </w:rPr>
          <w:t>Investigation</w:t>
        </w:r>
        <w:r w:rsidRPr="00811D60">
          <w:rPr>
            <w:color w:val="003366"/>
            <w:sz w:val="22"/>
            <w:szCs w:val="22"/>
            <w:u w:val="single"/>
            <w:lang w:val="ru-RU"/>
          </w:rPr>
          <w:t xml:space="preserve"> </w:t>
        </w:r>
        <w:r>
          <w:rPr>
            <w:color w:val="003366"/>
            <w:sz w:val="22"/>
            <w:szCs w:val="22"/>
            <w:u w:val="single"/>
          </w:rPr>
          <w:t>Hotline</w:t>
        </w:r>
      </w:hyperlink>
      <w:r w:rsidRPr="00811D60">
        <w:rPr>
          <w:color w:val="003366"/>
          <w:sz w:val="22"/>
          <w:szCs w:val="22"/>
          <w:u w:val="single"/>
          <w:lang w:val="ru-RU"/>
        </w:rPr>
        <w:t xml:space="preserve"> /</w:t>
      </w:r>
      <w:r w:rsidRPr="00811D60">
        <w:rPr>
          <w:color w:val="003366"/>
          <w:sz w:val="22"/>
          <w:szCs w:val="22"/>
          <w:lang w:val="ru-RU"/>
        </w:rPr>
        <w:t xml:space="preserve"> </w:t>
      </w:r>
      <w:r w:rsidRPr="00811D60">
        <w:rPr>
          <w:b/>
          <w:i/>
          <w:color w:val="0070C0"/>
          <w:sz w:val="22"/>
          <w:szCs w:val="22"/>
          <w:lang w:val="ru-RU"/>
        </w:rPr>
        <w:t xml:space="preserve">Конфиденциальная горячая линия, направленная против Мошенничества, для предоставления информации по подозрению в мошенничестве, доступна любому поставщику по этой ссылке </w:t>
      </w:r>
      <w:hyperlink r:id="rId16">
        <w:r>
          <w:rPr>
            <w:b/>
            <w:i/>
            <w:color w:val="0070C0"/>
            <w:sz w:val="22"/>
            <w:szCs w:val="22"/>
            <w:u w:val="single"/>
          </w:rPr>
          <w:t>UNFPA</w:t>
        </w:r>
        <w:r w:rsidRPr="00811D60">
          <w:rPr>
            <w:b/>
            <w:i/>
            <w:color w:val="0070C0"/>
            <w:sz w:val="22"/>
            <w:szCs w:val="22"/>
            <w:u w:val="single"/>
            <w:lang w:val="ru-RU"/>
          </w:rPr>
          <w:t xml:space="preserve"> </w:t>
        </w:r>
        <w:r>
          <w:rPr>
            <w:b/>
            <w:i/>
            <w:color w:val="0070C0"/>
            <w:sz w:val="22"/>
            <w:szCs w:val="22"/>
            <w:u w:val="single"/>
          </w:rPr>
          <w:t>Investigation</w:t>
        </w:r>
        <w:r w:rsidRPr="00811D60">
          <w:rPr>
            <w:b/>
            <w:i/>
            <w:color w:val="0070C0"/>
            <w:sz w:val="22"/>
            <w:szCs w:val="22"/>
            <w:u w:val="single"/>
            <w:lang w:val="ru-RU"/>
          </w:rPr>
          <w:t xml:space="preserve"> </w:t>
        </w:r>
        <w:r>
          <w:rPr>
            <w:b/>
            <w:i/>
            <w:color w:val="0070C0"/>
            <w:sz w:val="22"/>
            <w:szCs w:val="22"/>
            <w:u w:val="single"/>
          </w:rPr>
          <w:t>Hotline</w:t>
        </w:r>
      </w:hyperlink>
      <w:r w:rsidRPr="00811D60">
        <w:rPr>
          <w:b/>
          <w:i/>
          <w:color w:val="0070C0"/>
          <w:sz w:val="22"/>
          <w:szCs w:val="22"/>
          <w:u w:val="single"/>
          <w:lang w:val="ru-RU"/>
        </w:rPr>
        <w:t>.</w:t>
      </w:r>
    </w:p>
    <w:p w14:paraId="249BCAB2" w14:textId="77777777" w:rsidR="00AA3E2F" w:rsidRPr="00811D60" w:rsidRDefault="00AA3E2F">
      <w:pPr>
        <w:spacing w:line="360" w:lineRule="auto"/>
        <w:jc w:val="both"/>
        <w:rPr>
          <w:color w:val="003366"/>
          <w:sz w:val="22"/>
          <w:szCs w:val="22"/>
          <w:u w:val="single"/>
          <w:lang w:val="ru-RU"/>
        </w:rPr>
      </w:pPr>
    </w:p>
    <w:p w14:paraId="07BBD540"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Zero Tolerance/ </w:t>
      </w:r>
      <w:r>
        <w:rPr>
          <w:b/>
          <w:color w:val="0070C0"/>
          <w:sz w:val="22"/>
          <w:szCs w:val="22"/>
        </w:rPr>
        <w:t xml:space="preserve">Политика нулевой терпимости </w:t>
      </w:r>
    </w:p>
    <w:p w14:paraId="4BF0AFC5" w14:textId="77777777" w:rsidR="00AA3E2F" w:rsidRDefault="00000000">
      <w:pPr>
        <w:spacing w:line="360" w:lineRule="auto"/>
        <w:jc w:val="both"/>
        <w:rPr>
          <w:b/>
          <w:i/>
          <w:color w:val="0070C0"/>
          <w:sz w:val="22"/>
          <w:szCs w:val="22"/>
        </w:rPr>
      </w:pPr>
      <w:r>
        <w:rPr>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7" w:anchor="ZeroTolerance">
        <w:r>
          <w:rPr>
            <w:color w:val="003366"/>
            <w:sz w:val="22"/>
            <w:szCs w:val="22"/>
            <w:u w:val="single"/>
          </w:rPr>
          <w:t>Zero Tolerance Policy</w:t>
        </w:r>
      </w:hyperlink>
      <w:r>
        <w:rPr>
          <w:sz w:val="22"/>
          <w:szCs w:val="22"/>
        </w:rPr>
        <w:t xml:space="preserve">./ </w:t>
      </w:r>
      <w:r w:rsidRPr="00811D60">
        <w:rPr>
          <w:b/>
          <w:i/>
          <w:color w:val="0070C0"/>
          <w:sz w:val="22"/>
          <w:szCs w:val="22"/>
          <w:lang w:val="ru-RU"/>
        </w:rPr>
        <w:t xml:space="preserve">ЮНФПА придерживается политики нулевой терпимости в отношении подарков и гостеприимства. </w:t>
      </w:r>
      <w:r w:rsidRPr="00811D60">
        <w:rPr>
          <w:b/>
          <w:i/>
          <w:color w:val="0070C0"/>
          <w:sz w:val="22"/>
          <w:szCs w:val="22"/>
          <w:highlight w:val="white"/>
          <w:lang w:val="ru-RU"/>
        </w:rPr>
        <w:t>Поэтому компаниям настоятельно рекомендуется не посылать подарки и знаки признательности сотрудникам ЮНФПА</w:t>
      </w:r>
      <w:r w:rsidRPr="00811D60">
        <w:rPr>
          <w:b/>
          <w:i/>
          <w:color w:val="0070C0"/>
          <w:sz w:val="22"/>
          <w:szCs w:val="22"/>
          <w:lang w:val="ru-RU"/>
        </w:rPr>
        <w:t xml:space="preserve">. </w:t>
      </w:r>
      <w:r>
        <w:rPr>
          <w:b/>
          <w:i/>
          <w:color w:val="0070C0"/>
          <w:sz w:val="22"/>
          <w:szCs w:val="22"/>
        </w:rPr>
        <w:t xml:space="preserve">Подробные детали данной политики  доступны здесь: </w:t>
      </w:r>
      <w:hyperlink r:id="rId18" w:anchor="ZeroTolerance">
        <w:r>
          <w:rPr>
            <w:b/>
            <w:i/>
            <w:color w:val="0070C0"/>
            <w:sz w:val="22"/>
            <w:szCs w:val="22"/>
            <w:u w:val="single"/>
          </w:rPr>
          <w:t>Zero Tolerance Policy</w:t>
        </w:r>
      </w:hyperlink>
      <w:r>
        <w:rPr>
          <w:b/>
          <w:i/>
          <w:color w:val="0070C0"/>
          <w:sz w:val="22"/>
          <w:szCs w:val="22"/>
        </w:rPr>
        <w:t>.</w:t>
      </w:r>
    </w:p>
    <w:p w14:paraId="6B940942"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rPr>
      </w:pPr>
    </w:p>
    <w:p w14:paraId="29340A03" w14:textId="77777777" w:rsidR="00AA3E2F" w:rsidRPr="00811D60" w:rsidRDefault="00000000">
      <w:pPr>
        <w:numPr>
          <w:ilvl w:val="0"/>
          <w:numId w:val="1"/>
        </w:numPr>
        <w:pBdr>
          <w:top w:val="nil"/>
          <w:left w:val="nil"/>
          <w:bottom w:val="nil"/>
          <w:right w:val="nil"/>
          <w:between w:val="nil"/>
        </w:pBdr>
        <w:spacing w:line="360" w:lineRule="auto"/>
        <w:jc w:val="both"/>
        <w:rPr>
          <w:b/>
          <w:sz w:val="22"/>
          <w:szCs w:val="22"/>
          <w:lang w:val="ru-RU"/>
        </w:rPr>
      </w:pPr>
      <w:r>
        <w:rPr>
          <w:b/>
          <w:color w:val="000000"/>
          <w:sz w:val="22"/>
          <w:szCs w:val="22"/>
        </w:rPr>
        <w:t>RFQ</w:t>
      </w:r>
      <w:r w:rsidRPr="00811D60">
        <w:rPr>
          <w:b/>
          <w:color w:val="000000"/>
          <w:sz w:val="22"/>
          <w:szCs w:val="22"/>
          <w:lang w:val="ru-RU"/>
        </w:rPr>
        <w:t xml:space="preserve"> </w:t>
      </w:r>
      <w:r>
        <w:rPr>
          <w:b/>
          <w:color w:val="000000"/>
          <w:sz w:val="22"/>
          <w:szCs w:val="22"/>
        </w:rPr>
        <w:t>Protest</w:t>
      </w:r>
      <w:r w:rsidRPr="00811D60">
        <w:rPr>
          <w:b/>
          <w:color w:val="000000"/>
          <w:sz w:val="22"/>
          <w:szCs w:val="22"/>
          <w:lang w:val="ru-RU"/>
        </w:rPr>
        <w:t xml:space="preserve"> / </w:t>
      </w:r>
      <w:r w:rsidRPr="00811D60">
        <w:rPr>
          <w:b/>
          <w:i/>
          <w:color w:val="0070C0"/>
          <w:sz w:val="22"/>
          <w:szCs w:val="22"/>
          <w:lang w:val="ru-RU"/>
        </w:rPr>
        <w:t>Несогласие с процессом Запроса Ценовых предложений</w:t>
      </w:r>
      <w:r w:rsidRPr="00811D60">
        <w:rPr>
          <w:b/>
          <w:color w:val="0070C0"/>
          <w:sz w:val="22"/>
          <w:szCs w:val="22"/>
          <w:lang w:val="ru-RU"/>
        </w:rPr>
        <w:t xml:space="preserve"> </w:t>
      </w:r>
    </w:p>
    <w:p w14:paraId="4C70D142" w14:textId="216AA841" w:rsidR="00AA3E2F" w:rsidRPr="00811D60" w:rsidRDefault="00000000">
      <w:pPr>
        <w:tabs>
          <w:tab w:val="left" w:pos="851"/>
        </w:tabs>
        <w:spacing w:line="360" w:lineRule="auto"/>
        <w:jc w:val="both"/>
        <w:rPr>
          <w:b/>
          <w:color w:val="0070C0"/>
          <w:sz w:val="22"/>
          <w:szCs w:val="22"/>
          <w:lang w:val="ru-RU"/>
        </w:rPr>
      </w:pPr>
      <w:bookmarkStart w:id="0" w:name="_heading=h.gjdgxs" w:colFirst="0" w:colLast="0"/>
      <w:bookmarkEnd w:id="0"/>
      <w:r>
        <w:rPr>
          <w:sz w:val="22"/>
          <w:szCs w:val="22"/>
        </w:rPr>
        <w:t xml:space="preserve">Bidder(s) perceiving that they have been unjustly or unfairly treated in connection with a solicitation, evaluation, or award of a contract may submit a complaint to the UNFPA </w:t>
      </w:r>
      <w:r w:rsidR="006833A5">
        <w:rPr>
          <w:sz w:val="22"/>
          <w:szCs w:val="22"/>
        </w:rPr>
        <w:t xml:space="preserve">Resident </w:t>
      </w:r>
      <w:r>
        <w:rPr>
          <w:sz w:val="22"/>
          <w:szCs w:val="22"/>
        </w:rPr>
        <w:t xml:space="preserve">Representative </w:t>
      </w:r>
      <w:r w:rsidR="006833A5">
        <w:rPr>
          <w:sz w:val="22"/>
          <w:szCs w:val="22"/>
        </w:rPr>
        <w:t xml:space="preserve">in </w:t>
      </w:r>
      <w:r>
        <w:rPr>
          <w:sz w:val="22"/>
          <w:szCs w:val="22"/>
        </w:rPr>
        <w:t xml:space="preserve">Uzbekistan Mrs.Nigina Abaszada with copy to UNFPA Operations Manager Mr.Umid Ermanov at following e-mail addresses: </w:t>
      </w:r>
      <w:r>
        <w:t>abaszade@unfpa.org</w:t>
      </w:r>
      <w:r>
        <w:rPr>
          <w:sz w:val="22"/>
          <w:szCs w:val="22"/>
        </w:rPr>
        <w:t xml:space="preserve"> and ermanov@unfpa.org. Should the supplier be unsatisfied with the reply provided by the UNFPA Assistant Representative, the supplier may contact the Chief, Procurement Services Branch at </w:t>
      </w:r>
      <w:hyperlink r:id="rId19">
        <w:r>
          <w:rPr>
            <w:color w:val="003366"/>
            <w:sz w:val="22"/>
            <w:szCs w:val="22"/>
            <w:u w:val="single"/>
          </w:rPr>
          <w:t>procurement@unfpa.org</w:t>
        </w:r>
      </w:hyperlink>
      <w:r>
        <w:rPr>
          <w:sz w:val="22"/>
          <w:szCs w:val="22"/>
        </w:rPr>
        <w:t xml:space="preserve">.  </w:t>
      </w:r>
      <w:r w:rsidRPr="00811D60">
        <w:rPr>
          <w:sz w:val="22"/>
          <w:szCs w:val="22"/>
          <w:lang w:val="ru-RU"/>
        </w:rPr>
        <w:t xml:space="preserve">/ </w:t>
      </w:r>
      <w:r w:rsidRPr="00811D60">
        <w:rPr>
          <w:b/>
          <w:i/>
          <w:color w:val="0070C0"/>
          <w:sz w:val="22"/>
          <w:szCs w:val="22"/>
          <w:lang w:val="ru-RU"/>
        </w:rPr>
        <w:t>Поставщик(и), полагающий что с ним не справедливо обошлись в связи с объявлением тендера, проведением оценки или заключением контракта может направить жалобу Представител</w:t>
      </w:r>
      <w:r w:rsidR="006833A5">
        <w:rPr>
          <w:b/>
          <w:i/>
          <w:color w:val="0070C0"/>
          <w:sz w:val="22"/>
          <w:szCs w:val="22"/>
          <w:lang w:val="ru-RU"/>
        </w:rPr>
        <w:t>ю</w:t>
      </w:r>
      <w:r w:rsidRPr="00811D60">
        <w:rPr>
          <w:b/>
          <w:i/>
          <w:color w:val="0070C0"/>
          <w:sz w:val="22"/>
          <w:szCs w:val="22"/>
          <w:lang w:val="ru-RU"/>
        </w:rPr>
        <w:t xml:space="preserve"> ЮНФПА в Узбекистане г-же Нигина Абасзаде с копией Операционному менеджеру ЮНФПА, г-ну Умиду Эрманову по следующим электронным адресам: </w:t>
      </w:r>
      <w:r>
        <w:rPr>
          <w:b/>
          <w:i/>
          <w:color w:val="0070C0"/>
          <w:sz w:val="22"/>
          <w:szCs w:val="22"/>
        </w:rPr>
        <w:t>abaszade</w:t>
      </w:r>
      <w:r w:rsidRPr="00811D60">
        <w:rPr>
          <w:b/>
          <w:i/>
          <w:color w:val="0070C0"/>
          <w:sz w:val="22"/>
          <w:szCs w:val="22"/>
          <w:lang w:val="ru-RU"/>
        </w:rPr>
        <w:t>@</w:t>
      </w:r>
      <w:r>
        <w:rPr>
          <w:b/>
          <w:i/>
          <w:color w:val="0070C0"/>
          <w:sz w:val="22"/>
          <w:szCs w:val="22"/>
        </w:rPr>
        <w:t>unfpa</w:t>
      </w:r>
      <w:r w:rsidRPr="00811D60">
        <w:rPr>
          <w:b/>
          <w:i/>
          <w:color w:val="0070C0"/>
          <w:sz w:val="22"/>
          <w:szCs w:val="22"/>
          <w:lang w:val="ru-RU"/>
        </w:rPr>
        <w:t>.</w:t>
      </w:r>
      <w:r>
        <w:rPr>
          <w:b/>
          <w:i/>
          <w:color w:val="0070C0"/>
          <w:sz w:val="22"/>
          <w:szCs w:val="22"/>
        </w:rPr>
        <w:t>org</w:t>
      </w:r>
      <w:r w:rsidRPr="00811D60">
        <w:rPr>
          <w:b/>
          <w:i/>
          <w:color w:val="0070C0"/>
          <w:sz w:val="22"/>
          <w:szCs w:val="22"/>
          <w:lang w:val="ru-RU"/>
        </w:rPr>
        <w:t xml:space="preserve"> и </w:t>
      </w:r>
      <w:r>
        <w:rPr>
          <w:b/>
          <w:i/>
          <w:color w:val="0070C0"/>
          <w:sz w:val="22"/>
          <w:szCs w:val="22"/>
        </w:rPr>
        <w:t>ermanov</w:t>
      </w:r>
      <w:r w:rsidRPr="00811D60">
        <w:rPr>
          <w:b/>
          <w:i/>
          <w:color w:val="0070C0"/>
          <w:sz w:val="22"/>
          <w:szCs w:val="22"/>
          <w:lang w:val="ru-RU"/>
        </w:rPr>
        <w:t>@</w:t>
      </w:r>
      <w:r>
        <w:rPr>
          <w:b/>
          <w:i/>
          <w:color w:val="0070C0"/>
          <w:sz w:val="22"/>
          <w:szCs w:val="22"/>
        </w:rPr>
        <w:t>unfpa</w:t>
      </w:r>
      <w:r w:rsidRPr="00811D60">
        <w:rPr>
          <w:b/>
          <w:i/>
          <w:color w:val="0070C0"/>
          <w:sz w:val="22"/>
          <w:szCs w:val="22"/>
          <w:lang w:val="ru-RU"/>
        </w:rPr>
        <w:t>.</w:t>
      </w:r>
      <w:r>
        <w:rPr>
          <w:b/>
          <w:i/>
          <w:color w:val="0070C0"/>
          <w:sz w:val="22"/>
          <w:szCs w:val="22"/>
        </w:rPr>
        <w:t>org</w:t>
      </w:r>
      <w:r w:rsidRPr="00811D60">
        <w:rPr>
          <w:b/>
          <w:i/>
          <w:color w:val="0070C0"/>
          <w:sz w:val="22"/>
          <w:szCs w:val="22"/>
          <w:lang w:val="ru-RU"/>
        </w:rPr>
        <w:t xml:space="preserve">. В случае неудовлетворения ответом Заместителя Главы подразделения ЮНФПА, поставщик может связаться с Руководителем Отделения закупок товаров и услуг по адресу </w:t>
      </w:r>
      <w:hyperlink r:id="rId20">
        <w:r>
          <w:rPr>
            <w:b/>
            <w:i/>
            <w:color w:val="0070C0"/>
            <w:sz w:val="22"/>
            <w:szCs w:val="22"/>
            <w:u w:val="single"/>
          </w:rPr>
          <w:t>procurement</w:t>
        </w:r>
        <w:r w:rsidRPr="00811D60">
          <w:rPr>
            <w:b/>
            <w:i/>
            <w:color w:val="0070C0"/>
            <w:sz w:val="22"/>
            <w:szCs w:val="22"/>
            <w:u w:val="single"/>
            <w:lang w:val="ru-RU"/>
          </w:rPr>
          <w:t>@</w:t>
        </w:r>
        <w:r>
          <w:rPr>
            <w:b/>
            <w:i/>
            <w:color w:val="0070C0"/>
            <w:sz w:val="22"/>
            <w:szCs w:val="22"/>
            <w:u w:val="single"/>
          </w:rPr>
          <w:t>unfpa</w:t>
        </w:r>
        <w:r w:rsidRPr="00811D60">
          <w:rPr>
            <w:b/>
            <w:i/>
            <w:color w:val="0070C0"/>
            <w:sz w:val="22"/>
            <w:szCs w:val="22"/>
            <w:u w:val="single"/>
            <w:lang w:val="ru-RU"/>
          </w:rPr>
          <w:t>.</w:t>
        </w:r>
        <w:r>
          <w:rPr>
            <w:b/>
            <w:i/>
            <w:color w:val="0070C0"/>
            <w:sz w:val="22"/>
            <w:szCs w:val="22"/>
            <w:u w:val="single"/>
          </w:rPr>
          <w:t>org</w:t>
        </w:r>
      </w:hyperlink>
      <w:r w:rsidRPr="00811D60">
        <w:rPr>
          <w:b/>
          <w:i/>
          <w:color w:val="0070C0"/>
          <w:sz w:val="22"/>
          <w:szCs w:val="22"/>
          <w:lang w:val="ru-RU"/>
        </w:rPr>
        <w:t>.</w:t>
      </w:r>
    </w:p>
    <w:p w14:paraId="1F18A559" w14:textId="77777777" w:rsidR="00AA3E2F" w:rsidRPr="00811D60"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line="360" w:lineRule="auto"/>
        <w:jc w:val="both"/>
        <w:rPr>
          <w:color w:val="000000"/>
          <w:sz w:val="22"/>
          <w:szCs w:val="22"/>
          <w:lang w:val="ru-RU"/>
        </w:rPr>
      </w:pPr>
    </w:p>
    <w:p w14:paraId="0F8C0F0B" w14:textId="77777777" w:rsidR="00AA3E2F" w:rsidRDefault="00000000">
      <w:pPr>
        <w:numPr>
          <w:ilvl w:val="0"/>
          <w:numId w:val="1"/>
        </w:numPr>
        <w:pBdr>
          <w:top w:val="nil"/>
          <w:left w:val="nil"/>
          <w:bottom w:val="nil"/>
          <w:right w:val="nil"/>
          <w:between w:val="nil"/>
        </w:pBdr>
        <w:spacing w:line="360" w:lineRule="auto"/>
        <w:jc w:val="both"/>
        <w:rPr>
          <w:b/>
          <w:sz w:val="22"/>
          <w:szCs w:val="22"/>
        </w:rPr>
      </w:pPr>
      <w:r>
        <w:rPr>
          <w:b/>
          <w:color w:val="000000"/>
          <w:sz w:val="22"/>
          <w:szCs w:val="22"/>
        </w:rPr>
        <w:t xml:space="preserve">Disclaimer / </w:t>
      </w:r>
      <w:r>
        <w:rPr>
          <w:b/>
          <w:i/>
          <w:color w:val="0070C0"/>
          <w:sz w:val="22"/>
          <w:szCs w:val="22"/>
        </w:rPr>
        <w:t>Оговорка</w:t>
      </w:r>
    </w:p>
    <w:p w14:paraId="0B29C5F5" w14:textId="77777777" w:rsidR="00AA3E2F" w:rsidRDefault="00000000">
      <w:pPr>
        <w:pBdr>
          <w:top w:val="nil"/>
          <w:left w:val="nil"/>
          <w:bottom w:val="nil"/>
          <w:right w:val="nil"/>
          <w:between w:val="nil"/>
        </w:pBdr>
        <w:tabs>
          <w:tab w:val="left" w:pos="851"/>
        </w:tabs>
        <w:spacing w:line="360" w:lineRule="auto"/>
        <w:jc w:val="both"/>
        <w:rPr>
          <w:b/>
          <w:i/>
          <w:color w:val="0070C0"/>
          <w:sz w:val="22"/>
          <w:szCs w:val="22"/>
        </w:rPr>
      </w:pPr>
      <w:r>
        <w:rPr>
          <w:color w:val="000000"/>
          <w:sz w:val="22"/>
          <w:szCs w:val="22"/>
        </w:rPr>
        <w:lastRenderedPageBreak/>
        <w:t xml:space="preserve">Should any of the links in this RFQ document be unavailable or inaccessible for any reason, bidders can contact the Procurement Officer in charge of the procurement to request for them to share a PDF version of such document(s). / </w:t>
      </w:r>
      <w:r>
        <w:rPr>
          <w:b/>
          <w:i/>
          <w:color w:val="0070C0"/>
          <w:sz w:val="22"/>
          <w:szCs w:val="22"/>
        </w:rPr>
        <w:t xml:space="preserve">В случае если какая ни будь из ссылок данного ЗЦП будет недоступна по любой причине, поставщики могут связаться с сотрудником Отдела Закупок, заведующим вопросами закупки, для запроса документа (ов) в PDF версии. </w:t>
      </w:r>
    </w:p>
    <w:p w14:paraId="5C9BFAE1" w14:textId="77777777" w:rsidR="00AA3E2F" w:rsidRDefault="00AA3E2F">
      <w:pPr>
        <w:pBdr>
          <w:top w:val="nil"/>
          <w:left w:val="nil"/>
          <w:bottom w:val="nil"/>
          <w:right w:val="nil"/>
          <w:between w:val="nil"/>
        </w:pBdr>
        <w:tabs>
          <w:tab w:val="left" w:pos="851"/>
        </w:tabs>
        <w:spacing w:line="276" w:lineRule="auto"/>
        <w:jc w:val="both"/>
        <w:rPr>
          <w:b/>
          <w:i/>
          <w:color w:val="0070C0"/>
          <w:sz w:val="22"/>
          <w:szCs w:val="22"/>
        </w:rPr>
      </w:pPr>
    </w:p>
    <w:p w14:paraId="4A888053" w14:textId="77777777" w:rsidR="00AA3E2F" w:rsidRDefault="00AA3E2F">
      <w:pPr>
        <w:pBdr>
          <w:top w:val="nil"/>
          <w:left w:val="nil"/>
          <w:bottom w:val="nil"/>
          <w:right w:val="nil"/>
          <w:between w:val="nil"/>
        </w:pBdr>
        <w:tabs>
          <w:tab w:val="left" w:pos="851"/>
        </w:tabs>
        <w:spacing w:line="276" w:lineRule="auto"/>
        <w:jc w:val="both"/>
        <w:rPr>
          <w:b/>
          <w:i/>
          <w:color w:val="0070C0"/>
          <w:sz w:val="22"/>
          <w:szCs w:val="22"/>
        </w:rPr>
      </w:pPr>
    </w:p>
    <w:p w14:paraId="71AFBB61" w14:textId="4474EB90" w:rsidR="00AA3E2F" w:rsidRDefault="006833A5">
      <w:pPr>
        <w:pBdr>
          <w:top w:val="nil"/>
          <w:left w:val="nil"/>
          <w:bottom w:val="nil"/>
          <w:right w:val="nil"/>
          <w:between w:val="nil"/>
        </w:pBdr>
        <w:tabs>
          <w:tab w:val="left" w:pos="851"/>
        </w:tabs>
        <w:spacing w:line="276" w:lineRule="auto"/>
        <w:jc w:val="both"/>
        <w:rPr>
          <w:color w:val="000000"/>
          <w:sz w:val="22"/>
          <w:szCs w:val="22"/>
        </w:rPr>
      </w:pPr>
      <w:r w:rsidRPr="006833A5">
        <w:rPr>
          <w:color w:val="000000"/>
          <w:sz w:val="22"/>
          <w:szCs w:val="22"/>
        </w:rPr>
        <w:t>Nigina Abaszade</w:t>
      </w:r>
      <w:r>
        <w:rPr>
          <w:color w:val="000000"/>
          <w:sz w:val="22"/>
          <w:szCs w:val="22"/>
        </w:rPr>
        <w:t xml:space="preserve">, </w:t>
      </w:r>
    </w:p>
    <w:p w14:paraId="7DB46029" w14:textId="683219C6" w:rsidR="00AA3E2F" w:rsidRDefault="00000000" w:rsidP="00A12E49">
      <w:pPr>
        <w:pBdr>
          <w:top w:val="nil"/>
          <w:left w:val="nil"/>
          <w:bottom w:val="nil"/>
          <w:right w:val="nil"/>
          <w:between w:val="nil"/>
        </w:pBdr>
        <w:tabs>
          <w:tab w:val="left" w:pos="851"/>
        </w:tabs>
        <w:spacing w:line="276" w:lineRule="auto"/>
        <w:jc w:val="center"/>
        <w:rPr>
          <w:b/>
          <w:color w:val="000000"/>
          <w:sz w:val="22"/>
          <w:szCs w:val="22"/>
        </w:rPr>
      </w:pPr>
      <w:r>
        <w:rPr>
          <w:color w:val="000000"/>
          <w:sz w:val="22"/>
          <w:szCs w:val="22"/>
        </w:rPr>
        <w:t xml:space="preserve">UNFPA </w:t>
      </w:r>
      <w:r w:rsidR="006833A5">
        <w:rPr>
          <w:color w:val="000000"/>
          <w:sz w:val="22"/>
          <w:szCs w:val="22"/>
        </w:rPr>
        <w:t>Resident</w:t>
      </w:r>
      <w:r>
        <w:rPr>
          <w:color w:val="000000"/>
          <w:sz w:val="22"/>
          <w:szCs w:val="22"/>
        </w:rPr>
        <w:t xml:space="preserve"> Representative, Uzbekistan</w:t>
      </w:r>
      <w:r>
        <w:br w:type="page"/>
      </w:r>
      <w:r>
        <w:rPr>
          <w:b/>
          <w:color w:val="000000"/>
          <w:sz w:val="28"/>
          <w:szCs w:val="28"/>
        </w:rPr>
        <w:lastRenderedPageBreak/>
        <w:t xml:space="preserve">PRICE </w:t>
      </w:r>
      <w:r>
        <w:rPr>
          <w:b/>
          <w:smallCaps/>
          <w:color w:val="000000"/>
          <w:sz w:val="26"/>
          <w:szCs w:val="26"/>
        </w:rPr>
        <w:t xml:space="preserve">QUOTATION FORM / </w:t>
      </w:r>
      <w:r>
        <w:rPr>
          <w:b/>
          <w:i/>
          <w:color w:val="0070C0"/>
          <w:sz w:val="28"/>
          <w:szCs w:val="28"/>
        </w:rPr>
        <w:t>ФОРМА ЦЕНОВОГО ПРЕДЛОЖЕНИЯ</w:t>
      </w:r>
    </w:p>
    <w:p w14:paraId="0BDA02B4" w14:textId="77777777" w:rsidR="00AA3E2F" w:rsidRDefault="00AA3E2F">
      <w:pPr>
        <w:pBdr>
          <w:top w:val="nil"/>
          <w:left w:val="nil"/>
          <w:bottom w:val="nil"/>
          <w:right w:val="nil"/>
          <w:between w:val="nil"/>
        </w:pBdr>
        <w:tabs>
          <w:tab w:val="left" w:pos="851"/>
        </w:tabs>
        <w:spacing w:line="276" w:lineRule="auto"/>
        <w:jc w:val="both"/>
        <w:rPr>
          <w:smallCaps/>
          <w:color w:val="000000"/>
          <w:sz w:val="26"/>
          <w:szCs w:val="26"/>
        </w:rPr>
      </w:pPr>
    </w:p>
    <w:p w14:paraId="45A665F8" w14:textId="77777777" w:rsidR="00AA3E2F" w:rsidRDefault="00AA3E2F">
      <w:pPr>
        <w:rPr>
          <w:sz w:val="22"/>
          <w:szCs w:val="22"/>
        </w:rPr>
      </w:pPr>
    </w:p>
    <w:tbl>
      <w:tblPr>
        <w:tblStyle w:val="affff6"/>
        <w:tblW w:w="9493" w:type="dxa"/>
        <w:tblInd w:w="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957"/>
        <w:gridCol w:w="4536"/>
      </w:tblGrid>
      <w:tr w:rsidR="00AA3E2F" w:rsidRPr="008351B9" w14:paraId="3C30EB81" w14:textId="77777777">
        <w:tc>
          <w:tcPr>
            <w:tcW w:w="4957" w:type="dxa"/>
          </w:tcPr>
          <w:p w14:paraId="1BA2A5E0" w14:textId="77777777" w:rsidR="00AA3E2F" w:rsidRPr="00811D60" w:rsidRDefault="00000000">
            <w:pPr>
              <w:rPr>
                <w:rFonts w:ascii="Times New Roman" w:eastAsia="Times New Roman" w:hAnsi="Times New Roman" w:cs="Times New Roman"/>
                <w:b/>
                <w:lang w:val="ru-RU"/>
              </w:rPr>
            </w:pPr>
            <w:r>
              <w:rPr>
                <w:rFonts w:ascii="Times New Roman" w:eastAsia="Times New Roman" w:hAnsi="Times New Roman" w:cs="Times New Roman"/>
                <w:b/>
              </w:rPr>
              <w:t>Name</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of</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Bidder</w:t>
            </w:r>
            <w:r w:rsidRPr="00811D60">
              <w:rPr>
                <w:rFonts w:ascii="Times New Roman" w:eastAsia="Times New Roman" w:hAnsi="Times New Roman" w:cs="Times New Roman"/>
                <w:b/>
                <w:lang w:val="ru-RU"/>
              </w:rPr>
              <w:t xml:space="preserve"> / </w:t>
            </w:r>
            <w:r w:rsidRPr="00811D60">
              <w:rPr>
                <w:rFonts w:ascii="Times New Roman" w:eastAsia="Times New Roman" w:hAnsi="Times New Roman" w:cs="Times New Roman"/>
                <w:b/>
                <w:i/>
                <w:color w:val="0070C0"/>
                <w:lang w:val="ru-RU"/>
              </w:rPr>
              <w:t>Наименование поставщика:</w:t>
            </w:r>
          </w:p>
        </w:tc>
        <w:tc>
          <w:tcPr>
            <w:tcW w:w="4536" w:type="dxa"/>
            <w:vAlign w:val="center"/>
          </w:tcPr>
          <w:p w14:paraId="49C2407E" w14:textId="77777777" w:rsidR="00AA3E2F" w:rsidRPr="00811D60" w:rsidRDefault="00AA3E2F">
            <w:pPr>
              <w:jc w:val="center"/>
              <w:rPr>
                <w:rFonts w:ascii="Times New Roman" w:eastAsia="Times New Roman" w:hAnsi="Times New Roman" w:cs="Times New Roman"/>
                <w:lang w:val="ru-RU"/>
              </w:rPr>
            </w:pPr>
          </w:p>
        </w:tc>
      </w:tr>
      <w:tr w:rsidR="00AA3E2F" w14:paraId="41047212" w14:textId="77777777">
        <w:tc>
          <w:tcPr>
            <w:tcW w:w="4957" w:type="dxa"/>
          </w:tcPr>
          <w:p w14:paraId="3BC78383" w14:textId="77777777" w:rsidR="00AA3E2F" w:rsidRDefault="00000000">
            <w:pPr>
              <w:rPr>
                <w:rFonts w:ascii="Times New Roman" w:eastAsia="Times New Roman" w:hAnsi="Times New Roman" w:cs="Times New Roman"/>
                <w:b/>
              </w:rPr>
            </w:pPr>
            <w:r>
              <w:rPr>
                <w:rFonts w:ascii="Times New Roman" w:eastAsia="Times New Roman" w:hAnsi="Times New Roman" w:cs="Times New Roman"/>
                <w:b/>
              </w:rPr>
              <w:t xml:space="preserve">Date of the quotation/ </w:t>
            </w:r>
            <w:r>
              <w:rPr>
                <w:rFonts w:ascii="Times New Roman" w:eastAsia="Times New Roman" w:hAnsi="Times New Roman" w:cs="Times New Roman"/>
                <w:b/>
                <w:i/>
                <w:color w:val="0070C0"/>
              </w:rPr>
              <w:t>Дата предложения:</w:t>
            </w:r>
            <w:r>
              <w:rPr>
                <w:rFonts w:ascii="Times New Roman" w:eastAsia="Times New Roman" w:hAnsi="Times New Roman" w:cs="Times New Roman"/>
                <w:b/>
                <w:color w:val="0070C0"/>
              </w:rPr>
              <w:t xml:space="preserve"> </w:t>
            </w:r>
          </w:p>
        </w:tc>
        <w:tc>
          <w:tcPr>
            <w:tcW w:w="4536" w:type="dxa"/>
            <w:vAlign w:val="center"/>
          </w:tcPr>
          <w:p w14:paraId="700D15A6"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color w:val="808080"/>
              </w:rPr>
              <w:t>Click here to enter a date.</w:t>
            </w:r>
          </w:p>
        </w:tc>
      </w:tr>
      <w:tr w:rsidR="00AA3E2F" w14:paraId="3D753343" w14:textId="77777777">
        <w:tc>
          <w:tcPr>
            <w:tcW w:w="4957" w:type="dxa"/>
          </w:tcPr>
          <w:p w14:paraId="6299049D" w14:textId="77777777" w:rsidR="00AA3E2F" w:rsidRPr="00811D60" w:rsidRDefault="00000000">
            <w:pPr>
              <w:rPr>
                <w:rFonts w:ascii="Times New Roman" w:eastAsia="Times New Roman" w:hAnsi="Times New Roman" w:cs="Times New Roman"/>
                <w:b/>
                <w:lang w:val="ru-RU"/>
              </w:rPr>
            </w:pPr>
            <w:r>
              <w:rPr>
                <w:rFonts w:ascii="Times New Roman" w:eastAsia="Times New Roman" w:hAnsi="Times New Roman" w:cs="Times New Roman"/>
                <w:b/>
              </w:rPr>
              <w:t>Request</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for</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quotation</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N</w:t>
            </w:r>
            <w:r w:rsidRPr="00811D60">
              <w:rPr>
                <w:rFonts w:ascii="Times New Roman" w:eastAsia="Times New Roman" w:hAnsi="Times New Roman" w:cs="Times New Roman"/>
                <w:b/>
                <w:lang w:val="ru-RU"/>
              </w:rPr>
              <w:t xml:space="preserve">º / </w:t>
            </w:r>
            <w:r>
              <w:rPr>
                <w:rFonts w:ascii="Times New Roman" w:eastAsia="Times New Roman" w:hAnsi="Times New Roman" w:cs="Times New Roman"/>
                <w:b/>
                <w:i/>
                <w:color w:val="0070C0"/>
              </w:rPr>
              <w:t>N</w:t>
            </w:r>
            <w:r w:rsidRPr="00811D60">
              <w:rPr>
                <w:rFonts w:ascii="Times New Roman" w:eastAsia="Times New Roman" w:hAnsi="Times New Roman" w:cs="Times New Roman"/>
                <w:b/>
                <w:i/>
                <w:color w:val="0070C0"/>
                <w:lang w:val="ru-RU"/>
              </w:rPr>
              <w:t>º Запроса ценового предложения:</w:t>
            </w:r>
          </w:p>
        </w:tc>
        <w:tc>
          <w:tcPr>
            <w:tcW w:w="4536" w:type="dxa"/>
            <w:vAlign w:val="center"/>
          </w:tcPr>
          <w:p w14:paraId="2352E057" w14:textId="20AECCD0" w:rsidR="00AA3E2F" w:rsidRPr="00A12E49" w:rsidRDefault="00000000">
            <w:pPr>
              <w:jc w:val="center"/>
              <w:rPr>
                <w:rFonts w:ascii="Times New Roman" w:eastAsia="Times New Roman" w:hAnsi="Times New Roman" w:cs="Times New Roman"/>
                <w:lang w:val="ru-RU"/>
              </w:rPr>
            </w:pPr>
            <w:r>
              <w:rPr>
                <w:rFonts w:ascii="Times New Roman" w:eastAsia="Times New Roman" w:hAnsi="Times New Roman" w:cs="Times New Roman"/>
              </w:rPr>
              <w:t>UNFPA/UZB/RFQ/2024/0</w:t>
            </w:r>
            <w:r w:rsidR="006833A5">
              <w:rPr>
                <w:rFonts w:ascii="Times New Roman" w:eastAsia="Times New Roman" w:hAnsi="Times New Roman" w:cs="Times New Roman"/>
              </w:rPr>
              <w:t>1</w:t>
            </w:r>
            <w:r w:rsidR="00A12E49">
              <w:rPr>
                <w:rFonts w:ascii="Times New Roman" w:eastAsia="Times New Roman" w:hAnsi="Times New Roman" w:cs="Times New Roman"/>
                <w:lang w:val="ru-RU"/>
              </w:rPr>
              <w:t>1</w:t>
            </w:r>
          </w:p>
        </w:tc>
      </w:tr>
      <w:tr w:rsidR="00AA3E2F" w14:paraId="4CBAF107" w14:textId="77777777">
        <w:tc>
          <w:tcPr>
            <w:tcW w:w="4957" w:type="dxa"/>
          </w:tcPr>
          <w:p w14:paraId="543C5A05" w14:textId="77777777" w:rsidR="00AA3E2F" w:rsidRDefault="00000000">
            <w:pPr>
              <w:rPr>
                <w:rFonts w:ascii="Times New Roman" w:eastAsia="Times New Roman" w:hAnsi="Times New Roman" w:cs="Times New Roman"/>
                <w:b/>
              </w:rPr>
            </w:pPr>
            <w:r>
              <w:rPr>
                <w:rFonts w:ascii="Times New Roman" w:eastAsia="Times New Roman" w:hAnsi="Times New Roman" w:cs="Times New Roman"/>
                <w:b/>
              </w:rPr>
              <w:t xml:space="preserve">Currency of quotation/ </w:t>
            </w:r>
            <w:r>
              <w:rPr>
                <w:rFonts w:ascii="Times New Roman" w:eastAsia="Times New Roman" w:hAnsi="Times New Roman" w:cs="Times New Roman"/>
                <w:b/>
                <w:i/>
                <w:color w:val="0070C0"/>
              </w:rPr>
              <w:t>Валюта:</w:t>
            </w:r>
          </w:p>
        </w:tc>
        <w:tc>
          <w:tcPr>
            <w:tcW w:w="4536" w:type="dxa"/>
            <w:vAlign w:val="center"/>
          </w:tcPr>
          <w:p w14:paraId="2A565300"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UZS</w:t>
            </w:r>
          </w:p>
        </w:tc>
      </w:tr>
      <w:tr w:rsidR="00AA3E2F" w14:paraId="7BCB1D03" w14:textId="77777777">
        <w:tc>
          <w:tcPr>
            <w:tcW w:w="4957" w:type="dxa"/>
            <w:tcBorders>
              <w:bottom w:val="single" w:sz="4" w:space="0" w:color="F2F2F2"/>
            </w:tcBorders>
          </w:tcPr>
          <w:p w14:paraId="3ABD8511" w14:textId="77777777" w:rsidR="00AA3E2F" w:rsidRDefault="00000000">
            <w:pPr>
              <w:rPr>
                <w:rFonts w:ascii="Times New Roman" w:eastAsia="Times New Roman" w:hAnsi="Times New Roman" w:cs="Times New Roman"/>
                <w:b/>
              </w:rPr>
            </w:pPr>
            <w:r>
              <w:rPr>
                <w:rFonts w:ascii="Times New Roman" w:eastAsia="Times New Roman" w:hAnsi="Times New Roman" w:cs="Times New Roman"/>
                <w:b/>
              </w:rPr>
              <w:t xml:space="preserve">Delivery charges based on the following 2010 Incoterm / </w:t>
            </w:r>
            <w:r>
              <w:rPr>
                <w:rFonts w:ascii="Times New Roman" w:eastAsia="Times New Roman" w:hAnsi="Times New Roman" w:cs="Times New Roman"/>
                <w:b/>
                <w:i/>
                <w:color w:val="0070C0"/>
              </w:rPr>
              <w:t>Расходы по перевозке на основе правил Инкотермс 2010:</w:t>
            </w:r>
            <w:r>
              <w:rPr>
                <w:rFonts w:ascii="Times New Roman" w:eastAsia="Times New Roman" w:hAnsi="Times New Roman" w:cs="Times New Roman"/>
                <w:b/>
                <w:color w:val="0070C0"/>
              </w:rPr>
              <w:t xml:space="preserve"> </w:t>
            </w:r>
          </w:p>
        </w:tc>
        <w:tc>
          <w:tcPr>
            <w:tcW w:w="4536" w:type="dxa"/>
            <w:tcBorders>
              <w:bottom w:val="single" w:sz="4" w:space="0" w:color="F2F2F2"/>
            </w:tcBorders>
            <w:vAlign w:val="center"/>
          </w:tcPr>
          <w:p w14:paraId="13A6A9C1" w14:textId="4636B88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Tashkent (</w:t>
            </w:r>
            <w:r w:rsidR="001516DE">
              <w:rPr>
                <w:rFonts w:ascii="Times New Roman" w:eastAsia="Times New Roman" w:hAnsi="Times New Roman" w:cs="Times New Roman"/>
              </w:rPr>
              <w:t xml:space="preserve">1 </w:t>
            </w:r>
            <w:r w:rsidR="001516DE">
              <w:rPr>
                <w:rFonts w:ascii="Times New Roman" w:eastAsia="Times New Roman" w:hAnsi="Times New Roman" w:cs="Times New Roman"/>
                <w:lang w:val="ru-RU"/>
              </w:rPr>
              <w:t>локация</w:t>
            </w:r>
            <w:r>
              <w:rPr>
                <w:rFonts w:ascii="Times New Roman" w:eastAsia="Times New Roman" w:hAnsi="Times New Roman" w:cs="Times New Roman"/>
              </w:rPr>
              <w:t>)</w:t>
            </w:r>
          </w:p>
        </w:tc>
      </w:tr>
      <w:tr w:rsidR="00AA3E2F" w:rsidRPr="008351B9" w14:paraId="571E1144" w14:textId="77777777">
        <w:tc>
          <w:tcPr>
            <w:tcW w:w="4957" w:type="dxa"/>
            <w:tcBorders>
              <w:bottom w:val="single" w:sz="4" w:space="0" w:color="F2F2F2"/>
            </w:tcBorders>
          </w:tcPr>
          <w:p w14:paraId="3A24FC5E" w14:textId="77777777" w:rsidR="00AA3E2F" w:rsidRPr="00811D60" w:rsidRDefault="00000000">
            <w:pPr>
              <w:rPr>
                <w:rFonts w:ascii="Times New Roman" w:eastAsia="Times New Roman" w:hAnsi="Times New Roman" w:cs="Times New Roman"/>
                <w:b/>
                <w:lang w:val="ru-RU"/>
              </w:rPr>
            </w:pPr>
            <w:r>
              <w:rPr>
                <w:rFonts w:ascii="Times New Roman" w:eastAsia="Times New Roman" w:hAnsi="Times New Roman" w:cs="Times New Roman"/>
                <w:b/>
              </w:rPr>
              <w:t>Validity</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of</w:t>
            </w:r>
            <w:r w:rsidRPr="00811D60">
              <w:rPr>
                <w:rFonts w:ascii="Times New Roman" w:eastAsia="Times New Roman" w:hAnsi="Times New Roman" w:cs="Times New Roman"/>
                <w:b/>
                <w:lang w:val="ru-RU"/>
              </w:rPr>
              <w:t xml:space="preserve"> </w:t>
            </w:r>
            <w:r>
              <w:rPr>
                <w:rFonts w:ascii="Times New Roman" w:eastAsia="Times New Roman" w:hAnsi="Times New Roman" w:cs="Times New Roman"/>
                <w:b/>
              </w:rPr>
              <w:t>quotation</w:t>
            </w:r>
            <w:r w:rsidRPr="00811D60">
              <w:rPr>
                <w:rFonts w:ascii="Times New Roman" w:eastAsia="Times New Roman" w:hAnsi="Times New Roman" w:cs="Times New Roman"/>
                <w:b/>
                <w:lang w:val="ru-RU"/>
              </w:rPr>
              <w:t xml:space="preserve"> / </w:t>
            </w:r>
            <w:r w:rsidRPr="00811D60">
              <w:rPr>
                <w:rFonts w:ascii="Times New Roman" w:eastAsia="Times New Roman" w:hAnsi="Times New Roman" w:cs="Times New Roman"/>
                <w:b/>
                <w:i/>
                <w:color w:val="0070C0"/>
                <w:lang w:val="ru-RU"/>
              </w:rPr>
              <w:t>Срок действия ценового предложения:</w:t>
            </w:r>
          </w:p>
          <w:p w14:paraId="37F27ACA" w14:textId="77777777" w:rsidR="00AA3E2F" w:rsidRPr="00811D60" w:rsidRDefault="00000000">
            <w:pPr>
              <w:jc w:val="both"/>
              <w:rPr>
                <w:rFonts w:ascii="Times New Roman" w:eastAsia="Times New Roman" w:hAnsi="Times New Roman" w:cs="Times New Roman"/>
                <w:b/>
                <w:i/>
                <w:lang w:val="ru-RU"/>
              </w:rPr>
            </w:pPr>
            <w:r w:rsidRPr="00811D60">
              <w:rPr>
                <w:rFonts w:ascii="Times New Roman" w:eastAsia="Times New Roman" w:hAnsi="Times New Roman" w:cs="Times New Roman"/>
                <w:i/>
                <w:lang w:val="ru-RU"/>
              </w:rPr>
              <w:t>(</w:t>
            </w:r>
            <w:r>
              <w:rPr>
                <w:rFonts w:ascii="Times New Roman" w:eastAsia="Times New Roman" w:hAnsi="Times New Roman" w:cs="Times New Roman"/>
                <w:i/>
              </w:rPr>
              <w:t>The</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quotation</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shall</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be</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valid</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for</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a</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period</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of</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at</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least</w:t>
            </w:r>
            <w:r w:rsidRPr="00811D60">
              <w:rPr>
                <w:rFonts w:ascii="Times New Roman" w:eastAsia="Times New Roman" w:hAnsi="Times New Roman" w:cs="Times New Roman"/>
                <w:i/>
                <w:lang w:val="ru-RU"/>
              </w:rPr>
              <w:t xml:space="preserve"> 3 </w:t>
            </w:r>
            <w:r>
              <w:rPr>
                <w:rFonts w:ascii="Times New Roman" w:eastAsia="Times New Roman" w:hAnsi="Times New Roman" w:cs="Times New Roman"/>
                <w:i/>
              </w:rPr>
              <w:t>months</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after</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the</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submission</w:t>
            </w:r>
            <w:r w:rsidRPr="00811D60">
              <w:rPr>
                <w:rFonts w:ascii="Times New Roman" w:eastAsia="Times New Roman" w:hAnsi="Times New Roman" w:cs="Times New Roman"/>
                <w:i/>
                <w:lang w:val="ru-RU"/>
              </w:rPr>
              <w:t xml:space="preserve"> </w:t>
            </w:r>
            <w:r>
              <w:rPr>
                <w:rFonts w:ascii="Times New Roman" w:eastAsia="Times New Roman" w:hAnsi="Times New Roman" w:cs="Times New Roman"/>
                <w:i/>
              </w:rPr>
              <w:t>deadline</w:t>
            </w:r>
            <w:r w:rsidRPr="00811D60">
              <w:rPr>
                <w:rFonts w:ascii="Times New Roman" w:eastAsia="Times New Roman" w:hAnsi="Times New Roman" w:cs="Times New Roman"/>
                <w:i/>
                <w:lang w:val="ru-RU"/>
              </w:rPr>
              <w:t>.) / (</w:t>
            </w:r>
            <w:r w:rsidRPr="00811D60">
              <w:rPr>
                <w:rFonts w:ascii="Times New Roman" w:eastAsia="Times New Roman" w:hAnsi="Times New Roman" w:cs="Times New Roman"/>
                <w:i/>
                <w:color w:val="0070C0"/>
                <w:lang w:val="ru-RU"/>
              </w:rPr>
              <w:t>Ценовое предложение должно быть действительным в течении минимум 3 месяцев после крайнего срока подачи документов.)</w:t>
            </w:r>
          </w:p>
        </w:tc>
        <w:tc>
          <w:tcPr>
            <w:tcW w:w="4536" w:type="dxa"/>
            <w:tcBorders>
              <w:bottom w:val="single" w:sz="4" w:space="0" w:color="F2F2F2"/>
            </w:tcBorders>
            <w:vAlign w:val="center"/>
          </w:tcPr>
          <w:p w14:paraId="6C5D6CA6" w14:textId="77777777" w:rsidR="00AA3E2F" w:rsidRPr="00811D60" w:rsidRDefault="00AA3E2F">
            <w:pPr>
              <w:jc w:val="center"/>
              <w:rPr>
                <w:rFonts w:ascii="Times New Roman" w:eastAsia="Times New Roman" w:hAnsi="Times New Roman" w:cs="Times New Roman"/>
                <w:lang w:val="ru-RU"/>
              </w:rPr>
            </w:pPr>
          </w:p>
        </w:tc>
      </w:tr>
    </w:tbl>
    <w:p w14:paraId="37894C60" w14:textId="77777777" w:rsidR="00AA3E2F" w:rsidRPr="00811D60" w:rsidRDefault="00AA3E2F">
      <w:pPr>
        <w:pStyle w:val="a3"/>
        <w:jc w:val="left"/>
        <w:rPr>
          <w:b w:val="0"/>
          <w:sz w:val="22"/>
          <w:szCs w:val="22"/>
          <w:u w:val="none"/>
          <w:lang w:val="ru-RU"/>
        </w:rPr>
      </w:pPr>
    </w:p>
    <w:p w14:paraId="2943BD38" w14:textId="77777777" w:rsidR="00AA3E2F" w:rsidRDefault="00000000">
      <w:pPr>
        <w:pBdr>
          <w:top w:val="nil"/>
          <w:left w:val="nil"/>
          <w:bottom w:val="nil"/>
          <w:right w:val="nil"/>
          <w:between w:val="nil"/>
        </w:pBdr>
        <w:jc w:val="center"/>
        <w:rPr>
          <w:color w:val="000000"/>
          <w:sz w:val="22"/>
          <w:szCs w:val="22"/>
        </w:rPr>
      </w:pPr>
      <w:r>
        <w:rPr>
          <w:color w:val="000000"/>
          <w:sz w:val="22"/>
          <w:szCs w:val="22"/>
        </w:rPr>
        <w:t xml:space="preserve">Quoted rates must be </w:t>
      </w:r>
      <w:r>
        <w:rPr>
          <w:b/>
          <w:color w:val="FF0000"/>
          <w:sz w:val="22"/>
          <w:szCs w:val="22"/>
        </w:rPr>
        <w:t>inclusive of VAT</w:t>
      </w:r>
      <w:r>
        <w:rPr>
          <w:color w:val="000000"/>
          <w:sz w:val="22"/>
          <w:szCs w:val="22"/>
        </w:rPr>
        <w:t xml:space="preserve">, indicated in separate column for every item. / </w:t>
      </w:r>
      <w:r>
        <w:rPr>
          <w:b/>
          <w:i/>
          <w:color w:val="0070C0"/>
          <w:sz w:val="22"/>
          <w:szCs w:val="22"/>
        </w:rPr>
        <w:t>Расценки должны включать НДС, указанный в отдельной колонке по каждому пункту.</w:t>
      </w:r>
    </w:p>
    <w:p w14:paraId="26BEC59E" w14:textId="77777777" w:rsidR="00AA3E2F" w:rsidRDefault="00AA3E2F">
      <w:pPr>
        <w:pBdr>
          <w:top w:val="nil"/>
          <w:left w:val="nil"/>
          <w:bottom w:val="nil"/>
          <w:right w:val="nil"/>
          <w:between w:val="nil"/>
        </w:pBdr>
        <w:ind w:left="426"/>
        <w:jc w:val="both"/>
        <w:rPr>
          <w:color w:val="000000"/>
          <w:sz w:val="22"/>
          <w:szCs w:val="22"/>
        </w:rPr>
      </w:pPr>
    </w:p>
    <w:tbl>
      <w:tblPr>
        <w:tblStyle w:val="affff7"/>
        <w:tblW w:w="101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2688"/>
        <w:gridCol w:w="1313"/>
        <w:gridCol w:w="865"/>
        <w:gridCol w:w="1134"/>
        <w:gridCol w:w="1202"/>
        <w:gridCol w:w="987"/>
        <w:gridCol w:w="1151"/>
      </w:tblGrid>
      <w:tr w:rsidR="00AA3E2F" w14:paraId="1E3D74C3" w14:textId="77777777">
        <w:trPr>
          <w:trHeight w:val="595"/>
          <w:jc w:val="center"/>
        </w:trPr>
        <w:tc>
          <w:tcPr>
            <w:tcW w:w="10139" w:type="dxa"/>
            <w:gridSpan w:val="8"/>
            <w:tcBorders>
              <w:top w:val="single" w:sz="4" w:space="0" w:color="D9D9D9"/>
              <w:left w:val="single" w:sz="4" w:space="0" w:color="D9D9D9"/>
              <w:bottom w:val="single" w:sz="4" w:space="0" w:color="000000"/>
              <w:right w:val="single" w:sz="4" w:space="0" w:color="D9D9D9"/>
            </w:tcBorders>
            <w:shd w:val="clear" w:color="auto" w:fill="auto"/>
            <w:vAlign w:val="center"/>
          </w:tcPr>
          <w:p w14:paraId="7FB001AE"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Price Quotation Form</w:t>
            </w:r>
          </w:p>
        </w:tc>
      </w:tr>
      <w:tr w:rsidR="00AA3E2F" w14:paraId="1FFEBAE3" w14:textId="77777777">
        <w:trPr>
          <w:trHeight w:val="595"/>
          <w:jc w:val="center"/>
        </w:trPr>
        <w:tc>
          <w:tcPr>
            <w:tcW w:w="799" w:type="dxa"/>
            <w:tcBorders>
              <w:top w:val="single" w:sz="4" w:space="0" w:color="000000"/>
            </w:tcBorders>
            <w:shd w:val="clear" w:color="auto" w:fill="00FFFF"/>
            <w:vAlign w:val="center"/>
          </w:tcPr>
          <w:p w14:paraId="36B51CC1"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Item</w:t>
            </w:r>
          </w:p>
        </w:tc>
        <w:tc>
          <w:tcPr>
            <w:tcW w:w="4001" w:type="dxa"/>
            <w:gridSpan w:val="2"/>
            <w:tcBorders>
              <w:top w:val="single" w:sz="4" w:space="0" w:color="000000"/>
            </w:tcBorders>
            <w:shd w:val="clear" w:color="auto" w:fill="00FFFF"/>
            <w:vAlign w:val="center"/>
          </w:tcPr>
          <w:p w14:paraId="5D1CEFA1"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Product Name &amp; Description / </w:t>
            </w:r>
          </w:p>
          <w:p w14:paraId="3A21D352"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Описание товара</w:t>
            </w:r>
          </w:p>
        </w:tc>
        <w:tc>
          <w:tcPr>
            <w:tcW w:w="865" w:type="dxa"/>
            <w:tcBorders>
              <w:top w:val="single" w:sz="4" w:space="0" w:color="000000"/>
            </w:tcBorders>
            <w:shd w:val="clear" w:color="auto" w:fill="00FFFF"/>
            <w:vAlign w:val="center"/>
          </w:tcPr>
          <w:p w14:paraId="3EB4D6D8"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UOM / ЕИ</w:t>
            </w:r>
          </w:p>
        </w:tc>
        <w:tc>
          <w:tcPr>
            <w:tcW w:w="1134" w:type="dxa"/>
            <w:tcBorders>
              <w:top w:val="single" w:sz="4" w:space="0" w:color="000000"/>
            </w:tcBorders>
            <w:shd w:val="clear" w:color="auto" w:fill="00FFFF"/>
            <w:vAlign w:val="center"/>
          </w:tcPr>
          <w:p w14:paraId="3AA2DF15" w14:textId="77777777" w:rsidR="00AA3E2F" w:rsidRPr="00811D60" w:rsidRDefault="00000000">
            <w:pPr>
              <w:jc w:val="center"/>
              <w:rPr>
                <w:rFonts w:ascii="Times New Roman" w:eastAsia="Times New Roman" w:hAnsi="Times New Roman" w:cs="Times New Roman"/>
                <w:lang w:val="ru-RU"/>
              </w:rPr>
            </w:pPr>
            <w:r>
              <w:rPr>
                <w:rFonts w:ascii="Times New Roman" w:eastAsia="Times New Roman" w:hAnsi="Times New Roman" w:cs="Times New Roman"/>
              </w:rPr>
              <w:t>Unit</w:t>
            </w:r>
            <w:r w:rsidRPr="00811D60">
              <w:rPr>
                <w:rFonts w:ascii="Times New Roman" w:eastAsia="Times New Roman" w:hAnsi="Times New Roman" w:cs="Times New Roman"/>
                <w:lang w:val="ru-RU"/>
              </w:rPr>
              <w:t xml:space="preserve"> </w:t>
            </w:r>
            <w:r>
              <w:rPr>
                <w:rFonts w:ascii="Times New Roman" w:eastAsia="Times New Roman" w:hAnsi="Times New Roman" w:cs="Times New Roman"/>
              </w:rPr>
              <w:t>Price</w:t>
            </w:r>
            <w:r w:rsidRPr="00811D60">
              <w:rPr>
                <w:rFonts w:ascii="Times New Roman" w:eastAsia="Times New Roman" w:hAnsi="Times New Roman" w:cs="Times New Roman"/>
                <w:lang w:val="ru-RU"/>
              </w:rPr>
              <w:t xml:space="preserve"> / Цена за ед</w:t>
            </w:r>
          </w:p>
        </w:tc>
        <w:tc>
          <w:tcPr>
            <w:tcW w:w="1202" w:type="dxa"/>
            <w:tcBorders>
              <w:top w:val="single" w:sz="4" w:space="0" w:color="000000"/>
            </w:tcBorders>
            <w:shd w:val="clear" w:color="auto" w:fill="00FFFF"/>
            <w:vAlign w:val="center"/>
          </w:tcPr>
          <w:p w14:paraId="1554EE77"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VAT amount / Сумма НДС</w:t>
            </w:r>
          </w:p>
        </w:tc>
        <w:tc>
          <w:tcPr>
            <w:tcW w:w="987" w:type="dxa"/>
            <w:tcBorders>
              <w:top w:val="single" w:sz="4" w:space="0" w:color="000000"/>
            </w:tcBorders>
            <w:shd w:val="clear" w:color="auto" w:fill="00FFFF"/>
            <w:vAlign w:val="center"/>
          </w:tcPr>
          <w:p w14:paraId="764D09CB"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Number of Units / Кол-во ед.</w:t>
            </w:r>
          </w:p>
        </w:tc>
        <w:tc>
          <w:tcPr>
            <w:tcW w:w="1151" w:type="dxa"/>
            <w:tcBorders>
              <w:top w:val="single" w:sz="4" w:space="0" w:color="000000"/>
            </w:tcBorders>
            <w:shd w:val="clear" w:color="auto" w:fill="00FFFF"/>
            <w:vAlign w:val="center"/>
          </w:tcPr>
          <w:p w14:paraId="047DA44A"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Total </w:t>
            </w:r>
          </w:p>
          <w:p w14:paraId="631461F4"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rPr>
              <w:t>(UZS) / Итого</w:t>
            </w:r>
          </w:p>
        </w:tc>
      </w:tr>
      <w:tr w:rsidR="00AA3E2F" w14:paraId="2F415E6B" w14:textId="77777777">
        <w:trPr>
          <w:trHeight w:val="323"/>
          <w:jc w:val="center"/>
        </w:trPr>
        <w:tc>
          <w:tcPr>
            <w:tcW w:w="799" w:type="dxa"/>
            <w:vAlign w:val="center"/>
          </w:tcPr>
          <w:p w14:paraId="0A5469DD" w14:textId="77777777" w:rsidR="00AA3E2F" w:rsidRDefault="00000000">
            <w:pPr>
              <w:spacing w:before="60" w:after="60"/>
              <w:jc w:val="center"/>
              <w:rPr>
                <w:rFonts w:ascii="Times New Roman" w:eastAsia="Times New Roman" w:hAnsi="Times New Roman" w:cs="Times New Roman"/>
              </w:rPr>
            </w:pPr>
            <w:r>
              <w:rPr>
                <w:rFonts w:ascii="Times New Roman" w:eastAsia="Times New Roman" w:hAnsi="Times New Roman" w:cs="Times New Roman"/>
              </w:rPr>
              <w:t>1</w:t>
            </w:r>
          </w:p>
        </w:tc>
        <w:tc>
          <w:tcPr>
            <w:tcW w:w="4001" w:type="dxa"/>
            <w:gridSpan w:val="2"/>
            <w:vAlign w:val="center"/>
          </w:tcPr>
          <w:p w14:paraId="636DFD21" w14:textId="77777777" w:rsidR="00AA3E2F" w:rsidRDefault="00AA3E2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imes New Roman" w:eastAsia="Times New Roman" w:hAnsi="Times New Roman" w:cs="Times New Roman"/>
                <w:color w:val="000000"/>
              </w:rPr>
            </w:pPr>
          </w:p>
        </w:tc>
        <w:tc>
          <w:tcPr>
            <w:tcW w:w="865" w:type="dxa"/>
            <w:vAlign w:val="center"/>
          </w:tcPr>
          <w:p w14:paraId="0D94BD86" w14:textId="69E95E29" w:rsidR="00AA3E2F" w:rsidRPr="00A12E49" w:rsidRDefault="00A12E4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шт</w:t>
            </w:r>
          </w:p>
        </w:tc>
        <w:tc>
          <w:tcPr>
            <w:tcW w:w="1134" w:type="dxa"/>
            <w:vAlign w:val="center"/>
          </w:tcPr>
          <w:p w14:paraId="1E376BB0" w14:textId="77777777" w:rsidR="00AA3E2F" w:rsidRDefault="00AA3E2F">
            <w:pPr>
              <w:spacing w:before="60" w:after="60"/>
              <w:rPr>
                <w:rFonts w:ascii="Times New Roman" w:eastAsia="Times New Roman" w:hAnsi="Times New Roman" w:cs="Times New Roman"/>
                <w:highlight w:val="yellow"/>
              </w:rPr>
            </w:pPr>
          </w:p>
        </w:tc>
        <w:tc>
          <w:tcPr>
            <w:tcW w:w="1202" w:type="dxa"/>
            <w:vAlign w:val="center"/>
          </w:tcPr>
          <w:p w14:paraId="4F2B06A5" w14:textId="77777777" w:rsidR="00AA3E2F" w:rsidRDefault="00AA3E2F">
            <w:pPr>
              <w:spacing w:before="60" w:after="60"/>
              <w:rPr>
                <w:rFonts w:ascii="Times New Roman" w:eastAsia="Times New Roman" w:hAnsi="Times New Roman" w:cs="Times New Roman"/>
                <w:highlight w:val="yellow"/>
              </w:rPr>
            </w:pPr>
          </w:p>
        </w:tc>
        <w:tc>
          <w:tcPr>
            <w:tcW w:w="987" w:type="dxa"/>
            <w:vAlign w:val="center"/>
          </w:tcPr>
          <w:p w14:paraId="40AABB43" w14:textId="77777777" w:rsidR="00AA3E2F" w:rsidRDefault="00AA3E2F">
            <w:pPr>
              <w:spacing w:before="60" w:after="60"/>
              <w:rPr>
                <w:rFonts w:ascii="Times New Roman" w:eastAsia="Times New Roman" w:hAnsi="Times New Roman" w:cs="Times New Roman"/>
              </w:rPr>
            </w:pPr>
          </w:p>
        </w:tc>
        <w:tc>
          <w:tcPr>
            <w:tcW w:w="1151" w:type="dxa"/>
            <w:vAlign w:val="center"/>
          </w:tcPr>
          <w:p w14:paraId="70DED294" w14:textId="77777777" w:rsidR="00AA3E2F" w:rsidRDefault="00AA3E2F">
            <w:pPr>
              <w:spacing w:before="60" w:after="60"/>
              <w:rPr>
                <w:rFonts w:ascii="Times New Roman" w:eastAsia="Times New Roman" w:hAnsi="Times New Roman" w:cs="Times New Roman"/>
              </w:rPr>
            </w:pPr>
          </w:p>
        </w:tc>
      </w:tr>
      <w:tr w:rsidR="00AA3E2F" w14:paraId="08E587DE" w14:textId="77777777">
        <w:trPr>
          <w:trHeight w:val="323"/>
          <w:jc w:val="center"/>
        </w:trPr>
        <w:tc>
          <w:tcPr>
            <w:tcW w:w="799" w:type="dxa"/>
            <w:vMerge w:val="restart"/>
            <w:vAlign w:val="center"/>
          </w:tcPr>
          <w:p w14:paraId="4877D6DC" w14:textId="1D74EE7B" w:rsidR="00AA3E2F" w:rsidRDefault="006833A5">
            <w:pPr>
              <w:spacing w:before="60" w:after="60"/>
              <w:jc w:val="center"/>
              <w:rPr>
                <w:rFonts w:ascii="Times New Roman" w:eastAsia="Times New Roman" w:hAnsi="Times New Roman" w:cs="Times New Roman"/>
              </w:rPr>
            </w:pPr>
            <w:r>
              <w:rPr>
                <w:rFonts w:ascii="Times New Roman" w:eastAsia="Times New Roman" w:hAnsi="Times New Roman" w:cs="Times New Roman"/>
              </w:rPr>
              <w:t>2</w:t>
            </w:r>
          </w:p>
        </w:tc>
        <w:tc>
          <w:tcPr>
            <w:tcW w:w="2688" w:type="dxa"/>
            <w:tcBorders>
              <w:right w:val="nil"/>
            </w:tcBorders>
            <w:vAlign w:val="center"/>
          </w:tcPr>
          <w:p w14:paraId="387A8D5D" w14:textId="77777777" w:rsidR="00AA3E2F" w:rsidRDefault="00000000">
            <w:pPr>
              <w:rPr>
                <w:rFonts w:ascii="Times New Roman" w:eastAsia="Times New Roman" w:hAnsi="Times New Roman" w:cs="Times New Roman"/>
              </w:rPr>
            </w:pPr>
            <w:r>
              <w:rPr>
                <w:rFonts w:ascii="Times New Roman" w:eastAsia="Times New Roman" w:hAnsi="Times New Roman" w:cs="Times New Roman"/>
              </w:rPr>
              <w:t xml:space="preserve">Delivery Charges, / Стоимость доставки: </w:t>
            </w:r>
          </w:p>
        </w:tc>
        <w:tc>
          <w:tcPr>
            <w:tcW w:w="1313" w:type="dxa"/>
            <w:tcBorders>
              <w:left w:val="nil"/>
            </w:tcBorders>
            <w:vAlign w:val="center"/>
          </w:tcPr>
          <w:p w14:paraId="508E01A6" w14:textId="77777777" w:rsidR="00AA3E2F" w:rsidRDefault="00000000">
            <w:pPr>
              <w:jc w:val="center"/>
              <w:rPr>
                <w:rFonts w:ascii="Times New Roman" w:eastAsia="Times New Roman" w:hAnsi="Times New Roman" w:cs="Times New Roman"/>
              </w:rPr>
            </w:pPr>
            <w:r>
              <w:rPr>
                <w:rFonts w:ascii="Times New Roman" w:eastAsia="Times New Roman" w:hAnsi="Times New Roman" w:cs="Times New Roman"/>
                <w:color w:val="808080"/>
              </w:rPr>
              <w:t>Choose an item.</w:t>
            </w:r>
          </w:p>
        </w:tc>
        <w:tc>
          <w:tcPr>
            <w:tcW w:w="865" w:type="dxa"/>
            <w:vMerge w:val="restart"/>
            <w:vAlign w:val="center"/>
          </w:tcPr>
          <w:p w14:paraId="72E2277A" w14:textId="77777777" w:rsidR="00AA3E2F" w:rsidRDefault="00000000">
            <w:pPr>
              <w:spacing w:before="60" w:after="60"/>
              <w:jc w:val="center"/>
              <w:rPr>
                <w:rFonts w:ascii="Times New Roman" w:eastAsia="Times New Roman" w:hAnsi="Times New Roman" w:cs="Times New Roman"/>
              </w:rPr>
            </w:pPr>
            <w:r>
              <w:rPr>
                <w:rFonts w:ascii="Times New Roman" w:eastAsia="Times New Roman" w:hAnsi="Times New Roman" w:cs="Times New Roman"/>
              </w:rPr>
              <w:t>Each</w:t>
            </w:r>
          </w:p>
        </w:tc>
        <w:tc>
          <w:tcPr>
            <w:tcW w:w="1134" w:type="dxa"/>
            <w:vMerge w:val="restart"/>
            <w:vAlign w:val="center"/>
          </w:tcPr>
          <w:p w14:paraId="69115BEB" w14:textId="77777777" w:rsidR="00AA3E2F" w:rsidRDefault="00AA3E2F">
            <w:pPr>
              <w:spacing w:before="60" w:after="60"/>
              <w:rPr>
                <w:rFonts w:ascii="Times New Roman" w:eastAsia="Times New Roman" w:hAnsi="Times New Roman" w:cs="Times New Roman"/>
                <w:highlight w:val="yellow"/>
              </w:rPr>
            </w:pPr>
          </w:p>
        </w:tc>
        <w:tc>
          <w:tcPr>
            <w:tcW w:w="1202" w:type="dxa"/>
            <w:vMerge w:val="restart"/>
            <w:vAlign w:val="center"/>
          </w:tcPr>
          <w:p w14:paraId="5A003617" w14:textId="77777777" w:rsidR="00AA3E2F" w:rsidRDefault="00AA3E2F">
            <w:pPr>
              <w:spacing w:before="60" w:after="60"/>
              <w:rPr>
                <w:rFonts w:ascii="Times New Roman" w:eastAsia="Times New Roman" w:hAnsi="Times New Roman" w:cs="Times New Roman"/>
                <w:highlight w:val="yellow"/>
              </w:rPr>
            </w:pPr>
          </w:p>
        </w:tc>
        <w:tc>
          <w:tcPr>
            <w:tcW w:w="987" w:type="dxa"/>
            <w:vMerge w:val="restart"/>
            <w:vAlign w:val="center"/>
          </w:tcPr>
          <w:p w14:paraId="5527E386" w14:textId="77777777" w:rsidR="00AA3E2F" w:rsidRDefault="00AA3E2F">
            <w:pPr>
              <w:spacing w:before="60" w:after="60"/>
              <w:jc w:val="center"/>
              <w:rPr>
                <w:rFonts w:ascii="Times New Roman" w:eastAsia="Times New Roman" w:hAnsi="Times New Roman" w:cs="Times New Roman"/>
              </w:rPr>
            </w:pPr>
          </w:p>
        </w:tc>
        <w:tc>
          <w:tcPr>
            <w:tcW w:w="1151" w:type="dxa"/>
            <w:vMerge w:val="restart"/>
            <w:vAlign w:val="center"/>
          </w:tcPr>
          <w:p w14:paraId="76507D58" w14:textId="77777777" w:rsidR="00AA3E2F" w:rsidRDefault="00AA3E2F">
            <w:pPr>
              <w:spacing w:before="60" w:after="60"/>
              <w:rPr>
                <w:rFonts w:ascii="Times New Roman" w:eastAsia="Times New Roman" w:hAnsi="Times New Roman" w:cs="Times New Roman"/>
              </w:rPr>
            </w:pPr>
          </w:p>
        </w:tc>
      </w:tr>
      <w:tr w:rsidR="00AA3E2F" w14:paraId="5EC6B52A" w14:textId="77777777">
        <w:trPr>
          <w:trHeight w:val="323"/>
          <w:jc w:val="center"/>
        </w:trPr>
        <w:tc>
          <w:tcPr>
            <w:tcW w:w="799" w:type="dxa"/>
            <w:vMerge/>
            <w:vAlign w:val="center"/>
          </w:tcPr>
          <w:p w14:paraId="6899FC87"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001" w:type="dxa"/>
            <w:gridSpan w:val="2"/>
            <w:vAlign w:val="center"/>
          </w:tcPr>
          <w:p w14:paraId="7679BFAD" w14:textId="77777777" w:rsidR="00AA3E2F" w:rsidRDefault="00AA3E2F">
            <w:pPr>
              <w:jc w:val="right"/>
              <w:rPr>
                <w:rFonts w:ascii="Times New Roman" w:eastAsia="Times New Roman" w:hAnsi="Times New Roman" w:cs="Times New Roman"/>
              </w:rPr>
            </w:pPr>
          </w:p>
        </w:tc>
        <w:tc>
          <w:tcPr>
            <w:tcW w:w="865" w:type="dxa"/>
            <w:vMerge/>
            <w:vAlign w:val="center"/>
          </w:tcPr>
          <w:p w14:paraId="37BB3A9F"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34" w:type="dxa"/>
            <w:vMerge/>
            <w:vAlign w:val="center"/>
          </w:tcPr>
          <w:p w14:paraId="24C4B975"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02" w:type="dxa"/>
            <w:vMerge/>
            <w:vAlign w:val="center"/>
          </w:tcPr>
          <w:p w14:paraId="2A0B9339"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987" w:type="dxa"/>
            <w:vMerge/>
            <w:vAlign w:val="center"/>
          </w:tcPr>
          <w:p w14:paraId="191BC3C2"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51" w:type="dxa"/>
            <w:vMerge/>
            <w:vAlign w:val="center"/>
          </w:tcPr>
          <w:p w14:paraId="593198FB" w14:textId="77777777" w:rsidR="00AA3E2F" w:rsidRDefault="00AA3E2F">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A3E2F" w14:paraId="012F0759" w14:textId="77777777">
        <w:trPr>
          <w:trHeight w:val="323"/>
          <w:jc w:val="center"/>
        </w:trPr>
        <w:tc>
          <w:tcPr>
            <w:tcW w:w="8988" w:type="dxa"/>
            <w:gridSpan w:val="7"/>
            <w:vAlign w:val="center"/>
          </w:tcPr>
          <w:p w14:paraId="08210040" w14:textId="77777777" w:rsidR="00AA3E2F" w:rsidRDefault="00000000">
            <w:pPr>
              <w:spacing w:before="60" w:after="60"/>
              <w:jc w:val="right"/>
              <w:rPr>
                <w:rFonts w:ascii="Times New Roman" w:eastAsia="Times New Roman" w:hAnsi="Times New Roman" w:cs="Times New Roman"/>
              </w:rPr>
            </w:pPr>
            <w:r>
              <w:rPr>
                <w:rFonts w:ascii="Times New Roman" w:eastAsia="Times New Roman" w:hAnsi="Times New Roman" w:cs="Times New Roman"/>
              </w:rPr>
              <w:t>GRAND TOTAL</w:t>
            </w:r>
          </w:p>
        </w:tc>
        <w:tc>
          <w:tcPr>
            <w:tcW w:w="1151" w:type="dxa"/>
            <w:vAlign w:val="center"/>
          </w:tcPr>
          <w:p w14:paraId="7513519E" w14:textId="77777777" w:rsidR="00AA3E2F" w:rsidRDefault="00AA3E2F">
            <w:pPr>
              <w:spacing w:before="60" w:after="60"/>
              <w:rPr>
                <w:rFonts w:ascii="Times New Roman" w:eastAsia="Times New Roman" w:hAnsi="Times New Roman" w:cs="Times New Roman"/>
              </w:rPr>
            </w:pPr>
          </w:p>
        </w:tc>
      </w:tr>
    </w:tbl>
    <w:p w14:paraId="04399902" w14:textId="77777777" w:rsidR="00AA3E2F" w:rsidRDefault="00AA3E2F">
      <w:pPr>
        <w:pStyle w:val="a3"/>
        <w:jc w:val="left"/>
        <w:rPr>
          <w:b w:val="0"/>
          <w:sz w:val="22"/>
          <w:szCs w:val="22"/>
          <w:u w:val="none"/>
        </w:rPr>
      </w:pPr>
    </w:p>
    <w:p w14:paraId="30AF93A2" w14:textId="77777777" w:rsidR="00AA3E2F" w:rsidRDefault="00AA3E2F">
      <w:pPr>
        <w:tabs>
          <w:tab w:val="left" w:pos="-180"/>
          <w:tab w:val="right" w:pos="1980"/>
          <w:tab w:val="left" w:pos="2160"/>
          <w:tab w:val="left" w:pos="4320"/>
        </w:tabs>
        <w:rPr>
          <w:i/>
          <w:color w:val="000000"/>
        </w:rPr>
      </w:pPr>
    </w:p>
    <w:p w14:paraId="5ABF6BC6" w14:textId="77777777" w:rsidR="00AA3E2F" w:rsidRDefault="00000000">
      <w:pPr>
        <w:tabs>
          <w:tab w:val="left" w:pos="-180"/>
          <w:tab w:val="right" w:pos="1980"/>
          <w:tab w:val="left" w:pos="2160"/>
          <w:tab w:val="left" w:pos="4320"/>
        </w:tabs>
        <w:rPr>
          <w:i/>
          <w:color w:val="000000"/>
        </w:rPr>
      </w:pPr>
      <w:r>
        <w:rPr>
          <w:noProof/>
        </w:rPr>
        <mc:AlternateContent>
          <mc:Choice Requires="wps">
            <w:drawing>
              <wp:anchor distT="0" distB="0" distL="114300" distR="114300" simplePos="0" relativeHeight="251658240" behindDoc="0" locked="0" layoutInCell="1" hidden="0" allowOverlap="1" wp14:anchorId="57EC151E" wp14:editId="16F3140A">
                <wp:simplePos x="0" y="0"/>
                <wp:positionH relativeFrom="column">
                  <wp:posOffset>1</wp:posOffset>
                </wp:positionH>
                <wp:positionV relativeFrom="paragraph">
                  <wp:posOffset>0</wp:posOffset>
                </wp:positionV>
                <wp:extent cx="6217920" cy="723900"/>
                <wp:effectExtent l="0" t="0" r="0" b="0"/>
                <wp:wrapNone/>
                <wp:docPr id="9" name="Прямоугольник 9"/>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1C619CED" w14:textId="77777777" w:rsidR="00AA3E2F" w:rsidRDefault="00000000">
                            <w:pPr>
                              <w:textDirection w:val="btLr"/>
                            </w:pPr>
                            <w:r>
                              <w:rPr>
                                <w:rFonts w:ascii="Calibri" w:eastAsia="Calibri" w:hAnsi="Calibri" w:cs="Calibri"/>
                                <w:i/>
                                <w:color w:val="000000"/>
                              </w:rPr>
                              <w:t>Vendor’s Comments</w:t>
                            </w:r>
                            <w:r>
                              <w:rPr>
                                <w:i/>
                                <w:color w:val="000000"/>
                              </w:rPr>
                              <w:t xml:space="preserve"> / </w:t>
                            </w:r>
                            <w:r>
                              <w:rPr>
                                <w:rFonts w:ascii="Calibri" w:eastAsia="Calibri" w:hAnsi="Calibri" w:cs="Calibri"/>
                                <w:b/>
                                <w:i/>
                                <w:color w:val="0070C0"/>
                              </w:rPr>
                              <w:t>Комментарии поставщика</w:t>
                            </w:r>
                            <w:r>
                              <w:rPr>
                                <w:b/>
                                <w:i/>
                                <w:color w:val="0070C0"/>
                              </w:rPr>
                              <w:t>:</w:t>
                            </w:r>
                          </w:p>
                          <w:p w14:paraId="67CDEF56" w14:textId="77777777" w:rsidR="00AA3E2F" w:rsidRDefault="00AA3E2F">
                            <w:pPr>
                              <w:textDirection w:val="btLr"/>
                            </w:pPr>
                          </w:p>
                          <w:p w14:paraId="62639BC5" w14:textId="77777777" w:rsidR="00AA3E2F" w:rsidRDefault="00AA3E2F">
                            <w:pPr>
                              <w:textDirection w:val="btLr"/>
                            </w:pPr>
                          </w:p>
                        </w:txbxContent>
                      </wps:txbx>
                      <wps:bodyPr spcFirstLastPara="1" wrap="square" lIns="91425" tIns="45700" rIns="91425" bIns="45700" anchor="t" anchorCtr="0">
                        <a:noAutofit/>
                      </wps:bodyPr>
                    </wps:wsp>
                  </a:graphicData>
                </a:graphic>
              </wp:anchor>
            </w:drawing>
          </mc:Choice>
          <mc:Fallback>
            <w:pict>
              <v:rect w14:anchorId="57EC151E" id="Прямоугольник 9" o:spid="_x0000_s1026" style="position:absolute;margin-left:0;margin-top:0;width:489.6pt;height:5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" filled="f">
                <v:stroke startarrowwidth="narrow" startarrowlength="short" endarrowwidth="narrow" endarrowlength="short"/>
                <v:textbox inset="2.53958mm,1.2694mm,2.53958mm,1.2694mm">
                  <w:txbxContent>
                    <w:p w14:paraId="1C619CED" w14:textId="77777777" w:rsidR="00AA3E2F" w:rsidRDefault="00000000">
                      <w:pPr>
                        <w:textDirection w:val="btLr"/>
                      </w:pPr>
                      <w:r>
                        <w:rPr>
                          <w:rFonts w:ascii="Calibri" w:eastAsia="Calibri" w:hAnsi="Calibri" w:cs="Calibri"/>
                          <w:i/>
                          <w:color w:val="000000"/>
                        </w:rPr>
                        <w:t>Vendor’s Comments</w:t>
                      </w:r>
                      <w:r>
                        <w:rPr>
                          <w:i/>
                          <w:color w:val="000000"/>
                        </w:rPr>
                        <w:t xml:space="preserve"> / </w:t>
                      </w:r>
                      <w:r>
                        <w:rPr>
                          <w:rFonts w:ascii="Calibri" w:eastAsia="Calibri" w:hAnsi="Calibri" w:cs="Calibri"/>
                          <w:b/>
                          <w:i/>
                          <w:color w:val="0070C0"/>
                        </w:rPr>
                        <w:t>Комментарии поставщика</w:t>
                      </w:r>
                      <w:r>
                        <w:rPr>
                          <w:b/>
                          <w:i/>
                          <w:color w:val="0070C0"/>
                        </w:rPr>
                        <w:t>:</w:t>
                      </w:r>
                    </w:p>
                    <w:p w14:paraId="67CDEF56" w14:textId="77777777" w:rsidR="00AA3E2F" w:rsidRDefault="00AA3E2F">
                      <w:pPr>
                        <w:textDirection w:val="btLr"/>
                      </w:pPr>
                    </w:p>
                    <w:p w14:paraId="62639BC5" w14:textId="77777777" w:rsidR="00AA3E2F" w:rsidRDefault="00AA3E2F">
                      <w:pPr>
                        <w:textDirection w:val="btLr"/>
                      </w:pPr>
                    </w:p>
                  </w:txbxContent>
                </v:textbox>
              </v:rect>
            </w:pict>
          </mc:Fallback>
        </mc:AlternateContent>
      </w:r>
    </w:p>
    <w:p w14:paraId="7C967523" w14:textId="77777777" w:rsidR="00AA3E2F" w:rsidRDefault="00AA3E2F">
      <w:pPr>
        <w:tabs>
          <w:tab w:val="left" w:pos="-180"/>
          <w:tab w:val="right" w:pos="1980"/>
          <w:tab w:val="left" w:pos="2160"/>
          <w:tab w:val="left" w:pos="4320"/>
        </w:tabs>
        <w:rPr>
          <w:i/>
          <w:color w:val="000000"/>
        </w:rPr>
      </w:pPr>
    </w:p>
    <w:p w14:paraId="3318BEF2" w14:textId="77777777" w:rsidR="00AA3E2F" w:rsidRDefault="00AA3E2F">
      <w:pPr>
        <w:tabs>
          <w:tab w:val="left" w:pos="-180"/>
          <w:tab w:val="right" w:pos="1980"/>
          <w:tab w:val="left" w:pos="2160"/>
          <w:tab w:val="left" w:pos="4320"/>
        </w:tabs>
        <w:rPr>
          <w:i/>
          <w:color w:val="000000"/>
        </w:rPr>
      </w:pPr>
    </w:p>
    <w:p w14:paraId="57620DDF" w14:textId="77777777" w:rsidR="00AA3E2F" w:rsidRDefault="00AA3E2F">
      <w:pPr>
        <w:tabs>
          <w:tab w:val="left" w:pos="-180"/>
          <w:tab w:val="right" w:pos="1980"/>
          <w:tab w:val="left" w:pos="2160"/>
          <w:tab w:val="left" w:pos="4320"/>
        </w:tabs>
        <w:rPr>
          <w:b/>
          <w:sz w:val="22"/>
          <w:szCs w:val="22"/>
        </w:rPr>
      </w:pPr>
    </w:p>
    <w:p w14:paraId="67BB1A8C" w14:textId="77777777" w:rsidR="00AA3E2F" w:rsidRDefault="00AA3E2F">
      <w:pPr>
        <w:tabs>
          <w:tab w:val="left" w:pos="-180"/>
          <w:tab w:val="right" w:pos="1980"/>
          <w:tab w:val="left" w:pos="2160"/>
          <w:tab w:val="left" w:pos="4320"/>
        </w:tabs>
        <w:rPr>
          <w:b/>
          <w:sz w:val="22"/>
          <w:szCs w:val="22"/>
        </w:rPr>
      </w:pPr>
    </w:p>
    <w:p w14:paraId="0FF65457" w14:textId="427054F8" w:rsidR="00AA3E2F" w:rsidRDefault="00000000">
      <w:pPr>
        <w:pBdr>
          <w:top w:val="nil"/>
          <w:left w:val="nil"/>
          <w:bottom w:val="nil"/>
          <w:right w:val="nil"/>
          <w:between w:val="nil"/>
        </w:pBdr>
        <w:tabs>
          <w:tab w:val="left" w:pos="851"/>
        </w:tabs>
        <w:spacing w:line="276" w:lineRule="auto"/>
        <w:jc w:val="both"/>
        <w:rPr>
          <w:color w:val="000000"/>
          <w:sz w:val="22"/>
          <w:szCs w:val="22"/>
        </w:rPr>
      </w:pPr>
      <w:r>
        <w:rPr>
          <w:color w:val="000000"/>
          <w:sz w:val="22"/>
          <w:szCs w:val="22"/>
        </w:rPr>
        <w:t>I hereby certify that the company mentioned above, which I am duly authorized to sign for, has reviewed RFQ UNFPA/UZB/RFQ/202</w:t>
      </w:r>
      <w:r>
        <w:rPr>
          <w:sz w:val="22"/>
          <w:szCs w:val="22"/>
        </w:rPr>
        <w:t>4</w:t>
      </w:r>
      <w:r>
        <w:rPr>
          <w:color w:val="000000"/>
          <w:sz w:val="22"/>
          <w:szCs w:val="22"/>
        </w:rPr>
        <w:t>/0</w:t>
      </w:r>
      <w:r w:rsidR="006833A5">
        <w:rPr>
          <w:color w:val="000000"/>
          <w:sz w:val="22"/>
          <w:szCs w:val="22"/>
        </w:rPr>
        <w:t>1</w:t>
      </w:r>
      <w:r w:rsidR="00A12E49" w:rsidRPr="00A12E49">
        <w:rPr>
          <w:color w:val="000000"/>
          <w:sz w:val="22"/>
          <w:szCs w:val="22"/>
        </w:rPr>
        <w:t>1</w:t>
      </w:r>
      <w:r>
        <w:rPr>
          <w:color w:val="000000"/>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 </w:t>
      </w:r>
    </w:p>
    <w:p w14:paraId="780E3B29" w14:textId="2C62B4BD" w:rsidR="00AA3E2F" w:rsidRPr="00811D60" w:rsidRDefault="00000000">
      <w:pPr>
        <w:pBdr>
          <w:top w:val="nil"/>
          <w:left w:val="nil"/>
          <w:bottom w:val="nil"/>
          <w:right w:val="nil"/>
          <w:between w:val="nil"/>
        </w:pBdr>
        <w:tabs>
          <w:tab w:val="left" w:pos="851"/>
        </w:tabs>
        <w:spacing w:line="276" w:lineRule="auto"/>
        <w:jc w:val="both"/>
        <w:rPr>
          <w:b/>
          <w:i/>
          <w:color w:val="0070C0"/>
          <w:sz w:val="22"/>
          <w:szCs w:val="22"/>
          <w:lang w:val="ru-RU"/>
        </w:rPr>
      </w:pPr>
      <w:r w:rsidRPr="00811D60">
        <w:rPr>
          <w:b/>
          <w:i/>
          <w:color w:val="0070C0"/>
          <w:sz w:val="22"/>
          <w:szCs w:val="22"/>
          <w:lang w:val="ru-RU"/>
        </w:rPr>
        <w:t xml:space="preserve">Настоящим я подтверждаю, что компания упомянутая выше, за которую я должным образом уполномочен ставить подпись, просмотрела ЗЦП </w:t>
      </w:r>
      <w:r>
        <w:rPr>
          <w:b/>
          <w:i/>
          <w:color w:val="0070C0"/>
          <w:sz w:val="22"/>
          <w:szCs w:val="22"/>
        </w:rPr>
        <w:t>UNFPA</w:t>
      </w:r>
      <w:r w:rsidRPr="00811D60">
        <w:rPr>
          <w:b/>
          <w:i/>
          <w:color w:val="0070C0"/>
          <w:sz w:val="22"/>
          <w:szCs w:val="22"/>
          <w:lang w:val="ru-RU"/>
        </w:rPr>
        <w:t>/</w:t>
      </w:r>
      <w:r>
        <w:rPr>
          <w:b/>
          <w:i/>
          <w:color w:val="0070C0"/>
          <w:sz w:val="22"/>
          <w:szCs w:val="22"/>
        </w:rPr>
        <w:t>UZB</w:t>
      </w:r>
      <w:r w:rsidRPr="00811D60">
        <w:rPr>
          <w:b/>
          <w:i/>
          <w:color w:val="0070C0"/>
          <w:sz w:val="22"/>
          <w:szCs w:val="22"/>
          <w:lang w:val="ru-RU"/>
        </w:rPr>
        <w:t>/</w:t>
      </w:r>
      <w:r>
        <w:rPr>
          <w:b/>
          <w:i/>
          <w:color w:val="0070C0"/>
          <w:sz w:val="22"/>
          <w:szCs w:val="22"/>
        </w:rPr>
        <w:t>RFQ</w:t>
      </w:r>
      <w:r w:rsidRPr="00811D60">
        <w:rPr>
          <w:b/>
          <w:i/>
          <w:color w:val="0070C0"/>
          <w:sz w:val="22"/>
          <w:szCs w:val="22"/>
          <w:lang w:val="ru-RU"/>
        </w:rPr>
        <w:t>/2024/0</w:t>
      </w:r>
      <w:r w:rsidR="006833A5" w:rsidRPr="006833A5">
        <w:rPr>
          <w:b/>
          <w:i/>
          <w:color w:val="0070C0"/>
          <w:sz w:val="22"/>
          <w:szCs w:val="22"/>
          <w:lang w:val="ru-RU"/>
        </w:rPr>
        <w:t>1</w:t>
      </w:r>
      <w:r w:rsidR="00A12E49">
        <w:rPr>
          <w:b/>
          <w:i/>
          <w:color w:val="0070C0"/>
          <w:sz w:val="22"/>
          <w:szCs w:val="22"/>
          <w:lang w:val="ru-RU"/>
        </w:rPr>
        <w:t>1</w:t>
      </w:r>
      <w:r w:rsidRPr="00811D60">
        <w:rPr>
          <w:b/>
          <w:i/>
          <w:color w:val="0070C0"/>
          <w:sz w:val="22"/>
          <w:szCs w:val="22"/>
          <w:lang w:val="ru-RU"/>
        </w:rPr>
        <w:t xml:space="preserve">, включая все приложения, поправки к документу ЗЦП (если имеются) и ответы со стороны ЮНФПА на </w:t>
      </w:r>
      <w:r w:rsidRPr="00811D60">
        <w:rPr>
          <w:b/>
          <w:i/>
          <w:color w:val="0070C0"/>
          <w:sz w:val="22"/>
          <w:szCs w:val="22"/>
          <w:lang w:val="ru-RU"/>
        </w:rPr>
        <w:lastRenderedPageBreak/>
        <w:t xml:space="preserve">уточняющие вопросы предполагаемых провайдеров услуг.  Далее, компания принимает Общие условия контракта ЮНФПА и будет следовать данному ценовому предложению до момента его истечения.  </w:t>
      </w:r>
    </w:p>
    <w:p w14:paraId="55007E84" w14:textId="77777777" w:rsidR="00AA3E2F" w:rsidRPr="00811D60" w:rsidRDefault="00AA3E2F">
      <w:pPr>
        <w:pBdr>
          <w:top w:val="nil"/>
          <w:left w:val="nil"/>
          <w:bottom w:val="nil"/>
          <w:right w:val="nil"/>
          <w:between w:val="nil"/>
        </w:pBdr>
        <w:tabs>
          <w:tab w:val="left" w:pos="851"/>
        </w:tabs>
        <w:spacing w:line="276" w:lineRule="auto"/>
        <w:jc w:val="both"/>
        <w:rPr>
          <w:color w:val="000000"/>
          <w:sz w:val="22"/>
          <w:szCs w:val="22"/>
          <w:lang w:val="ru-RU"/>
        </w:rPr>
      </w:pPr>
    </w:p>
    <w:tbl>
      <w:tblPr>
        <w:tblStyle w:val="affff8"/>
        <w:tblW w:w="9855"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AA3E2F" w14:paraId="0D874F01" w14:textId="77777777">
        <w:tc>
          <w:tcPr>
            <w:tcW w:w="4927" w:type="dxa"/>
            <w:shd w:val="clear" w:color="auto" w:fill="auto"/>
            <w:vAlign w:val="center"/>
          </w:tcPr>
          <w:p w14:paraId="0F027A14" w14:textId="77777777" w:rsidR="00AA3E2F" w:rsidRPr="00811D60" w:rsidRDefault="00AA3E2F">
            <w:pPr>
              <w:tabs>
                <w:tab w:val="left" w:pos="-180"/>
                <w:tab w:val="right" w:pos="1980"/>
                <w:tab w:val="left" w:pos="2160"/>
                <w:tab w:val="left" w:pos="4320"/>
              </w:tabs>
              <w:rPr>
                <w:rFonts w:ascii="Times New Roman" w:eastAsia="Times New Roman" w:hAnsi="Times New Roman" w:cs="Times New Roman"/>
                <w:lang w:val="ru-RU"/>
              </w:rPr>
            </w:pPr>
          </w:p>
          <w:p w14:paraId="6D1208DC" w14:textId="77777777" w:rsidR="00AA3E2F" w:rsidRPr="00811D60" w:rsidRDefault="00AA3E2F">
            <w:pPr>
              <w:tabs>
                <w:tab w:val="left" w:pos="-180"/>
                <w:tab w:val="right" w:pos="1980"/>
                <w:tab w:val="left" w:pos="2160"/>
                <w:tab w:val="left" w:pos="4320"/>
              </w:tabs>
              <w:rPr>
                <w:rFonts w:ascii="Times New Roman" w:eastAsia="Times New Roman" w:hAnsi="Times New Roman" w:cs="Times New Roman"/>
                <w:lang w:val="ru-RU"/>
              </w:rPr>
            </w:pPr>
          </w:p>
          <w:p w14:paraId="67EAD795" w14:textId="77777777" w:rsidR="00AA3E2F" w:rsidRPr="00811D60" w:rsidRDefault="00AA3E2F">
            <w:pPr>
              <w:tabs>
                <w:tab w:val="left" w:pos="-180"/>
                <w:tab w:val="right" w:pos="1980"/>
                <w:tab w:val="left" w:pos="2160"/>
                <w:tab w:val="left" w:pos="4320"/>
              </w:tabs>
              <w:rPr>
                <w:rFonts w:ascii="Times New Roman" w:eastAsia="Times New Roman" w:hAnsi="Times New Roman" w:cs="Times New Roman"/>
                <w:lang w:val="ru-RU"/>
              </w:rPr>
            </w:pPr>
          </w:p>
        </w:tc>
        <w:tc>
          <w:tcPr>
            <w:tcW w:w="2464" w:type="dxa"/>
            <w:vAlign w:val="center"/>
          </w:tcPr>
          <w:p w14:paraId="375D4C1E" w14:textId="77777777" w:rsidR="00AA3E2F"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color w:val="808080"/>
              </w:rPr>
              <w:t>Click here to enter a date.</w:t>
            </w:r>
          </w:p>
        </w:tc>
        <w:tc>
          <w:tcPr>
            <w:tcW w:w="2464" w:type="dxa"/>
            <w:vAlign w:val="center"/>
          </w:tcPr>
          <w:p w14:paraId="113DDE56" w14:textId="77777777" w:rsidR="00AA3E2F" w:rsidRDefault="00AA3E2F">
            <w:pPr>
              <w:tabs>
                <w:tab w:val="left" w:pos="-180"/>
                <w:tab w:val="right" w:pos="1980"/>
                <w:tab w:val="left" w:pos="2160"/>
                <w:tab w:val="left" w:pos="4320"/>
              </w:tabs>
              <w:rPr>
                <w:rFonts w:ascii="Times New Roman" w:eastAsia="Times New Roman" w:hAnsi="Times New Roman" w:cs="Times New Roman"/>
              </w:rPr>
            </w:pPr>
          </w:p>
        </w:tc>
      </w:tr>
      <w:tr w:rsidR="00AA3E2F" w14:paraId="11A59CAC" w14:textId="77777777">
        <w:trPr>
          <w:trHeight w:val="323"/>
        </w:trPr>
        <w:tc>
          <w:tcPr>
            <w:tcW w:w="4927" w:type="dxa"/>
            <w:shd w:val="clear" w:color="auto" w:fill="auto"/>
            <w:vAlign w:val="center"/>
          </w:tcPr>
          <w:p w14:paraId="1AEE90F6" w14:textId="77777777" w:rsidR="00AA3E2F"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rPr>
              <w:t xml:space="preserve">Name and title/ </w:t>
            </w:r>
            <w:r>
              <w:rPr>
                <w:rFonts w:ascii="Times New Roman" w:eastAsia="Times New Roman" w:hAnsi="Times New Roman" w:cs="Times New Roman"/>
                <w:b/>
                <w:i/>
                <w:color w:val="0070C0"/>
              </w:rPr>
              <w:t>ФИО и должность</w:t>
            </w:r>
          </w:p>
        </w:tc>
        <w:tc>
          <w:tcPr>
            <w:tcW w:w="4928" w:type="dxa"/>
            <w:gridSpan w:val="2"/>
            <w:vAlign w:val="center"/>
          </w:tcPr>
          <w:p w14:paraId="4D3BFEAA" w14:textId="77777777" w:rsidR="00AA3E2F" w:rsidRDefault="00000000">
            <w:pPr>
              <w:tabs>
                <w:tab w:val="left" w:pos="-180"/>
                <w:tab w:val="right" w:pos="1980"/>
                <w:tab w:val="left" w:pos="2160"/>
                <w:tab w:val="left" w:pos="4320"/>
              </w:tabs>
              <w:jc w:val="center"/>
              <w:rPr>
                <w:rFonts w:ascii="Times New Roman" w:eastAsia="Times New Roman" w:hAnsi="Times New Roman" w:cs="Times New Roman"/>
              </w:rPr>
            </w:pPr>
            <w:r>
              <w:rPr>
                <w:rFonts w:ascii="Times New Roman" w:eastAsia="Times New Roman" w:hAnsi="Times New Roman" w:cs="Times New Roman"/>
              </w:rPr>
              <w:t xml:space="preserve">Date and place / </w:t>
            </w:r>
            <w:r>
              <w:rPr>
                <w:rFonts w:ascii="Times New Roman" w:eastAsia="Times New Roman" w:hAnsi="Times New Roman" w:cs="Times New Roman"/>
                <w:b/>
                <w:i/>
                <w:color w:val="0070C0"/>
              </w:rPr>
              <w:t>Дата и место</w:t>
            </w:r>
          </w:p>
        </w:tc>
      </w:tr>
    </w:tbl>
    <w:p w14:paraId="19782EF4" w14:textId="77777777" w:rsidR="00AA3E2F" w:rsidRDefault="00AA3E2F"/>
    <w:p w14:paraId="32AE1085" w14:textId="77777777" w:rsidR="00AA3E2F" w:rsidRDefault="00AA3E2F">
      <w:pPr>
        <w:rPr>
          <w:b/>
          <w:sz w:val="28"/>
          <w:szCs w:val="28"/>
        </w:rPr>
      </w:pPr>
    </w:p>
    <w:p w14:paraId="5ABC9BE7" w14:textId="77777777" w:rsidR="00AA3E2F" w:rsidRDefault="00AA3E2F">
      <w:pPr>
        <w:jc w:val="center"/>
        <w:rPr>
          <w:b/>
          <w:sz w:val="28"/>
          <w:szCs w:val="28"/>
        </w:rPr>
      </w:pPr>
    </w:p>
    <w:p w14:paraId="10B5C1BD" w14:textId="77777777" w:rsidR="00AA3E2F" w:rsidRDefault="00AA3E2F">
      <w:pPr>
        <w:jc w:val="center"/>
        <w:rPr>
          <w:b/>
          <w:sz w:val="28"/>
          <w:szCs w:val="28"/>
        </w:rPr>
      </w:pPr>
    </w:p>
    <w:p w14:paraId="27D63AD1" w14:textId="77777777" w:rsidR="00AA3E2F" w:rsidRDefault="00AA3E2F">
      <w:pPr>
        <w:jc w:val="center"/>
        <w:rPr>
          <w:b/>
          <w:sz w:val="28"/>
          <w:szCs w:val="28"/>
        </w:rPr>
      </w:pPr>
    </w:p>
    <w:p w14:paraId="609B1E85" w14:textId="77777777" w:rsidR="00AA3E2F" w:rsidRDefault="00AA3E2F">
      <w:pPr>
        <w:jc w:val="center"/>
        <w:rPr>
          <w:b/>
          <w:sz w:val="28"/>
          <w:szCs w:val="28"/>
        </w:rPr>
      </w:pPr>
    </w:p>
    <w:p w14:paraId="39EEAFCE" w14:textId="77777777" w:rsidR="00AA3E2F" w:rsidRDefault="00AA3E2F">
      <w:pPr>
        <w:jc w:val="center"/>
        <w:rPr>
          <w:b/>
          <w:sz w:val="28"/>
          <w:szCs w:val="28"/>
        </w:rPr>
      </w:pPr>
    </w:p>
    <w:p w14:paraId="14DB435C" w14:textId="77777777" w:rsidR="00AA3E2F" w:rsidRDefault="00AA3E2F">
      <w:pPr>
        <w:jc w:val="center"/>
        <w:rPr>
          <w:b/>
          <w:sz w:val="28"/>
          <w:szCs w:val="28"/>
        </w:rPr>
      </w:pPr>
    </w:p>
    <w:p w14:paraId="3AB3EBE0" w14:textId="77777777" w:rsidR="00AA3E2F" w:rsidRDefault="00AA3E2F">
      <w:pPr>
        <w:jc w:val="center"/>
        <w:rPr>
          <w:b/>
          <w:sz w:val="28"/>
          <w:szCs w:val="28"/>
        </w:rPr>
      </w:pPr>
    </w:p>
    <w:p w14:paraId="236CC6D8" w14:textId="77777777" w:rsidR="00AA3E2F" w:rsidRDefault="00AA3E2F">
      <w:pPr>
        <w:jc w:val="center"/>
        <w:rPr>
          <w:b/>
          <w:sz w:val="28"/>
          <w:szCs w:val="28"/>
        </w:rPr>
      </w:pPr>
    </w:p>
    <w:p w14:paraId="1F151779" w14:textId="77777777" w:rsidR="00AA3E2F" w:rsidRDefault="00AA3E2F">
      <w:pPr>
        <w:jc w:val="center"/>
        <w:rPr>
          <w:b/>
          <w:sz w:val="28"/>
          <w:szCs w:val="28"/>
        </w:rPr>
      </w:pPr>
    </w:p>
    <w:p w14:paraId="07324FFB" w14:textId="77777777" w:rsidR="00AA3E2F" w:rsidRDefault="00AA3E2F">
      <w:pPr>
        <w:jc w:val="center"/>
        <w:rPr>
          <w:b/>
          <w:sz w:val="28"/>
          <w:szCs w:val="28"/>
        </w:rPr>
      </w:pPr>
    </w:p>
    <w:p w14:paraId="30330D8D" w14:textId="77777777" w:rsidR="00AA3E2F" w:rsidRDefault="00AA3E2F">
      <w:pPr>
        <w:jc w:val="center"/>
        <w:rPr>
          <w:b/>
          <w:sz w:val="28"/>
          <w:szCs w:val="28"/>
        </w:rPr>
      </w:pPr>
    </w:p>
    <w:p w14:paraId="319BAAFF" w14:textId="77777777" w:rsidR="00AA3E2F" w:rsidRDefault="00AA3E2F">
      <w:pPr>
        <w:jc w:val="center"/>
        <w:rPr>
          <w:b/>
          <w:sz w:val="28"/>
          <w:szCs w:val="28"/>
        </w:rPr>
      </w:pPr>
    </w:p>
    <w:p w14:paraId="3BFBCB22" w14:textId="77777777" w:rsidR="00AA3E2F" w:rsidRDefault="00AA3E2F">
      <w:pPr>
        <w:jc w:val="center"/>
        <w:rPr>
          <w:b/>
          <w:sz w:val="28"/>
          <w:szCs w:val="28"/>
        </w:rPr>
      </w:pPr>
    </w:p>
    <w:p w14:paraId="45ACB0AB" w14:textId="77777777" w:rsidR="00AA3E2F" w:rsidRDefault="00AA3E2F">
      <w:pPr>
        <w:jc w:val="center"/>
        <w:rPr>
          <w:b/>
          <w:sz w:val="28"/>
          <w:szCs w:val="28"/>
        </w:rPr>
      </w:pPr>
    </w:p>
    <w:p w14:paraId="0D025762" w14:textId="77777777" w:rsidR="00AA3E2F" w:rsidRDefault="00AA3E2F">
      <w:pPr>
        <w:jc w:val="center"/>
        <w:rPr>
          <w:b/>
          <w:sz w:val="28"/>
          <w:szCs w:val="28"/>
        </w:rPr>
      </w:pPr>
    </w:p>
    <w:p w14:paraId="2DDEF41D" w14:textId="77777777" w:rsidR="00AA3E2F" w:rsidRDefault="00AA3E2F">
      <w:pPr>
        <w:jc w:val="center"/>
        <w:rPr>
          <w:b/>
          <w:sz w:val="28"/>
          <w:szCs w:val="28"/>
        </w:rPr>
      </w:pPr>
    </w:p>
    <w:p w14:paraId="5D47C823" w14:textId="77777777" w:rsidR="00AA3E2F" w:rsidRDefault="00AA3E2F">
      <w:pPr>
        <w:jc w:val="center"/>
        <w:rPr>
          <w:b/>
          <w:sz w:val="28"/>
          <w:szCs w:val="28"/>
        </w:rPr>
      </w:pPr>
    </w:p>
    <w:p w14:paraId="25D5CB1F" w14:textId="77777777" w:rsidR="00AA3E2F" w:rsidRDefault="00AA3E2F">
      <w:pPr>
        <w:jc w:val="center"/>
        <w:rPr>
          <w:b/>
          <w:sz w:val="28"/>
          <w:szCs w:val="28"/>
        </w:rPr>
      </w:pPr>
    </w:p>
    <w:p w14:paraId="15DE2707" w14:textId="77777777" w:rsidR="00AA3E2F" w:rsidRDefault="00AA3E2F">
      <w:pPr>
        <w:jc w:val="center"/>
        <w:rPr>
          <w:b/>
          <w:sz w:val="28"/>
          <w:szCs w:val="28"/>
        </w:rPr>
      </w:pPr>
    </w:p>
    <w:p w14:paraId="068BE4F4" w14:textId="77777777" w:rsidR="00AA3E2F" w:rsidRDefault="00AA3E2F">
      <w:pPr>
        <w:jc w:val="center"/>
        <w:rPr>
          <w:b/>
          <w:sz w:val="28"/>
          <w:szCs w:val="28"/>
        </w:rPr>
      </w:pPr>
    </w:p>
    <w:p w14:paraId="3FDB1AF7" w14:textId="77777777" w:rsidR="00AA3E2F" w:rsidRDefault="00AA3E2F">
      <w:pPr>
        <w:jc w:val="center"/>
        <w:rPr>
          <w:b/>
          <w:sz w:val="28"/>
          <w:szCs w:val="28"/>
        </w:rPr>
      </w:pPr>
    </w:p>
    <w:p w14:paraId="53A643A8" w14:textId="77777777" w:rsidR="00AA3E2F" w:rsidRDefault="00AA3E2F">
      <w:pPr>
        <w:jc w:val="center"/>
        <w:rPr>
          <w:b/>
          <w:sz w:val="28"/>
          <w:szCs w:val="28"/>
        </w:rPr>
      </w:pPr>
    </w:p>
    <w:p w14:paraId="2C7E5A46" w14:textId="77777777" w:rsidR="00AA3E2F" w:rsidRDefault="00AA3E2F">
      <w:pPr>
        <w:jc w:val="center"/>
        <w:rPr>
          <w:b/>
          <w:sz w:val="28"/>
          <w:szCs w:val="28"/>
        </w:rPr>
      </w:pPr>
    </w:p>
    <w:p w14:paraId="065A0BE5" w14:textId="77777777" w:rsidR="00AA3E2F" w:rsidRDefault="00AA3E2F">
      <w:pPr>
        <w:jc w:val="center"/>
        <w:rPr>
          <w:b/>
          <w:sz w:val="28"/>
          <w:szCs w:val="28"/>
        </w:rPr>
      </w:pPr>
    </w:p>
    <w:p w14:paraId="47870936" w14:textId="77777777" w:rsidR="00AA3E2F" w:rsidRDefault="00AA3E2F">
      <w:pPr>
        <w:jc w:val="center"/>
        <w:rPr>
          <w:b/>
          <w:sz w:val="28"/>
          <w:szCs w:val="28"/>
        </w:rPr>
      </w:pPr>
    </w:p>
    <w:p w14:paraId="22793F3A" w14:textId="77777777" w:rsidR="00AA3E2F" w:rsidRDefault="00AA3E2F">
      <w:pPr>
        <w:jc w:val="center"/>
        <w:rPr>
          <w:b/>
          <w:sz w:val="28"/>
          <w:szCs w:val="28"/>
        </w:rPr>
      </w:pPr>
    </w:p>
    <w:p w14:paraId="207B490C" w14:textId="77777777" w:rsidR="00AA3E2F" w:rsidRDefault="00AA3E2F">
      <w:pPr>
        <w:jc w:val="center"/>
        <w:rPr>
          <w:b/>
          <w:sz w:val="28"/>
          <w:szCs w:val="28"/>
        </w:rPr>
      </w:pPr>
    </w:p>
    <w:p w14:paraId="34AE14F2" w14:textId="77777777" w:rsidR="00AA3E2F" w:rsidRDefault="00AA3E2F">
      <w:pPr>
        <w:jc w:val="center"/>
        <w:rPr>
          <w:b/>
          <w:sz w:val="28"/>
          <w:szCs w:val="28"/>
        </w:rPr>
      </w:pPr>
    </w:p>
    <w:p w14:paraId="15665B9D" w14:textId="77777777" w:rsidR="00AA3E2F" w:rsidRDefault="00AA3E2F">
      <w:pPr>
        <w:jc w:val="center"/>
        <w:rPr>
          <w:b/>
          <w:sz w:val="28"/>
          <w:szCs w:val="28"/>
        </w:rPr>
      </w:pPr>
    </w:p>
    <w:p w14:paraId="6AE63DB0" w14:textId="77777777" w:rsidR="001516DE" w:rsidRDefault="001516DE">
      <w:pPr>
        <w:jc w:val="center"/>
        <w:rPr>
          <w:b/>
          <w:sz w:val="28"/>
          <w:szCs w:val="28"/>
        </w:rPr>
      </w:pPr>
    </w:p>
    <w:p w14:paraId="39CBA5BA" w14:textId="77777777" w:rsidR="001516DE" w:rsidRDefault="001516DE">
      <w:pPr>
        <w:jc w:val="center"/>
        <w:rPr>
          <w:b/>
          <w:sz w:val="28"/>
          <w:szCs w:val="28"/>
        </w:rPr>
      </w:pPr>
    </w:p>
    <w:p w14:paraId="12D54565" w14:textId="1DD970DE" w:rsidR="00AA3E2F" w:rsidRDefault="00000000">
      <w:pPr>
        <w:jc w:val="center"/>
        <w:rPr>
          <w:b/>
          <w:sz w:val="28"/>
          <w:szCs w:val="28"/>
        </w:rPr>
      </w:pPr>
      <w:r>
        <w:rPr>
          <w:b/>
          <w:sz w:val="28"/>
          <w:szCs w:val="28"/>
        </w:rPr>
        <w:lastRenderedPageBreak/>
        <w:t>ANNEX I:</w:t>
      </w:r>
    </w:p>
    <w:p w14:paraId="1AD3DF61" w14:textId="77777777" w:rsidR="00AA3E2F" w:rsidRDefault="00000000">
      <w:pPr>
        <w:jc w:val="center"/>
        <w:rPr>
          <w:b/>
          <w:sz w:val="28"/>
          <w:szCs w:val="28"/>
        </w:rPr>
      </w:pPr>
      <w:r>
        <w:rPr>
          <w:b/>
          <w:sz w:val="28"/>
          <w:szCs w:val="28"/>
        </w:rPr>
        <w:t>General Conditions of Contracts:</w:t>
      </w:r>
    </w:p>
    <w:p w14:paraId="4D2D3BBE" w14:textId="77777777" w:rsidR="00AA3E2F" w:rsidRDefault="00000000">
      <w:pPr>
        <w:jc w:val="center"/>
        <w:rPr>
          <w:b/>
          <w:sz w:val="28"/>
          <w:szCs w:val="28"/>
        </w:rPr>
      </w:pPr>
      <w:r>
        <w:rPr>
          <w:b/>
          <w:sz w:val="28"/>
          <w:szCs w:val="28"/>
        </w:rPr>
        <w:t>De Minimis Contracts</w:t>
      </w:r>
    </w:p>
    <w:p w14:paraId="5B59C801" w14:textId="77777777" w:rsidR="00AA3E2F" w:rsidRDefault="00AA3E2F"/>
    <w:p w14:paraId="1E5AC25B" w14:textId="77777777" w:rsidR="00AA3E2F" w:rsidRDefault="00AA3E2F">
      <w:pPr>
        <w:tabs>
          <w:tab w:val="left" w:pos="7020"/>
        </w:tabs>
      </w:pPr>
    </w:p>
    <w:p w14:paraId="1ADED76E" w14:textId="77777777" w:rsidR="00AA3E2F" w:rsidRDefault="00000000">
      <w:pPr>
        <w:tabs>
          <w:tab w:val="left" w:pos="7020"/>
        </w:tabs>
        <w:rPr>
          <w:sz w:val="24"/>
          <w:szCs w:val="24"/>
        </w:rPr>
      </w:pPr>
      <w:r>
        <w:rPr>
          <w:sz w:val="24"/>
          <w:szCs w:val="24"/>
        </w:rPr>
        <w:t xml:space="preserve">This Request for Quotation is subject to UNFPA’s General Conditions of Contract: De Minimis Contracts, which are available in: </w:t>
      </w:r>
      <w:hyperlink r:id="rId21">
        <w:r>
          <w:rPr>
            <w:color w:val="003366"/>
            <w:sz w:val="24"/>
            <w:szCs w:val="24"/>
            <w:u w:val="single"/>
          </w:rPr>
          <w:t>English,</w:t>
        </w:r>
      </w:hyperlink>
      <w:r>
        <w:rPr>
          <w:sz w:val="24"/>
          <w:szCs w:val="24"/>
        </w:rPr>
        <w:t xml:space="preserve"> </w:t>
      </w:r>
      <w:hyperlink r:id="rId22">
        <w:r>
          <w:rPr>
            <w:color w:val="003366"/>
            <w:sz w:val="24"/>
            <w:szCs w:val="24"/>
            <w:u w:val="single"/>
          </w:rPr>
          <w:t>Spanish</w:t>
        </w:r>
      </w:hyperlink>
      <w:r>
        <w:rPr>
          <w:sz w:val="24"/>
          <w:szCs w:val="24"/>
        </w:rPr>
        <w:t xml:space="preserve"> and </w:t>
      </w:r>
      <w:hyperlink r:id="rId23">
        <w:r>
          <w:rPr>
            <w:color w:val="003366"/>
            <w:sz w:val="24"/>
            <w:szCs w:val="24"/>
            <w:u w:val="single"/>
          </w:rPr>
          <w:t>French</w:t>
        </w:r>
      </w:hyperlink>
    </w:p>
    <w:p w14:paraId="71FB5D8A" w14:textId="77777777" w:rsidR="00AA3E2F" w:rsidRDefault="00AA3E2F">
      <w:pPr>
        <w:tabs>
          <w:tab w:val="left" w:pos="7020"/>
        </w:tabs>
      </w:pPr>
    </w:p>
    <w:p w14:paraId="53407B61" w14:textId="77777777" w:rsidR="00AA3E2F" w:rsidRDefault="00AA3E2F">
      <w:pPr>
        <w:tabs>
          <w:tab w:val="left" w:pos="7020"/>
        </w:tabs>
      </w:pPr>
    </w:p>
    <w:p w14:paraId="6BCA2901" w14:textId="77777777" w:rsidR="00AA3E2F" w:rsidRDefault="00AA3E2F">
      <w:pPr>
        <w:tabs>
          <w:tab w:val="left" w:pos="7020"/>
        </w:tabs>
      </w:pPr>
    </w:p>
    <w:p w14:paraId="4593F35D" w14:textId="77777777" w:rsidR="00AA3E2F" w:rsidRDefault="00AA3E2F">
      <w:pPr>
        <w:tabs>
          <w:tab w:val="left" w:pos="7020"/>
        </w:tabs>
      </w:pPr>
    </w:p>
    <w:sectPr w:rsidR="00AA3E2F">
      <w:headerReference w:type="default" r:id="rId24"/>
      <w:footerReference w:type="even" r:id="rId25"/>
      <w:footerReference w:type="default" r:id="rId26"/>
      <w:pgSz w:w="11906" w:h="16838"/>
      <w:pgMar w:top="720" w:right="1274" w:bottom="72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E8F6A" w14:textId="77777777" w:rsidR="00403DDE" w:rsidRDefault="00403DDE">
      <w:r>
        <w:separator/>
      </w:r>
    </w:p>
  </w:endnote>
  <w:endnote w:type="continuationSeparator" w:id="0">
    <w:p w14:paraId="5C81E471" w14:textId="77777777" w:rsidR="00403DDE" w:rsidRDefault="0040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4BB3F74-7A64-4092-A964-371DA452FC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824B0D04-A880-4CD6-BD86-2CF5A7193169}"/>
    <w:embedBold r:id="rId3" w:fontKey="{9AA343EB-864C-4B49-9BAC-790EFC7AD3AB}"/>
  </w:font>
  <w:font w:name="Times">
    <w:panose1 w:val="02020603050405020304"/>
    <w:charset w:val="00"/>
    <w:family w:val="roman"/>
    <w:pitch w:val="variable"/>
    <w:sig w:usb0="E0002EFF" w:usb1="C000785B" w:usb2="00000009" w:usb3="00000000" w:csb0="000001FF" w:csb1="00000000"/>
    <w:embedRegular r:id="rId4" w:fontKey="{6321382D-9A09-47C3-8C31-8CAA8B9C4B2A}"/>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C7E2D822-D9C2-4956-A9D4-AFDA5212A836}"/>
  </w:font>
  <w:font w:name="Calibri">
    <w:panose1 w:val="020F0502020204030204"/>
    <w:charset w:val="00"/>
    <w:family w:val="swiss"/>
    <w:pitch w:val="variable"/>
    <w:sig w:usb0="E4002EFF" w:usb1="C200247B" w:usb2="00000009" w:usb3="00000000" w:csb0="000001FF" w:csb1="00000000"/>
    <w:embedRegular r:id="rId6" w:fontKey="{AE592612-B36C-4618-9164-B53739A27783}"/>
    <w:embedBold r:id="rId7" w:fontKey="{D7A31506-15D1-4BFE-B284-70DAC2F7A38A}"/>
    <w:embedItalic r:id="rId8" w:fontKey="{1CEE3191-0357-46B9-B350-BB6D0AB4A927}"/>
    <w:embedBoldItalic r:id="rId9" w:fontKey="{B24FEC9E-66E9-49BD-B75D-22FC94914CA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B3BD8EF0-6A74-44A4-AD32-6DED42A58DAF}"/>
    <w:embedItalic r:id="rId11" w:fontKey="{A640178B-FC4F-4D99-91B5-44AB1DEFD7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44031" w14:textId="77777777" w:rsidR="00AA3E2F"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26F9323" w14:textId="77777777" w:rsidR="00AA3E2F" w:rsidRDefault="00AA3E2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F7F83" w14:textId="77777777" w:rsidR="00AA3E2F"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811D60">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811D60">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6C1B8939" w14:textId="77777777" w:rsidR="00AA3E2F"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UNFPA/PSB/Bids/Request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[0718 – Rev02]</w:t>
    </w:r>
  </w:p>
  <w:p w14:paraId="776C383B" w14:textId="77777777" w:rsidR="00AA3E2F" w:rsidRDefault="00AA3E2F">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E03CA" w14:textId="77777777" w:rsidR="00403DDE" w:rsidRDefault="00403DDE">
      <w:r>
        <w:separator/>
      </w:r>
    </w:p>
  </w:footnote>
  <w:footnote w:type="continuationSeparator" w:id="0">
    <w:p w14:paraId="7A89BB18" w14:textId="77777777" w:rsidR="00403DDE" w:rsidRDefault="00403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DE9AC" w14:textId="77777777" w:rsidR="00AA3E2F" w:rsidRDefault="00AA3E2F">
    <w:pPr>
      <w:widowControl w:val="0"/>
      <w:pBdr>
        <w:top w:val="nil"/>
        <w:left w:val="nil"/>
        <w:bottom w:val="nil"/>
        <w:right w:val="nil"/>
        <w:between w:val="nil"/>
      </w:pBdr>
      <w:spacing w:line="276" w:lineRule="auto"/>
    </w:pPr>
  </w:p>
  <w:tbl>
    <w:tblPr>
      <w:tblStyle w:val="affff9"/>
      <w:tblW w:w="9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AA3E2F" w14:paraId="47602F56" w14:textId="77777777">
      <w:trPr>
        <w:trHeight w:val="780"/>
      </w:trPr>
      <w:tc>
        <w:tcPr>
          <w:tcW w:w="4995" w:type="dxa"/>
          <w:shd w:val="clear" w:color="auto" w:fill="auto"/>
        </w:tcPr>
        <w:p w14:paraId="3BCA24F4" w14:textId="77777777" w:rsidR="00AA3E2F"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4"/>
              <w:szCs w:val="24"/>
            </w:rPr>
          </w:pPr>
          <w:r>
            <w:rPr>
              <w:noProof/>
              <w:color w:val="000000"/>
              <w:sz w:val="24"/>
              <w:szCs w:val="24"/>
            </w:rPr>
            <w:drawing>
              <wp:inline distT="0" distB="0" distL="0" distR="0" wp14:anchorId="6EDA1CD6" wp14:editId="40912C69">
                <wp:extent cx="971550" cy="457200"/>
                <wp:effectExtent l="0" t="0" r="0" b="0"/>
                <wp:docPr id="10"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54F88AB1"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United Nations Population Fund</w:t>
          </w:r>
        </w:p>
        <w:p w14:paraId="5DED9146"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14, Mahmud Tarobiy Str., Tashkent, Uzbekistan</w:t>
          </w:r>
        </w:p>
        <w:p w14:paraId="7DEB169F"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E-mail: </w:t>
          </w:r>
          <w:r>
            <w:rPr>
              <w:rFonts w:ascii="Times New Roman" w:eastAsia="Times New Roman" w:hAnsi="Times New Roman" w:cs="Times New Roman"/>
              <w:i/>
              <w:color w:val="000000"/>
              <w:sz w:val="18"/>
              <w:szCs w:val="18"/>
            </w:rPr>
            <w:t>uzbekistan.office@unfpa.org</w:t>
          </w:r>
        </w:p>
        <w:p w14:paraId="3ECFDD0E" w14:textId="77777777" w:rsidR="00AA3E2F"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Website: www.uzbekistan.unfpa.org</w:t>
          </w:r>
        </w:p>
      </w:tc>
    </w:tr>
  </w:tbl>
  <w:p w14:paraId="5004DA7F" w14:textId="77777777" w:rsidR="00AA3E2F" w:rsidRDefault="00AA3E2F">
    <w:pPr>
      <w:pBdr>
        <w:top w:val="nil"/>
        <w:left w:val="nil"/>
        <w:bottom w:val="nil"/>
        <w:right w:val="nil"/>
        <w:between w:val="nil"/>
      </w:pBdr>
      <w:tabs>
        <w:tab w:val="center" w:pos="4320"/>
        <w:tab w:val="right" w:pos="8640"/>
      </w:tabs>
      <w:rPr>
        <w:color w:val="000000"/>
        <w:sz w:val="24"/>
        <w:szCs w:val="24"/>
      </w:rPr>
    </w:pPr>
  </w:p>
  <w:p w14:paraId="653F1553" w14:textId="77777777" w:rsidR="00AA3E2F" w:rsidRDefault="00AA3E2F">
    <w:pPr>
      <w:pBdr>
        <w:top w:val="nil"/>
        <w:left w:val="nil"/>
        <w:bottom w:val="nil"/>
        <w:right w:val="nil"/>
        <w:between w:val="nil"/>
      </w:pBdr>
      <w:tabs>
        <w:tab w:val="center" w:pos="4320"/>
        <w:tab w:val="right" w:pos="8640"/>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01CBB"/>
    <w:multiLevelType w:val="multilevel"/>
    <w:tmpl w:val="C7F81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D46E8B"/>
    <w:multiLevelType w:val="multilevel"/>
    <w:tmpl w:val="48F66778"/>
    <w:lvl w:ilvl="0">
      <w:start w:val="1"/>
      <w:numFmt w:val="upperRoman"/>
      <w:lvlText w:val="%1."/>
      <w:lvlJc w:val="right"/>
      <w:pPr>
        <w:ind w:left="360" w:hanging="360"/>
      </w:pPr>
      <w:rPr>
        <w:rFonts w:ascii="Times New Roman" w:eastAsia="Times New Roman" w:hAnsi="Times New Roman" w:cs="Times New Roman"/>
        <w:i w:val="0"/>
        <w:color w:val="0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14D6E63"/>
    <w:multiLevelType w:val="multilevel"/>
    <w:tmpl w:val="1A2A41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DD6064"/>
    <w:multiLevelType w:val="multilevel"/>
    <w:tmpl w:val="47608984"/>
    <w:lvl w:ilvl="0">
      <w:start w:val="1"/>
      <w:numFmt w:val="lowerLetter"/>
      <w:lvlText w:val="%1)"/>
      <w:lvlJc w:val="left"/>
      <w:pPr>
        <w:ind w:left="360" w:hanging="360"/>
      </w:pPr>
      <w:rPr>
        <w:b w:val="0"/>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6B37283"/>
    <w:multiLevelType w:val="multilevel"/>
    <w:tmpl w:val="D0FA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B5728B"/>
    <w:multiLevelType w:val="multilevel"/>
    <w:tmpl w:val="41B06D2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18427895">
    <w:abstractNumId w:val="1"/>
  </w:num>
  <w:num w:numId="2" w16cid:durableId="105973631">
    <w:abstractNumId w:val="0"/>
  </w:num>
  <w:num w:numId="3" w16cid:durableId="1289817328">
    <w:abstractNumId w:val="2"/>
  </w:num>
  <w:num w:numId="4" w16cid:durableId="818156609">
    <w:abstractNumId w:val="3"/>
  </w:num>
  <w:num w:numId="5" w16cid:durableId="912542672">
    <w:abstractNumId w:val="5"/>
  </w:num>
  <w:num w:numId="6" w16cid:durableId="1227750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E2F"/>
    <w:rsid w:val="00021BCB"/>
    <w:rsid w:val="00063B71"/>
    <w:rsid w:val="000A7690"/>
    <w:rsid w:val="001516DE"/>
    <w:rsid w:val="001571BF"/>
    <w:rsid w:val="00180B77"/>
    <w:rsid w:val="003F3D2A"/>
    <w:rsid w:val="00403DDE"/>
    <w:rsid w:val="00405FA4"/>
    <w:rsid w:val="004E3B2D"/>
    <w:rsid w:val="00557551"/>
    <w:rsid w:val="005D01F0"/>
    <w:rsid w:val="006614AD"/>
    <w:rsid w:val="00665920"/>
    <w:rsid w:val="00676EBD"/>
    <w:rsid w:val="006833A5"/>
    <w:rsid w:val="006A0E30"/>
    <w:rsid w:val="00750DAC"/>
    <w:rsid w:val="007B4909"/>
    <w:rsid w:val="00811D60"/>
    <w:rsid w:val="00822A43"/>
    <w:rsid w:val="008351B9"/>
    <w:rsid w:val="00870942"/>
    <w:rsid w:val="00A12E49"/>
    <w:rsid w:val="00A7405D"/>
    <w:rsid w:val="00AA3E2F"/>
    <w:rsid w:val="00BC4CF7"/>
    <w:rsid w:val="00C0540D"/>
    <w:rsid w:val="00C4644D"/>
    <w:rsid w:val="00C6295F"/>
    <w:rsid w:val="00E6590E"/>
    <w:rsid w:val="00E84121"/>
    <w:rsid w:val="00E8641C"/>
    <w:rsid w:val="00FA20AB"/>
    <w:rsid w:val="00FC223C"/>
    <w:rsid w:val="00FC6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A069"/>
  <w15:docId w15:val="{2E9AE851-3CFE-4367-8F5D-49C563A23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99D"/>
  </w:style>
  <w:style w:type="paragraph" w:styleId="1">
    <w:name w:val="heading 1"/>
    <w:basedOn w:val="a"/>
    <w:next w:val="a"/>
    <w:link w:val="10"/>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2">
    <w:name w:val="heading 2"/>
    <w:basedOn w:val="a"/>
    <w:next w:val="a"/>
    <w:uiPriority w:val="9"/>
    <w:semiHidden/>
    <w:unhideWhenUsed/>
    <w:qFormat/>
    <w:rsid w:val="00A2199D"/>
    <w:pPr>
      <w:keepNext/>
      <w:tabs>
        <w:tab w:val="left" w:pos="-180"/>
        <w:tab w:val="right" w:pos="1980"/>
        <w:tab w:val="left" w:pos="2160"/>
        <w:tab w:val="left" w:pos="4320"/>
      </w:tabs>
      <w:jc w:val="center"/>
      <w:outlineLvl w:val="1"/>
    </w:pPr>
    <w:rPr>
      <w:b/>
      <w:bCs/>
      <w:sz w:val="22"/>
    </w:rPr>
  </w:style>
  <w:style w:type="paragraph" w:styleId="3">
    <w:name w:val="heading 3"/>
    <w:basedOn w:val="a"/>
    <w:next w:val="a"/>
    <w:link w:val="30"/>
    <w:uiPriority w:val="9"/>
    <w:semiHidden/>
    <w:unhideWhenUsed/>
    <w:qFormat/>
    <w:rsid w:val="00991963"/>
    <w:pPr>
      <w:keepNext/>
      <w:spacing w:before="240" w:after="60"/>
      <w:outlineLvl w:val="2"/>
    </w:pPr>
    <w:rPr>
      <w:rFonts w:ascii="Cambria" w:hAnsi="Cambria"/>
      <w:b/>
      <w:bCs/>
      <w:sz w:val="26"/>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A2199D"/>
    <w:pPr>
      <w:jc w:val="center"/>
    </w:pPr>
    <w:rPr>
      <w:b/>
      <w:bCs/>
      <w:sz w:val="24"/>
      <w:u w:val="single"/>
    </w:rPr>
  </w:style>
  <w:style w:type="table" w:customStyle="1" w:styleId="TableNormal0">
    <w:name w:val="Table Normal"/>
    <w:tblPr>
      <w:tblCellMar>
        <w:top w:w="0" w:type="dxa"/>
        <w:left w:w="0" w:type="dxa"/>
        <w:bottom w:w="0" w:type="dxa"/>
        <w:right w:w="0" w:type="dxa"/>
      </w:tblCellMar>
    </w:tblPr>
  </w:style>
  <w:style w:type="paragraph" w:customStyle="1" w:styleId="letter">
    <w:name w:val="letter"/>
    <w:basedOn w:val="a"/>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a5">
    <w:name w:val="caption"/>
    <w:basedOn w:val="a"/>
    <w:next w:val="a"/>
    <w:qFormat/>
    <w:rsid w:val="00A2199D"/>
    <w:pPr>
      <w:jc w:val="center"/>
    </w:pPr>
    <w:rPr>
      <w:b/>
      <w:sz w:val="28"/>
    </w:rPr>
  </w:style>
  <w:style w:type="paragraph" w:styleId="a6">
    <w:name w:val="header"/>
    <w:basedOn w:val="a"/>
    <w:link w:val="a7"/>
    <w:rsid w:val="00A2199D"/>
    <w:pPr>
      <w:tabs>
        <w:tab w:val="center" w:pos="4320"/>
        <w:tab w:val="right" w:pos="8640"/>
      </w:tabs>
    </w:pPr>
    <w:rPr>
      <w:rFonts w:ascii="Times" w:eastAsia="Times" w:hAnsi="Times"/>
      <w:sz w:val="24"/>
    </w:rPr>
  </w:style>
  <w:style w:type="character" w:styleId="a8">
    <w:name w:val="Hyperlink"/>
    <w:rsid w:val="00A2199D"/>
    <w:rPr>
      <w:color w:val="003366"/>
      <w:u w:val="single"/>
    </w:rPr>
  </w:style>
  <w:style w:type="paragraph" w:styleId="a9">
    <w:name w:val="footer"/>
    <w:basedOn w:val="a"/>
    <w:rsid w:val="00A2199D"/>
    <w:pPr>
      <w:tabs>
        <w:tab w:val="center" w:pos="4153"/>
        <w:tab w:val="right" w:pos="8306"/>
      </w:tabs>
    </w:pPr>
  </w:style>
  <w:style w:type="paragraph" w:customStyle="1" w:styleId="UNFPAAddress">
    <w:name w:val="UNFPA Address"/>
    <w:basedOn w:val="a9"/>
    <w:next w:val="a9"/>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aa">
    <w:name w:val="page number"/>
    <w:basedOn w:val="a0"/>
    <w:rsid w:val="009C12A0"/>
  </w:style>
  <w:style w:type="paragraph" w:styleId="ab">
    <w:name w:val="Balloon Text"/>
    <w:basedOn w:val="a"/>
    <w:link w:val="ac"/>
    <w:rsid w:val="00963E09"/>
    <w:rPr>
      <w:rFonts w:ascii="Tahoma" w:hAnsi="Tahoma" w:cs="Tahoma"/>
      <w:sz w:val="16"/>
      <w:szCs w:val="16"/>
    </w:rPr>
  </w:style>
  <w:style w:type="character" w:customStyle="1" w:styleId="ac">
    <w:name w:val="Текст выноски Знак"/>
    <w:link w:val="ab"/>
    <w:rsid w:val="00963E09"/>
    <w:rPr>
      <w:rFonts w:ascii="Tahoma" w:hAnsi="Tahoma" w:cs="Tahoma"/>
      <w:sz w:val="16"/>
      <w:szCs w:val="16"/>
      <w:lang w:eastAsia="en-US"/>
    </w:rPr>
  </w:style>
  <w:style w:type="character" w:styleId="ad">
    <w:name w:val="FollowedHyperlink"/>
    <w:rsid w:val="00C63627"/>
    <w:rPr>
      <w:color w:val="800080"/>
      <w:u w:val="single"/>
    </w:rPr>
  </w:style>
  <w:style w:type="paragraph" w:styleId="ae">
    <w:name w:val="Normal (Web)"/>
    <w:basedOn w:val="a"/>
    <w:uiPriority w:val="99"/>
    <w:unhideWhenUsed/>
    <w:rsid w:val="00991963"/>
    <w:pPr>
      <w:spacing w:before="100" w:beforeAutospacing="1" w:after="100" w:afterAutospacing="1"/>
    </w:pPr>
    <w:rPr>
      <w:sz w:val="24"/>
      <w:szCs w:val="24"/>
      <w:lang w:val="en-GB" w:eastAsia="en-GB"/>
    </w:rPr>
  </w:style>
  <w:style w:type="character" w:customStyle="1" w:styleId="30">
    <w:name w:val="Заголовок 3 Знак"/>
    <w:link w:val="3"/>
    <w:semiHidden/>
    <w:rsid w:val="00991963"/>
    <w:rPr>
      <w:rFonts w:ascii="Cambria" w:eastAsia="Times New Roman" w:hAnsi="Cambria" w:cs="Times New Roman"/>
      <w:b/>
      <w:bCs/>
      <w:sz w:val="26"/>
      <w:szCs w:val="26"/>
      <w:lang w:val="en-US" w:eastAsia="en-US"/>
    </w:rPr>
  </w:style>
  <w:style w:type="character" w:customStyle="1" w:styleId="10">
    <w:name w:val="Заголовок 1 Знак"/>
    <w:link w:val="1"/>
    <w:uiPriority w:val="9"/>
    <w:rsid w:val="00991963"/>
    <w:rPr>
      <w:rFonts w:ascii="Cambria" w:hAnsi="Cambria"/>
      <w:b/>
      <w:bCs/>
      <w:color w:val="365F91"/>
      <w:sz w:val="28"/>
      <w:szCs w:val="28"/>
      <w:lang w:eastAsia="en-US"/>
    </w:rPr>
  </w:style>
  <w:style w:type="paragraph" w:styleId="af">
    <w:name w:val="Body Text"/>
    <w:basedOn w:val="a"/>
    <w:link w:val="af0"/>
    <w:unhideWhenUsed/>
    <w:rsid w:val="00991963"/>
    <w:pPr>
      <w:tabs>
        <w:tab w:val="left" w:pos="540"/>
      </w:tabs>
      <w:spacing w:line="280" w:lineRule="exact"/>
    </w:pPr>
    <w:rPr>
      <w:rFonts w:ascii="Times" w:eastAsia="Times" w:hAnsi="Times"/>
      <w:sz w:val="22"/>
    </w:rPr>
  </w:style>
  <w:style w:type="character" w:customStyle="1" w:styleId="af0">
    <w:name w:val="Основной текст Знак"/>
    <w:link w:val="af"/>
    <w:rsid w:val="00991963"/>
    <w:rPr>
      <w:rFonts w:ascii="Times" w:eastAsia="Times" w:hAnsi="Times"/>
      <w:sz w:val="22"/>
      <w:lang w:val="en-US" w:eastAsia="en-US"/>
    </w:rPr>
  </w:style>
  <w:style w:type="table" w:styleId="af1">
    <w:name w:val="Table Grid"/>
    <w:basedOn w:val="a1"/>
    <w:uiPriority w:val="59"/>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af2">
    <w:name w:val="footnote text"/>
    <w:basedOn w:val="a"/>
    <w:link w:val="af3"/>
    <w:rsid w:val="00782483"/>
  </w:style>
  <w:style w:type="character" w:customStyle="1" w:styleId="af3">
    <w:name w:val="Текст сноски Знак"/>
    <w:link w:val="af2"/>
    <w:rsid w:val="00782483"/>
    <w:rPr>
      <w:lang w:val="en-US" w:eastAsia="en-US"/>
    </w:rPr>
  </w:style>
  <w:style w:type="character" w:styleId="af4">
    <w:name w:val="footnote reference"/>
    <w:rsid w:val="00782483"/>
    <w:rPr>
      <w:vertAlign w:val="superscript"/>
    </w:rPr>
  </w:style>
  <w:style w:type="paragraph" w:styleId="af5">
    <w:name w:val="List Paragraph"/>
    <w:aliases w:val="List Paragraph (numbered (a)),WB Para,List Paragraph1,List Paragraph-ExecSummary,titulo 3,Bullets,Párrafo de lista1,normal,Normal1,References,WB List Paragraph,Dot pt,F5 List Paragraph,No Spacing1,List Paragraph Char Char Char"/>
    <w:basedOn w:val="a"/>
    <w:link w:val="af6"/>
    <w:uiPriority w:val="34"/>
    <w:qFormat/>
    <w:rsid w:val="002E4A31"/>
    <w:pPr>
      <w:overflowPunct w:val="0"/>
      <w:autoSpaceDE w:val="0"/>
      <w:autoSpaceDN w:val="0"/>
      <w:adjustRightInd w:val="0"/>
      <w:ind w:left="720"/>
      <w:textAlignment w:val="baseline"/>
    </w:pPr>
    <w:rPr>
      <w:sz w:val="22"/>
      <w:lang w:eastAsia="en-GB"/>
    </w:rPr>
  </w:style>
  <w:style w:type="character" w:customStyle="1" w:styleId="af6">
    <w:name w:val="Абзац списка Знак"/>
    <w:aliases w:val="List Paragraph (numbered (a)) Знак,WB Para Знак,List Paragraph1 Знак,List Paragraph-ExecSummary Знак,titulo 3 Знак,Bullets Знак,Párrafo de lista1 Знак,normal Знак,Normal1 Знак,References Знак,WB List Paragraph Знак,Dot pt Знак"/>
    <w:link w:val="af5"/>
    <w:uiPriority w:val="34"/>
    <w:qFormat/>
    <w:locked/>
    <w:rsid w:val="002E4A31"/>
    <w:rPr>
      <w:sz w:val="22"/>
      <w:lang w:val="en-US"/>
    </w:rPr>
  </w:style>
  <w:style w:type="character" w:styleId="af7">
    <w:name w:val="annotation reference"/>
    <w:uiPriority w:val="99"/>
    <w:rsid w:val="002E4A31"/>
    <w:rPr>
      <w:sz w:val="16"/>
      <w:szCs w:val="16"/>
    </w:rPr>
  </w:style>
  <w:style w:type="paragraph" w:styleId="af8">
    <w:name w:val="annotation text"/>
    <w:basedOn w:val="a"/>
    <w:link w:val="af9"/>
    <w:uiPriority w:val="99"/>
    <w:rsid w:val="002E4A31"/>
  </w:style>
  <w:style w:type="character" w:customStyle="1" w:styleId="af9">
    <w:name w:val="Текст примечания Знак"/>
    <w:link w:val="af8"/>
    <w:uiPriority w:val="99"/>
    <w:rsid w:val="002E4A31"/>
    <w:rPr>
      <w:lang w:val="en-US" w:eastAsia="en-US"/>
    </w:rPr>
  </w:style>
  <w:style w:type="paragraph" w:styleId="afa">
    <w:name w:val="annotation subject"/>
    <w:basedOn w:val="af8"/>
    <w:next w:val="af8"/>
    <w:link w:val="afb"/>
    <w:rsid w:val="002E4A31"/>
    <w:rPr>
      <w:b/>
      <w:bCs/>
    </w:rPr>
  </w:style>
  <w:style w:type="character" w:customStyle="1" w:styleId="afb">
    <w:name w:val="Тема примечания Знак"/>
    <w:link w:val="afa"/>
    <w:rsid w:val="002E4A31"/>
    <w:rPr>
      <w:b/>
      <w:bCs/>
      <w:lang w:val="en-US" w:eastAsia="en-US"/>
    </w:rPr>
  </w:style>
  <w:style w:type="paragraph" w:styleId="afc">
    <w:name w:val="Revision"/>
    <w:hidden/>
    <w:uiPriority w:val="99"/>
    <w:semiHidden/>
    <w:rsid w:val="00000C07"/>
  </w:style>
  <w:style w:type="character" w:customStyle="1" w:styleId="a4">
    <w:name w:val="Заголовок Знак"/>
    <w:link w:val="a3"/>
    <w:locked/>
    <w:rsid w:val="006F59E9"/>
    <w:rPr>
      <w:b/>
      <w:bCs/>
      <w:sz w:val="24"/>
      <w:u w:val="single"/>
      <w:lang w:val="en-US" w:eastAsia="en-US"/>
    </w:rPr>
  </w:style>
  <w:style w:type="character" w:styleId="afd">
    <w:name w:val="Placeholder Text"/>
    <w:uiPriority w:val="99"/>
    <w:semiHidden/>
    <w:rsid w:val="000275EF"/>
    <w:rPr>
      <w:color w:val="808080"/>
    </w:rPr>
  </w:style>
  <w:style w:type="character" w:customStyle="1" w:styleId="a7">
    <w:name w:val="Верхний колонтитул Знак"/>
    <w:basedOn w:val="a0"/>
    <w:link w:val="a6"/>
    <w:rsid w:val="00D22285"/>
    <w:rPr>
      <w:rFonts w:ascii="Times" w:eastAsia="Times" w:hAnsi="Times"/>
      <w:sz w:val="24"/>
      <w:lang w:val="en-US" w:eastAsia="en-US"/>
    </w:rPr>
  </w:style>
  <w:style w:type="paragraph" w:customStyle="1" w:styleId="m8961717607766385414gmail-default">
    <w:name w:val="m_8961717607766385414gmail-default"/>
    <w:basedOn w:val="a"/>
    <w:rsid w:val="003B16CD"/>
    <w:pPr>
      <w:spacing w:before="100" w:beforeAutospacing="1" w:after="100" w:afterAutospacing="1"/>
    </w:pPr>
    <w:rPr>
      <w:sz w:val="24"/>
      <w:szCs w:val="24"/>
    </w:rPr>
  </w:style>
  <w:style w:type="paragraph" w:styleId="af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
    <w:basedOn w:val="a1"/>
    <w:rPr>
      <w:rFonts w:ascii="Calibri" w:eastAsia="Calibri" w:hAnsi="Calibri" w:cs="Calibri"/>
      <w:sz w:val="22"/>
      <w:szCs w:val="22"/>
    </w:rPr>
    <w:tblPr>
      <w:tblStyleRowBandSize w:val="1"/>
      <w:tblStyleColBandSize w:val="1"/>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rPr>
      <w:rFonts w:ascii="Calibri" w:eastAsia="Calibri" w:hAnsi="Calibri" w:cs="Calibri"/>
      <w:sz w:val="22"/>
      <w:szCs w:val="22"/>
    </w:rPr>
    <w:tblPr>
      <w:tblStyleRowBandSize w:val="1"/>
      <w:tblStyleColBandSize w:val="1"/>
    </w:tblPr>
  </w:style>
  <w:style w:type="table" w:customStyle="1" w:styleId="aff2">
    <w:basedOn w:val="a1"/>
    <w:tblPr>
      <w:tblStyleRowBandSize w:val="1"/>
      <w:tblStyleColBandSize w:val="1"/>
      <w:tblCellMar>
        <w:left w:w="115" w:type="dxa"/>
        <w:right w:w="115" w:type="dxa"/>
      </w:tblCellMar>
    </w:tblPr>
  </w:style>
  <w:style w:type="table" w:customStyle="1" w:styleId="aff3">
    <w:basedOn w:val="a1"/>
    <w:rPr>
      <w:rFonts w:ascii="Calibri" w:eastAsia="Calibri" w:hAnsi="Calibri" w:cs="Calibri"/>
      <w:sz w:val="22"/>
      <w:szCs w:val="22"/>
    </w:rPr>
    <w:tblPr>
      <w:tblStyleRowBandSize w:val="1"/>
      <w:tblStyleColBandSize w:val="1"/>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2">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3">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4">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5">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6">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7">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8">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9">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a">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b">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c">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d">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e">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0">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1">
    <w:basedOn w:val="a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2">
    <w:basedOn w:val="a1"/>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zkurwreuab5ozgtqnkl">
    <w:name w:val="ezkurwreuab5ozgtqnkl"/>
    <w:basedOn w:val="a0"/>
    <w:rsid w:val="00545A3C"/>
  </w:style>
  <w:style w:type="table" w:customStyle="1" w:styleId="affff3">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4">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5">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8">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9">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842654">
      <w:bodyDiv w:val="1"/>
      <w:marLeft w:val="0"/>
      <w:marRight w:val="0"/>
      <w:marTop w:val="0"/>
      <w:marBottom w:val="0"/>
      <w:divBdr>
        <w:top w:val="none" w:sz="0" w:space="0" w:color="auto"/>
        <w:left w:val="none" w:sz="0" w:space="0" w:color="auto"/>
        <w:bottom w:val="none" w:sz="0" w:space="0" w:color="auto"/>
        <w:right w:val="none" w:sz="0" w:space="0" w:color="auto"/>
      </w:divBdr>
    </w:div>
    <w:div w:id="479687124">
      <w:bodyDiv w:val="1"/>
      <w:marLeft w:val="0"/>
      <w:marRight w:val="0"/>
      <w:marTop w:val="0"/>
      <w:marBottom w:val="0"/>
      <w:divBdr>
        <w:top w:val="none" w:sz="0" w:space="0" w:color="auto"/>
        <w:left w:val="none" w:sz="0" w:space="0" w:color="auto"/>
        <w:bottom w:val="none" w:sz="0" w:space="0" w:color="auto"/>
        <w:right w:val="none" w:sz="0" w:space="0" w:color="auto"/>
      </w:divBdr>
    </w:div>
    <w:div w:id="651374642">
      <w:bodyDiv w:val="1"/>
      <w:marLeft w:val="0"/>
      <w:marRight w:val="0"/>
      <w:marTop w:val="0"/>
      <w:marBottom w:val="0"/>
      <w:divBdr>
        <w:top w:val="none" w:sz="0" w:space="0" w:color="auto"/>
        <w:left w:val="none" w:sz="0" w:space="0" w:color="auto"/>
        <w:bottom w:val="none" w:sz="0" w:space="0" w:color="auto"/>
        <w:right w:val="none" w:sz="0" w:space="0" w:color="auto"/>
      </w:divBdr>
      <w:divsChild>
        <w:div w:id="1918323680">
          <w:marLeft w:val="0"/>
          <w:marRight w:val="0"/>
          <w:marTop w:val="0"/>
          <w:marBottom w:val="0"/>
          <w:divBdr>
            <w:top w:val="none" w:sz="0" w:space="0" w:color="auto"/>
            <w:left w:val="none" w:sz="0" w:space="0" w:color="auto"/>
            <w:bottom w:val="none" w:sz="0" w:space="0" w:color="auto"/>
            <w:right w:val="none" w:sz="0" w:space="0" w:color="auto"/>
          </w:divBdr>
        </w:div>
        <w:div w:id="1742554348">
          <w:marLeft w:val="0"/>
          <w:marRight w:val="0"/>
          <w:marTop w:val="0"/>
          <w:marBottom w:val="0"/>
          <w:divBdr>
            <w:top w:val="none" w:sz="0" w:space="0" w:color="auto"/>
            <w:left w:val="none" w:sz="0" w:space="0" w:color="auto"/>
            <w:bottom w:val="none" w:sz="0" w:space="0" w:color="auto"/>
            <w:right w:val="none" w:sz="0" w:space="0" w:color="auto"/>
          </w:divBdr>
        </w:div>
        <w:div w:id="915163352">
          <w:marLeft w:val="0"/>
          <w:marRight w:val="0"/>
          <w:marTop w:val="0"/>
          <w:marBottom w:val="0"/>
          <w:divBdr>
            <w:top w:val="none" w:sz="0" w:space="0" w:color="auto"/>
            <w:left w:val="none" w:sz="0" w:space="0" w:color="auto"/>
            <w:bottom w:val="none" w:sz="0" w:space="0" w:color="auto"/>
            <w:right w:val="none" w:sz="0" w:space="0" w:color="auto"/>
          </w:divBdr>
        </w:div>
        <w:div w:id="664480448">
          <w:marLeft w:val="0"/>
          <w:marRight w:val="0"/>
          <w:marTop w:val="0"/>
          <w:marBottom w:val="0"/>
          <w:divBdr>
            <w:top w:val="none" w:sz="0" w:space="0" w:color="auto"/>
            <w:left w:val="none" w:sz="0" w:space="0" w:color="auto"/>
            <w:bottom w:val="none" w:sz="0" w:space="0" w:color="auto"/>
            <w:right w:val="none" w:sz="0" w:space="0" w:color="auto"/>
          </w:divBdr>
        </w:div>
      </w:divsChild>
    </w:div>
    <w:div w:id="1675843611">
      <w:bodyDiv w:val="1"/>
      <w:marLeft w:val="0"/>
      <w:marRight w:val="0"/>
      <w:marTop w:val="0"/>
      <w:marBottom w:val="0"/>
      <w:divBdr>
        <w:top w:val="none" w:sz="0" w:space="0" w:color="auto"/>
        <w:left w:val="none" w:sz="0" w:space="0" w:color="auto"/>
        <w:bottom w:val="none" w:sz="0" w:space="0" w:color="auto"/>
        <w:right w:val="none" w:sz="0" w:space="0" w:color="auto"/>
      </w:divBdr>
      <w:divsChild>
        <w:div w:id="369455846">
          <w:marLeft w:val="0"/>
          <w:marRight w:val="0"/>
          <w:marTop w:val="0"/>
          <w:marBottom w:val="0"/>
          <w:divBdr>
            <w:top w:val="none" w:sz="0" w:space="0" w:color="auto"/>
            <w:left w:val="none" w:sz="0" w:space="0" w:color="auto"/>
            <w:bottom w:val="none" w:sz="0" w:space="0" w:color="auto"/>
            <w:right w:val="none" w:sz="0" w:space="0" w:color="auto"/>
          </w:divBdr>
        </w:div>
        <w:div w:id="2102680248">
          <w:marLeft w:val="0"/>
          <w:marRight w:val="0"/>
          <w:marTop w:val="0"/>
          <w:marBottom w:val="0"/>
          <w:divBdr>
            <w:top w:val="none" w:sz="0" w:space="0" w:color="auto"/>
            <w:left w:val="none" w:sz="0" w:space="0" w:color="auto"/>
            <w:bottom w:val="none" w:sz="0" w:space="0" w:color="auto"/>
            <w:right w:val="none" w:sz="0" w:space="0" w:color="auto"/>
          </w:divBdr>
        </w:div>
        <w:div w:id="2038502031">
          <w:marLeft w:val="0"/>
          <w:marRight w:val="0"/>
          <w:marTop w:val="0"/>
          <w:marBottom w:val="0"/>
          <w:divBdr>
            <w:top w:val="none" w:sz="0" w:space="0" w:color="auto"/>
            <w:left w:val="none" w:sz="0" w:space="0" w:color="auto"/>
            <w:bottom w:val="none" w:sz="0" w:space="0" w:color="auto"/>
            <w:right w:val="none" w:sz="0" w:space="0" w:color="auto"/>
          </w:divBdr>
        </w:div>
        <w:div w:id="19410651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fpa.org/resources/fraud-policy-2009" TargetMode="External"/><Relationship Id="rId18" Type="http://schemas.openxmlformats.org/officeDocument/2006/relationships/hyperlink" Target="http://www.unfpa.org/about-procurement"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unfpa.org/resources/unfpa-general-conditions-de-minimis-contracts" TargetMode="External"/><Relationship Id="rId7" Type="http://schemas.openxmlformats.org/officeDocument/2006/relationships/footnotes" Target="footnotes.xml"/><Relationship Id="rId12" Type="http://schemas.openxmlformats.org/officeDocument/2006/relationships/hyperlink" Target="http://www.unfpa.org/about-procurement" TargetMode="External"/><Relationship Id="rId17" Type="http://schemas.openxmlformats.org/officeDocument/2006/relationships/hyperlink" Target="http://www.unfpa.org/about-procuremen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eb2.unfpa.org/help/hotline.cfm" TargetMode="External"/><Relationship Id="rId20" Type="http://schemas.openxmlformats.org/officeDocument/2006/relationships/hyperlink" Target="mailto:procurement@unfp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fpa.org/about-procurement"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eb2.unfpa.org/help/hotline.cfm" TargetMode="External"/><Relationship Id="rId23" Type="http://schemas.openxmlformats.org/officeDocument/2006/relationships/hyperlink" Target="http://www.unfpa.org/sites/default/files/resource-pdf/UNFPA%20General%20Conditions%20-%20De%20Minimis%20Contracts%20FR_0.pdf" TargetMode="External"/><Relationship Id="rId28" Type="http://schemas.openxmlformats.org/officeDocument/2006/relationships/theme" Target="theme/theme1.xml"/><Relationship Id="rId10" Type="http://schemas.openxmlformats.org/officeDocument/2006/relationships/hyperlink" Target="http://www.unfpa.org/about-us" TargetMode="External"/><Relationship Id="rId19" Type="http://schemas.openxmlformats.org/officeDocument/2006/relationships/hyperlink" Target="mailto:procurement@unfpa.org" TargetMode="External"/><Relationship Id="rId4" Type="http://schemas.openxmlformats.org/officeDocument/2006/relationships/styles" Target="styles.xml"/><Relationship Id="rId9" Type="http://schemas.openxmlformats.org/officeDocument/2006/relationships/hyperlink" Target="http://www.unfpa.org/about-us" TargetMode="External"/><Relationship Id="rId14" Type="http://schemas.openxmlformats.org/officeDocument/2006/relationships/hyperlink" Target="http://www.unfpa.org/resources/fraud-policy-2009" TargetMode="External"/><Relationship Id="rId22" Type="http://schemas.openxmlformats.org/officeDocument/2006/relationships/hyperlink" Target="http://www.unfpa.org/sites/default/files/resource-pdf/UNFPA%20General%20Conditions%20-%20De%20Minimis%20Contracts%20SP_0.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16je4ztjjGTNa9uMN6jEsFY72g==">CgMxLjAyCGguZ2pkZ3hzOAByITFVTkZ6TWwzWDRYUV9WcVJQcVVsbFo1czIzVVA4M3J2OQ==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D9FD9F-C819-4519-8822-C7E19B3A3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Pages>
  <Words>2643</Words>
  <Characters>15067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Shosaid Shoabdurakhimov</cp:lastModifiedBy>
  <cp:revision>21</cp:revision>
  <dcterms:created xsi:type="dcterms:W3CDTF">2021-03-02T04:56:00Z</dcterms:created>
  <dcterms:modified xsi:type="dcterms:W3CDTF">2024-11-13T11:58:00Z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FPA_Language">
    <vt:lpwstr>6;#English|516f81f3-df0e-464d-825f-d58835f0e5c7</vt:lpwstr>
  </property>
  <property fmtid="{D5CDD505-2E9C-101B-9397-08002B2CF9AE}" pid="3" name="ContentTypeId">
    <vt:lpwstr>0x010100FA09625740F6014DA90CA5C6AF4E9A5C</vt:lpwstr>
  </property>
  <property fmtid="{D5CDD505-2E9C-101B-9397-08002B2CF9AE}" pid="4" name="UNFPA_DocumentType">
    <vt:lpwstr>7;#Template|88a86ba0-78ce-4642-9c94-ba93c8025277</vt:lpwstr>
  </property>
</Properties>
</file>