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0708" w14:textId="78FE812B" w:rsidR="00BD497C" w:rsidRPr="00160500" w:rsidRDefault="00000000">
      <w:pPr>
        <w:pBdr>
          <w:top w:val="nil"/>
          <w:left w:val="nil"/>
          <w:bottom w:val="nil"/>
          <w:right w:val="nil"/>
          <w:between w:val="nil"/>
        </w:pBdr>
        <w:jc w:val="right"/>
        <w:rPr>
          <w:rFonts w:eastAsia="Calibri"/>
          <w:b/>
          <w:color w:val="000000"/>
          <w:sz w:val="26"/>
          <w:szCs w:val="26"/>
          <w:lang w:val="ru-RU"/>
        </w:rPr>
      </w:pPr>
      <w:r w:rsidRPr="00F318C2">
        <w:rPr>
          <w:rFonts w:eastAsia="Calibri"/>
          <w:b/>
          <w:color w:val="000000"/>
          <w:sz w:val="26"/>
          <w:szCs w:val="26"/>
        </w:rPr>
        <w:t xml:space="preserve">Date: </w:t>
      </w:r>
      <w:r w:rsidR="00DA676D">
        <w:rPr>
          <w:rFonts w:eastAsia="Calibri"/>
          <w:b/>
          <w:color w:val="000000"/>
          <w:sz w:val="26"/>
          <w:szCs w:val="26"/>
        </w:rPr>
        <w:t>03</w:t>
      </w:r>
      <w:r w:rsidRPr="00F318C2">
        <w:rPr>
          <w:rFonts w:eastAsia="Calibri"/>
          <w:b/>
          <w:sz w:val="26"/>
          <w:szCs w:val="26"/>
        </w:rPr>
        <w:t>.</w:t>
      </w:r>
      <w:r w:rsidR="00160500">
        <w:rPr>
          <w:rFonts w:eastAsia="Calibri"/>
          <w:b/>
          <w:sz w:val="26"/>
          <w:szCs w:val="26"/>
          <w:lang w:val="ru-RU"/>
        </w:rPr>
        <w:t>0</w:t>
      </w:r>
      <w:r w:rsidR="00DA676D">
        <w:rPr>
          <w:rFonts w:eastAsia="Calibri"/>
          <w:b/>
          <w:sz w:val="26"/>
          <w:szCs w:val="26"/>
        </w:rPr>
        <w:t>5</w:t>
      </w:r>
      <w:r w:rsidRPr="00F318C2">
        <w:rPr>
          <w:rFonts w:eastAsia="Calibri"/>
          <w:b/>
          <w:sz w:val="26"/>
          <w:szCs w:val="26"/>
        </w:rPr>
        <w:t>.</w:t>
      </w:r>
      <w:r w:rsidRPr="00F318C2">
        <w:rPr>
          <w:rFonts w:eastAsia="Calibri"/>
          <w:b/>
          <w:color w:val="000000"/>
          <w:sz w:val="26"/>
          <w:szCs w:val="26"/>
        </w:rPr>
        <w:t>202</w:t>
      </w:r>
      <w:r w:rsidR="00160500">
        <w:rPr>
          <w:rFonts w:eastAsia="Calibri"/>
          <w:b/>
          <w:color w:val="000000"/>
          <w:sz w:val="26"/>
          <w:szCs w:val="26"/>
          <w:lang w:val="ru-RU"/>
        </w:rPr>
        <w:t>4</w:t>
      </w:r>
    </w:p>
    <w:p w14:paraId="6C58A5AE" w14:textId="77777777" w:rsidR="00BD497C" w:rsidRPr="00F318C2" w:rsidRDefault="00BD497C">
      <w:pPr>
        <w:tabs>
          <w:tab w:val="left" w:pos="5400"/>
        </w:tabs>
        <w:jc w:val="right"/>
        <w:rPr>
          <w:rFonts w:eastAsia="Calibri"/>
          <w:sz w:val="22"/>
          <w:szCs w:val="22"/>
        </w:rPr>
      </w:pPr>
    </w:p>
    <w:p w14:paraId="1FD8F402" w14:textId="77777777" w:rsidR="00BD497C" w:rsidRPr="00F318C2" w:rsidRDefault="00BD497C">
      <w:pPr>
        <w:tabs>
          <w:tab w:val="left" w:pos="-180"/>
          <w:tab w:val="right" w:pos="1980"/>
          <w:tab w:val="left" w:pos="2160"/>
          <w:tab w:val="left" w:pos="4320"/>
        </w:tabs>
        <w:rPr>
          <w:rFonts w:eastAsia="Calibri"/>
        </w:rPr>
      </w:pPr>
    </w:p>
    <w:p w14:paraId="6115A480" w14:textId="77777777" w:rsidR="00BD497C" w:rsidRPr="00F318C2" w:rsidRDefault="00BD497C">
      <w:pPr>
        <w:tabs>
          <w:tab w:val="left" w:pos="-180"/>
          <w:tab w:val="right" w:pos="1980"/>
          <w:tab w:val="left" w:pos="2160"/>
          <w:tab w:val="left" w:pos="4320"/>
        </w:tabs>
        <w:rPr>
          <w:rFonts w:eastAsia="Calibri"/>
          <w:b/>
          <w:sz w:val="28"/>
          <w:szCs w:val="28"/>
        </w:rPr>
      </w:pPr>
    </w:p>
    <w:p w14:paraId="1654B00C" w14:textId="4FD2DD4D" w:rsidR="00BD497C" w:rsidRPr="00F318C2" w:rsidRDefault="00000000">
      <w:pPr>
        <w:pBdr>
          <w:top w:val="nil"/>
          <w:left w:val="nil"/>
          <w:bottom w:val="nil"/>
          <w:right w:val="nil"/>
          <w:between w:val="nil"/>
        </w:pBdr>
        <w:jc w:val="center"/>
        <w:rPr>
          <w:rFonts w:eastAsia="Calibri"/>
          <w:b/>
          <w:color w:val="0070C0"/>
          <w:sz w:val="26"/>
          <w:szCs w:val="26"/>
          <w:lang w:val="ru-RU"/>
        </w:rPr>
      </w:pPr>
      <w:r w:rsidRPr="00F318C2">
        <w:rPr>
          <w:rFonts w:eastAsia="Calibri"/>
          <w:b/>
          <w:color w:val="000000"/>
          <w:sz w:val="26"/>
          <w:szCs w:val="26"/>
        </w:rPr>
        <w:t>REQUEST</w:t>
      </w:r>
      <w:r w:rsidRPr="00F318C2">
        <w:rPr>
          <w:rFonts w:eastAsia="Calibri"/>
          <w:b/>
          <w:color w:val="000000"/>
          <w:sz w:val="26"/>
          <w:szCs w:val="26"/>
          <w:lang w:val="ru-RU"/>
        </w:rPr>
        <w:t xml:space="preserve"> </w:t>
      </w:r>
      <w:r w:rsidRPr="00F318C2">
        <w:rPr>
          <w:rFonts w:eastAsia="Calibri"/>
          <w:b/>
          <w:color w:val="000000"/>
          <w:sz w:val="26"/>
          <w:szCs w:val="26"/>
        </w:rPr>
        <w:t>FOR</w:t>
      </w:r>
      <w:r w:rsidRPr="00F318C2">
        <w:rPr>
          <w:rFonts w:eastAsia="Calibri"/>
          <w:b/>
          <w:color w:val="000000"/>
          <w:sz w:val="26"/>
          <w:szCs w:val="26"/>
          <w:lang w:val="ru-RU"/>
        </w:rPr>
        <w:t xml:space="preserve"> </w:t>
      </w:r>
      <w:r w:rsidRPr="00F318C2">
        <w:rPr>
          <w:rFonts w:eastAsia="Calibri"/>
          <w:b/>
          <w:color w:val="000000"/>
          <w:sz w:val="26"/>
          <w:szCs w:val="26"/>
        </w:rPr>
        <w:t>QUOTATION</w:t>
      </w:r>
      <w:r w:rsidR="005E550C" w:rsidRPr="005302F4">
        <w:rPr>
          <w:rFonts w:eastAsia="Calibri"/>
          <w:b/>
          <w:color w:val="000000"/>
          <w:sz w:val="26"/>
          <w:szCs w:val="26"/>
          <w:lang w:val="ru-RU"/>
        </w:rPr>
        <w:t xml:space="preserve"> </w:t>
      </w:r>
      <w:r w:rsidRPr="00F318C2">
        <w:rPr>
          <w:rFonts w:eastAsia="Calibri"/>
          <w:b/>
          <w:color w:val="000000"/>
          <w:sz w:val="26"/>
          <w:szCs w:val="26"/>
          <w:lang w:val="ru-RU"/>
        </w:rPr>
        <w:t xml:space="preserve">/ </w:t>
      </w:r>
      <w:r w:rsidR="005302F4" w:rsidRPr="00F318C2">
        <w:rPr>
          <w:rFonts w:eastAsia="Calibri"/>
          <w:b/>
          <w:i/>
          <w:color w:val="0070C0"/>
          <w:sz w:val="26"/>
          <w:szCs w:val="26"/>
          <w:lang w:val="ru-RU"/>
        </w:rPr>
        <w:t>ЗАПРОС ЦЕНОВЫХ ПРЕДЛОЖЕНИЙ (ЗЦП)</w:t>
      </w:r>
    </w:p>
    <w:p w14:paraId="49F28544" w14:textId="77777777" w:rsidR="00BD497C" w:rsidRPr="00F318C2" w:rsidRDefault="00BD497C">
      <w:pPr>
        <w:pBdr>
          <w:top w:val="nil"/>
          <w:left w:val="nil"/>
          <w:bottom w:val="nil"/>
          <w:right w:val="nil"/>
          <w:between w:val="nil"/>
        </w:pBdr>
        <w:jc w:val="center"/>
        <w:rPr>
          <w:rFonts w:eastAsia="Calibri"/>
          <w:b/>
          <w:color w:val="000000"/>
          <w:sz w:val="26"/>
          <w:szCs w:val="26"/>
          <w:lang w:val="ru-RU"/>
        </w:rPr>
      </w:pPr>
    </w:p>
    <w:p w14:paraId="77EF516C" w14:textId="76245CA4" w:rsidR="00BD497C" w:rsidRPr="00DA676D" w:rsidRDefault="00000000">
      <w:pPr>
        <w:pBdr>
          <w:top w:val="nil"/>
          <w:left w:val="nil"/>
          <w:bottom w:val="nil"/>
          <w:right w:val="nil"/>
          <w:between w:val="nil"/>
        </w:pBdr>
        <w:jc w:val="center"/>
        <w:rPr>
          <w:rFonts w:eastAsia="Calibri"/>
          <w:b/>
          <w:color w:val="000000"/>
          <w:sz w:val="26"/>
          <w:szCs w:val="26"/>
        </w:rPr>
      </w:pPr>
      <w:r w:rsidRPr="00F318C2">
        <w:rPr>
          <w:rFonts w:eastAsia="Calibri"/>
          <w:b/>
          <w:color w:val="000000"/>
          <w:sz w:val="26"/>
          <w:szCs w:val="26"/>
        </w:rPr>
        <w:t>RFQ</w:t>
      </w:r>
      <w:r w:rsidRPr="00F318C2">
        <w:rPr>
          <w:rFonts w:eastAsia="Calibri"/>
          <w:b/>
          <w:color w:val="000000"/>
          <w:sz w:val="26"/>
          <w:szCs w:val="26"/>
          <w:lang w:val="ru-RU"/>
        </w:rPr>
        <w:t xml:space="preserve"> </w:t>
      </w:r>
      <w:r w:rsidRPr="00F318C2">
        <w:rPr>
          <w:rFonts w:eastAsia="Calibri"/>
          <w:b/>
          <w:color w:val="000000"/>
          <w:sz w:val="26"/>
          <w:szCs w:val="26"/>
        </w:rPr>
        <w:t>N</w:t>
      </w:r>
      <w:r w:rsidRPr="00F318C2">
        <w:rPr>
          <w:rFonts w:eastAsia="Calibri"/>
          <w:b/>
          <w:color w:val="000000"/>
          <w:sz w:val="26"/>
          <w:szCs w:val="26"/>
          <w:lang w:val="ru-RU"/>
        </w:rPr>
        <w:t xml:space="preserve">º </w:t>
      </w:r>
      <w:r w:rsidRPr="00F318C2">
        <w:rPr>
          <w:rFonts w:eastAsia="Calibri"/>
          <w:b/>
          <w:color w:val="000000"/>
          <w:sz w:val="26"/>
          <w:szCs w:val="26"/>
        </w:rPr>
        <w:t>UNFPA</w:t>
      </w:r>
      <w:r w:rsidRPr="00F318C2">
        <w:rPr>
          <w:rFonts w:eastAsia="Calibri"/>
          <w:b/>
          <w:color w:val="000000"/>
          <w:sz w:val="26"/>
          <w:szCs w:val="26"/>
          <w:lang w:val="ru-RU"/>
        </w:rPr>
        <w:t>/</w:t>
      </w:r>
      <w:r w:rsidRPr="00F318C2">
        <w:rPr>
          <w:rFonts w:eastAsia="Calibri"/>
          <w:b/>
          <w:color w:val="000000"/>
          <w:sz w:val="26"/>
          <w:szCs w:val="26"/>
        </w:rPr>
        <w:t>UZB</w:t>
      </w:r>
      <w:r w:rsidRPr="00F318C2">
        <w:rPr>
          <w:rFonts w:eastAsia="Calibri"/>
          <w:b/>
          <w:color w:val="000000"/>
          <w:sz w:val="26"/>
          <w:szCs w:val="26"/>
          <w:lang w:val="ru-RU"/>
        </w:rPr>
        <w:t>/</w:t>
      </w:r>
      <w:r w:rsidRPr="00F318C2">
        <w:rPr>
          <w:rFonts w:eastAsia="Calibri"/>
          <w:b/>
          <w:color w:val="000000"/>
          <w:sz w:val="26"/>
          <w:szCs w:val="26"/>
        </w:rPr>
        <w:t>RFQ</w:t>
      </w:r>
      <w:r w:rsidRPr="00F318C2">
        <w:rPr>
          <w:rFonts w:eastAsia="Calibri"/>
          <w:b/>
          <w:color w:val="000000"/>
          <w:sz w:val="26"/>
          <w:szCs w:val="26"/>
          <w:lang w:val="ru-RU"/>
        </w:rPr>
        <w:t>/202</w:t>
      </w:r>
      <w:r w:rsidR="005E550C" w:rsidRPr="00F318C2">
        <w:rPr>
          <w:rFonts w:eastAsia="Calibri"/>
          <w:b/>
          <w:sz w:val="26"/>
          <w:szCs w:val="26"/>
          <w:lang w:val="ru-RU"/>
        </w:rPr>
        <w:t>4</w:t>
      </w:r>
      <w:r w:rsidRPr="00F318C2">
        <w:rPr>
          <w:rFonts w:eastAsia="Calibri"/>
          <w:b/>
          <w:color w:val="000000"/>
          <w:sz w:val="26"/>
          <w:szCs w:val="26"/>
          <w:lang w:val="ru-RU"/>
        </w:rPr>
        <w:t>/</w:t>
      </w:r>
      <w:r w:rsidR="00B86B4E" w:rsidRPr="00F318C2">
        <w:rPr>
          <w:rFonts w:eastAsia="Calibri"/>
          <w:b/>
          <w:color w:val="000000"/>
          <w:sz w:val="26"/>
          <w:szCs w:val="26"/>
          <w:lang w:val="ru-RU"/>
        </w:rPr>
        <w:t>00</w:t>
      </w:r>
      <w:r w:rsidR="00DA676D">
        <w:rPr>
          <w:rFonts w:eastAsia="Calibri"/>
          <w:b/>
          <w:color w:val="000000"/>
          <w:sz w:val="26"/>
          <w:szCs w:val="26"/>
        </w:rPr>
        <w:t>6</w:t>
      </w:r>
    </w:p>
    <w:p w14:paraId="3313A6A1" w14:textId="77777777" w:rsidR="00BD497C" w:rsidRPr="00F318C2" w:rsidRDefault="00BD497C">
      <w:pPr>
        <w:jc w:val="center"/>
        <w:rPr>
          <w:rFonts w:eastAsia="Calibri"/>
          <w:sz w:val="22"/>
          <w:szCs w:val="22"/>
          <w:lang w:val="ru-RU"/>
        </w:rPr>
      </w:pPr>
    </w:p>
    <w:p w14:paraId="13EC34D9" w14:textId="0BCC1986" w:rsidR="00BD497C" w:rsidRPr="00F318C2"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eastAsia="Calibri"/>
          <w:b/>
          <w:color w:val="0070C0"/>
          <w:sz w:val="22"/>
          <w:szCs w:val="22"/>
          <w:lang w:val="ru-RU"/>
        </w:rPr>
      </w:pPr>
      <w:r w:rsidRPr="00F318C2">
        <w:rPr>
          <w:rFonts w:eastAsia="Calibri"/>
          <w:color w:val="000000"/>
          <w:sz w:val="22"/>
          <w:szCs w:val="22"/>
        </w:rPr>
        <w:t>Dear</w:t>
      </w:r>
      <w:r w:rsidRPr="00F318C2">
        <w:rPr>
          <w:rFonts w:eastAsia="Calibri"/>
          <w:color w:val="000000"/>
          <w:sz w:val="22"/>
          <w:szCs w:val="22"/>
          <w:lang w:val="ru-RU"/>
        </w:rPr>
        <w:t xml:space="preserve"> </w:t>
      </w:r>
      <w:r w:rsidRPr="00F318C2">
        <w:rPr>
          <w:rFonts w:eastAsia="Calibri"/>
          <w:color w:val="000000"/>
          <w:sz w:val="22"/>
          <w:szCs w:val="22"/>
        </w:rPr>
        <w:t>Sir</w:t>
      </w:r>
      <w:r w:rsidRPr="00F318C2">
        <w:rPr>
          <w:rFonts w:eastAsia="Calibri"/>
          <w:color w:val="000000"/>
          <w:sz w:val="22"/>
          <w:szCs w:val="22"/>
          <w:lang w:val="ru-RU"/>
        </w:rPr>
        <w:t>/</w:t>
      </w:r>
      <w:r w:rsidRPr="00F318C2">
        <w:rPr>
          <w:rFonts w:eastAsia="Calibri"/>
          <w:color w:val="000000"/>
          <w:sz w:val="22"/>
          <w:szCs w:val="22"/>
        </w:rPr>
        <w:t>Madam</w:t>
      </w:r>
      <w:r w:rsidR="005E550C" w:rsidRPr="00F318C2">
        <w:rPr>
          <w:rFonts w:eastAsia="Calibri"/>
          <w:color w:val="000000"/>
          <w:sz w:val="22"/>
          <w:szCs w:val="22"/>
          <w:lang w:val="ru-RU"/>
        </w:rPr>
        <w:t xml:space="preserve"> </w:t>
      </w:r>
      <w:r w:rsidRPr="00F318C2">
        <w:rPr>
          <w:rFonts w:eastAsia="Calibri"/>
          <w:color w:val="000000"/>
          <w:sz w:val="22"/>
          <w:szCs w:val="22"/>
          <w:lang w:val="ru-RU"/>
        </w:rPr>
        <w:t xml:space="preserve">/ </w:t>
      </w:r>
      <w:r w:rsidRPr="00F318C2">
        <w:rPr>
          <w:rFonts w:eastAsia="Calibri"/>
          <w:b/>
          <w:i/>
          <w:color w:val="0070C0"/>
          <w:sz w:val="22"/>
          <w:szCs w:val="22"/>
          <w:lang w:val="ru-RU"/>
        </w:rPr>
        <w:t>Уважаемый (ая) Господин/Госпожа</w:t>
      </w:r>
    </w:p>
    <w:p w14:paraId="67B431CF" w14:textId="77777777" w:rsidR="00BD497C" w:rsidRPr="00F318C2"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eastAsia="Calibri"/>
          <w:color w:val="000000"/>
          <w:sz w:val="22"/>
          <w:szCs w:val="22"/>
          <w:lang w:val="ru-RU"/>
        </w:rPr>
      </w:pPr>
    </w:p>
    <w:p w14:paraId="06E7CF42" w14:textId="21DAF305" w:rsidR="00BD497C" w:rsidRPr="005302F4" w:rsidRDefault="00000000">
      <w:pPr>
        <w:jc w:val="both"/>
        <w:rPr>
          <w:rFonts w:eastAsia="Calibri"/>
          <w:b/>
          <w:i/>
          <w:color w:val="0070C0"/>
          <w:sz w:val="22"/>
          <w:szCs w:val="22"/>
          <w:lang w:val="ru-RU"/>
        </w:rPr>
      </w:pPr>
      <w:r w:rsidRPr="00F318C2">
        <w:rPr>
          <w:rFonts w:eastAsia="Calibri"/>
          <w:sz w:val="22"/>
          <w:szCs w:val="22"/>
        </w:rPr>
        <w:t>UNFPA</w:t>
      </w:r>
      <w:r w:rsidRPr="005302F4">
        <w:rPr>
          <w:rFonts w:eastAsia="Calibri"/>
          <w:sz w:val="22"/>
          <w:szCs w:val="22"/>
          <w:lang w:val="ru-RU"/>
        </w:rPr>
        <w:t xml:space="preserve"> </w:t>
      </w:r>
      <w:r w:rsidRPr="00F318C2">
        <w:rPr>
          <w:rFonts w:eastAsia="Calibri"/>
          <w:sz w:val="22"/>
          <w:szCs w:val="22"/>
        </w:rPr>
        <w:t>hereby</w:t>
      </w:r>
      <w:r w:rsidRPr="005302F4">
        <w:rPr>
          <w:rFonts w:eastAsia="Calibri"/>
          <w:sz w:val="22"/>
          <w:szCs w:val="22"/>
          <w:lang w:val="ru-RU"/>
        </w:rPr>
        <w:t xml:space="preserve"> </w:t>
      </w:r>
      <w:r w:rsidRPr="00F318C2">
        <w:rPr>
          <w:rFonts w:eastAsia="Calibri"/>
          <w:sz w:val="22"/>
          <w:szCs w:val="22"/>
        </w:rPr>
        <w:t>solicits</w:t>
      </w:r>
      <w:r w:rsidRPr="005302F4">
        <w:rPr>
          <w:rFonts w:eastAsia="Calibri"/>
          <w:sz w:val="22"/>
          <w:szCs w:val="22"/>
          <w:lang w:val="ru-RU"/>
        </w:rPr>
        <w:t xml:space="preserve"> </w:t>
      </w:r>
      <w:r w:rsidRPr="00F318C2">
        <w:rPr>
          <w:rFonts w:eastAsia="Calibri"/>
          <w:sz w:val="22"/>
          <w:szCs w:val="22"/>
        </w:rPr>
        <w:t>a</w:t>
      </w:r>
      <w:r w:rsidRPr="005302F4">
        <w:rPr>
          <w:rFonts w:eastAsia="Calibri"/>
          <w:sz w:val="22"/>
          <w:szCs w:val="22"/>
          <w:lang w:val="ru-RU"/>
        </w:rPr>
        <w:t xml:space="preserve"> </w:t>
      </w:r>
      <w:r w:rsidRPr="00F318C2">
        <w:rPr>
          <w:rFonts w:eastAsia="Calibri"/>
          <w:sz w:val="22"/>
          <w:szCs w:val="22"/>
        </w:rPr>
        <w:t>quotation</w:t>
      </w:r>
      <w:r w:rsidRPr="005302F4">
        <w:rPr>
          <w:rFonts w:eastAsia="Calibri"/>
          <w:sz w:val="22"/>
          <w:szCs w:val="22"/>
          <w:lang w:val="ru-RU"/>
        </w:rPr>
        <w:t xml:space="preserve"> </w:t>
      </w:r>
      <w:r w:rsidRPr="00F318C2">
        <w:rPr>
          <w:rFonts w:eastAsia="Calibri"/>
          <w:sz w:val="22"/>
          <w:szCs w:val="22"/>
        </w:rPr>
        <w:t>for</w:t>
      </w:r>
      <w:r w:rsidRPr="005302F4">
        <w:rPr>
          <w:rFonts w:eastAsia="Calibri"/>
          <w:sz w:val="22"/>
          <w:szCs w:val="22"/>
          <w:lang w:val="ru-RU"/>
        </w:rPr>
        <w:t xml:space="preserve"> </w:t>
      </w:r>
      <w:r w:rsidRPr="00F318C2">
        <w:rPr>
          <w:rFonts w:eastAsia="Calibri"/>
          <w:sz w:val="22"/>
          <w:szCs w:val="22"/>
        </w:rPr>
        <w:t>the</w:t>
      </w:r>
      <w:r w:rsidRPr="005302F4">
        <w:rPr>
          <w:rFonts w:eastAsia="Calibri"/>
          <w:sz w:val="22"/>
          <w:szCs w:val="22"/>
          <w:lang w:val="ru-RU"/>
        </w:rPr>
        <w:t xml:space="preserve"> </w:t>
      </w:r>
      <w:r w:rsidRPr="00F318C2">
        <w:rPr>
          <w:rFonts w:eastAsia="Calibri"/>
          <w:sz w:val="22"/>
          <w:szCs w:val="22"/>
        </w:rPr>
        <w:t>following</w:t>
      </w:r>
      <w:r w:rsidRPr="005302F4">
        <w:rPr>
          <w:rFonts w:eastAsia="Calibri"/>
          <w:sz w:val="22"/>
          <w:szCs w:val="22"/>
          <w:lang w:val="ru-RU"/>
        </w:rPr>
        <w:t xml:space="preserve"> </w:t>
      </w:r>
      <w:r w:rsidR="00303C5A">
        <w:rPr>
          <w:rFonts w:eastAsia="Calibri"/>
          <w:sz w:val="22"/>
          <w:szCs w:val="22"/>
        </w:rPr>
        <w:t>services</w:t>
      </w:r>
      <w:r w:rsidRPr="005302F4">
        <w:rPr>
          <w:rFonts w:eastAsia="Calibri"/>
          <w:sz w:val="22"/>
          <w:szCs w:val="22"/>
          <w:lang w:val="ru-RU"/>
        </w:rPr>
        <w:t xml:space="preserve">/ </w:t>
      </w:r>
      <w:r w:rsidRPr="005302F4">
        <w:rPr>
          <w:rFonts w:eastAsia="Calibri"/>
          <w:b/>
          <w:i/>
          <w:color w:val="0070C0"/>
          <w:sz w:val="22"/>
          <w:szCs w:val="22"/>
          <w:lang w:val="ru-RU"/>
        </w:rPr>
        <w:t xml:space="preserve">Настоящим ЮНФПА запрашивает цены на следующие </w:t>
      </w:r>
      <w:r w:rsidR="005302F4">
        <w:rPr>
          <w:rFonts w:eastAsia="Calibri"/>
          <w:b/>
          <w:i/>
          <w:color w:val="0070C0"/>
          <w:sz w:val="22"/>
          <w:szCs w:val="22"/>
          <w:lang w:val="ru-RU"/>
        </w:rPr>
        <w:t>товары</w:t>
      </w:r>
      <w:r w:rsidR="005302F4" w:rsidRPr="005302F4">
        <w:rPr>
          <w:rFonts w:eastAsia="Calibri"/>
          <w:b/>
          <w:i/>
          <w:color w:val="0070C0"/>
          <w:sz w:val="22"/>
          <w:szCs w:val="22"/>
          <w:lang w:val="ru-RU"/>
        </w:rPr>
        <w:t xml:space="preserve"> </w:t>
      </w:r>
      <w:r w:rsidR="005302F4">
        <w:rPr>
          <w:rFonts w:eastAsia="Calibri"/>
          <w:b/>
          <w:i/>
          <w:color w:val="0070C0"/>
          <w:sz w:val="22"/>
          <w:szCs w:val="22"/>
          <w:lang w:val="ru-RU"/>
        </w:rPr>
        <w:t>и</w:t>
      </w:r>
      <w:r w:rsidR="005302F4" w:rsidRPr="005302F4">
        <w:rPr>
          <w:rFonts w:eastAsia="Calibri"/>
          <w:b/>
          <w:i/>
          <w:color w:val="0070C0"/>
          <w:sz w:val="22"/>
          <w:szCs w:val="22"/>
          <w:lang w:val="ru-RU"/>
        </w:rPr>
        <w:t xml:space="preserve"> </w:t>
      </w:r>
      <w:r w:rsidR="005302F4">
        <w:rPr>
          <w:rFonts w:eastAsia="Calibri"/>
          <w:b/>
          <w:i/>
          <w:color w:val="0070C0"/>
          <w:sz w:val="22"/>
          <w:szCs w:val="22"/>
          <w:lang w:val="ru-RU"/>
        </w:rPr>
        <w:t>услуги</w:t>
      </w:r>
      <w:r w:rsidRPr="005302F4">
        <w:rPr>
          <w:rFonts w:eastAsia="Calibri"/>
          <w:b/>
          <w:i/>
          <w:color w:val="0070C0"/>
          <w:sz w:val="22"/>
          <w:szCs w:val="22"/>
          <w:lang w:val="ru-RU"/>
        </w:rPr>
        <w:t>:</w:t>
      </w:r>
    </w:p>
    <w:p w14:paraId="0606D086" w14:textId="77777777" w:rsidR="00BD497C" w:rsidRPr="005302F4" w:rsidRDefault="00BD497C">
      <w:pPr>
        <w:jc w:val="both"/>
        <w:rPr>
          <w:rFonts w:eastAsia="Calibri"/>
          <w:sz w:val="22"/>
          <w:szCs w:val="22"/>
          <w:lang w:val="ru-RU"/>
        </w:rPr>
      </w:pPr>
    </w:p>
    <w:tbl>
      <w:tblPr>
        <w:tblStyle w:val="afff7"/>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984"/>
        <w:gridCol w:w="1404"/>
        <w:gridCol w:w="2284"/>
        <w:gridCol w:w="1700"/>
        <w:gridCol w:w="1982"/>
      </w:tblGrid>
      <w:tr w:rsidR="001726D9" w:rsidRPr="00F318C2" w14:paraId="48B8684A" w14:textId="77777777" w:rsidTr="001726D9">
        <w:tc>
          <w:tcPr>
            <w:tcW w:w="9916" w:type="dxa"/>
            <w:gridSpan w:val="6"/>
            <w:shd w:val="clear" w:color="auto" w:fill="D6E3BC" w:themeFill="accent3" w:themeFillTint="66"/>
          </w:tcPr>
          <w:p w14:paraId="1B3B304B" w14:textId="50A844F3" w:rsidR="001726D9" w:rsidRPr="00F84DB7" w:rsidRDefault="001726D9" w:rsidP="003101F6">
            <w:pPr>
              <w:spacing w:line="276" w:lineRule="auto"/>
              <w:jc w:val="center"/>
              <w:rPr>
                <w:rFonts w:ascii="Times New Roman" w:hAnsi="Times New Roman" w:cs="Times New Roman"/>
                <w:b/>
                <w:bCs/>
              </w:rPr>
            </w:pPr>
            <w:r w:rsidRPr="001726D9">
              <w:rPr>
                <w:rFonts w:ascii="Times New Roman" w:hAnsi="Times New Roman" w:cs="Times New Roman"/>
                <w:b/>
                <w:bCs/>
                <w:sz w:val="28"/>
                <w:szCs w:val="28"/>
                <w:lang w:val="ru-RU"/>
              </w:rPr>
              <w:t>ПЕЧАТНЫЕ МАТЕРИАЛЫ</w:t>
            </w:r>
          </w:p>
        </w:tc>
      </w:tr>
      <w:tr w:rsidR="00F84DB7" w:rsidRPr="00F318C2" w14:paraId="641A06BF" w14:textId="77777777" w:rsidTr="001C5C5F">
        <w:tc>
          <w:tcPr>
            <w:tcW w:w="562" w:type="dxa"/>
          </w:tcPr>
          <w:p w14:paraId="09CEF48E" w14:textId="2BAA0028" w:rsidR="00F84DB7" w:rsidRPr="005302F4" w:rsidRDefault="00F84DB7" w:rsidP="00F84DB7">
            <w:pPr>
              <w:spacing w:line="276" w:lineRule="auto"/>
              <w:jc w:val="center"/>
              <w:rPr>
                <w:b/>
                <w:bCs/>
                <w:lang w:val="ru-RU"/>
              </w:rPr>
            </w:pPr>
            <w:r w:rsidRPr="005302F4">
              <w:rPr>
                <w:rFonts w:ascii="Times New Roman" w:hAnsi="Times New Roman" w:cs="Times New Roman"/>
                <w:b/>
                <w:bCs/>
                <w:lang w:val="ru-RU"/>
              </w:rPr>
              <w:t>№</w:t>
            </w:r>
          </w:p>
        </w:tc>
        <w:tc>
          <w:tcPr>
            <w:tcW w:w="5672" w:type="dxa"/>
            <w:gridSpan w:val="3"/>
          </w:tcPr>
          <w:p w14:paraId="6388AAD3" w14:textId="33D4D85F" w:rsidR="00F84DB7" w:rsidRDefault="00F84DB7" w:rsidP="00F84DB7">
            <w:pPr>
              <w:spacing w:line="276" w:lineRule="auto"/>
              <w:jc w:val="center"/>
              <w:rPr>
                <w:b/>
                <w:bCs/>
              </w:rPr>
            </w:pPr>
            <w:r>
              <w:rPr>
                <w:rFonts w:ascii="Times New Roman" w:hAnsi="Times New Roman" w:cs="Times New Roman"/>
                <w:b/>
                <w:bCs/>
              </w:rPr>
              <w:t>Product</w:t>
            </w:r>
            <w:r w:rsidRPr="00303C5A">
              <w:rPr>
                <w:rFonts w:ascii="Times New Roman" w:hAnsi="Times New Roman" w:cs="Times New Roman"/>
                <w:b/>
                <w:bCs/>
              </w:rPr>
              <w:t xml:space="preserve"> </w:t>
            </w:r>
            <w:r>
              <w:rPr>
                <w:rFonts w:ascii="Times New Roman" w:hAnsi="Times New Roman" w:cs="Times New Roman"/>
                <w:b/>
                <w:bCs/>
              </w:rPr>
              <w:t>d</w:t>
            </w:r>
            <w:r w:rsidRPr="00303C5A">
              <w:rPr>
                <w:rFonts w:ascii="Times New Roman" w:hAnsi="Times New Roman" w:cs="Times New Roman"/>
                <w:b/>
                <w:bCs/>
              </w:rPr>
              <w:t>escription</w:t>
            </w:r>
            <w:r>
              <w:rPr>
                <w:rFonts w:ascii="Times New Roman" w:hAnsi="Times New Roman" w:cs="Times New Roman"/>
                <w:b/>
                <w:bCs/>
              </w:rPr>
              <w:t xml:space="preserve"> / </w:t>
            </w:r>
            <w:r>
              <w:rPr>
                <w:rFonts w:ascii="Times New Roman" w:hAnsi="Times New Roman" w:cs="Times New Roman"/>
                <w:b/>
                <w:bCs/>
                <w:lang w:val="ru-RU"/>
              </w:rPr>
              <w:t>Описание товара</w:t>
            </w:r>
          </w:p>
        </w:tc>
        <w:tc>
          <w:tcPr>
            <w:tcW w:w="1700" w:type="dxa"/>
          </w:tcPr>
          <w:p w14:paraId="0D0E462F" w14:textId="077D8630" w:rsidR="00F84DB7" w:rsidRPr="00303C5A" w:rsidRDefault="00F84DB7" w:rsidP="00F84DB7">
            <w:pPr>
              <w:spacing w:line="276" w:lineRule="auto"/>
              <w:jc w:val="center"/>
              <w:rPr>
                <w:b/>
                <w:bCs/>
              </w:rPr>
            </w:pPr>
            <w:r w:rsidRPr="00303C5A">
              <w:rPr>
                <w:rFonts w:ascii="Times New Roman" w:hAnsi="Times New Roman" w:cs="Times New Roman"/>
                <w:b/>
                <w:bCs/>
              </w:rPr>
              <w:t>U</w:t>
            </w:r>
            <w:r>
              <w:rPr>
                <w:rFonts w:ascii="Times New Roman" w:hAnsi="Times New Roman" w:cs="Times New Roman"/>
                <w:b/>
                <w:bCs/>
              </w:rPr>
              <w:t xml:space="preserve">oM / </w:t>
            </w:r>
            <w:r>
              <w:rPr>
                <w:rFonts w:ascii="Times New Roman" w:hAnsi="Times New Roman" w:cs="Times New Roman"/>
                <w:b/>
                <w:bCs/>
                <w:lang w:val="ru-RU"/>
              </w:rPr>
              <w:t>Ед</w:t>
            </w:r>
            <w:r>
              <w:rPr>
                <w:rFonts w:ascii="Times New Roman" w:hAnsi="Times New Roman" w:cs="Times New Roman"/>
                <w:b/>
                <w:bCs/>
              </w:rPr>
              <w:t>.</w:t>
            </w:r>
            <w:r>
              <w:rPr>
                <w:rFonts w:ascii="Times New Roman" w:hAnsi="Times New Roman" w:cs="Times New Roman"/>
                <w:b/>
                <w:bCs/>
                <w:lang w:val="ru-RU"/>
              </w:rPr>
              <w:t>изм</w:t>
            </w:r>
          </w:p>
        </w:tc>
        <w:tc>
          <w:tcPr>
            <w:tcW w:w="1982" w:type="dxa"/>
          </w:tcPr>
          <w:p w14:paraId="77A73144" w14:textId="75919276" w:rsidR="00F84DB7" w:rsidRPr="00303C5A" w:rsidRDefault="00F84DB7" w:rsidP="00F84DB7">
            <w:pPr>
              <w:spacing w:line="276" w:lineRule="auto"/>
              <w:jc w:val="center"/>
              <w:rPr>
                <w:b/>
                <w:bCs/>
              </w:rPr>
            </w:pPr>
            <w:r w:rsidRPr="00303C5A">
              <w:rPr>
                <w:rFonts w:ascii="Times New Roman" w:hAnsi="Times New Roman" w:cs="Times New Roman"/>
                <w:b/>
                <w:bCs/>
              </w:rPr>
              <w:t>Quantity</w:t>
            </w:r>
            <w:r>
              <w:rPr>
                <w:rFonts w:ascii="Times New Roman" w:hAnsi="Times New Roman" w:cs="Times New Roman"/>
                <w:b/>
                <w:bCs/>
              </w:rPr>
              <w:t xml:space="preserve"> / </w:t>
            </w:r>
            <w:r>
              <w:rPr>
                <w:rFonts w:ascii="Times New Roman" w:hAnsi="Times New Roman" w:cs="Times New Roman"/>
                <w:b/>
                <w:bCs/>
                <w:lang w:val="ru-RU"/>
              </w:rPr>
              <w:t>Кол-во</w:t>
            </w:r>
          </w:p>
        </w:tc>
      </w:tr>
      <w:tr w:rsidR="00F84DB7" w:rsidRPr="006C1537" w14:paraId="44CD2AC4" w14:textId="77777777" w:rsidTr="00DA676D">
        <w:trPr>
          <w:trHeight w:val="490"/>
        </w:trPr>
        <w:tc>
          <w:tcPr>
            <w:tcW w:w="562" w:type="dxa"/>
            <w:vMerge w:val="restart"/>
          </w:tcPr>
          <w:p w14:paraId="74C9AAE6" w14:textId="47C515EA" w:rsidR="00F84DB7" w:rsidRPr="00F84DB7" w:rsidRDefault="00F84DB7" w:rsidP="00F84DB7">
            <w:pPr>
              <w:spacing w:line="276" w:lineRule="auto"/>
              <w:jc w:val="center"/>
              <w:rPr>
                <w:rFonts w:ascii="Times New Roman" w:hAnsi="Times New Roman" w:cs="Times New Roman"/>
                <w:lang w:val="ru-RU"/>
              </w:rPr>
            </w:pPr>
            <w:r w:rsidRPr="00F84DB7">
              <w:rPr>
                <w:rFonts w:ascii="Times New Roman" w:hAnsi="Times New Roman" w:cs="Times New Roman"/>
                <w:lang w:val="ru-RU"/>
              </w:rPr>
              <w:t>1</w:t>
            </w:r>
          </w:p>
        </w:tc>
        <w:tc>
          <w:tcPr>
            <w:tcW w:w="1984" w:type="dxa"/>
            <w:vMerge w:val="restart"/>
            <w:tcBorders>
              <w:right w:val="single" w:sz="4" w:space="0" w:color="auto"/>
            </w:tcBorders>
          </w:tcPr>
          <w:p w14:paraId="0D9B5B05" w14:textId="62B2726E" w:rsidR="00F84DB7" w:rsidRPr="005D71EB" w:rsidRDefault="00F84DB7" w:rsidP="00F84DB7">
            <w:pPr>
              <w:spacing w:line="276" w:lineRule="auto"/>
              <w:jc w:val="both"/>
              <w:rPr>
                <w:rFonts w:ascii="Times New Roman" w:hAnsi="Times New Roman" w:cs="Times New Roman"/>
                <w:lang w:val="ru-RU"/>
              </w:rPr>
            </w:pPr>
            <w:r w:rsidRPr="00F84DB7">
              <w:rPr>
                <w:rFonts w:ascii="Times New Roman" w:hAnsi="Times New Roman" w:cs="Times New Roman"/>
                <w:color w:val="222222"/>
                <w:shd w:val="clear" w:color="auto" w:fill="FFFFFF"/>
                <w:lang w:val="ru-RU"/>
              </w:rPr>
              <w:t xml:space="preserve">Печать </w:t>
            </w:r>
            <w:r w:rsidR="00B5658A">
              <w:rPr>
                <w:rFonts w:ascii="Times New Roman" w:hAnsi="Times New Roman" w:cs="Times New Roman"/>
                <w:color w:val="222222"/>
                <w:shd w:val="clear" w:color="auto" w:fill="FFFFFF"/>
                <w:lang w:val="ru-RU"/>
              </w:rPr>
              <w:t>п</w:t>
            </w:r>
            <w:r w:rsidRPr="00F84DB7">
              <w:rPr>
                <w:rFonts w:ascii="Times New Roman" w:hAnsi="Times New Roman" w:cs="Times New Roman"/>
                <w:color w:val="222222"/>
                <w:shd w:val="clear" w:color="auto" w:fill="FFFFFF"/>
                <w:lang w:val="ru-RU"/>
              </w:rPr>
              <w:t xml:space="preserve">ротоколов по </w:t>
            </w:r>
            <w:r w:rsidR="00DA676D">
              <w:rPr>
                <w:rFonts w:ascii="Times New Roman" w:hAnsi="Times New Roman" w:cs="Times New Roman"/>
                <w:color w:val="222222"/>
                <w:shd w:val="clear" w:color="auto" w:fill="FFFFFF"/>
                <w:lang w:val="ru-RU"/>
              </w:rPr>
              <w:t>дородовому ухода в 2 языках</w:t>
            </w:r>
            <w:r w:rsidR="005D71EB" w:rsidRPr="005D71EB">
              <w:rPr>
                <w:rFonts w:ascii="Times New Roman" w:hAnsi="Times New Roman" w:cs="Times New Roman"/>
                <w:color w:val="222222"/>
                <w:shd w:val="clear" w:color="auto" w:fill="FFFFFF"/>
                <w:lang w:val="ru-RU"/>
              </w:rPr>
              <w:t xml:space="preserve"> (</w:t>
            </w:r>
            <w:r w:rsidR="005D71EB">
              <w:rPr>
                <w:rFonts w:ascii="Times New Roman" w:hAnsi="Times New Roman" w:cs="Times New Roman"/>
                <w:color w:val="222222"/>
                <w:shd w:val="clear" w:color="auto" w:fill="FFFFFF"/>
                <w:lang w:val="ru-RU"/>
              </w:rPr>
              <w:t>русский и узбекский)</w:t>
            </w:r>
          </w:p>
        </w:tc>
        <w:tc>
          <w:tcPr>
            <w:tcW w:w="1404" w:type="dxa"/>
            <w:vMerge w:val="restart"/>
            <w:tcBorders>
              <w:left w:val="single" w:sz="4" w:space="0" w:color="auto"/>
              <w:right w:val="single" w:sz="4" w:space="0" w:color="auto"/>
            </w:tcBorders>
          </w:tcPr>
          <w:p w14:paraId="1B8C9C5A" w14:textId="77777777" w:rsidR="00F84DB7" w:rsidRPr="0013082D" w:rsidRDefault="00F84DB7" w:rsidP="00F84DB7">
            <w:pPr>
              <w:spacing w:line="276" w:lineRule="auto"/>
              <w:jc w:val="both"/>
              <w:rPr>
                <w:rFonts w:ascii="Times New Roman" w:hAnsi="Times New Roman" w:cs="Times New Roman"/>
                <w:color w:val="222222"/>
                <w:shd w:val="clear" w:color="auto" w:fill="FFFFFF"/>
                <w:lang w:val="ru-RU"/>
              </w:rPr>
            </w:pPr>
          </w:p>
          <w:p w14:paraId="5DBBB3D7" w14:textId="1FB5C67E" w:rsidR="00F84DB7" w:rsidRPr="00F84DB7" w:rsidRDefault="00F84DB7" w:rsidP="00F84DB7">
            <w:pPr>
              <w:spacing w:line="276" w:lineRule="auto"/>
              <w:jc w:val="both"/>
              <w:rPr>
                <w:rFonts w:ascii="Times New Roman" w:hAnsi="Times New Roman" w:cs="Times New Roman"/>
              </w:rPr>
            </w:pPr>
            <w:r w:rsidRPr="00F84DB7">
              <w:rPr>
                <w:rFonts w:ascii="Times New Roman" w:hAnsi="Times New Roman" w:cs="Times New Roman"/>
                <w:color w:val="222222"/>
                <w:shd w:val="clear" w:color="auto" w:fill="FFFFFF"/>
                <w:lang w:val="ru-RU"/>
              </w:rPr>
              <w:t>Внутренний блок</w:t>
            </w:r>
          </w:p>
        </w:tc>
        <w:tc>
          <w:tcPr>
            <w:tcW w:w="2284" w:type="dxa"/>
            <w:tcBorders>
              <w:left w:val="single" w:sz="4" w:space="0" w:color="auto"/>
              <w:bottom w:val="single" w:sz="4" w:space="0" w:color="auto"/>
            </w:tcBorders>
          </w:tcPr>
          <w:p w14:paraId="1699A759" w14:textId="66F4FE0D" w:rsidR="00F84DB7" w:rsidRPr="00B5658A" w:rsidRDefault="00DA676D" w:rsidP="00F84DB7">
            <w:pPr>
              <w:spacing w:line="276" w:lineRule="auto"/>
              <w:jc w:val="both"/>
              <w:rPr>
                <w:rFonts w:ascii="Times New Roman" w:hAnsi="Times New Roman" w:cs="Times New Roman"/>
                <w:b/>
                <w:bCs/>
                <w:color w:val="222222"/>
                <w:shd w:val="clear" w:color="auto" w:fill="FFFFFF"/>
                <w:lang w:val="ru-RU"/>
              </w:rPr>
            </w:pPr>
            <w:r>
              <w:rPr>
                <w:rFonts w:ascii="Times New Roman" w:hAnsi="Times New Roman" w:cs="Times New Roman"/>
                <w:b/>
                <w:bCs/>
                <w:color w:val="222222"/>
                <w:shd w:val="clear" w:color="auto" w:fill="FFFFFF"/>
                <w:lang w:val="ru-RU"/>
              </w:rPr>
              <w:t>Русский</w:t>
            </w:r>
            <w:r w:rsidR="00F84DB7" w:rsidRPr="00F84DB7">
              <w:rPr>
                <w:rFonts w:ascii="Times New Roman" w:hAnsi="Times New Roman" w:cs="Times New Roman"/>
                <w:b/>
                <w:bCs/>
                <w:color w:val="222222"/>
                <w:shd w:val="clear" w:color="auto" w:fill="FFFFFF"/>
                <w:lang w:val="ru-RU"/>
              </w:rPr>
              <w:t xml:space="preserve">: </w:t>
            </w:r>
          </w:p>
          <w:p w14:paraId="0944C99E" w14:textId="55DB6B4B" w:rsidR="00F84DB7" w:rsidRPr="00F84DB7" w:rsidRDefault="00DA676D" w:rsidP="00F84DB7">
            <w:pPr>
              <w:spacing w:line="276" w:lineRule="auto"/>
              <w:jc w:val="both"/>
              <w:rPr>
                <w:rFonts w:ascii="Times New Roman" w:hAnsi="Times New Roman" w:cs="Times New Roman"/>
                <w:lang w:val="ru-RU"/>
              </w:rPr>
            </w:pPr>
            <w:r>
              <w:rPr>
                <w:rFonts w:ascii="Times New Roman" w:hAnsi="Times New Roman" w:cs="Times New Roman"/>
                <w:color w:val="222222"/>
                <w:shd w:val="clear" w:color="auto" w:fill="FFFFFF"/>
              </w:rPr>
              <w:t>A</w:t>
            </w:r>
            <w:r w:rsidRPr="00DA676D">
              <w:rPr>
                <w:rFonts w:ascii="Times New Roman" w:hAnsi="Times New Roman" w:cs="Times New Roman"/>
                <w:color w:val="222222"/>
                <w:shd w:val="clear" w:color="auto" w:fill="FFFFFF"/>
                <w:lang w:val="ru-RU"/>
              </w:rPr>
              <w:t xml:space="preserve">4, </w:t>
            </w:r>
            <w:r>
              <w:rPr>
                <w:rFonts w:ascii="Times New Roman" w:hAnsi="Times New Roman" w:cs="Times New Roman"/>
                <w:color w:val="222222"/>
                <w:shd w:val="clear" w:color="auto" w:fill="FFFFFF"/>
                <w:lang w:val="ru-RU"/>
              </w:rPr>
              <w:t>бумага 80 гр</w:t>
            </w:r>
            <w:r w:rsidRPr="00DA676D">
              <w:rPr>
                <w:rFonts w:ascii="Times New Roman" w:hAnsi="Times New Roman" w:cs="Times New Roman"/>
                <w:color w:val="222222"/>
                <w:shd w:val="clear" w:color="auto" w:fill="FFFFFF"/>
                <w:lang w:val="ru-RU"/>
              </w:rPr>
              <w:t xml:space="preserve">., </w:t>
            </w:r>
            <w:r>
              <w:rPr>
                <w:rFonts w:ascii="Times New Roman" w:hAnsi="Times New Roman" w:cs="Times New Roman"/>
                <w:color w:val="222222"/>
                <w:shd w:val="clear" w:color="auto" w:fill="FFFFFF"/>
                <w:lang w:val="ru-RU"/>
              </w:rPr>
              <w:t>400</w:t>
            </w:r>
            <w:r w:rsidR="00F84DB7" w:rsidRPr="00F84DB7">
              <w:rPr>
                <w:rFonts w:ascii="Times New Roman" w:hAnsi="Times New Roman" w:cs="Times New Roman"/>
                <w:color w:val="222222"/>
                <w:shd w:val="clear" w:color="auto" w:fill="FFFFFF"/>
                <w:lang w:val="ru-RU"/>
              </w:rPr>
              <w:t xml:space="preserve"> стр</w:t>
            </w:r>
            <w:r w:rsidRPr="00DA676D">
              <w:rPr>
                <w:rFonts w:ascii="Times New Roman" w:hAnsi="Times New Roman" w:cs="Times New Roman"/>
                <w:color w:val="222222"/>
                <w:shd w:val="clear" w:color="auto" w:fill="FFFFFF"/>
                <w:lang w:val="ru-RU"/>
              </w:rPr>
              <w:t>.</w:t>
            </w:r>
            <w:r>
              <w:rPr>
                <w:rFonts w:ascii="Times New Roman" w:hAnsi="Times New Roman" w:cs="Times New Roman"/>
                <w:color w:val="222222"/>
                <w:shd w:val="clear" w:color="auto" w:fill="FFFFFF"/>
              </w:rPr>
              <w:t>,</w:t>
            </w:r>
            <w:r w:rsidR="00F84DB7" w:rsidRPr="00F84DB7">
              <w:rPr>
                <w:rFonts w:ascii="Times New Roman" w:hAnsi="Times New Roman" w:cs="Times New Roman"/>
                <w:color w:val="222222"/>
                <w:shd w:val="clear" w:color="auto" w:fill="FFFFFF"/>
                <w:lang w:val="ru-RU"/>
              </w:rPr>
              <w:t xml:space="preserve"> 1+1</w:t>
            </w:r>
          </w:p>
        </w:tc>
        <w:tc>
          <w:tcPr>
            <w:tcW w:w="1700" w:type="dxa"/>
            <w:vMerge w:val="restart"/>
          </w:tcPr>
          <w:p w14:paraId="6E8A6745" w14:textId="77777777" w:rsidR="00F84DB7" w:rsidRPr="00B5658A" w:rsidRDefault="00F84DB7" w:rsidP="00F84DB7">
            <w:pPr>
              <w:spacing w:line="276" w:lineRule="auto"/>
              <w:jc w:val="center"/>
              <w:rPr>
                <w:rFonts w:ascii="Times New Roman" w:hAnsi="Times New Roman" w:cs="Times New Roman"/>
                <w:lang w:val="ru-RU"/>
              </w:rPr>
            </w:pPr>
          </w:p>
          <w:p w14:paraId="389F6081" w14:textId="77777777" w:rsidR="00F84DB7" w:rsidRPr="00B5658A" w:rsidRDefault="00F84DB7" w:rsidP="00F84DB7">
            <w:pPr>
              <w:spacing w:line="276" w:lineRule="auto"/>
              <w:jc w:val="center"/>
              <w:rPr>
                <w:rFonts w:ascii="Times New Roman" w:hAnsi="Times New Roman" w:cs="Times New Roman"/>
                <w:lang w:val="ru-RU"/>
              </w:rPr>
            </w:pPr>
          </w:p>
          <w:p w14:paraId="7B67044B" w14:textId="77777777" w:rsidR="00F84DB7" w:rsidRPr="00B5658A" w:rsidRDefault="00F84DB7" w:rsidP="00F84DB7">
            <w:pPr>
              <w:spacing w:line="276" w:lineRule="auto"/>
              <w:jc w:val="center"/>
              <w:rPr>
                <w:rFonts w:ascii="Times New Roman" w:hAnsi="Times New Roman" w:cs="Times New Roman"/>
                <w:lang w:val="ru-RU"/>
              </w:rPr>
            </w:pPr>
          </w:p>
          <w:p w14:paraId="1BFF8BE3" w14:textId="790C924D" w:rsidR="00F84DB7" w:rsidRPr="00F84DB7" w:rsidRDefault="001726D9" w:rsidP="00F84DB7">
            <w:pPr>
              <w:spacing w:line="276" w:lineRule="auto"/>
              <w:jc w:val="center"/>
              <w:rPr>
                <w:rFonts w:ascii="Times New Roman" w:hAnsi="Times New Roman" w:cs="Times New Roman"/>
                <w:lang w:val="ru-RU"/>
              </w:rPr>
            </w:pPr>
            <w:r>
              <w:rPr>
                <w:rFonts w:ascii="Times New Roman" w:hAnsi="Times New Roman" w:cs="Times New Roman"/>
                <w:lang w:val="ru-RU"/>
              </w:rPr>
              <w:t>ш</w:t>
            </w:r>
            <w:r w:rsidR="00F84DB7" w:rsidRPr="00F84DB7">
              <w:rPr>
                <w:rFonts w:ascii="Times New Roman" w:hAnsi="Times New Roman" w:cs="Times New Roman"/>
                <w:lang w:val="ru-RU"/>
              </w:rPr>
              <w:t>т</w:t>
            </w:r>
          </w:p>
        </w:tc>
        <w:tc>
          <w:tcPr>
            <w:tcW w:w="1982" w:type="dxa"/>
            <w:tcBorders>
              <w:bottom w:val="single" w:sz="4" w:space="0" w:color="auto"/>
            </w:tcBorders>
          </w:tcPr>
          <w:p w14:paraId="3397F94A" w14:textId="5FACEC2D" w:rsidR="00F84DB7" w:rsidRDefault="00DA676D" w:rsidP="00F84DB7">
            <w:pPr>
              <w:shd w:val="clear" w:color="auto" w:fill="FFFFFF"/>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500</w:t>
            </w:r>
          </w:p>
          <w:p w14:paraId="5A28FC04" w14:textId="2462DB31" w:rsidR="00DA676D" w:rsidRDefault="00DA676D" w:rsidP="00F84DB7">
            <w:pPr>
              <w:shd w:val="clear" w:color="auto" w:fill="FFFFFF"/>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1 000</w:t>
            </w:r>
          </w:p>
          <w:p w14:paraId="35A6385D" w14:textId="3EB4425E" w:rsidR="00F84DB7" w:rsidRPr="00DA676D" w:rsidRDefault="00DA676D" w:rsidP="00F84DB7">
            <w:pPr>
              <w:shd w:val="clear" w:color="auto" w:fill="FFFFFF"/>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3 000</w:t>
            </w:r>
          </w:p>
        </w:tc>
      </w:tr>
      <w:tr w:rsidR="00F84DB7" w:rsidRPr="00DA676D" w14:paraId="541C3498" w14:textId="77777777" w:rsidTr="00DA676D">
        <w:trPr>
          <w:trHeight w:val="670"/>
        </w:trPr>
        <w:tc>
          <w:tcPr>
            <w:tcW w:w="562" w:type="dxa"/>
            <w:vMerge/>
          </w:tcPr>
          <w:p w14:paraId="55D133AB" w14:textId="77777777" w:rsidR="00F84DB7" w:rsidRPr="00F84DB7" w:rsidRDefault="00F84DB7" w:rsidP="00F84DB7">
            <w:pPr>
              <w:spacing w:line="276" w:lineRule="auto"/>
              <w:jc w:val="center"/>
              <w:rPr>
                <w:rFonts w:ascii="Times New Roman" w:hAnsi="Times New Roman" w:cs="Times New Roman"/>
                <w:lang w:val="ru-RU"/>
              </w:rPr>
            </w:pPr>
          </w:p>
        </w:tc>
        <w:tc>
          <w:tcPr>
            <w:tcW w:w="1984" w:type="dxa"/>
            <w:vMerge/>
            <w:tcBorders>
              <w:right w:val="single" w:sz="4" w:space="0" w:color="auto"/>
            </w:tcBorders>
          </w:tcPr>
          <w:p w14:paraId="55B80F7F" w14:textId="77777777" w:rsidR="00F84DB7" w:rsidRPr="00F84DB7" w:rsidRDefault="00F84DB7" w:rsidP="00F84DB7">
            <w:pPr>
              <w:spacing w:line="276" w:lineRule="auto"/>
              <w:jc w:val="both"/>
              <w:rPr>
                <w:rFonts w:ascii="Times New Roman" w:hAnsi="Times New Roman" w:cs="Times New Roman"/>
                <w:color w:val="222222"/>
                <w:shd w:val="clear" w:color="auto" w:fill="FFFFFF"/>
                <w:lang w:val="ru-RU"/>
              </w:rPr>
            </w:pPr>
          </w:p>
        </w:tc>
        <w:tc>
          <w:tcPr>
            <w:tcW w:w="1404" w:type="dxa"/>
            <w:vMerge/>
            <w:tcBorders>
              <w:left w:val="single" w:sz="4" w:space="0" w:color="auto"/>
              <w:right w:val="single" w:sz="4" w:space="0" w:color="auto"/>
            </w:tcBorders>
          </w:tcPr>
          <w:p w14:paraId="113755F4" w14:textId="77777777" w:rsidR="00F84DB7" w:rsidRPr="00F84DB7" w:rsidRDefault="00F84DB7" w:rsidP="00F84DB7">
            <w:pPr>
              <w:spacing w:line="276" w:lineRule="auto"/>
              <w:jc w:val="both"/>
              <w:rPr>
                <w:rFonts w:ascii="Times New Roman" w:hAnsi="Times New Roman" w:cs="Times New Roman"/>
                <w:color w:val="222222"/>
                <w:shd w:val="clear" w:color="auto" w:fill="FFFFFF"/>
                <w:lang w:val="ru-RU"/>
              </w:rPr>
            </w:pPr>
          </w:p>
        </w:tc>
        <w:tc>
          <w:tcPr>
            <w:tcW w:w="2284" w:type="dxa"/>
            <w:tcBorders>
              <w:top w:val="single" w:sz="4" w:space="0" w:color="auto"/>
              <w:left w:val="single" w:sz="4" w:space="0" w:color="auto"/>
            </w:tcBorders>
          </w:tcPr>
          <w:p w14:paraId="7169A4D7" w14:textId="1528E918" w:rsidR="00F84DB7" w:rsidRPr="00DA676D" w:rsidRDefault="00DA676D" w:rsidP="00F84DB7">
            <w:pPr>
              <w:spacing w:line="276" w:lineRule="auto"/>
              <w:jc w:val="both"/>
              <w:rPr>
                <w:rFonts w:ascii="Times New Roman" w:hAnsi="Times New Roman" w:cs="Times New Roman"/>
                <w:b/>
                <w:bCs/>
                <w:color w:val="222222"/>
                <w:shd w:val="clear" w:color="auto" w:fill="FFFFFF"/>
                <w:lang w:val="ru-RU"/>
              </w:rPr>
            </w:pPr>
            <w:r>
              <w:rPr>
                <w:rFonts w:ascii="Times New Roman" w:hAnsi="Times New Roman" w:cs="Times New Roman"/>
                <w:b/>
                <w:bCs/>
                <w:color w:val="222222"/>
                <w:shd w:val="clear" w:color="auto" w:fill="FFFFFF"/>
                <w:lang w:val="ru-RU"/>
              </w:rPr>
              <w:t>Узбекский</w:t>
            </w:r>
            <w:r w:rsidR="00F84DB7" w:rsidRPr="00F84DB7">
              <w:rPr>
                <w:rFonts w:ascii="Times New Roman" w:hAnsi="Times New Roman" w:cs="Times New Roman"/>
                <w:b/>
                <w:bCs/>
                <w:color w:val="222222"/>
                <w:shd w:val="clear" w:color="auto" w:fill="FFFFFF"/>
                <w:lang w:val="ru-RU"/>
              </w:rPr>
              <w:t xml:space="preserve">: </w:t>
            </w:r>
          </w:p>
          <w:p w14:paraId="12E92AD0" w14:textId="15C686AA" w:rsidR="00F84DB7" w:rsidRPr="00F84DB7" w:rsidRDefault="00DA676D" w:rsidP="00F84DB7">
            <w:pPr>
              <w:spacing w:line="276" w:lineRule="auto"/>
              <w:jc w:val="both"/>
              <w:rPr>
                <w:rFonts w:ascii="Times New Roman" w:hAnsi="Times New Roman" w:cs="Times New Roman"/>
                <w:lang w:val="ru-RU"/>
              </w:rPr>
            </w:pPr>
            <w:r w:rsidRPr="00DA676D">
              <w:rPr>
                <w:rFonts w:ascii="Times New Roman" w:hAnsi="Times New Roman" w:cs="Times New Roman"/>
                <w:color w:val="222222"/>
                <w:shd w:val="clear" w:color="auto" w:fill="FFFFFF"/>
                <w:lang w:val="ru-RU"/>
              </w:rPr>
              <w:t>A4, бумага 80 гр, 380 стр, 1+1</w:t>
            </w:r>
          </w:p>
        </w:tc>
        <w:tc>
          <w:tcPr>
            <w:tcW w:w="1700" w:type="dxa"/>
            <w:vMerge/>
          </w:tcPr>
          <w:p w14:paraId="161C37BF" w14:textId="77777777" w:rsidR="00F84DB7" w:rsidRPr="00F84DB7" w:rsidRDefault="00F84DB7" w:rsidP="00F84DB7">
            <w:pPr>
              <w:spacing w:line="276" w:lineRule="auto"/>
              <w:jc w:val="center"/>
              <w:rPr>
                <w:rFonts w:ascii="Times New Roman" w:hAnsi="Times New Roman" w:cs="Times New Roman"/>
                <w:lang w:val="ru-RU"/>
              </w:rPr>
            </w:pPr>
          </w:p>
        </w:tc>
        <w:tc>
          <w:tcPr>
            <w:tcW w:w="1982" w:type="dxa"/>
            <w:vMerge w:val="restart"/>
            <w:tcBorders>
              <w:top w:val="single" w:sz="4" w:space="0" w:color="auto"/>
            </w:tcBorders>
          </w:tcPr>
          <w:p w14:paraId="226D5B20" w14:textId="0A74D24B" w:rsidR="00F84DB7" w:rsidRDefault="00DA676D" w:rsidP="00F84DB7">
            <w:pPr>
              <w:shd w:val="clear" w:color="auto" w:fill="FFFFFF"/>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1 000</w:t>
            </w:r>
          </w:p>
          <w:p w14:paraId="29FEE6C3" w14:textId="01A0A209" w:rsidR="00DA676D" w:rsidRDefault="00DA676D" w:rsidP="00F84DB7">
            <w:pPr>
              <w:shd w:val="clear" w:color="auto" w:fill="FFFFFF"/>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5 000</w:t>
            </w:r>
          </w:p>
          <w:p w14:paraId="53D63274" w14:textId="0E738ACD" w:rsidR="00DA676D" w:rsidRDefault="00DA676D" w:rsidP="00F84DB7">
            <w:pPr>
              <w:shd w:val="clear" w:color="auto" w:fill="FFFFFF"/>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10 000</w:t>
            </w:r>
          </w:p>
          <w:p w14:paraId="5393471E" w14:textId="5723AB68" w:rsidR="00DA676D" w:rsidRPr="00DA676D" w:rsidRDefault="00DA676D" w:rsidP="00F84DB7">
            <w:pPr>
              <w:shd w:val="clear" w:color="auto" w:fill="FFFFFF"/>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20 000</w:t>
            </w:r>
          </w:p>
        </w:tc>
      </w:tr>
      <w:tr w:rsidR="00F84DB7" w:rsidRPr="006C1537" w14:paraId="43C715E2" w14:textId="77777777" w:rsidTr="001C5C5F">
        <w:tc>
          <w:tcPr>
            <w:tcW w:w="562" w:type="dxa"/>
            <w:vMerge/>
          </w:tcPr>
          <w:p w14:paraId="6DD16880" w14:textId="1E62AFCE" w:rsidR="00F84DB7" w:rsidRPr="00F84DB7" w:rsidRDefault="00F84DB7" w:rsidP="00F84DB7">
            <w:pPr>
              <w:spacing w:line="276" w:lineRule="auto"/>
              <w:jc w:val="center"/>
              <w:rPr>
                <w:rFonts w:ascii="Times New Roman" w:hAnsi="Times New Roman" w:cs="Times New Roman"/>
                <w:lang w:val="ru-RU"/>
              </w:rPr>
            </w:pPr>
          </w:p>
        </w:tc>
        <w:tc>
          <w:tcPr>
            <w:tcW w:w="1984" w:type="dxa"/>
            <w:vMerge/>
            <w:tcBorders>
              <w:right w:val="single" w:sz="4" w:space="0" w:color="auto"/>
            </w:tcBorders>
          </w:tcPr>
          <w:p w14:paraId="5E1A7C0B" w14:textId="5A115B47" w:rsidR="00F84DB7" w:rsidRPr="00F84DB7" w:rsidRDefault="00F84DB7" w:rsidP="00F84DB7">
            <w:pPr>
              <w:spacing w:line="276" w:lineRule="auto"/>
              <w:jc w:val="both"/>
              <w:rPr>
                <w:rFonts w:ascii="Times New Roman" w:hAnsi="Times New Roman" w:cs="Times New Roman"/>
                <w:lang w:val="ru-RU"/>
              </w:rPr>
            </w:pPr>
          </w:p>
        </w:tc>
        <w:tc>
          <w:tcPr>
            <w:tcW w:w="3688" w:type="dxa"/>
            <w:gridSpan w:val="2"/>
            <w:tcBorders>
              <w:left w:val="single" w:sz="4" w:space="0" w:color="auto"/>
            </w:tcBorders>
          </w:tcPr>
          <w:p w14:paraId="1C1B227A" w14:textId="70B97DD5" w:rsidR="00F84DB7" w:rsidRPr="00F84DB7" w:rsidRDefault="00F84DB7" w:rsidP="00F84DB7">
            <w:pPr>
              <w:spacing w:line="276" w:lineRule="auto"/>
              <w:jc w:val="both"/>
              <w:rPr>
                <w:rFonts w:ascii="Times New Roman" w:hAnsi="Times New Roman" w:cs="Times New Roman"/>
                <w:lang w:val="ru-RU"/>
              </w:rPr>
            </w:pPr>
            <w:r w:rsidRPr="00F84DB7">
              <w:rPr>
                <w:rFonts w:ascii="Times New Roman" w:hAnsi="Times New Roman" w:cs="Times New Roman"/>
                <w:color w:val="222222"/>
                <w:shd w:val="clear" w:color="auto" w:fill="FFFFFF"/>
                <w:lang w:val="ru-RU"/>
              </w:rPr>
              <w:t>Обложка</w:t>
            </w:r>
            <w:r w:rsidRPr="00F84DB7">
              <w:rPr>
                <w:rFonts w:ascii="Times New Roman" w:hAnsi="Times New Roman" w:cs="Times New Roman"/>
                <w:color w:val="222222"/>
                <w:shd w:val="clear" w:color="auto" w:fill="FFFFFF"/>
              </w:rPr>
              <w:t xml:space="preserve">: </w:t>
            </w:r>
            <w:r w:rsidR="00DA676D">
              <w:rPr>
                <w:rFonts w:ascii="Times New Roman" w:hAnsi="Times New Roman" w:cs="Times New Roman"/>
                <w:color w:val="222222"/>
                <w:shd w:val="clear" w:color="auto" w:fill="FFFFFF"/>
                <w:lang w:val="ru-RU"/>
              </w:rPr>
              <w:t>А4</w:t>
            </w:r>
            <w:r w:rsidR="00DA676D">
              <w:rPr>
                <w:rFonts w:ascii="Times New Roman" w:hAnsi="Times New Roman" w:cs="Times New Roman"/>
                <w:color w:val="222222"/>
                <w:shd w:val="clear" w:color="auto" w:fill="FFFFFF"/>
              </w:rPr>
              <w:t xml:space="preserve">, </w:t>
            </w:r>
            <w:r w:rsidR="00DA676D" w:rsidRPr="00DA676D">
              <w:rPr>
                <w:rFonts w:ascii="Times New Roman" w:hAnsi="Times New Roman" w:cs="Times New Roman"/>
                <w:color w:val="222222"/>
                <w:shd w:val="clear" w:color="auto" w:fill="FFFFFF"/>
                <w:lang w:val="ru-RU"/>
              </w:rPr>
              <w:t>250 гр., 4+0</w:t>
            </w:r>
          </w:p>
        </w:tc>
        <w:tc>
          <w:tcPr>
            <w:tcW w:w="1700" w:type="dxa"/>
            <w:vMerge/>
          </w:tcPr>
          <w:p w14:paraId="39158FF5" w14:textId="337B4BE3" w:rsidR="00F84DB7" w:rsidRPr="00F84DB7" w:rsidRDefault="00F84DB7" w:rsidP="00F84DB7">
            <w:pPr>
              <w:spacing w:line="276" w:lineRule="auto"/>
              <w:jc w:val="center"/>
              <w:rPr>
                <w:rFonts w:ascii="Times New Roman" w:hAnsi="Times New Roman" w:cs="Times New Roman"/>
                <w:lang w:val="ru-RU"/>
              </w:rPr>
            </w:pPr>
          </w:p>
        </w:tc>
        <w:tc>
          <w:tcPr>
            <w:tcW w:w="1982" w:type="dxa"/>
            <w:vMerge/>
          </w:tcPr>
          <w:p w14:paraId="0B407B4E" w14:textId="4F4F1AAF" w:rsidR="00F84DB7" w:rsidRPr="00F84DB7" w:rsidRDefault="00F84DB7" w:rsidP="00F84DB7">
            <w:pPr>
              <w:spacing w:line="276" w:lineRule="auto"/>
              <w:jc w:val="center"/>
              <w:rPr>
                <w:rFonts w:ascii="Times New Roman" w:hAnsi="Times New Roman" w:cs="Times New Roman"/>
              </w:rPr>
            </w:pPr>
          </w:p>
        </w:tc>
      </w:tr>
      <w:tr w:rsidR="00F84DB7" w:rsidRPr="006C1537" w14:paraId="783B932F" w14:textId="77777777" w:rsidTr="001C5C5F">
        <w:tc>
          <w:tcPr>
            <w:tcW w:w="562" w:type="dxa"/>
            <w:vMerge/>
          </w:tcPr>
          <w:p w14:paraId="1279CE88" w14:textId="4AFF3AE4" w:rsidR="00F84DB7" w:rsidRPr="00F84DB7" w:rsidRDefault="00F84DB7" w:rsidP="00F84DB7">
            <w:pPr>
              <w:spacing w:line="276" w:lineRule="auto"/>
              <w:jc w:val="center"/>
              <w:rPr>
                <w:rFonts w:ascii="Times New Roman" w:hAnsi="Times New Roman" w:cs="Times New Roman"/>
                <w:lang w:val="ru-RU"/>
              </w:rPr>
            </w:pPr>
          </w:p>
        </w:tc>
        <w:tc>
          <w:tcPr>
            <w:tcW w:w="1984" w:type="dxa"/>
            <w:vMerge/>
            <w:tcBorders>
              <w:right w:val="single" w:sz="4" w:space="0" w:color="auto"/>
            </w:tcBorders>
          </w:tcPr>
          <w:p w14:paraId="65F50448" w14:textId="292E73CB" w:rsidR="00F84DB7" w:rsidRPr="00F84DB7" w:rsidRDefault="00F84DB7" w:rsidP="00F84DB7">
            <w:pPr>
              <w:spacing w:line="276" w:lineRule="auto"/>
              <w:jc w:val="both"/>
              <w:rPr>
                <w:rFonts w:ascii="Times New Roman" w:hAnsi="Times New Roman" w:cs="Times New Roman"/>
                <w:lang w:val="ru-RU"/>
              </w:rPr>
            </w:pPr>
          </w:p>
        </w:tc>
        <w:tc>
          <w:tcPr>
            <w:tcW w:w="3688" w:type="dxa"/>
            <w:gridSpan w:val="2"/>
            <w:tcBorders>
              <w:left w:val="single" w:sz="4" w:space="0" w:color="auto"/>
            </w:tcBorders>
          </w:tcPr>
          <w:p w14:paraId="666E427F" w14:textId="1FF32F68" w:rsidR="00F84DB7" w:rsidRPr="00F84DB7" w:rsidRDefault="00F84DB7" w:rsidP="00F84DB7">
            <w:pPr>
              <w:spacing w:line="276" w:lineRule="auto"/>
              <w:jc w:val="both"/>
              <w:rPr>
                <w:rFonts w:ascii="Times New Roman" w:hAnsi="Times New Roman" w:cs="Times New Roman"/>
                <w:lang w:val="ru-RU"/>
              </w:rPr>
            </w:pPr>
            <w:r w:rsidRPr="00F84DB7">
              <w:rPr>
                <w:rFonts w:ascii="Times New Roman" w:hAnsi="Times New Roman" w:cs="Times New Roman"/>
                <w:color w:val="222222"/>
                <w:shd w:val="clear" w:color="auto" w:fill="FFFFFF"/>
                <w:lang w:val="ru-RU"/>
              </w:rPr>
              <w:t>Скрепление</w:t>
            </w:r>
            <w:r w:rsidRPr="00F84DB7">
              <w:rPr>
                <w:rFonts w:ascii="Times New Roman" w:hAnsi="Times New Roman" w:cs="Times New Roman"/>
                <w:color w:val="222222"/>
                <w:shd w:val="clear" w:color="auto" w:fill="FFFFFF"/>
              </w:rPr>
              <w:t>:</w:t>
            </w:r>
            <w:r w:rsidRPr="00F84DB7">
              <w:rPr>
                <w:rFonts w:ascii="Times New Roman" w:hAnsi="Times New Roman" w:cs="Times New Roman"/>
                <w:color w:val="222222"/>
                <w:shd w:val="clear" w:color="auto" w:fill="FFFFFF"/>
                <w:lang w:val="ru-RU"/>
              </w:rPr>
              <w:t xml:space="preserve"> ниткошвейка</w:t>
            </w:r>
          </w:p>
        </w:tc>
        <w:tc>
          <w:tcPr>
            <w:tcW w:w="1700" w:type="dxa"/>
            <w:vMerge/>
          </w:tcPr>
          <w:p w14:paraId="03B23CF0" w14:textId="00660F86" w:rsidR="00F84DB7" w:rsidRPr="00F84DB7" w:rsidRDefault="00F84DB7" w:rsidP="00F84DB7">
            <w:pPr>
              <w:spacing w:line="276" w:lineRule="auto"/>
              <w:jc w:val="center"/>
              <w:rPr>
                <w:rFonts w:ascii="Times New Roman" w:hAnsi="Times New Roman" w:cs="Times New Roman"/>
                <w:lang w:val="ru-RU"/>
              </w:rPr>
            </w:pPr>
          </w:p>
        </w:tc>
        <w:tc>
          <w:tcPr>
            <w:tcW w:w="1982" w:type="dxa"/>
            <w:vMerge/>
          </w:tcPr>
          <w:p w14:paraId="67D8838C" w14:textId="66E793AC" w:rsidR="00F84DB7" w:rsidRPr="00F84DB7" w:rsidRDefault="00F84DB7" w:rsidP="00F84DB7">
            <w:pPr>
              <w:spacing w:line="276" w:lineRule="auto"/>
              <w:jc w:val="center"/>
              <w:rPr>
                <w:rFonts w:ascii="Times New Roman" w:hAnsi="Times New Roman" w:cs="Times New Roman"/>
              </w:rPr>
            </w:pPr>
          </w:p>
        </w:tc>
      </w:tr>
    </w:tbl>
    <w:p w14:paraId="15D1890B" w14:textId="3B107CF8" w:rsidR="008A1189" w:rsidRPr="00447482" w:rsidRDefault="00447482" w:rsidP="005D71EB">
      <w:pPr>
        <w:spacing w:line="360" w:lineRule="auto"/>
        <w:ind w:right="-284"/>
        <w:jc w:val="both"/>
        <w:rPr>
          <w:rFonts w:eastAsia="Calibri"/>
          <w:sz w:val="22"/>
          <w:szCs w:val="22"/>
          <w:lang w:val="ru-RU"/>
        </w:rPr>
      </w:pPr>
      <w:r w:rsidRPr="0013082D">
        <w:rPr>
          <w:rFonts w:eastAsia="Calibri"/>
          <w:b/>
          <w:bCs/>
          <w:sz w:val="22"/>
          <w:szCs w:val="22"/>
          <w:lang w:val="ru-RU"/>
        </w:rPr>
        <w:t>*Примечание</w:t>
      </w:r>
      <w:r w:rsidRPr="00447482">
        <w:rPr>
          <w:rFonts w:eastAsia="Calibri"/>
          <w:sz w:val="22"/>
          <w:szCs w:val="22"/>
          <w:lang w:val="ru-RU"/>
        </w:rPr>
        <w:t xml:space="preserve">: </w:t>
      </w:r>
      <w:r>
        <w:rPr>
          <w:rFonts w:eastAsia="Calibri"/>
          <w:sz w:val="22"/>
          <w:szCs w:val="22"/>
        </w:rPr>
        <w:t>UNFPA</w:t>
      </w:r>
      <w:r w:rsidRPr="00447482">
        <w:rPr>
          <w:rFonts w:eastAsia="Calibri"/>
          <w:sz w:val="22"/>
          <w:szCs w:val="22"/>
          <w:lang w:val="ru-RU"/>
        </w:rPr>
        <w:t xml:space="preserve"> </w:t>
      </w:r>
      <w:r>
        <w:rPr>
          <w:rFonts w:eastAsia="Calibri"/>
          <w:sz w:val="22"/>
          <w:szCs w:val="22"/>
          <w:lang w:val="ru-RU"/>
        </w:rPr>
        <w:t>будет выбирать один и</w:t>
      </w:r>
      <w:r w:rsidRPr="00447482">
        <w:rPr>
          <w:rFonts w:eastAsia="Calibri"/>
          <w:sz w:val="22"/>
          <w:szCs w:val="22"/>
          <w:lang w:val="ru-RU"/>
        </w:rPr>
        <w:t>/</w:t>
      </w:r>
      <w:r>
        <w:rPr>
          <w:rFonts w:eastAsia="Calibri"/>
          <w:sz w:val="22"/>
          <w:szCs w:val="22"/>
          <w:lang w:val="ru-RU"/>
        </w:rPr>
        <w:t>или несколько вариантов исходя из представленных цен</w:t>
      </w:r>
      <w:r w:rsidRPr="00447482">
        <w:rPr>
          <w:rFonts w:eastAsia="Calibri"/>
          <w:sz w:val="22"/>
          <w:szCs w:val="22"/>
          <w:lang w:val="ru-RU"/>
        </w:rPr>
        <w:t xml:space="preserve">. </w:t>
      </w:r>
    </w:p>
    <w:p w14:paraId="21470B97" w14:textId="77777777" w:rsidR="005D71EB" w:rsidRDefault="005D71EB" w:rsidP="00285D83">
      <w:pPr>
        <w:spacing w:line="360" w:lineRule="auto"/>
        <w:jc w:val="both"/>
        <w:rPr>
          <w:rFonts w:eastAsia="Calibri"/>
          <w:sz w:val="22"/>
          <w:szCs w:val="22"/>
          <w:lang w:val="ru-RU"/>
        </w:rPr>
      </w:pPr>
    </w:p>
    <w:p w14:paraId="75DB968A" w14:textId="7FA61380" w:rsidR="00BD497C" w:rsidRPr="00DA676D" w:rsidRDefault="00000000" w:rsidP="00285D83">
      <w:pPr>
        <w:spacing w:line="360" w:lineRule="auto"/>
        <w:jc w:val="both"/>
        <w:rPr>
          <w:rFonts w:eastAsia="Calibri"/>
          <w:sz w:val="22"/>
          <w:szCs w:val="22"/>
          <w:lang w:val="ru-RU"/>
        </w:rPr>
      </w:pPr>
      <w:r w:rsidRPr="00F318C2">
        <w:rPr>
          <w:rFonts w:eastAsia="Calibri"/>
          <w:sz w:val="22"/>
          <w:szCs w:val="22"/>
        </w:rPr>
        <w:t>This</w:t>
      </w:r>
      <w:r w:rsidRPr="00DA676D">
        <w:rPr>
          <w:rFonts w:eastAsia="Calibri"/>
          <w:sz w:val="22"/>
          <w:szCs w:val="22"/>
          <w:lang w:val="ru-RU"/>
        </w:rPr>
        <w:t xml:space="preserve"> </w:t>
      </w:r>
      <w:r w:rsidRPr="00F318C2">
        <w:rPr>
          <w:rFonts w:eastAsia="Calibri"/>
          <w:sz w:val="22"/>
          <w:szCs w:val="22"/>
        </w:rPr>
        <w:t>Request</w:t>
      </w:r>
      <w:r w:rsidRPr="00DA676D">
        <w:rPr>
          <w:rFonts w:eastAsia="Calibri"/>
          <w:sz w:val="22"/>
          <w:szCs w:val="22"/>
          <w:lang w:val="ru-RU"/>
        </w:rPr>
        <w:t xml:space="preserve"> </w:t>
      </w:r>
      <w:r w:rsidRPr="00F318C2">
        <w:rPr>
          <w:rFonts w:eastAsia="Calibri"/>
          <w:sz w:val="22"/>
          <w:szCs w:val="22"/>
        </w:rPr>
        <w:t>for</w:t>
      </w:r>
      <w:r w:rsidRPr="00DA676D">
        <w:rPr>
          <w:rFonts w:eastAsia="Calibri"/>
          <w:sz w:val="22"/>
          <w:szCs w:val="22"/>
          <w:lang w:val="ru-RU"/>
        </w:rPr>
        <w:t xml:space="preserve"> </w:t>
      </w:r>
      <w:r w:rsidRPr="00F318C2">
        <w:rPr>
          <w:rFonts w:eastAsia="Calibri"/>
          <w:sz w:val="22"/>
          <w:szCs w:val="22"/>
        </w:rPr>
        <w:t>Quotation</w:t>
      </w:r>
      <w:r w:rsidRPr="00DA676D">
        <w:rPr>
          <w:rFonts w:eastAsia="Calibri"/>
          <w:sz w:val="22"/>
          <w:szCs w:val="22"/>
          <w:lang w:val="ru-RU"/>
        </w:rPr>
        <w:t xml:space="preserve"> </w:t>
      </w:r>
      <w:r w:rsidRPr="00F318C2">
        <w:rPr>
          <w:rFonts w:eastAsia="Calibri"/>
          <w:sz w:val="22"/>
          <w:szCs w:val="22"/>
        </w:rPr>
        <w:t>is</w:t>
      </w:r>
      <w:r w:rsidRPr="00DA676D">
        <w:rPr>
          <w:rFonts w:eastAsia="Calibri"/>
          <w:sz w:val="22"/>
          <w:szCs w:val="22"/>
          <w:lang w:val="ru-RU"/>
        </w:rPr>
        <w:t xml:space="preserve"> </w:t>
      </w:r>
      <w:r w:rsidRPr="00F318C2">
        <w:rPr>
          <w:rFonts w:eastAsia="Calibri"/>
          <w:sz w:val="22"/>
          <w:szCs w:val="22"/>
        </w:rPr>
        <w:t>open</w:t>
      </w:r>
      <w:r w:rsidRPr="00DA676D">
        <w:rPr>
          <w:rFonts w:eastAsia="Calibri"/>
          <w:sz w:val="22"/>
          <w:szCs w:val="22"/>
          <w:lang w:val="ru-RU"/>
        </w:rPr>
        <w:t xml:space="preserve"> </w:t>
      </w:r>
      <w:r w:rsidRPr="00F318C2">
        <w:rPr>
          <w:rFonts w:eastAsia="Calibri"/>
          <w:sz w:val="22"/>
          <w:szCs w:val="22"/>
        </w:rPr>
        <w:t>to</w:t>
      </w:r>
      <w:r w:rsidRPr="00DA676D">
        <w:rPr>
          <w:rFonts w:eastAsia="Calibri"/>
          <w:sz w:val="22"/>
          <w:szCs w:val="22"/>
          <w:lang w:val="ru-RU"/>
        </w:rPr>
        <w:t xml:space="preserve"> </w:t>
      </w:r>
      <w:r w:rsidRPr="00F318C2">
        <w:rPr>
          <w:rFonts w:eastAsia="Calibri"/>
          <w:sz w:val="22"/>
          <w:szCs w:val="22"/>
        </w:rPr>
        <w:t>all</w:t>
      </w:r>
      <w:r w:rsidRPr="00DA676D">
        <w:rPr>
          <w:rFonts w:eastAsia="Calibri"/>
          <w:sz w:val="22"/>
          <w:szCs w:val="22"/>
          <w:lang w:val="ru-RU"/>
        </w:rPr>
        <w:t xml:space="preserve"> </w:t>
      </w:r>
      <w:r w:rsidR="005E550C" w:rsidRPr="00F318C2">
        <w:rPr>
          <w:rFonts w:eastAsia="Calibri"/>
          <w:sz w:val="22"/>
          <w:szCs w:val="22"/>
        </w:rPr>
        <w:t>legally</w:t>
      </w:r>
      <w:r w:rsidR="005E550C" w:rsidRPr="00DA676D">
        <w:rPr>
          <w:rFonts w:eastAsia="Calibri"/>
          <w:sz w:val="22"/>
          <w:szCs w:val="22"/>
          <w:lang w:val="ru-RU"/>
        </w:rPr>
        <w:t xml:space="preserve"> </w:t>
      </w:r>
      <w:r w:rsidR="005E550C" w:rsidRPr="00F318C2">
        <w:rPr>
          <w:rFonts w:eastAsia="Calibri"/>
          <w:sz w:val="22"/>
          <w:szCs w:val="22"/>
        </w:rPr>
        <w:t>constituted</w:t>
      </w:r>
      <w:r w:rsidRPr="00DA676D">
        <w:rPr>
          <w:rFonts w:eastAsia="Calibri"/>
          <w:sz w:val="22"/>
          <w:szCs w:val="22"/>
          <w:lang w:val="ru-RU"/>
        </w:rPr>
        <w:t xml:space="preserve"> </w:t>
      </w:r>
      <w:r w:rsidRPr="00F318C2">
        <w:rPr>
          <w:rFonts w:eastAsia="Calibri"/>
          <w:sz w:val="22"/>
          <w:szCs w:val="22"/>
        </w:rPr>
        <w:t>companies</w:t>
      </w:r>
      <w:r w:rsidRPr="00DA676D">
        <w:rPr>
          <w:rFonts w:eastAsia="Calibri"/>
          <w:sz w:val="22"/>
          <w:szCs w:val="22"/>
          <w:lang w:val="ru-RU"/>
        </w:rPr>
        <w:t xml:space="preserve"> </w:t>
      </w:r>
      <w:r w:rsidRPr="00F318C2">
        <w:rPr>
          <w:rFonts w:eastAsia="Calibri"/>
          <w:sz w:val="22"/>
          <w:szCs w:val="22"/>
        </w:rPr>
        <w:t>that</w:t>
      </w:r>
      <w:r w:rsidRPr="00DA676D">
        <w:rPr>
          <w:rFonts w:eastAsia="Calibri"/>
          <w:sz w:val="22"/>
          <w:szCs w:val="22"/>
          <w:lang w:val="ru-RU"/>
        </w:rPr>
        <w:t xml:space="preserve"> </w:t>
      </w:r>
      <w:r w:rsidRPr="00F318C2">
        <w:rPr>
          <w:rFonts w:eastAsia="Calibri"/>
          <w:sz w:val="22"/>
          <w:szCs w:val="22"/>
        </w:rPr>
        <w:t>can</w:t>
      </w:r>
      <w:r w:rsidRPr="00DA676D">
        <w:rPr>
          <w:rFonts w:eastAsia="Calibri"/>
          <w:sz w:val="22"/>
          <w:szCs w:val="22"/>
          <w:lang w:val="ru-RU"/>
        </w:rPr>
        <w:t xml:space="preserve"> </w:t>
      </w:r>
      <w:r w:rsidRPr="00F318C2">
        <w:rPr>
          <w:rFonts w:eastAsia="Calibri"/>
          <w:sz w:val="22"/>
          <w:szCs w:val="22"/>
        </w:rPr>
        <w:t>provide</w:t>
      </w:r>
      <w:r w:rsidRPr="00DA676D">
        <w:rPr>
          <w:rFonts w:eastAsia="Calibri"/>
          <w:sz w:val="22"/>
          <w:szCs w:val="22"/>
          <w:lang w:val="ru-RU"/>
        </w:rPr>
        <w:t xml:space="preserve"> </w:t>
      </w:r>
      <w:r w:rsidRPr="00F318C2">
        <w:rPr>
          <w:rFonts w:eastAsia="Calibri"/>
          <w:sz w:val="22"/>
          <w:szCs w:val="22"/>
        </w:rPr>
        <w:t>the</w:t>
      </w:r>
      <w:r w:rsidRPr="00DA676D">
        <w:rPr>
          <w:rFonts w:eastAsia="Calibri"/>
          <w:sz w:val="22"/>
          <w:szCs w:val="22"/>
          <w:lang w:val="ru-RU"/>
        </w:rPr>
        <w:t xml:space="preserve"> </w:t>
      </w:r>
      <w:r w:rsidRPr="00F318C2">
        <w:rPr>
          <w:rFonts w:eastAsia="Calibri"/>
          <w:sz w:val="22"/>
          <w:szCs w:val="22"/>
        </w:rPr>
        <w:t>requested</w:t>
      </w:r>
      <w:r w:rsidRPr="00DA676D">
        <w:rPr>
          <w:rFonts w:eastAsia="Calibri"/>
          <w:sz w:val="22"/>
          <w:szCs w:val="22"/>
          <w:lang w:val="ru-RU"/>
        </w:rPr>
        <w:t xml:space="preserve"> </w:t>
      </w:r>
      <w:r w:rsidRPr="00F318C2">
        <w:rPr>
          <w:rFonts w:eastAsia="Calibri"/>
          <w:sz w:val="22"/>
          <w:szCs w:val="22"/>
        </w:rPr>
        <w:t>products</w:t>
      </w:r>
      <w:r w:rsidRPr="00DA676D">
        <w:rPr>
          <w:rFonts w:eastAsia="Calibri"/>
          <w:sz w:val="22"/>
          <w:szCs w:val="22"/>
          <w:lang w:val="ru-RU"/>
        </w:rPr>
        <w:t xml:space="preserve"> </w:t>
      </w:r>
      <w:r w:rsidRPr="00F318C2">
        <w:rPr>
          <w:rFonts w:eastAsia="Calibri"/>
          <w:sz w:val="22"/>
          <w:szCs w:val="22"/>
        </w:rPr>
        <w:t>and</w:t>
      </w:r>
      <w:r w:rsidRPr="00DA676D">
        <w:rPr>
          <w:rFonts w:eastAsia="Calibri"/>
          <w:sz w:val="22"/>
          <w:szCs w:val="22"/>
          <w:lang w:val="ru-RU"/>
        </w:rPr>
        <w:t xml:space="preserve"> </w:t>
      </w:r>
      <w:r w:rsidRPr="00F318C2">
        <w:rPr>
          <w:rFonts w:eastAsia="Calibri"/>
          <w:sz w:val="22"/>
          <w:szCs w:val="22"/>
        </w:rPr>
        <w:t>have</w:t>
      </w:r>
      <w:r w:rsidRPr="00DA676D">
        <w:rPr>
          <w:rFonts w:eastAsia="Calibri"/>
          <w:sz w:val="22"/>
          <w:szCs w:val="22"/>
          <w:lang w:val="ru-RU"/>
        </w:rPr>
        <w:t xml:space="preserve"> </w:t>
      </w:r>
      <w:r w:rsidRPr="00F318C2">
        <w:rPr>
          <w:rFonts w:eastAsia="Calibri"/>
          <w:sz w:val="22"/>
          <w:szCs w:val="22"/>
        </w:rPr>
        <w:t>legal</w:t>
      </w:r>
      <w:r w:rsidRPr="00DA676D">
        <w:rPr>
          <w:rFonts w:eastAsia="Calibri"/>
          <w:sz w:val="22"/>
          <w:szCs w:val="22"/>
          <w:lang w:val="ru-RU"/>
        </w:rPr>
        <w:t xml:space="preserve"> </w:t>
      </w:r>
      <w:r w:rsidRPr="00F318C2">
        <w:rPr>
          <w:rFonts w:eastAsia="Calibri"/>
          <w:sz w:val="22"/>
          <w:szCs w:val="22"/>
        </w:rPr>
        <w:t>capacity</w:t>
      </w:r>
      <w:r w:rsidRPr="00DA676D">
        <w:rPr>
          <w:rFonts w:eastAsia="Calibri"/>
          <w:sz w:val="22"/>
          <w:szCs w:val="22"/>
          <w:lang w:val="ru-RU"/>
        </w:rPr>
        <w:t xml:space="preserve"> </w:t>
      </w:r>
      <w:r w:rsidRPr="00F318C2">
        <w:rPr>
          <w:rFonts w:eastAsia="Calibri"/>
          <w:sz w:val="22"/>
          <w:szCs w:val="22"/>
        </w:rPr>
        <w:t>to</w:t>
      </w:r>
      <w:r w:rsidRPr="00DA676D">
        <w:rPr>
          <w:rFonts w:eastAsia="Calibri"/>
          <w:sz w:val="22"/>
          <w:szCs w:val="22"/>
          <w:lang w:val="ru-RU"/>
        </w:rPr>
        <w:t xml:space="preserve"> </w:t>
      </w:r>
      <w:r w:rsidRPr="00F318C2">
        <w:rPr>
          <w:rFonts w:eastAsia="Calibri"/>
          <w:sz w:val="22"/>
          <w:szCs w:val="22"/>
        </w:rPr>
        <w:t>deliver</w:t>
      </w:r>
      <w:r w:rsidRPr="00DA676D">
        <w:rPr>
          <w:rFonts w:eastAsia="Calibri"/>
          <w:sz w:val="22"/>
          <w:szCs w:val="22"/>
          <w:lang w:val="ru-RU"/>
        </w:rPr>
        <w:t xml:space="preserve"> </w:t>
      </w:r>
      <w:r w:rsidRPr="00F318C2">
        <w:rPr>
          <w:rFonts w:eastAsia="Calibri"/>
          <w:sz w:val="22"/>
          <w:szCs w:val="22"/>
        </w:rPr>
        <w:t>in</w:t>
      </w:r>
      <w:r w:rsidRPr="00DA676D">
        <w:rPr>
          <w:rFonts w:eastAsia="Calibri"/>
          <w:sz w:val="22"/>
          <w:szCs w:val="22"/>
          <w:lang w:val="ru-RU"/>
        </w:rPr>
        <w:t xml:space="preserve"> </w:t>
      </w:r>
      <w:r w:rsidRPr="00F318C2">
        <w:rPr>
          <w:rFonts w:eastAsia="Calibri"/>
          <w:sz w:val="22"/>
          <w:szCs w:val="22"/>
        </w:rPr>
        <w:t>the</w:t>
      </w:r>
      <w:r w:rsidRPr="00DA676D">
        <w:rPr>
          <w:rFonts w:eastAsia="Calibri"/>
          <w:sz w:val="22"/>
          <w:szCs w:val="22"/>
          <w:lang w:val="ru-RU"/>
        </w:rPr>
        <w:t xml:space="preserve"> </w:t>
      </w:r>
      <w:r w:rsidRPr="00F318C2">
        <w:rPr>
          <w:rFonts w:eastAsia="Calibri"/>
          <w:sz w:val="22"/>
          <w:szCs w:val="22"/>
        </w:rPr>
        <w:t>country</w:t>
      </w:r>
      <w:r w:rsidRPr="00DA676D">
        <w:rPr>
          <w:rFonts w:eastAsia="Calibri"/>
          <w:sz w:val="22"/>
          <w:szCs w:val="22"/>
          <w:lang w:val="ru-RU"/>
        </w:rPr>
        <w:t xml:space="preserve">, </w:t>
      </w:r>
      <w:r w:rsidRPr="00F318C2">
        <w:rPr>
          <w:rFonts w:eastAsia="Calibri"/>
          <w:sz w:val="22"/>
          <w:szCs w:val="22"/>
        </w:rPr>
        <w:t>or</w:t>
      </w:r>
      <w:r w:rsidRPr="00DA676D">
        <w:rPr>
          <w:rFonts w:eastAsia="Calibri"/>
          <w:sz w:val="22"/>
          <w:szCs w:val="22"/>
          <w:lang w:val="ru-RU"/>
        </w:rPr>
        <w:t xml:space="preserve"> </w:t>
      </w:r>
      <w:r w:rsidRPr="00F318C2">
        <w:rPr>
          <w:rFonts w:eastAsia="Calibri"/>
          <w:sz w:val="22"/>
          <w:szCs w:val="22"/>
        </w:rPr>
        <w:t>through</w:t>
      </w:r>
      <w:r w:rsidRPr="00DA676D">
        <w:rPr>
          <w:rFonts w:eastAsia="Calibri"/>
          <w:sz w:val="22"/>
          <w:szCs w:val="22"/>
          <w:lang w:val="ru-RU"/>
        </w:rPr>
        <w:t xml:space="preserve"> </w:t>
      </w:r>
      <w:r w:rsidRPr="00F318C2">
        <w:rPr>
          <w:rFonts w:eastAsia="Calibri"/>
          <w:sz w:val="22"/>
          <w:szCs w:val="22"/>
        </w:rPr>
        <w:t>an</w:t>
      </w:r>
      <w:r w:rsidRPr="00DA676D">
        <w:rPr>
          <w:rFonts w:eastAsia="Calibri"/>
          <w:sz w:val="22"/>
          <w:szCs w:val="22"/>
          <w:lang w:val="ru-RU"/>
        </w:rPr>
        <w:t xml:space="preserve"> </w:t>
      </w:r>
      <w:r w:rsidRPr="00F318C2">
        <w:rPr>
          <w:rFonts w:eastAsia="Calibri"/>
          <w:sz w:val="22"/>
          <w:szCs w:val="22"/>
        </w:rPr>
        <w:t>authorized</w:t>
      </w:r>
      <w:r w:rsidRPr="00DA676D">
        <w:rPr>
          <w:rFonts w:eastAsia="Calibri"/>
          <w:sz w:val="22"/>
          <w:szCs w:val="22"/>
          <w:lang w:val="ru-RU"/>
        </w:rPr>
        <w:t xml:space="preserve"> </w:t>
      </w:r>
      <w:r w:rsidRPr="00F318C2">
        <w:rPr>
          <w:rFonts w:eastAsia="Calibri"/>
          <w:sz w:val="22"/>
          <w:szCs w:val="22"/>
        </w:rPr>
        <w:t>representative</w:t>
      </w:r>
      <w:r w:rsidRPr="00DA676D">
        <w:rPr>
          <w:rFonts w:eastAsia="Calibri"/>
          <w:sz w:val="22"/>
          <w:szCs w:val="22"/>
          <w:lang w:val="ru-RU"/>
        </w:rPr>
        <w:t>.</w:t>
      </w:r>
      <w:r w:rsidR="006079C7" w:rsidRPr="00DA676D">
        <w:rPr>
          <w:rFonts w:eastAsia="Calibri"/>
          <w:sz w:val="22"/>
          <w:szCs w:val="22"/>
          <w:lang w:val="ru-RU"/>
        </w:rPr>
        <w:t xml:space="preserve"> </w:t>
      </w:r>
      <w:r w:rsidRPr="00DA676D">
        <w:rPr>
          <w:rFonts w:eastAsia="Calibri"/>
          <w:sz w:val="22"/>
          <w:szCs w:val="22"/>
          <w:lang w:val="ru-RU"/>
        </w:rPr>
        <w:t xml:space="preserve">/ </w:t>
      </w:r>
      <w:r w:rsidRPr="00F318C2">
        <w:rPr>
          <w:rFonts w:eastAsia="Calibri"/>
          <w:b/>
          <w:i/>
          <w:color w:val="0070C0"/>
          <w:sz w:val="22"/>
          <w:szCs w:val="22"/>
          <w:lang w:val="ru-RU"/>
        </w:rPr>
        <w:t>Данный</w:t>
      </w:r>
      <w:r w:rsidRPr="00DA676D">
        <w:rPr>
          <w:rFonts w:eastAsia="Calibri"/>
          <w:b/>
          <w:i/>
          <w:color w:val="0070C0"/>
          <w:sz w:val="22"/>
          <w:szCs w:val="22"/>
          <w:lang w:val="ru-RU"/>
        </w:rPr>
        <w:t xml:space="preserve"> </w:t>
      </w:r>
      <w:r w:rsidRPr="00F318C2">
        <w:rPr>
          <w:rFonts w:eastAsia="Calibri"/>
          <w:b/>
          <w:i/>
          <w:color w:val="0070C0"/>
          <w:sz w:val="22"/>
          <w:szCs w:val="22"/>
          <w:lang w:val="ru-RU"/>
        </w:rPr>
        <w:t>Запрос</w:t>
      </w:r>
      <w:r w:rsidRPr="00DA676D">
        <w:rPr>
          <w:rFonts w:eastAsia="Calibri"/>
          <w:b/>
          <w:i/>
          <w:color w:val="0070C0"/>
          <w:sz w:val="22"/>
          <w:szCs w:val="22"/>
          <w:lang w:val="ru-RU"/>
        </w:rPr>
        <w:t xml:space="preserve"> </w:t>
      </w:r>
      <w:r w:rsidRPr="00F318C2">
        <w:rPr>
          <w:rFonts w:eastAsia="Calibri"/>
          <w:b/>
          <w:i/>
          <w:color w:val="0070C0"/>
          <w:sz w:val="22"/>
          <w:szCs w:val="22"/>
          <w:lang w:val="ru-RU"/>
        </w:rPr>
        <w:t>Ценовых</w:t>
      </w:r>
      <w:r w:rsidRPr="00DA676D">
        <w:rPr>
          <w:rFonts w:eastAsia="Calibri"/>
          <w:b/>
          <w:i/>
          <w:color w:val="0070C0"/>
          <w:sz w:val="22"/>
          <w:szCs w:val="22"/>
          <w:lang w:val="ru-RU"/>
        </w:rPr>
        <w:t xml:space="preserve"> </w:t>
      </w:r>
      <w:r w:rsidRPr="00F318C2">
        <w:rPr>
          <w:rFonts w:eastAsia="Calibri"/>
          <w:b/>
          <w:i/>
          <w:color w:val="0070C0"/>
          <w:sz w:val="22"/>
          <w:szCs w:val="22"/>
          <w:lang w:val="ru-RU"/>
        </w:rPr>
        <w:t>Предложений</w:t>
      </w:r>
      <w:r w:rsidRPr="00DA676D">
        <w:rPr>
          <w:rFonts w:eastAsia="Calibri"/>
          <w:b/>
          <w:i/>
          <w:color w:val="0070C0"/>
          <w:sz w:val="22"/>
          <w:szCs w:val="22"/>
          <w:lang w:val="ru-RU"/>
        </w:rPr>
        <w:t xml:space="preserve"> </w:t>
      </w:r>
      <w:r w:rsidRPr="00F318C2">
        <w:rPr>
          <w:rFonts w:eastAsia="Calibri"/>
          <w:b/>
          <w:i/>
          <w:color w:val="0070C0"/>
          <w:sz w:val="22"/>
          <w:szCs w:val="22"/>
          <w:lang w:val="ru-RU"/>
        </w:rPr>
        <w:t>доступен</w:t>
      </w:r>
      <w:r w:rsidRPr="00DA676D">
        <w:rPr>
          <w:rFonts w:eastAsia="Calibri"/>
          <w:b/>
          <w:i/>
          <w:color w:val="0070C0"/>
          <w:sz w:val="22"/>
          <w:szCs w:val="22"/>
          <w:lang w:val="ru-RU"/>
        </w:rPr>
        <w:t xml:space="preserve"> </w:t>
      </w:r>
      <w:r w:rsidRPr="00F318C2">
        <w:rPr>
          <w:rFonts w:eastAsia="Calibri"/>
          <w:b/>
          <w:i/>
          <w:color w:val="0070C0"/>
          <w:sz w:val="22"/>
          <w:szCs w:val="22"/>
          <w:lang w:val="ru-RU"/>
        </w:rPr>
        <w:t>для</w:t>
      </w:r>
      <w:r w:rsidRPr="00DA676D">
        <w:rPr>
          <w:rFonts w:eastAsia="Calibri"/>
          <w:b/>
          <w:i/>
          <w:color w:val="0070C0"/>
          <w:sz w:val="22"/>
          <w:szCs w:val="22"/>
          <w:lang w:val="ru-RU"/>
        </w:rPr>
        <w:t xml:space="preserve"> </w:t>
      </w:r>
      <w:r w:rsidRPr="00F318C2">
        <w:rPr>
          <w:rFonts w:eastAsia="Calibri"/>
          <w:b/>
          <w:i/>
          <w:color w:val="0070C0"/>
          <w:sz w:val="22"/>
          <w:szCs w:val="22"/>
          <w:lang w:val="ru-RU"/>
        </w:rPr>
        <w:t>всех</w:t>
      </w:r>
      <w:r w:rsidRPr="00DA676D">
        <w:rPr>
          <w:rFonts w:eastAsia="Calibri"/>
          <w:b/>
          <w:i/>
          <w:color w:val="0070C0"/>
          <w:sz w:val="22"/>
          <w:szCs w:val="22"/>
          <w:lang w:val="ru-RU"/>
        </w:rPr>
        <w:t xml:space="preserve"> </w:t>
      </w:r>
      <w:r w:rsidRPr="00F318C2">
        <w:rPr>
          <w:rFonts w:eastAsia="Calibri"/>
          <w:b/>
          <w:i/>
          <w:color w:val="0070C0"/>
          <w:sz w:val="22"/>
          <w:szCs w:val="22"/>
          <w:lang w:val="ru-RU"/>
        </w:rPr>
        <w:t>юридически</w:t>
      </w:r>
      <w:r w:rsidRPr="00DA676D">
        <w:rPr>
          <w:rFonts w:eastAsia="Calibri"/>
          <w:b/>
          <w:i/>
          <w:color w:val="0070C0"/>
          <w:sz w:val="22"/>
          <w:szCs w:val="22"/>
          <w:lang w:val="ru-RU"/>
        </w:rPr>
        <w:t>-</w:t>
      </w:r>
      <w:r w:rsidRPr="00F318C2">
        <w:rPr>
          <w:rFonts w:eastAsia="Calibri"/>
          <w:b/>
          <w:i/>
          <w:color w:val="0070C0"/>
          <w:sz w:val="22"/>
          <w:szCs w:val="22"/>
          <w:lang w:val="ru-RU"/>
        </w:rPr>
        <w:t>учреждённых</w:t>
      </w:r>
      <w:r w:rsidRPr="00DA676D">
        <w:rPr>
          <w:rFonts w:eastAsia="Calibri"/>
          <w:b/>
          <w:i/>
          <w:color w:val="0070C0"/>
          <w:sz w:val="22"/>
          <w:szCs w:val="22"/>
          <w:lang w:val="ru-RU"/>
        </w:rPr>
        <w:t xml:space="preserve"> </w:t>
      </w:r>
      <w:r w:rsidRPr="00F318C2">
        <w:rPr>
          <w:rFonts w:eastAsia="Calibri"/>
          <w:b/>
          <w:i/>
          <w:color w:val="0070C0"/>
          <w:sz w:val="22"/>
          <w:szCs w:val="22"/>
          <w:lang w:val="ru-RU"/>
        </w:rPr>
        <w:t>компаний</w:t>
      </w:r>
      <w:r w:rsidRPr="00DA676D">
        <w:rPr>
          <w:rFonts w:eastAsia="Calibri"/>
          <w:b/>
          <w:i/>
          <w:color w:val="0070C0"/>
          <w:sz w:val="22"/>
          <w:szCs w:val="22"/>
          <w:lang w:val="ru-RU"/>
        </w:rPr>
        <w:t xml:space="preserve">, </w:t>
      </w:r>
      <w:r w:rsidRPr="00F318C2">
        <w:rPr>
          <w:rFonts w:eastAsia="Calibri"/>
          <w:b/>
          <w:i/>
          <w:color w:val="0070C0"/>
          <w:sz w:val="22"/>
          <w:szCs w:val="22"/>
          <w:lang w:val="ru-RU"/>
        </w:rPr>
        <w:t>которые</w:t>
      </w:r>
      <w:r w:rsidRPr="00DA676D">
        <w:rPr>
          <w:rFonts w:eastAsia="Calibri"/>
          <w:b/>
          <w:i/>
          <w:color w:val="0070C0"/>
          <w:sz w:val="22"/>
          <w:szCs w:val="22"/>
          <w:lang w:val="ru-RU"/>
        </w:rPr>
        <w:t xml:space="preserve"> </w:t>
      </w:r>
      <w:r w:rsidRPr="00F318C2">
        <w:rPr>
          <w:rFonts w:eastAsia="Calibri"/>
          <w:b/>
          <w:i/>
          <w:color w:val="0070C0"/>
          <w:sz w:val="22"/>
          <w:szCs w:val="22"/>
          <w:lang w:val="ru-RU"/>
        </w:rPr>
        <w:t>могут</w:t>
      </w:r>
      <w:r w:rsidRPr="00DA676D">
        <w:rPr>
          <w:rFonts w:eastAsia="Calibri"/>
          <w:b/>
          <w:i/>
          <w:color w:val="0070C0"/>
          <w:sz w:val="22"/>
          <w:szCs w:val="22"/>
          <w:lang w:val="ru-RU"/>
        </w:rPr>
        <w:t xml:space="preserve"> </w:t>
      </w:r>
      <w:r w:rsidRPr="00F318C2">
        <w:rPr>
          <w:rFonts w:eastAsia="Calibri"/>
          <w:b/>
          <w:i/>
          <w:color w:val="0070C0"/>
          <w:sz w:val="22"/>
          <w:szCs w:val="22"/>
          <w:lang w:val="ru-RU"/>
        </w:rPr>
        <w:t>предоставить</w:t>
      </w:r>
      <w:r w:rsidRPr="00DA676D">
        <w:rPr>
          <w:rFonts w:eastAsia="Calibri"/>
          <w:b/>
          <w:i/>
          <w:color w:val="0070C0"/>
          <w:sz w:val="22"/>
          <w:szCs w:val="22"/>
          <w:lang w:val="ru-RU"/>
        </w:rPr>
        <w:t xml:space="preserve"> </w:t>
      </w:r>
      <w:r w:rsidRPr="00F318C2">
        <w:rPr>
          <w:rFonts w:eastAsia="Calibri"/>
          <w:b/>
          <w:i/>
          <w:color w:val="0070C0"/>
          <w:sz w:val="22"/>
          <w:szCs w:val="22"/>
          <w:lang w:val="ru-RU"/>
        </w:rPr>
        <w:t>запрашиваемые</w:t>
      </w:r>
      <w:r w:rsidRPr="00DA676D">
        <w:rPr>
          <w:rFonts w:eastAsia="Calibri"/>
          <w:b/>
          <w:i/>
          <w:color w:val="0070C0"/>
          <w:sz w:val="22"/>
          <w:szCs w:val="22"/>
          <w:lang w:val="ru-RU"/>
        </w:rPr>
        <w:t xml:space="preserve"> </w:t>
      </w:r>
      <w:r w:rsidRPr="00F318C2">
        <w:rPr>
          <w:rFonts w:eastAsia="Calibri"/>
          <w:b/>
          <w:i/>
          <w:color w:val="0070C0"/>
          <w:sz w:val="22"/>
          <w:szCs w:val="22"/>
          <w:lang w:val="ru-RU"/>
        </w:rPr>
        <w:t>товары</w:t>
      </w:r>
      <w:r w:rsidRPr="00DA676D">
        <w:rPr>
          <w:rFonts w:eastAsia="Calibri"/>
          <w:b/>
          <w:i/>
          <w:color w:val="0070C0"/>
          <w:sz w:val="22"/>
          <w:szCs w:val="22"/>
          <w:lang w:val="ru-RU"/>
        </w:rPr>
        <w:t xml:space="preserve"> </w:t>
      </w:r>
      <w:r w:rsidRPr="00F318C2">
        <w:rPr>
          <w:rFonts w:eastAsia="Calibri"/>
          <w:b/>
          <w:i/>
          <w:color w:val="0070C0"/>
          <w:sz w:val="22"/>
          <w:szCs w:val="22"/>
          <w:lang w:val="ru-RU"/>
        </w:rPr>
        <w:t>и</w:t>
      </w:r>
      <w:r w:rsidRPr="00DA676D">
        <w:rPr>
          <w:rFonts w:eastAsia="Calibri"/>
          <w:b/>
          <w:i/>
          <w:color w:val="0070C0"/>
          <w:sz w:val="22"/>
          <w:szCs w:val="22"/>
          <w:lang w:val="ru-RU"/>
        </w:rPr>
        <w:t xml:space="preserve"> </w:t>
      </w:r>
      <w:r w:rsidRPr="00F318C2">
        <w:rPr>
          <w:rFonts w:eastAsia="Calibri"/>
          <w:b/>
          <w:i/>
          <w:color w:val="0070C0"/>
          <w:sz w:val="22"/>
          <w:szCs w:val="22"/>
          <w:lang w:val="ru-RU"/>
        </w:rPr>
        <w:t>обладают</w:t>
      </w:r>
      <w:r w:rsidRPr="00DA676D">
        <w:rPr>
          <w:rFonts w:eastAsia="Calibri"/>
          <w:b/>
          <w:i/>
          <w:color w:val="0070C0"/>
          <w:sz w:val="22"/>
          <w:szCs w:val="22"/>
          <w:lang w:val="ru-RU"/>
        </w:rPr>
        <w:t xml:space="preserve"> </w:t>
      </w:r>
      <w:r w:rsidR="006079C7" w:rsidRPr="00F318C2">
        <w:rPr>
          <w:rFonts w:eastAsia="Calibri"/>
          <w:b/>
          <w:i/>
          <w:color w:val="0070C0"/>
          <w:sz w:val="22"/>
          <w:szCs w:val="22"/>
          <w:lang w:val="ru-RU"/>
        </w:rPr>
        <w:t>правоспособностью</w:t>
      </w:r>
      <w:r w:rsidR="006079C7" w:rsidRPr="00DA676D">
        <w:rPr>
          <w:rFonts w:eastAsia="Calibri"/>
          <w:b/>
          <w:i/>
          <w:color w:val="0070C0"/>
          <w:sz w:val="22"/>
          <w:szCs w:val="22"/>
          <w:lang w:val="ru-RU"/>
        </w:rPr>
        <w:t xml:space="preserve"> </w:t>
      </w:r>
      <w:r w:rsidR="006079C7" w:rsidRPr="00F318C2">
        <w:rPr>
          <w:rFonts w:eastAsia="Calibri"/>
          <w:b/>
          <w:i/>
          <w:color w:val="0070C0"/>
          <w:sz w:val="22"/>
          <w:szCs w:val="22"/>
          <w:lang w:val="ru-RU"/>
        </w:rPr>
        <w:t>доставлять</w:t>
      </w:r>
      <w:r w:rsidRPr="00DA676D">
        <w:rPr>
          <w:rFonts w:eastAsia="Calibri"/>
          <w:b/>
          <w:i/>
          <w:color w:val="0070C0"/>
          <w:sz w:val="22"/>
          <w:szCs w:val="22"/>
          <w:lang w:val="ru-RU"/>
        </w:rPr>
        <w:t xml:space="preserve"> </w:t>
      </w:r>
      <w:r w:rsidRPr="00F318C2">
        <w:rPr>
          <w:rFonts w:eastAsia="Calibri"/>
          <w:b/>
          <w:i/>
          <w:color w:val="0070C0"/>
          <w:sz w:val="22"/>
          <w:szCs w:val="22"/>
          <w:lang w:val="ru-RU"/>
        </w:rPr>
        <w:t>в</w:t>
      </w:r>
      <w:r w:rsidRPr="00DA676D">
        <w:rPr>
          <w:rFonts w:eastAsia="Calibri"/>
          <w:b/>
          <w:i/>
          <w:color w:val="0070C0"/>
          <w:sz w:val="22"/>
          <w:szCs w:val="22"/>
          <w:lang w:val="ru-RU"/>
        </w:rPr>
        <w:t xml:space="preserve"> </w:t>
      </w:r>
      <w:r w:rsidRPr="00F318C2">
        <w:rPr>
          <w:rFonts w:eastAsia="Calibri"/>
          <w:b/>
          <w:i/>
          <w:color w:val="0070C0"/>
          <w:sz w:val="22"/>
          <w:szCs w:val="22"/>
          <w:lang w:val="ru-RU"/>
        </w:rPr>
        <w:t>стране</w:t>
      </w:r>
      <w:r w:rsidRPr="00DA676D">
        <w:rPr>
          <w:rFonts w:eastAsia="Calibri"/>
          <w:b/>
          <w:i/>
          <w:color w:val="0070C0"/>
          <w:sz w:val="22"/>
          <w:szCs w:val="22"/>
          <w:lang w:val="ru-RU"/>
        </w:rPr>
        <w:t xml:space="preserve"> </w:t>
      </w:r>
      <w:r w:rsidRPr="00F318C2">
        <w:rPr>
          <w:rFonts w:eastAsia="Calibri"/>
          <w:b/>
          <w:i/>
          <w:color w:val="0070C0"/>
          <w:sz w:val="22"/>
          <w:szCs w:val="22"/>
          <w:lang w:val="ru-RU"/>
        </w:rPr>
        <w:t>или</w:t>
      </w:r>
      <w:r w:rsidRPr="00DA676D">
        <w:rPr>
          <w:rFonts w:eastAsia="Calibri"/>
          <w:b/>
          <w:i/>
          <w:color w:val="0070C0"/>
          <w:sz w:val="22"/>
          <w:szCs w:val="22"/>
          <w:lang w:val="ru-RU"/>
        </w:rPr>
        <w:t xml:space="preserve"> </w:t>
      </w:r>
      <w:r w:rsidRPr="00F318C2">
        <w:rPr>
          <w:rFonts w:eastAsia="Calibri"/>
          <w:b/>
          <w:i/>
          <w:color w:val="0070C0"/>
          <w:sz w:val="22"/>
          <w:szCs w:val="22"/>
          <w:lang w:val="ru-RU"/>
        </w:rPr>
        <w:t>через</w:t>
      </w:r>
      <w:r w:rsidRPr="00DA676D">
        <w:rPr>
          <w:rFonts w:eastAsia="Calibri"/>
          <w:b/>
          <w:i/>
          <w:color w:val="0070C0"/>
          <w:sz w:val="22"/>
          <w:szCs w:val="22"/>
          <w:lang w:val="ru-RU"/>
        </w:rPr>
        <w:t xml:space="preserve"> </w:t>
      </w:r>
      <w:r w:rsidRPr="00F318C2">
        <w:rPr>
          <w:rFonts w:eastAsia="Calibri"/>
          <w:b/>
          <w:i/>
          <w:color w:val="0070C0"/>
          <w:sz w:val="22"/>
          <w:szCs w:val="22"/>
          <w:lang w:val="ru-RU"/>
        </w:rPr>
        <w:t>уполномоченных</w:t>
      </w:r>
      <w:r w:rsidRPr="00DA676D">
        <w:rPr>
          <w:rFonts w:eastAsia="Calibri"/>
          <w:b/>
          <w:i/>
          <w:color w:val="0070C0"/>
          <w:sz w:val="22"/>
          <w:szCs w:val="22"/>
          <w:lang w:val="ru-RU"/>
        </w:rPr>
        <w:t xml:space="preserve"> </w:t>
      </w:r>
      <w:r w:rsidRPr="00F318C2">
        <w:rPr>
          <w:rFonts w:eastAsia="Calibri"/>
          <w:b/>
          <w:i/>
          <w:color w:val="0070C0"/>
          <w:sz w:val="22"/>
          <w:szCs w:val="22"/>
          <w:lang w:val="ru-RU"/>
        </w:rPr>
        <w:t>представителей</w:t>
      </w:r>
      <w:r w:rsidRPr="00DA676D">
        <w:rPr>
          <w:rFonts w:eastAsia="Calibri"/>
          <w:sz w:val="22"/>
          <w:szCs w:val="22"/>
          <w:lang w:val="ru-RU"/>
        </w:rPr>
        <w:t>.</w:t>
      </w:r>
    </w:p>
    <w:p w14:paraId="042B334F" w14:textId="77777777" w:rsidR="00BD497C" w:rsidRPr="00DA676D" w:rsidRDefault="00BD497C" w:rsidP="00285D83">
      <w:pPr>
        <w:spacing w:line="360" w:lineRule="auto"/>
        <w:jc w:val="both"/>
        <w:rPr>
          <w:rFonts w:eastAsia="Calibri"/>
          <w:sz w:val="22"/>
          <w:szCs w:val="22"/>
          <w:lang w:val="ru-RU"/>
        </w:rPr>
      </w:pPr>
    </w:p>
    <w:p w14:paraId="085C04E4" w14:textId="77777777" w:rsidR="00BD497C" w:rsidRPr="00F318C2" w:rsidRDefault="00000000" w:rsidP="00285D83">
      <w:pPr>
        <w:numPr>
          <w:ilvl w:val="0"/>
          <w:numId w:val="5"/>
        </w:numPr>
        <w:pBdr>
          <w:top w:val="nil"/>
          <w:left w:val="nil"/>
          <w:bottom w:val="nil"/>
          <w:right w:val="nil"/>
          <w:between w:val="nil"/>
        </w:pBdr>
        <w:spacing w:line="360" w:lineRule="auto"/>
        <w:jc w:val="both"/>
        <w:rPr>
          <w:rFonts w:eastAsia="Calibri"/>
          <w:b/>
          <w:i/>
          <w:color w:val="0070C0"/>
          <w:sz w:val="22"/>
          <w:szCs w:val="22"/>
        </w:rPr>
      </w:pPr>
      <w:r w:rsidRPr="00F318C2">
        <w:rPr>
          <w:rFonts w:eastAsia="Calibri"/>
          <w:b/>
          <w:color w:val="000000"/>
          <w:sz w:val="22"/>
          <w:szCs w:val="22"/>
        </w:rPr>
        <w:t xml:space="preserve">About UNFPA/ </w:t>
      </w:r>
      <w:r w:rsidRPr="00F318C2">
        <w:rPr>
          <w:rFonts w:eastAsia="Calibri"/>
          <w:b/>
          <w:i/>
          <w:color w:val="0070C0"/>
          <w:sz w:val="22"/>
          <w:szCs w:val="22"/>
        </w:rPr>
        <w:t xml:space="preserve">Информация о ЮНФПА </w:t>
      </w:r>
    </w:p>
    <w:p w14:paraId="4D34523A" w14:textId="0DEE7906"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eastAsia="Calibri"/>
          <w:b/>
          <w:i/>
          <w:color w:val="0070C0"/>
          <w:sz w:val="22"/>
          <w:szCs w:val="22"/>
          <w:lang w:val="ru-RU"/>
        </w:rPr>
      </w:pPr>
      <w:r w:rsidRPr="00F318C2">
        <w:rPr>
          <w:rFonts w:eastAsia="Calibri"/>
          <w:color w:val="000000"/>
          <w:sz w:val="22"/>
          <w:szCs w:val="22"/>
        </w:rPr>
        <w:t xml:space="preserve">UNFPA, the United Nations Population Fund (UNFPA), is an international development agency that </w:t>
      </w:r>
      <w:r w:rsidRPr="00F318C2">
        <w:rPr>
          <w:rFonts w:eastAsia="Calibri"/>
          <w:color w:val="000000"/>
          <w:sz w:val="22"/>
          <w:szCs w:val="22"/>
          <w:highlight w:val="white"/>
        </w:rPr>
        <w:t xml:space="preserve">works to deliver a world where every pregnancy is wanted, every </w:t>
      </w:r>
      <w:r w:rsidR="005E550C" w:rsidRPr="00F318C2">
        <w:rPr>
          <w:rFonts w:eastAsia="Calibri"/>
          <w:color w:val="000000"/>
          <w:sz w:val="22"/>
          <w:szCs w:val="22"/>
          <w:highlight w:val="white"/>
        </w:rPr>
        <w:t>childbirth</w:t>
      </w:r>
      <w:r w:rsidRPr="00F318C2">
        <w:rPr>
          <w:rFonts w:eastAsia="Calibri"/>
          <w:color w:val="000000"/>
          <w:sz w:val="22"/>
          <w:szCs w:val="22"/>
          <w:highlight w:val="white"/>
        </w:rPr>
        <w:t xml:space="preserve"> is safe and every young person’s potential is fulfilled. </w:t>
      </w:r>
      <w:r w:rsidRPr="00F318C2">
        <w:rPr>
          <w:rFonts w:eastAsia="Calibri"/>
          <w:color w:val="000000"/>
          <w:sz w:val="22"/>
          <w:szCs w:val="22"/>
        </w:rPr>
        <w:t xml:space="preserve">/ </w:t>
      </w:r>
      <w:r w:rsidRPr="00F318C2">
        <w:rPr>
          <w:rFonts w:eastAsia="Calibri"/>
          <w:b/>
          <w:i/>
          <w:color w:val="0070C0"/>
          <w:sz w:val="22"/>
          <w:szCs w:val="22"/>
          <w:lang w:val="ru-RU"/>
        </w:rPr>
        <w:t>ЮНФПА</w:t>
      </w:r>
      <w:r w:rsidRPr="002A3971">
        <w:rPr>
          <w:rFonts w:eastAsia="Calibri"/>
          <w:b/>
          <w:i/>
          <w:color w:val="0070C0"/>
          <w:sz w:val="22"/>
          <w:szCs w:val="22"/>
        </w:rPr>
        <w:t xml:space="preserve">, </w:t>
      </w:r>
      <w:r w:rsidRPr="00F318C2">
        <w:rPr>
          <w:rFonts w:eastAsia="Calibri"/>
          <w:b/>
          <w:i/>
          <w:color w:val="0070C0"/>
          <w:sz w:val="22"/>
          <w:szCs w:val="22"/>
          <w:lang w:val="ru-RU"/>
        </w:rPr>
        <w:t>Фонд</w:t>
      </w:r>
      <w:r w:rsidRPr="002A3971">
        <w:rPr>
          <w:rFonts w:eastAsia="Calibri"/>
          <w:b/>
          <w:i/>
          <w:color w:val="0070C0"/>
          <w:sz w:val="22"/>
          <w:szCs w:val="22"/>
        </w:rPr>
        <w:t xml:space="preserve"> </w:t>
      </w:r>
      <w:r w:rsidRPr="00F318C2">
        <w:rPr>
          <w:rFonts w:eastAsia="Calibri"/>
          <w:b/>
          <w:i/>
          <w:color w:val="0070C0"/>
          <w:sz w:val="22"/>
          <w:szCs w:val="22"/>
          <w:lang w:val="ru-RU"/>
        </w:rPr>
        <w:t>ООН</w:t>
      </w:r>
      <w:r w:rsidRPr="002A3971">
        <w:rPr>
          <w:rFonts w:eastAsia="Calibri"/>
          <w:b/>
          <w:i/>
          <w:color w:val="0070C0"/>
          <w:sz w:val="22"/>
          <w:szCs w:val="22"/>
        </w:rPr>
        <w:t xml:space="preserve"> </w:t>
      </w:r>
      <w:r w:rsidRPr="00F318C2">
        <w:rPr>
          <w:rFonts w:eastAsia="Calibri"/>
          <w:b/>
          <w:i/>
          <w:color w:val="0070C0"/>
          <w:sz w:val="22"/>
          <w:szCs w:val="22"/>
          <w:lang w:val="ru-RU"/>
        </w:rPr>
        <w:t>в</w:t>
      </w:r>
      <w:r w:rsidRPr="002A3971">
        <w:rPr>
          <w:rFonts w:eastAsia="Calibri"/>
          <w:b/>
          <w:i/>
          <w:color w:val="0070C0"/>
          <w:sz w:val="22"/>
          <w:szCs w:val="22"/>
        </w:rPr>
        <w:t xml:space="preserve"> </w:t>
      </w:r>
      <w:r w:rsidRPr="00F318C2">
        <w:rPr>
          <w:rFonts w:eastAsia="Calibri"/>
          <w:b/>
          <w:i/>
          <w:color w:val="0070C0"/>
          <w:sz w:val="22"/>
          <w:szCs w:val="22"/>
          <w:lang w:val="ru-RU"/>
        </w:rPr>
        <w:t>области</w:t>
      </w:r>
      <w:r w:rsidRPr="002A3971">
        <w:rPr>
          <w:rFonts w:eastAsia="Calibri"/>
          <w:b/>
          <w:i/>
          <w:color w:val="0070C0"/>
          <w:sz w:val="22"/>
          <w:szCs w:val="22"/>
        </w:rPr>
        <w:t xml:space="preserve"> </w:t>
      </w:r>
      <w:r w:rsidRPr="00F318C2">
        <w:rPr>
          <w:rFonts w:eastAsia="Calibri"/>
          <w:b/>
          <w:i/>
          <w:color w:val="0070C0"/>
          <w:sz w:val="22"/>
          <w:szCs w:val="22"/>
          <w:lang w:val="ru-RU"/>
        </w:rPr>
        <w:t>народонаселения</w:t>
      </w:r>
      <w:r w:rsidRPr="002A3971">
        <w:rPr>
          <w:rFonts w:eastAsia="Calibri"/>
          <w:b/>
          <w:i/>
          <w:color w:val="0070C0"/>
          <w:sz w:val="22"/>
          <w:szCs w:val="22"/>
        </w:rPr>
        <w:t xml:space="preserve">, </w:t>
      </w:r>
      <w:r w:rsidRPr="00F318C2">
        <w:rPr>
          <w:rFonts w:eastAsia="Calibri"/>
          <w:b/>
          <w:i/>
          <w:color w:val="0070C0"/>
          <w:sz w:val="22"/>
          <w:szCs w:val="22"/>
          <w:lang w:val="ru-RU"/>
        </w:rPr>
        <w:t>является</w:t>
      </w:r>
      <w:r w:rsidRPr="002A3971">
        <w:rPr>
          <w:rFonts w:eastAsia="Calibri"/>
          <w:b/>
          <w:i/>
          <w:color w:val="0070C0"/>
          <w:sz w:val="22"/>
          <w:szCs w:val="22"/>
        </w:rPr>
        <w:t xml:space="preserve"> </w:t>
      </w:r>
      <w:r w:rsidRPr="00F318C2">
        <w:rPr>
          <w:rFonts w:eastAsia="Calibri"/>
          <w:b/>
          <w:i/>
          <w:color w:val="0070C0"/>
          <w:sz w:val="22"/>
          <w:szCs w:val="22"/>
          <w:lang w:val="ru-RU"/>
        </w:rPr>
        <w:t>международным</w:t>
      </w:r>
      <w:r w:rsidRPr="002A3971">
        <w:rPr>
          <w:rFonts w:eastAsia="Calibri"/>
          <w:b/>
          <w:i/>
          <w:color w:val="0070C0"/>
          <w:sz w:val="22"/>
          <w:szCs w:val="22"/>
        </w:rPr>
        <w:t xml:space="preserve"> </w:t>
      </w:r>
      <w:r w:rsidRPr="00F318C2">
        <w:rPr>
          <w:rFonts w:eastAsia="Calibri"/>
          <w:b/>
          <w:i/>
          <w:color w:val="0070C0"/>
          <w:sz w:val="22"/>
          <w:szCs w:val="22"/>
          <w:lang w:val="ru-RU"/>
        </w:rPr>
        <w:t>агентством</w:t>
      </w:r>
      <w:r w:rsidRPr="002A3971">
        <w:rPr>
          <w:rFonts w:eastAsia="Calibri"/>
          <w:b/>
          <w:i/>
          <w:color w:val="0070C0"/>
          <w:sz w:val="22"/>
          <w:szCs w:val="22"/>
        </w:rPr>
        <w:t xml:space="preserve"> </w:t>
      </w:r>
      <w:r w:rsidRPr="00F318C2">
        <w:rPr>
          <w:rFonts w:eastAsia="Calibri"/>
          <w:b/>
          <w:i/>
          <w:color w:val="0070C0"/>
          <w:sz w:val="22"/>
          <w:szCs w:val="22"/>
          <w:lang w:val="ru-RU"/>
        </w:rPr>
        <w:t>по</w:t>
      </w:r>
      <w:r w:rsidRPr="002A3971">
        <w:rPr>
          <w:rFonts w:eastAsia="Calibri"/>
          <w:b/>
          <w:i/>
          <w:color w:val="0070C0"/>
          <w:sz w:val="22"/>
          <w:szCs w:val="22"/>
        </w:rPr>
        <w:t xml:space="preserve"> </w:t>
      </w:r>
      <w:r w:rsidRPr="00F318C2">
        <w:rPr>
          <w:rFonts w:eastAsia="Calibri"/>
          <w:b/>
          <w:i/>
          <w:color w:val="0070C0"/>
          <w:sz w:val="22"/>
          <w:szCs w:val="22"/>
          <w:lang w:val="ru-RU"/>
        </w:rPr>
        <w:t>вопросам</w:t>
      </w:r>
      <w:r w:rsidRPr="002A3971">
        <w:rPr>
          <w:rFonts w:eastAsia="Calibri"/>
          <w:b/>
          <w:i/>
          <w:color w:val="0070C0"/>
          <w:sz w:val="22"/>
          <w:szCs w:val="22"/>
        </w:rPr>
        <w:t xml:space="preserve"> </w:t>
      </w:r>
      <w:r w:rsidRPr="00F318C2">
        <w:rPr>
          <w:rFonts w:eastAsia="Calibri"/>
          <w:b/>
          <w:i/>
          <w:color w:val="0070C0"/>
          <w:sz w:val="22"/>
          <w:szCs w:val="22"/>
          <w:lang w:val="ru-RU"/>
        </w:rPr>
        <w:t>развития</w:t>
      </w:r>
      <w:r w:rsidRPr="002A3971">
        <w:rPr>
          <w:rFonts w:eastAsia="Calibri"/>
          <w:b/>
          <w:i/>
          <w:color w:val="0070C0"/>
          <w:sz w:val="22"/>
          <w:szCs w:val="22"/>
        </w:rPr>
        <w:t xml:space="preserve">, </w:t>
      </w:r>
      <w:r w:rsidRPr="00F318C2">
        <w:rPr>
          <w:rFonts w:eastAsia="Calibri"/>
          <w:b/>
          <w:i/>
          <w:color w:val="0070C0"/>
          <w:sz w:val="22"/>
          <w:szCs w:val="22"/>
          <w:lang w:val="ru-RU"/>
        </w:rPr>
        <w:t>которое</w:t>
      </w:r>
      <w:r w:rsidRPr="002A3971">
        <w:rPr>
          <w:rFonts w:eastAsia="Calibri"/>
          <w:b/>
          <w:i/>
          <w:color w:val="0070C0"/>
          <w:sz w:val="22"/>
          <w:szCs w:val="22"/>
        </w:rPr>
        <w:t xml:space="preserve"> </w:t>
      </w:r>
      <w:r w:rsidRPr="00F318C2">
        <w:rPr>
          <w:rFonts w:eastAsia="Calibri"/>
          <w:b/>
          <w:i/>
          <w:color w:val="0070C0"/>
          <w:sz w:val="22"/>
          <w:szCs w:val="22"/>
          <w:lang w:val="ru-RU"/>
        </w:rPr>
        <w:t>продвигает</w:t>
      </w:r>
      <w:r w:rsidRPr="002A3971">
        <w:rPr>
          <w:rFonts w:eastAsia="Calibri"/>
          <w:b/>
          <w:i/>
          <w:color w:val="0070C0"/>
          <w:sz w:val="22"/>
          <w:szCs w:val="22"/>
        </w:rPr>
        <w:t xml:space="preserve"> </w:t>
      </w:r>
      <w:r w:rsidRPr="00F318C2">
        <w:rPr>
          <w:rFonts w:eastAsia="Calibri"/>
          <w:b/>
          <w:i/>
          <w:color w:val="0070C0"/>
          <w:sz w:val="22"/>
          <w:szCs w:val="22"/>
          <w:lang w:val="ru-RU"/>
        </w:rPr>
        <w:t>право</w:t>
      </w:r>
      <w:r w:rsidRPr="002A3971">
        <w:rPr>
          <w:rFonts w:eastAsia="Calibri"/>
          <w:b/>
          <w:i/>
          <w:color w:val="0070C0"/>
          <w:sz w:val="22"/>
          <w:szCs w:val="22"/>
        </w:rPr>
        <w:t xml:space="preserve"> </w:t>
      </w:r>
      <w:r w:rsidRPr="00F318C2">
        <w:rPr>
          <w:rFonts w:eastAsia="Calibri"/>
          <w:b/>
          <w:i/>
          <w:color w:val="0070C0"/>
          <w:sz w:val="22"/>
          <w:szCs w:val="22"/>
          <w:lang w:val="ru-RU"/>
        </w:rPr>
        <w:t>каждой</w:t>
      </w:r>
      <w:r w:rsidRPr="002A3971">
        <w:rPr>
          <w:rFonts w:eastAsia="Calibri"/>
          <w:b/>
          <w:i/>
          <w:color w:val="0070C0"/>
          <w:sz w:val="22"/>
          <w:szCs w:val="22"/>
        </w:rPr>
        <w:t xml:space="preserve"> </w:t>
      </w:r>
      <w:r w:rsidRPr="00F318C2">
        <w:rPr>
          <w:rFonts w:eastAsia="Calibri"/>
          <w:b/>
          <w:i/>
          <w:color w:val="0070C0"/>
          <w:sz w:val="22"/>
          <w:szCs w:val="22"/>
          <w:lang w:val="ru-RU"/>
        </w:rPr>
        <w:t>женщины</w:t>
      </w:r>
      <w:r w:rsidRPr="002A3971">
        <w:rPr>
          <w:rFonts w:eastAsia="Calibri"/>
          <w:b/>
          <w:i/>
          <w:color w:val="0070C0"/>
          <w:sz w:val="22"/>
          <w:szCs w:val="22"/>
        </w:rPr>
        <w:t xml:space="preserve">, </w:t>
      </w:r>
      <w:r w:rsidRPr="00F318C2">
        <w:rPr>
          <w:rFonts w:eastAsia="Calibri"/>
          <w:b/>
          <w:i/>
          <w:color w:val="0070C0"/>
          <w:sz w:val="22"/>
          <w:szCs w:val="22"/>
          <w:lang w:val="ru-RU"/>
        </w:rPr>
        <w:t>мужчины</w:t>
      </w:r>
      <w:r w:rsidRPr="002A3971">
        <w:rPr>
          <w:rFonts w:eastAsia="Calibri"/>
          <w:b/>
          <w:i/>
          <w:color w:val="0070C0"/>
          <w:sz w:val="22"/>
          <w:szCs w:val="22"/>
        </w:rPr>
        <w:t xml:space="preserve"> </w:t>
      </w:r>
      <w:r w:rsidRPr="00F318C2">
        <w:rPr>
          <w:rFonts w:eastAsia="Calibri"/>
          <w:b/>
          <w:i/>
          <w:color w:val="0070C0"/>
          <w:sz w:val="22"/>
          <w:szCs w:val="22"/>
          <w:lang w:val="ru-RU"/>
        </w:rPr>
        <w:t>и</w:t>
      </w:r>
      <w:r w:rsidRPr="002A3971">
        <w:rPr>
          <w:rFonts w:eastAsia="Calibri"/>
          <w:b/>
          <w:i/>
          <w:color w:val="0070C0"/>
          <w:sz w:val="22"/>
          <w:szCs w:val="22"/>
        </w:rPr>
        <w:t xml:space="preserve"> </w:t>
      </w:r>
      <w:r w:rsidRPr="00F318C2">
        <w:rPr>
          <w:rFonts w:eastAsia="Calibri"/>
          <w:b/>
          <w:i/>
          <w:color w:val="0070C0"/>
          <w:sz w:val="22"/>
          <w:szCs w:val="22"/>
          <w:lang w:val="ru-RU"/>
        </w:rPr>
        <w:t>ребёнка</w:t>
      </w:r>
      <w:r w:rsidRPr="002A3971">
        <w:rPr>
          <w:rFonts w:eastAsia="Calibri"/>
          <w:b/>
          <w:i/>
          <w:color w:val="0070C0"/>
          <w:sz w:val="22"/>
          <w:szCs w:val="22"/>
        </w:rPr>
        <w:t xml:space="preserve"> </w:t>
      </w:r>
      <w:r w:rsidRPr="00F318C2">
        <w:rPr>
          <w:rFonts w:eastAsia="Calibri"/>
          <w:b/>
          <w:i/>
          <w:color w:val="0070C0"/>
          <w:sz w:val="22"/>
          <w:szCs w:val="22"/>
          <w:lang w:val="ru-RU"/>
        </w:rPr>
        <w:t>наслаждаться</w:t>
      </w:r>
      <w:r w:rsidRPr="002A3971">
        <w:rPr>
          <w:rFonts w:eastAsia="Calibri"/>
          <w:b/>
          <w:i/>
          <w:color w:val="0070C0"/>
          <w:sz w:val="22"/>
          <w:szCs w:val="22"/>
        </w:rPr>
        <w:t xml:space="preserve"> </w:t>
      </w:r>
      <w:r w:rsidRPr="00F318C2">
        <w:rPr>
          <w:rFonts w:eastAsia="Calibri"/>
          <w:b/>
          <w:i/>
          <w:color w:val="0070C0"/>
          <w:sz w:val="22"/>
          <w:szCs w:val="22"/>
          <w:lang w:val="ru-RU"/>
        </w:rPr>
        <w:t>жизнью</w:t>
      </w:r>
      <w:r w:rsidRPr="002A3971">
        <w:rPr>
          <w:rFonts w:eastAsia="Calibri"/>
          <w:b/>
          <w:i/>
          <w:color w:val="0070C0"/>
          <w:sz w:val="22"/>
          <w:szCs w:val="22"/>
        </w:rPr>
        <w:t xml:space="preserve">, </w:t>
      </w:r>
      <w:r w:rsidRPr="00F318C2">
        <w:rPr>
          <w:rFonts w:eastAsia="Calibri"/>
          <w:b/>
          <w:i/>
          <w:color w:val="0070C0"/>
          <w:sz w:val="22"/>
          <w:szCs w:val="22"/>
          <w:lang w:val="ru-RU"/>
        </w:rPr>
        <w:t>быть</w:t>
      </w:r>
      <w:r w:rsidRPr="002A3971">
        <w:rPr>
          <w:rFonts w:eastAsia="Calibri"/>
          <w:b/>
          <w:i/>
          <w:color w:val="0070C0"/>
          <w:sz w:val="22"/>
          <w:szCs w:val="22"/>
        </w:rPr>
        <w:t xml:space="preserve"> </w:t>
      </w:r>
      <w:r w:rsidRPr="00F318C2">
        <w:rPr>
          <w:rFonts w:eastAsia="Calibri"/>
          <w:b/>
          <w:i/>
          <w:color w:val="0070C0"/>
          <w:sz w:val="22"/>
          <w:szCs w:val="22"/>
          <w:lang w:val="ru-RU"/>
        </w:rPr>
        <w:t>здоровым</w:t>
      </w:r>
      <w:r w:rsidRPr="002A3971">
        <w:rPr>
          <w:rFonts w:eastAsia="Calibri"/>
          <w:b/>
          <w:i/>
          <w:color w:val="0070C0"/>
          <w:sz w:val="22"/>
          <w:szCs w:val="22"/>
        </w:rPr>
        <w:t xml:space="preserve"> </w:t>
      </w:r>
      <w:r w:rsidRPr="00F318C2">
        <w:rPr>
          <w:rFonts w:eastAsia="Calibri"/>
          <w:b/>
          <w:i/>
          <w:color w:val="0070C0"/>
          <w:sz w:val="22"/>
          <w:szCs w:val="22"/>
          <w:lang w:val="ru-RU"/>
        </w:rPr>
        <w:t>и</w:t>
      </w:r>
      <w:r w:rsidRPr="002A3971">
        <w:rPr>
          <w:rFonts w:eastAsia="Calibri"/>
          <w:b/>
          <w:i/>
          <w:color w:val="0070C0"/>
          <w:sz w:val="22"/>
          <w:szCs w:val="22"/>
        </w:rPr>
        <w:t xml:space="preserve"> </w:t>
      </w:r>
      <w:r w:rsidRPr="00F318C2">
        <w:rPr>
          <w:rFonts w:eastAsia="Calibri"/>
          <w:b/>
          <w:i/>
          <w:color w:val="0070C0"/>
          <w:sz w:val="22"/>
          <w:szCs w:val="22"/>
          <w:lang w:val="ru-RU"/>
        </w:rPr>
        <w:t>иметь</w:t>
      </w:r>
      <w:r w:rsidRPr="002A3971">
        <w:rPr>
          <w:rFonts w:eastAsia="Calibri"/>
          <w:b/>
          <w:i/>
          <w:color w:val="0070C0"/>
          <w:sz w:val="22"/>
          <w:szCs w:val="22"/>
        </w:rPr>
        <w:t xml:space="preserve"> </w:t>
      </w:r>
      <w:r w:rsidRPr="00F318C2">
        <w:rPr>
          <w:rFonts w:eastAsia="Calibri"/>
          <w:b/>
          <w:i/>
          <w:color w:val="0070C0"/>
          <w:sz w:val="22"/>
          <w:szCs w:val="22"/>
          <w:lang w:val="ru-RU"/>
        </w:rPr>
        <w:t>равные</w:t>
      </w:r>
      <w:r w:rsidRPr="002A3971">
        <w:rPr>
          <w:rFonts w:eastAsia="Calibri"/>
          <w:b/>
          <w:i/>
          <w:color w:val="0070C0"/>
          <w:sz w:val="22"/>
          <w:szCs w:val="22"/>
        </w:rPr>
        <w:t xml:space="preserve"> </w:t>
      </w:r>
      <w:r w:rsidRPr="00F318C2">
        <w:rPr>
          <w:rFonts w:eastAsia="Calibri"/>
          <w:b/>
          <w:i/>
          <w:color w:val="0070C0"/>
          <w:sz w:val="22"/>
          <w:szCs w:val="22"/>
          <w:lang w:val="ru-RU"/>
        </w:rPr>
        <w:t>возможности</w:t>
      </w:r>
      <w:r w:rsidRPr="002A3971">
        <w:rPr>
          <w:rFonts w:eastAsia="Calibri"/>
          <w:b/>
          <w:i/>
          <w:color w:val="0070C0"/>
          <w:sz w:val="22"/>
          <w:szCs w:val="22"/>
        </w:rPr>
        <w:t xml:space="preserve">. </w:t>
      </w:r>
      <w:r w:rsidRPr="00F318C2">
        <w:rPr>
          <w:rFonts w:eastAsia="Calibri"/>
          <w:b/>
          <w:i/>
          <w:color w:val="0070C0"/>
          <w:sz w:val="22"/>
          <w:szCs w:val="22"/>
          <w:lang w:val="ru-RU"/>
        </w:rPr>
        <w:t xml:space="preserve">ЮНФПА обеспечивает такой мир, в котором каждая беременность </w:t>
      </w:r>
      <w:r w:rsidR="005E550C" w:rsidRPr="00F318C2">
        <w:rPr>
          <w:rFonts w:eastAsia="Calibri"/>
          <w:b/>
          <w:i/>
          <w:color w:val="0070C0"/>
          <w:sz w:val="22"/>
          <w:szCs w:val="22"/>
          <w:lang w:val="ru-RU"/>
        </w:rPr>
        <w:t>желанна,</w:t>
      </w:r>
      <w:r w:rsidR="005E550C" w:rsidRPr="00BA6F0C">
        <w:rPr>
          <w:rFonts w:eastAsia="Calibri"/>
          <w:b/>
          <w:i/>
          <w:color w:val="0070C0"/>
          <w:sz w:val="22"/>
          <w:szCs w:val="22"/>
          <w:lang w:val="ru-RU"/>
        </w:rPr>
        <w:t xml:space="preserve"> каждые</w:t>
      </w:r>
      <w:r w:rsidRPr="00F318C2">
        <w:rPr>
          <w:rFonts w:eastAsia="Calibri"/>
          <w:b/>
          <w:i/>
          <w:color w:val="0070C0"/>
          <w:sz w:val="22"/>
          <w:szCs w:val="22"/>
          <w:lang w:val="ru-RU"/>
        </w:rPr>
        <w:t xml:space="preserve"> роды безопасны и все молодые люди имеют возможность реализовать свой потенциал.</w:t>
      </w:r>
    </w:p>
    <w:p w14:paraId="337D76EC" w14:textId="39B21C77"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eastAsia="Calibri"/>
          <w:i/>
          <w:color w:val="000000"/>
          <w:sz w:val="22"/>
          <w:szCs w:val="22"/>
          <w:lang w:val="ru-RU"/>
        </w:rPr>
      </w:pPr>
      <w:r w:rsidRPr="00F318C2">
        <w:rPr>
          <w:rFonts w:eastAsia="Calibri"/>
          <w:color w:val="000000"/>
          <w:sz w:val="22"/>
          <w:szCs w:val="22"/>
        </w:rPr>
        <w:lastRenderedPageBreak/>
        <w:t>UNFPA is the lead UN agency th</w:t>
      </w:r>
      <w:r w:rsidRPr="00F318C2">
        <w:rPr>
          <w:rFonts w:eastAsia="Calibri"/>
          <w:color w:val="000000"/>
          <w:sz w:val="22"/>
          <w:szCs w:val="22"/>
          <w:highlight w:val="white"/>
        </w:rPr>
        <w:t>at expands the possibilities for women and young people to lead healthy sexual and reproductive lives.</w:t>
      </w:r>
      <w:r w:rsidRPr="00F318C2">
        <w:rPr>
          <w:rFonts w:eastAsia="Calibri"/>
          <w:color w:val="000000"/>
          <w:sz w:val="22"/>
          <w:szCs w:val="22"/>
        </w:rPr>
        <w:t xml:space="preserve"> To</w:t>
      </w:r>
      <w:r w:rsidRPr="002A3971">
        <w:rPr>
          <w:rFonts w:eastAsia="Calibri"/>
          <w:color w:val="000000"/>
          <w:sz w:val="22"/>
          <w:szCs w:val="22"/>
          <w:lang w:val="ru-RU"/>
        </w:rPr>
        <w:t xml:space="preserve"> </w:t>
      </w:r>
      <w:r w:rsidRPr="00F318C2">
        <w:rPr>
          <w:rFonts w:eastAsia="Calibri"/>
          <w:color w:val="000000"/>
          <w:sz w:val="22"/>
          <w:szCs w:val="22"/>
        </w:rPr>
        <w:t>read</w:t>
      </w:r>
      <w:r w:rsidRPr="002A3971">
        <w:rPr>
          <w:rFonts w:eastAsia="Calibri"/>
          <w:color w:val="000000"/>
          <w:sz w:val="22"/>
          <w:szCs w:val="22"/>
          <w:lang w:val="ru-RU"/>
        </w:rPr>
        <w:t xml:space="preserve"> </w:t>
      </w:r>
      <w:r w:rsidRPr="00F318C2">
        <w:rPr>
          <w:rFonts w:eastAsia="Calibri"/>
          <w:color w:val="000000"/>
          <w:sz w:val="22"/>
          <w:szCs w:val="22"/>
        </w:rPr>
        <w:t>more</w:t>
      </w:r>
      <w:r w:rsidRPr="002A3971">
        <w:rPr>
          <w:rFonts w:eastAsia="Calibri"/>
          <w:color w:val="000000"/>
          <w:sz w:val="22"/>
          <w:szCs w:val="22"/>
          <w:lang w:val="ru-RU"/>
        </w:rPr>
        <w:t xml:space="preserve"> </w:t>
      </w:r>
      <w:r w:rsidRPr="00F318C2">
        <w:rPr>
          <w:rFonts w:eastAsia="Calibri"/>
          <w:color w:val="000000"/>
          <w:sz w:val="22"/>
          <w:szCs w:val="22"/>
        </w:rPr>
        <w:t>about</w:t>
      </w:r>
      <w:r w:rsidRPr="002A3971">
        <w:rPr>
          <w:rFonts w:eastAsia="Calibri"/>
          <w:color w:val="000000"/>
          <w:sz w:val="22"/>
          <w:szCs w:val="22"/>
          <w:lang w:val="ru-RU"/>
        </w:rPr>
        <w:t xml:space="preserve"> </w:t>
      </w:r>
      <w:r w:rsidRPr="00F318C2">
        <w:rPr>
          <w:rFonts w:eastAsia="Calibri"/>
          <w:color w:val="000000"/>
          <w:sz w:val="22"/>
          <w:szCs w:val="22"/>
        </w:rPr>
        <w:t>UNFPA</w:t>
      </w:r>
      <w:r w:rsidRPr="002A3971">
        <w:rPr>
          <w:rFonts w:eastAsia="Calibri"/>
          <w:color w:val="000000"/>
          <w:sz w:val="22"/>
          <w:szCs w:val="22"/>
          <w:lang w:val="ru-RU"/>
        </w:rPr>
        <w:t xml:space="preserve">, </w:t>
      </w:r>
      <w:r w:rsidRPr="00F318C2">
        <w:rPr>
          <w:rFonts w:eastAsia="Calibri"/>
          <w:color w:val="000000"/>
          <w:sz w:val="22"/>
          <w:szCs w:val="22"/>
        </w:rPr>
        <w:t>please</w:t>
      </w:r>
      <w:r w:rsidRPr="002A3971">
        <w:rPr>
          <w:rFonts w:eastAsia="Calibri"/>
          <w:color w:val="000000"/>
          <w:sz w:val="22"/>
          <w:szCs w:val="22"/>
          <w:lang w:val="ru-RU"/>
        </w:rPr>
        <w:t xml:space="preserve"> </w:t>
      </w:r>
      <w:r w:rsidRPr="00F318C2">
        <w:rPr>
          <w:rFonts w:eastAsia="Calibri"/>
          <w:color w:val="000000"/>
          <w:sz w:val="22"/>
          <w:szCs w:val="22"/>
        </w:rPr>
        <w:t>go</w:t>
      </w:r>
      <w:r w:rsidRPr="002A3971">
        <w:rPr>
          <w:rFonts w:eastAsia="Calibri"/>
          <w:color w:val="000000"/>
          <w:sz w:val="22"/>
          <w:szCs w:val="22"/>
          <w:lang w:val="ru-RU"/>
        </w:rPr>
        <w:t xml:space="preserve"> </w:t>
      </w:r>
      <w:r w:rsidRPr="00F318C2">
        <w:rPr>
          <w:rFonts w:eastAsia="Calibri"/>
          <w:color w:val="000000"/>
          <w:sz w:val="22"/>
          <w:szCs w:val="22"/>
        </w:rPr>
        <w:t>to</w:t>
      </w:r>
      <w:r w:rsidRPr="002A3971">
        <w:rPr>
          <w:rFonts w:eastAsia="Calibri"/>
          <w:color w:val="000000"/>
          <w:sz w:val="22"/>
          <w:szCs w:val="22"/>
          <w:lang w:val="ru-RU"/>
        </w:rPr>
        <w:t xml:space="preserve">: </w:t>
      </w:r>
      <w:hyperlink r:id="rId8">
        <w:r w:rsidRPr="00F318C2">
          <w:rPr>
            <w:rFonts w:eastAsia="Calibri"/>
            <w:color w:val="0070C0"/>
            <w:sz w:val="22"/>
            <w:szCs w:val="22"/>
            <w:u w:val="single"/>
          </w:rPr>
          <w:t>UNFPA</w:t>
        </w:r>
        <w:r w:rsidRPr="002A3971">
          <w:rPr>
            <w:rFonts w:eastAsia="Calibri"/>
            <w:color w:val="0070C0"/>
            <w:sz w:val="22"/>
            <w:szCs w:val="22"/>
            <w:u w:val="single"/>
            <w:lang w:val="ru-RU"/>
          </w:rPr>
          <w:t xml:space="preserve"> </w:t>
        </w:r>
        <w:r w:rsidRPr="00F318C2">
          <w:rPr>
            <w:rFonts w:eastAsia="Calibri"/>
            <w:color w:val="0070C0"/>
            <w:sz w:val="22"/>
            <w:szCs w:val="22"/>
            <w:u w:val="single"/>
          </w:rPr>
          <w:t>about</w:t>
        </w:r>
        <w:r w:rsidRPr="002A3971">
          <w:rPr>
            <w:rFonts w:eastAsia="Calibri"/>
            <w:color w:val="0070C0"/>
            <w:sz w:val="22"/>
            <w:szCs w:val="22"/>
            <w:u w:val="single"/>
            <w:lang w:val="ru-RU"/>
          </w:rPr>
          <w:t xml:space="preserve"> </w:t>
        </w:r>
        <w:r w:rsidRPr="00F318C2">
          <w:rPr>
            <w:rFonts w:eastAsia="Calibri"/>
            <w:color w:val="0070C0"/>
            <w:sz w:val="22"/>
            <w:szCs w:val="22"/>
            <w:u w:val="single"/>
          </w:rPr>
          <w:t>us</w:t>
        </w:r>
      </w:hyperlink>
      <w:r w:rsidRPr="002A3971">
        <w:rPr>
          <w:rFonts w:eastAsia="Calibri"/>
          <w:color w:val="0070C0"/>
          <w:sz w:val="22"/>
          <w:szCs w:val="22"/>
          <w:lang w:val="ru-RU"/>
        </w:rPr>
        <w:t xml:space="preserve"> </w:t>
      </w:r>
      <w:r w:rsidRPr="002A3971">
        <w:rPr>
          <w:rFonts w:eastAsia="Calibri"/>
          <w:color w:val="000000"/>
          <w:sz w:val="22"/>
          <w:szCs w:val="22"/>
          <w:lang w:val="ru-RU"/>
        </w:rPr>
        <w:t>/</w:t>
      </w:r>
      <w:r w:rsidR="002A3971" w:rsidRPr="002A3971">
        <w:rPr>
          <w:rFonts w:eastAsia="Calibri"/>
          <w:color w:val="000000"/>
          <w:sz w:val="22"/>
          <w:szCs w:val="22"/>
          <w:lang w:val="ru-RU"/>
        </w:rPr>
        <w:t xml:space="preserve"> </w:t>
      </w:r>
      <w:r w:rsidRPr="00F318C2">
        <w:rPr>
          <w:rFonts w:eastAsia="Calibri"/>
          <w:b/>
          <w:i/>
          <w:color w:val="0070C0"/>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F318C2">
        <w:rPr>
          <w:rFonts w:eastAsia="Calibri"/>
          <w:b/>
          <w:i/>
          <w:color w:val="0070C0"/>
          <w:sz w:val="22"/>
          <w:szCs w:val="22"/>
          <w:highlight w:val="white"/>
          <w:lang w:val="ru-RU"/>
        </w:rPr>
        <w:t xml:space="preserve"> Для большей информации о ЮНФПА, пожалуйста перейдите по ссылке</w:t>
      </w:r>
      <w:r w:rsidRPr="00F318C2">
        <w:rPr>
          <w:rFonts w:eastAsia="Calibri"/>
          <w:b/>
          <w:i/>
          <w:color w:val="0070C0"/>
          <w:sz w:val="22"/>
          <w:szCs w:val="22"/>
          <w:lang w:val="ru-RU"/>
        </w:rPr>
        <w:t xml:space="preserve">: </w:t>
      </w:r>
      <w:hyperlink r:id="rId9">
        <w:r w:rsidRPr="00F318C2">
          <w:rPr>
            <w:rFonts w:eastAsia="Calibri"/>
            <w:i/>
            <w:color w:val="0070C0"/>
            <w:sz w:val="22"/>
            <w:szCs w:val="22"/>
            <w:u w:val="single"/>
          </w:rPr>
          <w:t>UNFPA</w:t>
        </w:r>
        <w:r w:rsidRPr="00F318C2">
          <w:rPr>
            <w:rFonts w:eastAsia="Calibri"/>
            <w:i/>
            <w:color w:val="0070C0"/>
            <w:sz w:val="22"/>
            <w:szCs w:val="22"/>
            <w:u w:val="single"/>
            <w:lang w:val="ru-RU"/>
          </w:rPr>
          <w:t xml:space="preserve"> </w:t>
        </w:r>
        <w:r w:rsidRPr="00F318C2">
          <w:rPr>
            <w:rFonts w:eastAsia="Calibri"/>
            <w:i/>
            <w:color w:val="0070C0"/>
            <w:sz w:val="22"/>
            <w:szCs w:val="22"/>
            <w:u w:val="single"/>
          </w:rPr>
          <w:t>about</w:t>
        </w:r>
        <w:r w:rsidRPr="00F318C2">
          <w:rPr>
            <w:rFonts w:eastAsia="Calibri"/>
            <w:i/>
            <w:color w:val="0070C0"/>
            <w:sz w:val="22"/>
            <w:szCs w:val="22"/>
            <w:u w:val="single"/>
            <w:lang w:val="ru-RU"/>
          </w:rPr>
          <w:t xml:space="preserve"> </w:t>
        </w:r>
        <w:r w:rsidRPr="00F318C2">
          <w:rPr>
            <w:rFonts w:eastAsia="Calibri"/>
            <w:i/>
            <w:color w:val="0070C0"/>
            <w:sz w:val="22"/>
            <w:szCs w:val="22"/>
            <w:u w:val="single"/>
          </w:rPr>
          <w:t>us</w:t>
        </w:r>
      </w:hyperlink>
    </w:p>
    <w:p w14:paraId="39DB2C4F" w14:textId="77777777" w:rsidR="00BD497C" w:rsidRPr="00F318C2" w:rsidRDefault="00BD497C"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eastAsia="Calibri"/>
          <w:color w:val="000000"/>
          <w:sz w:val="22"/>
          <w:szCs w:val="22"/>
          <w:lang w:val="ru-RU"/>
        </w:rPr>
      </w:pPr>
    </w:p>
    <w:p w14:paraId="066BDB93" w14:textId="2AB3571E" w:rsidR="00BD497C" w:rsidRPr="00F318C2" w:rsidRDefault="005E550C" w:rsidP="00285D83">
      <w:pPr>
        <w:numPr>
          <w:ilvl w:val="0"/>
          <w:numId w:val="5"/>
        </w:numPr>
        <w:pBdr>
          <w:top w:val="nil"/>
          <w:left w:val="nil"/>
          <w:bottom w:val="nil"/>
          <w:right w:val="nil"/>
          <w:between w:val="nil"/>
        </w:pBdr>
        <w:spacing w:line="360" w:lineRule="auto"/>
        <w:jc w:val="both"/>
        <w:rPr>
          <w:rFonts w:eastAsia="Calibri"/>
          <w:b/>
          <w:i/>
          <w:color w:val="0070C0"/>
          <w:sz w:val="22"/>
          <w:szCs w:val="22"/>
        </w:rPr>
      </w:pPr>
      <w:r w:rsidRPr="00F318C2">
        <w:rPr>
          <w:rFonts w:eastAsia="Calibri"/>
          <w:b/>
          <w:color w:val="000000"/>
          <w:sz w:val="22"/>
          <w:szCs w:val="22"/>
        </w:rPr>
        <w:t xml:space="preserve">Questions / </w:t>
      </w:r>
      <w:r w:rsidRPr="00F318C2">
        <w:rPr>
          <w:rFonts w:eastAsia="Calibri"/>
          <w:b/>
          <w:i/>
          <w:color w:val="0070C0"/>
          <w:sz w:val="22"/>
          <w:szCs w:val="22"/>
        </w:rPr>
        <w:t xml:space="preserve">Вопросы </w:t>
      </w:r>
    </w:p>
    <w:p w14:paraId="30F69531" w14:textId="6DC0904F" w:rsidR="00BD497C" w:rsidRPr="00F318C2" w:rsidRDefault="00000000" w:rsidP="00285D83">
      <w:pPr>
        <w:spacing w:after="120" w:line="360" w:lineRule="auto"/>
        <w:jc w:val="both"/>
        <w:rPr>
          <w:rFonts w:eastAsia="Calibri"/>
          <w:b/>
          <w:i/>
          <w:color w:val="0070C0"/>
          <w:sz w:val="22"/>
          <w:szCs w:val="22"/>
        </w:rPr>
      </w:pPr>
      <w:r w:rsidRPr="00F318C2">
        <w:rPr>
          <w:rFonts w:eastAsia="Calibri"/>
          <w:color w:val="000000"/>
          <w:sz w:val="22"/>
          <w:szCs w:val="22"/>
        </w:rPr>
        <w:t>Questions or requests for further clarifications should be submitted in writing to the contact person below</w:t>
      </w:r>
      <w:r w:rsidR="00285D83" w:rsidRPr="00F318C2">
        <w:rPr>
          <w:rFonts w:eastAsia="Calibri"/>
          <w:color w:val="000000"/>
          <w:sz w:val="22"/>
          <w:szCs w:val="22"/>
        </w:rPr>
        <w:t xml:space="preserve"> </w:t>
      </w:r>
      <w:r w:rsidRPr="00F318C2">
        <w:rPr>
          <w:rFonts w:eastAsia="Calibri"/>
          <w:color w:val="000000"/>
          <w:sz w:val="22"/>
          <w:szCs w:val="22"/>
        </w:rPr>
        <w:t xml:space="preserve">/ </w:t>
      </w:r>
      <w:r w:rsidRPr="00F318C2">
        <w:rPr>
          <w:rFonts w:eastAsia="Calibri"/>
          <w:b/>
          <w:i/>
          <w:color w:val="0070C0"/>
          <w:sz w:val="22"/>
          <w:szCs w:val="22"/>
        </w:rPr>
        <w:t>Вопросы или запросы для дальнейшего прояснения должны быть выполнены в письменном виде контактному лицу:</w:t>
      </w:r>
    </w:p>
    <w:tbl>
      <w:tblPr>
        <w:tblStyle w:val="afffd"/>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5665"/>
        <w:gridCol w:w="3275"/>
      </w:tblGrid>
      <w:tr w:rsidR="00BD497C" w:rsidRPr="00F318C2" w14:paraId="5657DD43" w14:textId="77777777" w:rsidTr="00DD1F8E">
        <w:trPr>
          <w:jc w:val="center"/>
        </w:trPr>
        <w:tc>
          <w:tcPr>
            <w:tcW w:w="5665" w:type="dxa"/>
            <w:shd w:val="clear" w:color="auto" w:fill="auto"/>
            <w:vAlign w:val="center"/>
          </w:tcPr>
          <w:p w14:paraId="42FE8C8B" w14:textId="3A629713" w:rsidR="005E550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color w:val="000000"/>
              </w:rPr>
            </w:pPr>
            <w:r w:rsidRPr="00F318C2">
              <w:rPr>
                <w:rFonts w:ascii="Times New Roman" w:hAnsi="Times New Roman" w:cs="Times New Roman"/>
                <w:color w:val="000000"/>
              </w:rPr>
              <w:t>Name of contact person at UNFPA</w:t>
            </w:r>
            <w:r w:rsidR="005E550C" w:rsidRPr="00F318C2">
              <w:rPr>
                <w:rFonts w:ascii="Times New Roman" w:hAnsi="Times New Roman" w:cs="Times New Roman"/>
                <w:color w:val="000000"/>
              </w:rPr>
              <w:t xml:space="preserve"> </w:t>
            </w:r>
            <w:r w:rsidRPr="00F318C2">
              <w:rPr>
                <w:rFonts w:ascii="Times New Roman" w:hAnsi="Times New Roman" w:cs="Times New Roman"/>
                <w:color w:val="000000"/>
              </w:rPr>
              <w:t xml:space="preserve">/ </w:t>
            </w:r>
          </w:p>
          <w:p w14:paraId="199C6C68" w14:textId="7D550DC7"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color w:val="000000"/>
              </w:rPr>
            </w:pPr>
            <w:r w:rsidRPr="00F318C2">
              <w:rPr>
                <w:rFonts w:ascii="Times New Roman" w:hAnsi="Times New Roman" w:cs="Times New Roman"/>
                <w:b/>
                <w:color w:val="0070C0"/>
              </w:rPr>
              <w:t>ФИО контактного лица ЮНФПА:</w:t>
            </w:r>
          </w:p>
        </w:tc>
        <w:tc>
          <w:tcPr>
            <w:tcW w:w="3275" w:type="dxa"/>
            <w:shd w:val="clear" w:color="auto" w:fill="auto"/>
            <w:vAlign w:val="center"/>
          </w:tcPr>
          <w:p w14:paraId="20F79D3C" w14:textId="77777777"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i/>
                <w:color w:val="000000"/>
              </w:rPr>
            </w:pPr>
            <w:r w:rsidRPr="00F318C2">
              <w:rPr>
                <w:rFonts w:ascii="Times New Roman" w:hAnsi="Times New Roman" w:cs="Times New Roman"/>
                <w:i/>
                <w:color w:val="000000"/>
              </w:rPr>
              <w:t>Umid Ermanov</w:t>
            </w:r>
          </w:p>
        </w:tc>
      </w:tr>
      <w:tr w:rsidR="00BD497C" w:rsidRPr="00F318C2" w14:paraId="6352DDA8" w14:textId="77777777" w:rsidTr="00DD1F8E">
        <w:trPr>
          <w:jc w:val="center"/>
        </w:trPr>
        <w:tc>
          <w:tcPr>
            <w:tcW w:w="5665" w:type="dxa"/>
            <w:shd w:val="clear" w:color="auto" w:fill="auto"/>
            <w:vAlign w:val="center"/>
          </w:tcPr>
          <w:p w14:paraId="03D044B6" w14:textId="0C40F9D0"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color w:val="000000"/>
              </w:rPr>
            </w:pPr>
            <w:r w:rsidRPr="00F318C2">
              <w:rPr>
                <w:rFonts w:ascii="Times New Roman" w:hAnsi="Times New Roman" w:cs="Times New Roman"/>
                <w:color w:val="000000"/>
              </w:rPr>
              <w:t>Tel Nº</w:t>
            </w:r>
            <w:r w:rsidR="005E550C" w:rsidRPr="00F318C2">
              <w:rPr>
                <w:rFonts w:ascii="Times New Roman" w:hAnsi="Times New Roman" w:cs="Times New Roman"/>
                <w:color w:val="000000"/>
              </w:rPr>
              <w:t xml:space="preserve"> </w:t>
            </w:r>
            <w:r w:rsidRPr="00F318C2">
              <w:rPr>
                <w:rFonts w:ascii="Times New Roman" w:hAnsi="Times New Roman" w:cs="Times New Roman"/>
                <w:color w:val="000000"/>
              </w:rPr>
              <w:t>/</w:t>
            </w:r>
            <w:r w:rsidR="005E550C" w:rsidRPr="00F318C2">
              <w:rPr>
                <w:rFonts w:ascii="Times New Roman" w:hAnsi="Times New Roman" w:cs="Times New Roman"/>
                <w:color w:val="000000"/>
              </w:rPr>
              <w:t xml:space="preserve"> </w:t>
            </w:r>
            <w:r w:rsidRPr="00F318C2">
              <w:rPr>
                <w:rFonts w:ascii="Times New Roman" w:hAnsi="Times New Roman" w:cs="Times New Roman"/>
                <w:b/>
                <w:i/>
                <w:color w:val="0070C0"/>
              </w:rPr>
              <w:t>Тел:</w:t>
            </w:r>
          </w:p>
        </w:tc>
        <w:tc>
          <w:tcPr>
            <w:tcW w:w="3275" w:type="dxa"/>
            <w:shd w:val="clear" w:color="auto" w:fill="auto"/>
            <w:vAlign w:val="center"/>
          </w:tcPr>
          <w:p w14:paraId="67E8A6C6" w14:textId="77777777"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i/>
                <w:color w:val="000000"/>
              </w:rPr>
            </w:pPr>
            <w:r w:rsidRPr="00F318C2">
              <w:rPr>
                <w:rFonts w:ascii="Times New Roman" w:hAnsi="Times New Roman" w:cs="Times New Roman"/>
                <w:i/>
                <w:color w:val="000000"/>
              </w:rPr>
              <w:t>+99878 1206899/97</w:t>
            </w:r>
          </w:p>
        </w:tc>
      </w:tr>
      <w:tr w:rsidR="00BD497C" w:rsidRPr="00F318C2" w14:paraId="76F5A149" w14:textId="77777777" w:rsidTr="00DD1F8E">
        <w:trPr>
          <w:jc w:val="center"/>
        </w:trPr>
        <w:tc>
          <w:tcPr>
            <w:tcW w:w="5665" w:type="dxa"/>
            <w:shd w:val="clear" w:color="auto" w:fill="auto"/>
            <w:vAlign w:val="center"/>
          </w:tcPr>
          <w:p w14:paraId="65B809DB" w14:textId="77777777" w:rsidR="00DD1F8E"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color w:val="000000"/>
              </w:rPr>
            </w:pPr>
            <w:r w:rsidRPr="00F318C2">
              <w:rPr>
                <w:rFonts w:ascii="Times New Roman" w:hAnsi="Times New Roman" w:cs="Times New Roman"/>
                <w:color w:val="000000"/>
              </w:rPr>
              <w:t>Email address of contact person</w:t>
            </w:r>
            <w:r w:rsidR="005E550C" w:rsidRPr="00F318C2">
              <w:rPr>
                <w:rFonts w:ascii="Times New Roman" w:hAnsi="Times New Roman" w:cs="Times New Roman"/>
                <w:color w:val="000000"/>
              </w:rPr>
              <w:t xml:space="preserve"> </w:t>
            </w:r>
            <w:r w:rsidRPr="00F318C2">
              <w:rPr>
                <w:rFonts w:ascii="Times New Roman" w:hAnsi="Times New Roman" w:cs="Times New Roman"/>
                <w:color w:val="000000"/>
              </w:rPr>
              <w:t xml:space="preserve">/ </w:t>
            </w:r>
          </w:p>
          <w:p w14:paraId="7D0E6D2A" w14:textId="4875AE99"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color w:val="000000"/>
              </w:rPr>
            </w:pPr>
            <w:r w:rsidRPr="00F318C2">
              <w:rPr>
                <w:rFonts w:ascii="Times New Roman" w:hAnsi="Times New Roman" w:cs="Times New Roman"/>
                <w:b/>
                <w:i/>
                <w:color w:val="0070C0"/>
              </w:rPr>
              <w:t>Электронная почта контактного лицы:</w:t>
            </w:r>
          </w:p>
        </w:tc>
        <w:tc>
          <w:tcPr>
            <w:tcW w:w="3275" w:type="dxa"/>
            <w:shd w:val="clear" w:color="auto" w:fill="auto"/>
            <w:vAlign w:val="center"/>
          </w:tcPr>
          <w:p w14:paraId="2D7EDD1E" w14:textId="77777777"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i/>
                <w:color w:val="000000"/>
              </w:rPr>
            </w:pPr>
            <w:r w:rsidRPr="00F318C2">
              <w:rPr>
                <w:rFonts w:ascii="Times New Roman" w:hAnsi="Times New Roman" w:cs="Times New Roman"/>
                <w:i/>
                <w:color w:val="000000"/>
              </w:rPr>
              <w:t>ermanov@unfpa.org</w:t>
            </w:r>
          </w:p>
        </w:tc>
      </w:tr>
    </w:tbl>
    <w:p w14:paraId="4839621C" w14:textId="77777777" w:rsidR="00BD497C" w:rsidRPr="00F318C2" w:rsidRDefault="00BD497C" w:rsidP="00285D83">
      <w:pPr>
        <w:tabs>
          <w:tab w:val="left" w:pos="1200"/>
        </w:tabs>
        <w:spacing w:line="360" w:lineRule="auto"/>
        <w:jc w:val="both"/>
        <w:rPr>
          <w:rFonts w:eastAsia="Calibri"/>
          <w:sz w:val="22"/>
          <w:szCs w:val="22"/>
        </w:rPr>
      </w:pPr>
    </w:p>
    <w:p w14:paraId="5C7597EC" w14:textId="550BBD2D" w:rsidR="00BD497C" w:rsidRPr="00F318C2" w:rsidRDefault="00000000" w:rsidP="00285D83">
      <w:pPr>
        <w:tabs>
          <w:tab w:val="left" w:pos="6630"/>
          <w:tab w:val="left" w:pos="9120"/>
        </w:tabs>
        <w:spacing w:line="360" w:lineRule="auto"/>
        <w:jc w:val="both"/>
        <w:rPr>
          <w:rFonts w:eastAsia="Calibri"/>
          <w:b/>
          <w:i/>
          <w:color w:val="0070C0"/>
          <w:sz w:val="22"/>
          <w:szCs w:val="22"/>
          <w:lang w:val="ru-RU"/>
        </w:rPr>
      </w:pPr>
      <w:r w:rsidRPr="00F318C2">
        <w:rPr>
          <w:rFonts w:eastAsia="Calibri"/>
          <w:sz w:val="22"/>
          <w:szCs w:val="22"/>
        </w:rPr>
        <w:t xml:space="preserve">The deadline for submission of questions is </w:t>
      </w:r>
      <w:r w:rsidR="005D71EB" w:rsidRPr="005D71EB">
        <w:rPr>
          <w:rFonts w:eastAsia="Calibri"/>
          <w:sz w:val="22"/>
          <w:szCs w:val="22"/>
        </w:rPr>
        <w:t>8</w:t>
      </w:r>
      <w:r w:rsidR="006852B0" w:rsidRPr="006852B0">
        <w:rPr>
          <w:rFonts w:eastAsia="Calibri"/>
          <w:sz w:val="22"/>
          <w:szCs w:val="22"/>
          <w:vertAlign w:val="superscript"/>
        </w:rPr>
        <w:t>th</w:t>
      </w:r>
      <w:r w:rsidR="006852B0">
        <w:rPr>
          <w:rFonts w:eastAsia="Calibri"/>
          <w:sz w:val="22"/>
          <w:szCs w:val="22"/>
        </w:rPr>
        <w:t xml:space="preserve"> </w:t>
      </w:r>
      <w:r w:rsidRPr="00F318C2">
        <w:rPr>
          <w:rFonts w:eastAsia="Calibri"/>
          <w:sz w:val="22"/>
          <w:szCs w:val="22"/>
        </w:rPr>
        <w:t xml:space="preserve">of </w:t>
      </w:r>
      <w:r w:rsidR="006B6313">
        <w:rPr>
          <w:rFonts w:eastAsia="Calibri"/>
          <w:sz w:val="22"/>
          <w:szCs w:val="22"/>
        </w:rPr>
        <w:t xml:space="preserve">May </w:t>
      </w:r>
      <w:r w:rsidRPr="00F318C2">
        <w:rPr>
          <w:rFonts w:eastAsia="Calibri"/>
          <w:sz w:val="22"/>
          <w:szCs w:val="22"/>
        </w:rPr>
        <w:t>202</w:t>
      </w:r>
      <w:r w:rsidR="00DD1F8E" w:rsidRPr="00F318C2">
        <w:rPr>
          <w:rFonts w:eastAsia="Calibri"/>
          <w:sz w:val="22"/>
          <w:szCs w:val="22"/>
        </w:rPr>
        <w:t>4</w:t>
      </w:r>
      <w:r w:rsidRPr="00F318C2">
        <w:rPr>
          <w:rFonts w:eastAsia="Calibri"/>
          <w:sz w:val="22"/>
          <w:szCs w:val="22"/>
        </w:rPr>
        <w:t xml:space="preserve"> </w:t>
      </w:r>
      <w:r w:rsidR="002F01D8" w:rsidRPr="00F318C2">
        <w:rPr>
          <w:rFonts w:eastAsia="Calibri"/>
          <w:sz w:val="22"/>
          <w:szCs w:val="22"/>
        </w:rPr>
        <w:t>COB</w:t>
      </w:r>
      <w:r w:rsidRPr="00F318C2">
        <w:rPr>
          <w:rFonts w:eastAsia="Calibri"/>
          <w:sz w:val="22"/>
          <w:szCs w:val="22"/>
        </w:rPr>
        <w:t xml:space="preserve">. Questions will be answered in writing and shared with all parties as soon as possible after this deadline. / </w:t>
      </w:r>
      <w:r w:rsidRPr="00F318C2">
        <w:rPr>
          <w:rFonts w:eastAsia="Calibri"/>
          <w:b/>
          <w:i/>
          <w:color w:val="0070C0"/>
          <w:sz w:val="22"/>
          <w:szCs w:val="22"/>
          <w:lang w:val="ru-RU"/>
        </w:rPr>
        <w:t>Крайний</w:t>
      </w:r>
      <w:r w:rsidRPr="002A3971">
        <w:rPr>
          <w:rFonts w:eastAsia="Calibri"/>
          <w:b/>
          <w:i/>
          <w:color w:val="0070C0"/>
          <w:sz w:val="22"/>
          <w:szCs w:val="22"/>
        </w:rPr>
        <w:t xml:space="preserve"> </w:t>
      </w:r>
      <w:r w:rsidRPr="00F318C2">
        <w:rPr>
          <w:rFonts w:eastAsia="Calibri"/>
          <w:b/>
          <w:i/>
          <w:color w:val="0070C0"/>
          <w:sz w:val="22"/>
          <w:szCs w:val="22"/>
          <w:lang w:val="ru-RU"/>
        </w:rPr>
        <w:t>срок</w:t>
      </w:r>
      <w:r w:rsidRPr="002A3971">
        <w:rPr>
          <w:rFonts w:eastAsia="Calibri"/>
          <w:b/>
          <w:i/>
          <w:color w:val="0070C0"/>
          <w:sz w:val="22"/>
          <w:szCs w:val="22"/>
        </w:rPr>
        <w:t xml:space="preserve"> </w:t>
      </w:r>
      <w:r w:rsidRPr="00F318C2">
        <w:rPr>
          <w:rFonts w:eastAsia="Calibri"/>
          <w:b/>
          <w:i/>
          <w:color w:val="0070C0"/>
          <w:sz w:val="22"/>
          <w:szCs w:val="22"/>
          <w:lang w:val="ru-RU"/>
        </w:rPr>
        <w:t>подачи</w:t>
      </w:r>
      <w:r w:rsidRPr="002A3971">
        <w:rPr>
          <w:rFonts w:eastAsia="Calibri"/>
          <w:b/>
          <w:i/>
          <w:color w:val="0070C0"/>
          <w:sz w:val="22"/>
          <w:szCs w:val="22"/>
        </w:rPr>
        <w:t xml:space="preserve"> </w:t>
      </w:r>
      <w:r w:rsidRPr="00F318C2">
        <w:rPr>
          <w:rFonts w:eastAsia="Calibri"/>
          <w:b/>
          <w:i/>
          <w:color w:val="0070C0"/>
          <w:sz w:val="22"/>
          <w:szCs w:val="22"/>
          <w:lang w:val="ru-RU"/>
        </w:rPr>
        <w:t>вопросов</w:t>
      </w:r>
      <w:r w:rsidRPr="002A3971">
        <w:rPr>
          <w:rFonts w:eastAsia="Calibri"/>
          <w:b/>
          <w:i/>
          <w:color w:val="0070C0"/>
          <w:sz w:val="22"/>
          <w:szCs w:val="22"/>
        </w:rPr>
        <w:t xml:space="preserve"> </w:t>
      </w:r>
      <w:r w:rsidR="005D71EB" w:rsidRPr="005D71EB">
        <w:rPr>
          <w:rFonts w:eastAsia="Calibri"/>
          <w:b/>
          <w:i/>
          <w:color w:val="0070C0"/>
          <w:sz w:val="22"/>
          <w:szCs w:val="22"/>
        </w:rPr>
        <w:t>8</w:t>
      </w:r>
      <w:r w:rsidR="00BA6F0C" w:rsidRPr="002A3971">
        <w:rPr>
          <w:rFonts w:eastAsia="Calibri"/>
          <w:b/>
          <w:i/>
          <w:color w:val="0070C0"/>
          <w:sz w:val="22"/>
          <w:szCs w:val="22"/>
        </w:rPr>
        <w:t>-</w:t>
      </w:r>
      <w:r w:rsidRPr="00F318C2">
        <w:rPr>
          <w:rFonts w:eastAsia="Calibri"/>
          <w:b/>
          <w:i/>
          <w:color w:val="0070C0"/>
          <w:sz w:val="22"/>
          <w:szCs w:val="22"/>
          <w:lang w:val="ru-RU"/>
        </w:rPr>
        <w:t>ое</w:t>
      </w:r>
      <w:r w:rsidR="00E91277" w:rsidRPr="002A3971">
        <w:rPr>
          <w:rFonts w:eastAsia="Calibri"/>
          <w:b/>
          <w:i/>
          <w:color w:val="0070C0"/>
          <w:sz w:val="22"/>
          <w:szCs w:val="22"/>
        </w:rPr>
        <w:t xml:space="preserve"> </w:t>
      </w:r>
      <w:r w:rsidR="006B6313">
        <w:rPr>
          <w:rFonts w:eastAsia="Calibri"/>
          <w:b/>
          <w:i/>
          <w:color w:val="0070C0"/>
          <w:sz w:val="22"/>
          <w:szCs w:val="22"/>
          <w:lang w:val="ru-RU"/>
        </w:rPr>
        <w:t>мая</w:t>
      </w:r>
      <w:r w:rsidR="002A3971" w:rsidRPr="002A3971">
        <w:rPr>
          <w:rFonts w:eastAsia="Calibri"/>
          <w:b/>
          <w:i/>
          <w:color w:val="0070C0"/>
          <w:sz w:val="22"/>
          <w:szCs w:val="22"/>
        </w:rPr>
        <w:t xml:space="preserve"> </w:t>
      </w:r>
      <w:r w:rsidRPr="002A3971">
        <w:rPr>
          <w:rFonts w:eastAsia="Calibri"/>
          <w:b/>
          <w:i/>
          <w:color w:val="0070C0"/>
          <w:sz w:val="22"/>
          <w:szCs w:val="22"/>
        </w:rPr>
        <w:t>202</w:t>
      </w:r>
      <w:r w:rsidR="00DD1F8E" w:rsidRPr="002A3971">
        <w:rPr>
          <w:rFonts w:eastAsia="Calibri"/>
          <w:b/>
          <w:i/>
          <w:color w:val="0070C0"/>
          <w:sz w:val="22"/>
          <w:szCs w:val="22"/>
        </w:rPr>
        <w:t>4</w:t>
      </w:r>
      <w:r w:rsidRPr="00F318C2">
        <w:rPr>
          <w:rFonts w:eastAsia="Calibri"/>
          <w:b/>
          <w:i/>
          <w:color w:val="0070C0"/>
          <w:sz w:val="22"/>
          <w:szCs w:val="22"/>
          <w:lang w:val="ru-RU"/>
        </w:rPr>
        <w:t>г</w:t>
      </w:r>
      <w:r w:rsidRPr="002A3971">
        <w:rPr>
          <w:rFonts w:eastAsia="Calibri"/>
          <w:b/>
          <w:i/>
          <w:color w:val="0070C0"/>
          <w:sz w:val="22"/>
          <w:szCs w:val="22"/>
        </w:rPr>
        <w:t xml:space="preserve">. </w:t>
      </w:r>
      <w:r w:rsidR="002F01D8" w:rsidRPr="00F318C2">
        <w:rPr>
          <w:rFonts w:eastAsia="Calibri"/>
          <w:b/>
          <w:i/>
          <w:color w:val="0070C0"/>
          <w:sz w:val="22"/>
          <w:szCs w:val="22"/>
        </w:rPr>
        <w:t>COB</w:t>
      </w:r>
      <w:r w:rsidRPr="00BA6F0C">
        <w:rPr>
          <w:rFonts w:eastAsia="Calibri"/>
          <w:b/>
          <w:i/>
          <w:color w:val="0070C0"/>
          <w:sz w:val="22"/>
          <w:szCs w:val="22"/>
          <w:lang w:val="ru-RU"/>
        </w:rPr>
        <w:t xml:space="preserve">. </w:t>
      </w:r>
      <w:r w:rsidRPr="00F318C2">
        <w:rPr>
          <w:rFonts w:eastAsia="Calibri"/>
          <w:b/>
          <w:i/>
          <w:color w:val="0070C0"/>
          <w:sz w:val="22"/>
          <w:szCs w:val="22"/>
          <w:lang w:val="ru-RU"/>
        </w:rPr>
        <w:t xml:space="preserve">Ответы на вопросы будут предоставлены в письменном виде и распространены между всеми сторонами в кратчайшие сроки после выше оговоренного крайнего срока. </w:t>
      </w:r>
    </w:p>
    <w:p w14:paraId="26522B14" w14:textId="77777777" w:rsidR="00BD497C" w:rsidRPr="00F318C2" w:rsidRDefault="00BD497C" w:rsidP="00285D83">
      <w:pPr>
        <w:tabs>
          <w:tab w:val="left" w:pos="6630"/>
          <w:tab w:val="left" w:pos="9120"/>
        </w:tabs>
        <w:spacing w:line="360" w:lineRule="auto"/>
        <w:jc w:val="both"/>
        <w:rPr>
          <w:rFonts w:eastAsia="Calibri"/>
          <w:b/>
          <w:i/>
          <w:color w:val="0070C0"/>
          <w:sz w:val="22"/>
          <w:szCs w:val="22"/>
          <w:lang w:val="ru-RU"/>
        </w:rPr>
      </w:pPr>
    </w:p>
    <w:p w14:paraId="1A99EB8B" w14:textId="77777777" w:rsidR="00BD497C" w:rsidRPr="00F318C2" w:rsidRDefault="00000000" w:rsidP="00285D83">
      <w:pPr>
        <w:numPr>
          <w:ilvl w:val="0"/>
          <w:numId w:val="5"/>
        </w:numPr>
        <w:pBdr>
          <w:top w:val="nil"/>
          <w:left w:val="nil"/>
          <w:bottom w:val="nil"/>
          <w:right w:val="nil"/>
          <w:between w:val="nil"/>
        </w:pBdr>
        <w:spacing w:line="360" w:lineRule="auto"/>
        <w:jc w:val="both"/>
        <w:rPr>
          <w:rFonts w:eastAsia="Calibri"/>
          <w:b/>
          <w:color w:val="000000"/>
          <w:sz w:val="22"/>
          <w:szCs w:val="22"/>
        </w:rPr>
      </w:pPr>
      <w:r w:rsidRPr="00F318C2">
        <w:rPr>
          <w:rFonts w:eastAsia="Calibri"/>
          <w:b/>
          <w:color w:val="000000"/>
          <w:sz w:val="22"/>
          <w:szCs w:val="22"/>
        </w:rPr>
        <w:t xml:space="preserve">Content of quotations / </w:t>
      </w:r>
      <w:r w:rsidRPr="00F318C2">
        <w:rPr>
          <w:rFonts w:eastAsia="Calibri"/>
          <w:b/>
          <w:i/>
          <w:color w:val="0070C0"/>
          <w:sz w:val="22"/>
          <w:szCs w:val="22"/>
        </w:rPr>
        <w:t>Содержание цен</w:t>
      </w:r>
    </w:p>
    <w:p w14:paraId="1DEDE2C7" w14:textId="23A6713C" w:rsidR="00BD497C" w:rsidRPr="00F318C2" w:rsidRDefault="00000000" w:rsidP="00285D83">
      <w:pPr>
        <w:tabs>
          <w:tab w:val="left" w:pos="6630"/>
          <w:tab w:val="left" w:pos="9120"/>
        </w:tabs>
        <w:spacing w:line="360" w:lineRule="auto"/>
        <w:jc w:val="both"/>
        <w:rPr>
          <w:rFonts w:eastAsia="Calibri"/>
          <w:b/>
          <w:i/>
          <w:color w:val="0070C0"/>
          <w:sz w:val="22"/>
          <w:szCs w:val="22"/>
          <w:lang w:val="ru-RU"/>
        </w:rPr>
      </w:pPr>
      <w:r w:rsidRPr="00F318C2">
        <w:rPr>
          <w:rFonts w:eastAsia="Calibri"/>
          <w:sz w:val="22"/>
          <w:szCs w:val="22"/>
        </w:rPr>
        <w:t>Quotations should be submitted in a single e-mail whenever possible, depending on file size. Quotations</w:t>
      </w:r>
      <w:r w:rsidRPr="00F318C2">
        <w:rPr>
          <w:rFonts w:eastAsia="Calibri"/>
          <w:sz w:val="22"/>
          <w:szCs w:val="22"/>
          <w:lang w:val="ru-RU"/>
        </w:rPr>
        <w:t xml:space="preserve"> </w:t>
      </w:r>
      <w:r w:rsidRPr="00F318C2">
        <w:rPr>
          <w:rFonts w:eastAsia="Calibri"/>
          <w:sz w:val="22"/>
          <w:szCs w:val="22"/>
        </w:rPr>
        <w:t>must</w:t>
      </w:r>
      <w:r w:rsidRPr="00F318C2">
        <w:rPr>
          <w:rFonts w:eastAsia="Calibri"/>
          <w:sz w:val="22"/>
          <w:szCs w:val="22"/>
          <w:lang w:val="ru-RU"/>
        </w:rPr>
        <w:t xml:space="preserve"> </w:t>
      </w:r>
      <w:r w:rsidRPr="00F318C2">
        <w:rPr>
          <w:rFonts w:eastAsia="Calibri"/>
          <w:sz w:val="22"/>
          <w:szCs w:val="22"/>
        </w:rPr>
        <w:t>contain</w:t>
      </w:r>
      <w:r w:rsidRPr="00F318C2">
        <w:rPr>
          <w:rFonts w:eastAsia="Calibri"/>
          <w:sz w:val="22"/>
          <w:szCs w:val="22"/>
          <w:lang w:val="ru-RU"/>
        </w:rPr>
        <w:t xml:space="preserve"> / </w:t>
      </w:r>
      <w:r w:rsidRPr="00F318C2">
        <w:rPr>
          <w:rFonts w:eastAsia="Calibri"/>
          <w:b/>
          <w:i/>
          <w:color w:val="0070C0"/>
          <w:sz w:val="22"/>
          <w:szCs w:val="22"/>
          <w:lang w:val="ru-RU"/>
        </w:rPr>
        <w:t xml:space="preserve">Ценовое предложение должны быть представлены в одном электронном письме, в зависимости от размера файла. Ценовое предложение должно содержать:  </w:t>
      </w:r>
    </w:p>
    <w:p w14:paraId="7A593BF5" w14:textId="77777777" w:rsidR="007739E7" w:rsidRPr="00F318C2" w:rsidRDefault="007739E7" w:rsidP="007739E7">
      <w:pPr>
        <w:numPr>
          <w:ilvl w:val="0"/>
          <w:numId w:val="1"/>
        </w:numPr>
        <w:pBdr>
          <w:top w:val="nil"/>
          <w:left w:val="nil"/>
          <w:bottom w:val="nil"/>
          <w:right w:val="nil"/>
          <w:between w:val="nil"/>
        </w:pBdr>
        <w:tabs>
          <w:tab w:val="left" w:pos="6630"/>
          <w:tab w:val="left" w:pos="9120"/>
        </w:tabs>
        <w:spacing w:line="360" w:lineRule="auto"/>
        <w:jc w:val="both"/>
        <w:rPr>
          <w:rFonts w:eastAsia="Calibri"/>
          <w:color w:val="000000"/>
          <w:sz w:val="22"/>
          <w:szCs w:val="22"/>
          <w:lang w:val="ru-RU"/>
        </w:rPr>
      </w:pPr>
      <w:r w:rsidRPr="00F318C2">
        <w:rPr>
          <w:rFonts w:eastAsia="Calibri"/>
          <w:color w:val="000000"/>
          <w:sz w:val="22"/>
          <w:szCs w:val="22"/>
        </w:rPr>
        <w:t xml:space="preserve">Technical proposal, in response to the requirements outlined in the specifications. / </w:t>
      </w:r>
      <w:r w:rsidRPr="00F318C2">
        <w:rPr>
          <w:rFonts w:eastAsia="Calibri"/>
          <w:b/>
          <w:i/>
          <w:color w:val="0070C0"/>
          <w:sz w:val="22"/>
          <w:szCs w:val="22"/>
          <w:lang w:val="ru-RU"/>
        </w:rPr>
        <w:t>Техническое предложение в соответствии с требованиями, изложенными в спецификациях</w:t>
      </w:r>
    </w:p>
    <w:p w14:paraId="07ECF253" w14:textId="095F4EA9" w:rsidR="00BD497C" w:rsidRPr="00F318C2" w:rsidRDefault="00000000" w:rsidP="006917DA">
      <w:pPr>
        <w:numPr>
          <w:ilvl w:val="0"/>
          <w:numId w:val="1"/>
        </w:numPr>
        <w:spacing w:line="360" w:lineRule="auto"/>
        <w:jc w:val="both"/>
        <w:rPr>
          <w:rFonts w:eastAsia="Calibri"/>
          <w:b/>
          <w:i/>
          <w:color w:val="0070C0"/>
          <w:sz w:val="22"/>
          <w:szCs w:val="22"/>
          <w:lang w:val="ru-RU"/>
        </w:rPr>
      </w:pPr>
      <w:r w:rsidRPr="00F318C2">
        <w:rPr>
          <w:rFonts w:eastAsia="Calibri"/>
          <w:sz w:val="22"/>
          <w:szCs w:val="22"/>
        </w:rPr>
        <w:t>Price</w:t>
      </w:r>
      <w:r w:rsidRPr="00F318C2">
        <w:rPr>
          <w:rFonts w:eastAsia="Calibri"/>
          <w:sz w:val="22"/>
          <w:szCs w:val="22"/>
          <w:lang w:val="ru-RU"/>
        </w:rPr>
        <w:t xml:space="preserve"> </w:t>
      </w:r>
      <w:r w:rsidRPr="00F318C2">
        <w:rPr>
          <w:rFonts w:eastAsia="Calibri"/>
          <w:sz w:val="22"/>
          <w:szCs w:val="22"/>
        </w:rPr>
        <w:t>quotation</w:t>
      </w:r>
      <w:r w:rsidRPr="00F318C2">
        <w:rPr>
          <w:rFonts w:eastAsia="Calibri"/>
          <w:sz w:val="22"/>
          <w:szCs w:val="22"/>
          <w:lang w:val="ru-RU"/>
        </w:rPr>
        <w:t xml:space="preserve">, </w:t>
      </w:r>
      <w:r w:rsidRPr="00F318C2">
        <w:rPr>
          <w:rFonts w:eastAsia="Calibri"/>
          <w:sz w:val="22"/>
          <w:szCs w:val="22"/>
        </w:rPr>
        <w:t>to</w:t>
      </w:r>
      <w:r w:rsidRPr="00F318C2">
        <w:rPr>
          <w:rFonts w:eastAsia="Calibri"/>
          <w:sz w:val="22"/>
          <w:szCs w:val="22"/>
          <w:lang w:val="ru-RU"/>
        </w:rPr>
        <w:t xml:space="preserve"> </w:t>
      </w:r>
      <w:r w:rsidRPr="00F318C2">
        <w:rPr>
          <w:rFonts w:eastAsia="Calibri"/>
          <w:sz w:val="22"/>
          <w:szCs w:val="22"/>
        </w:rPr>
        <w:t>be</w:t>
      </w:r>
      <w:r w:rsidRPr="00F318C2">
        <w:rPr>
          <w:rFonts w:eastAsia="Calibri"/>
          <w:sz w:val="22"/>
          <w:szCs w:val="22"/>
          <w:lang w:val="ru-RU"/>
        </w:rPr>
        <w:t xml:space="preserve"> </w:t>
      </w:r>
      <w:r w:rsidRPr="00F318C2">
        <w:rPr>
          <w:rFonts w:eastAsia="Calibri"/>
          <w:sz w:val="22"/>
          <w:szCs w:val="22"/>
        </w:rPr>
        <w:t>submitted</w:t>
      </w:r>
      <w:r w:rsidRPr="00F318C2">
        <w:rPr>
          <w:rFonts w:eastAsia="Calibri"/>
          <w:sz w:val="22"/>
          <w:szCs w:val="22"/>
          <w:lang w:val="ru-RU"/>
        </w:rPr>
        <w:t xml:space="preserve"> </w:t>
      </w:r>
      <w:r w:rsidRPr="00F318C2">
        <w:rPr>
          <w:rFonts w:eastAsia="Calibri"/>
          <w:sz w:val="22"/>
          <w:szCs w:val="22"/>
        </w:rPr>
        <w:t>strictly</w:t>
      </w:r>
      <w:r w:rsidRPr="00F318C2">
        <w:rPr>
          <w:rFonts w:eastAsia="Calibri"/>
          <w:sz w:val="22"/>
          <w:szCs w:val="22"/>
          <w:lang w:val="ru-RU"/>
        </w:rPr>
        <w:t xml:space="preserve"> </w:t>
      </w:r>
      <w:r w:rsidRPr="00F318C2">
        <w:rPr>
          <w:rFonts w:eastAsia="Calibri"/>
          <w:sz w:val="22"/>
          <w:szCs w:val="22"/>
        </w:rPr>
        <w:t>in</w:t>
      </w:r>
      <w:r w:rsidRPr="00F318C2">
        <w:rPr>
          <w:rFonts w:eastAsia="Calibri"/>
          <w:sz w:val="22"/>
          <w:szCs w:val="22"/>
          <w:lang w:val="ru-RU"/>
        </w:rPr>
        <w:t xml:space="preserve"> </w:t>
      </w:r>
      <w:r w:rsidRPr="00F318C2">
        <w:rPr>
          <w:rFonts w:eastAsia="Calibri"/>
          <w:sz w:val="22"/>
          <w:szCs w:val="22"/>
        </w:rPr>
        <w:t>accordance</w:t>
      </w:r>
      <w:r w:rsidRPr="00F318C2">
        <w:rPr>
          <w:rFonts w:eastAsia="Calibri"/>
          <w:sz w:val="22"/>
          <w:szCs w:val="22"/>
          <w:lang w:val="ru-RU"/>
        </w:rPr>
        <w:t xml:space="preserve"> </w:t>
      </w:r>
      <w:r w:rsidRPr="00F318C2">
        <w:rPr>
          <w:rFonts w:eastAsia="Calibri"/>
          <w:sz w:val="22"/>
          <w:szCs w:val="22"/>
        </w:rPr>
        <w:t>with</w:t>
      </w:r>
      <w:r w:rsidRPr="00F318C2">
        <w:rPr>
          <w:rFonts w:eastAsia="Calibri"/>
          <w:sz w:val="22"/>
          <w:szCs w:val="22"/>
          <w:lang w:val="ru-RU"/>
        </w:rPr>
        <w:t xml:space="preserve"> </w:t>
      </w:r>
      <w:r w:rsidRPr="00F318C2">
        <w:rPr>
          <w:rFonts w:eastAsia="Calibri"/>
          <w:sz w:val="22"/>
          <w:szCs w:val="22"/>
        </w:rPr>
        <w:t>the</w:t>
      </w:r>
      <w:r w:rsidRPr="00F318C2">
        <w:rPr>
          <w:rFonts w:eastAsia="Calibri"/>
          <w:sz w:val="22"/>
          <w:szCs w:val="22"/>
          <w:lang w:val="ru-RU"/>
        </w:rPr>
        <w:t xml:space="preserve"> </w:t>
      </w:r>
      <w:r w:rsidRPr="00F318C2">
        <w:rPr>
          <w:rFonts w:eastAsia="Calibri"/>
          <w:sz w:val="22"/>
          <w:szCs w:val="22"/>
        </w:rPr>
        <w:t>price</w:t>
      </w:r>
      <w:r w:rsidRPr="00F318C2">
        <w:rPr>
          <w:rFonts w:eastAsia="Calibri"/>
          <w:sz w:val="22"/>
          <w:szCs w:val="22"/>
          <w:lang w:val="ru-RU"/>
        </w:rPr>
        <w:t xml:space="preserve"> </w:t>
      </w:r>
      <w:r w:rsidRPr="00F318C2">
        <w:rPr>
          <w:rFonts w:eastAsia="Calibri"/>
          <w:sz w:val="22"/>
          <w:szCs w:val="22"/>
        </w:rPr>
        <w:t>quotation</w:t>
      </w:r>
      <w:r w:rsidRPr="00F318C2">
        <w:rPr>
          <w:rFonts w:eastAsia="Calibri"/>
          <w:sz w:val="22"/>
          <w:szCs w:val="22"/>
          <w:lang w:val="ru-RU"/>
        </w:rPr>
        <w:t xml:space="preserve"> </w:t>
      </w:r>
      <w:r w:rsidRPr="00F318C2">
        <w:rPr>
          <w:rFonts w:eastAsia="Calibri"/>
          <w:sz w:val="22"/>
          <w:szCs w:val="22"/>
        </w:rPr>
        <w:t>form</w:t>
      </w:r>
      <w:r w:rsidRPr="00F318C2">
        <w:rPr>
          <w:rFonts w:eastAsia="Calibri"/>
          <w:sz w:val="22"/>
          <w:szCs w:val="22"/>
          <w:lang w:val="ru-RU"/>
        </w:rPr>
        <w:t xml:space="preserve">. / </w:t>
      </w:r>
      <w:r w:rsidRPr="00F318C2">
        <w:rPr>
          <w:rFonts w:eastAsia="Calibri"/>
          <w:b/>
          <w:i/>
          <w:color w:val="0070C0"/>
          <w:sz w:val="22"/>
          <w:szCs w:val="22"/>
          <w:lang w:val="ru-RU"/>
        </w:rPr>
        <w:t>Ценовое предложение должно быть выполнено в полном соответствии с образцом ценового предложения.</w:t>
      </w:r>
    </w:p>
    <w:p w14:paraId="281902C4" w14:textId="77777777" w:rsidR="00BD497C" w:rsidRPr="00F318C2" w:rsidRDefault="00BD497C" w:rsidP="00285D83">
      <w:pPr>
        <w:spacing w:line="360" w:lineRule="auto"/>
        <w:ind w:left="360"/>
        <w:jc w:val="both"/>
        <w:rPr>
          <w:rFonts w:eastAsia="Calibri"/>
          <w:sz w:val="22"/>
          <w:szCs w:val="22"/>
          <w:lang w:val="ru-RU"/>
        </w:rPr>
      </w:pPr>
    </w:p>
    <w:p w14:paraId="2ACD2324" w14:textId="49E3E1C2" w:rsidR="00BD497C" w:rsidRPr="00BA6F0C" w:rsidRDefault="00000000" w:rsidP="00285D83">
      <w:pPr>
        <w:spacing w:line="360" w:lineRule="auto"/>
        <w:jc w:val="both"/>
        <w:rPr>
          <w:rFonts w:eastAsia="Calibri"/>
          <w:b/>
          <w:i/>
          <w:color w:val="0070C0"/>
          <w:sz w:val="22"/>
          <w:szCs w:val="22"/>
          <w:lang w:val="ru-RU"/>
        </w:rPr>
      </w:pPr>
      <w:r w:rsidRPr="00F318C2">
        <w:rPr>
          <w:rFonts w:eastAsia="Calibri"/>
          <w:b/>
          <w:sz w:val="22"/>
          <w:szCs w:val="22"/>
        </w:rPr>
        <w:t>The</w:t>
      </w:r>
      <w:r w:rsidRPr="00BA6F0C">
        <w:rPr>
          <w:rFonts w:eastAsia="Calibri"/>
          <w:b/>
          <w:sz w:val="22"/>
          <w:szCs w:val="22"/>
          <w:lang w:val="ru-RU"/>
        </w:rPr>
        <w:t xml:space="preserve"> </w:t>
      </w:r>
      <w:r w:rsidRPr="00F318C2">
        <w:rPr>
          <w:rFonts w:eastAsia="Calibri"/>
          <w:b/>
          <w:sz w:val="22"/>
          <w:szCs w:val="22"/>
        </w:rPr>
        <w:t>quotation</w:t>
      </w:r>
      <w:r w:rsidRPr="00BA6F0C">
        <w:rPr>
          <w:rFonts w:eastAsia="Calibri"/>
          <w:b/>
          <w:sz w:val="22"/>
          <w:szCs w:val="22"/>
          <w:lang w:val="ru-RU"/>
        </w:rPr>
        <w:t xml:space="preserve"> </w:t>
      </w:r>
      <w:r w:rsidRPr="00F318C2">
        <w:rPr>
          <w:rFonts w:eastAsia="Calibri"/>
          <w:b/>
          <w:sz w:val="22"/>
          <w:szCs w:val="22"/>
        </w:rPr>
        <w:t>must</w:t>
      </w:r>
      <w:r w:rsidRPr="00BA6F0C">
        <w:rPr>
          <w:rFonts w:eastAsia="Calibri"/>
          <w:b/>
          <w:sz w:val="22"/>
          <w:szCs w:val="22"/>
          <w:lang w:val="ru-RU"/>
        </w:rPr>
        <w:t xml:space="preserve"> </w:t>
      </w:r>
      <w:r w:rsidRPr="00F318C2">
        <w:rPr>
          <w:rFonts w:eastAsia="Calibri"/>
          <w:b/>
          <w:sz w:val="22"/>
          <w:szCs w:val="22"/>
        </w:rPr>
        <w:t>be</w:t>
      </w:r>
      <w:r w:rsidRPr="00BA6F0C">
        <w:rPr>
          <w:rFonts w:eastAsia="Calibri"/>
          <w:b/>
          <w:sz w:val="22"/>
          <w:szCs w:val="22"/>
          <w:lang w:val="ru-RU"/>
        </w:rPr>
        <w:t xml:space="preserve"> </w:t>
      </w:r>
      <w:r w:rsidRPr="00F318C2">
        <w:rPr>
          <w:rFonts w:eastAsia="Calibri"/>
          <w:b/>
          <w:sz w:val="22"/>
          <w:szCs w:val="22"/>
        </w:rPr>
        <w:t>signed</w:t>
      </w:r>
      <w:r w:rsidRPr="00BA6F0C">
        <w:rPr>
          <w:rFonts w:eastAsia="Calibri"/>
          <w:b/>
          <w:sz w:val="22"/>
          <w:szCs w:val="22"/>
          <w:lang w:val="ru-RU"/>
        </w:rPr>
        <w:t xml:space="preserve"> </w:t>
      </w:r>
      <w:r w:rsidRPr="00F318C2">
        <w:rPr>
          <w:rFonts w:eastAsia="Calibri"/>
          <w:b/>
          <w:sz w:val="22"/>
          <w:szCs w:val="22"/>
        </w:rPr>
        <w:t>by</w:t>
      </w:r>
      <w:r w:rsidRPr="00BA6F0C">
        <w:rPr>
          <w:rFonts w:eastAsia="Calibri"/>
          <w:b/>
          <w:sz w:val="22"/>
          <w:szCs w:val="22"/>
          <w:lang w:val="ru-RU"/>
        </w:rPr>
        <w:t xml:space="preserve"> </w:t>
      </w:r>
      <w:r w:rsidR="00E91277" w:rsidRPr="00F318C2">
        <w:rPr>
          <w:rFonts w:eastAsia="Calibri"/>
          <w:b/>
          <w:sz w:val="22"/>
          <w:szCs w:val="22"/>
        </w:rPr>
        <w:t>the</w:t>
      </w:r>
      <w:r w:rsidR="00E91277" w:rsidRPr="00BA6F0C">
        <w:rPr>
          <w:rFonts w:eastAsia="Calibri"/>
          <w:b/>
          <w:sz w:val="22"/>
          <w:szCs w:val="22"/>
          <w:lang w:val="ru-RU"/>
        </w:rPr>
        <w:t xml:space="preserve"> </w:t>
      </w:r>
      <w:r w:rsidR="00E91277" w:rsidRPr="00F318C2">
        <w:rPr>
          <w:rFonts w:eastAsia="Calibri"/>
          <w:b/>
          <w:sz w:val="22"/>
          <w:szCs w:val="22"/>
        </w:rPr>
        <w:t>company</w:t>
      </w:r>
      <w:r w:rsidR="00E91277" w:rsidRPr="00BA6F0C">
        <w:rPr>
          <w:rFonts w:eastAsia="Calibri"/>
          <w:b/>
          <w:sz w:val="22"/>
          <w:szCs w:val="22"/>
          <w:lang w:val="ru-RU"/>
        </w:rPr>
        <w:t>’</w:t>
      </w:r>
      <w:r w:rsidR="00E91277" w:rsidRPr="00F318C2">
        <w:rPr>
          <w:rFonts w:eastAsia="Calibri"/>
          <w:b/>
          <w:sz w:val="22"/>
          <w:szCs w:val="22"/>
        </w:rPr>
        <w:t>s</w:t>
      </w:r>
      <w:r w:rsidRPr="00BA6F0C">
        <w:rPr>
          <w:rFonts w:eastAsia="Calibri"/>
          <w:b/>
          <w:sz w:val="22"/>
          <w:szCs w:val="22"/>
          <w:lang w:val="ru-RU"/>
        </w:rPr>
        <w:t xml:space="preserve"> </w:t>
      </w:r>
      <w:r w:rsidRPr="00F318C2">
        <w:rPr>
          <w:rFonts w:eastAsia="Calibri"/>
          <w:b/>
          <w:sz w:val="22"/>
          <w:szCs w:val="22"/>
        </w:rPr>
        <w:t>relevant</w:t>
      </w:r>
      <w:r w:rsidRPr="00BA6F0C">
        <w:rPr>
          <w:rFonts w:eastAsia="Calibri"/>
          <w:b/>
          <w:sz w:val="22"/>
          <w:szCs w:val="22"/>
          <w:lang w:val="ru-RU"/>
        </w:rPr>
        <w:t xml:space="preserve"> </w:t>
      </w:r>
      <w:r w:rsidRPr="00F318C2">
        <w:rPr>
          <w:rFonts w:eastAsia="Calibri"/>
          <w:b/>
          <w:sz w:val="22"/>
          <w:szCs w:val="22"/>
        </w:rPr>
        <w:t>authority</w:t>
      </w:r>
      <w:r w:rsidRPr="00BA6F0C">
        <w:rPr>
          <w:rFonts w:eastAsia="Calibri"/>
          <w:b/>
          <w:sz w:val="22"/>
          <w:szCs w:val="22"/>
          <w:lang w:val="ru-RU"/>
        </w:rPr>
        <w:t xml:space="preserve"> </w:t>
      </w:r>
      <w:r w:rsidRPr="00F318C2">
        <w:rPr>
          <w:rFonts w:eastAsia="Calibri"/>
          <w:b/>
          <w:sz w:val="22"/>
          <w:szCs w:val="22"/>
        </w:rPr>
        <w:t>and</w:t>
      </w:r>
      <w:r w:rsidRPr="00BA6F0C">
        <w:rPr>
          <w:rFonts w:eastAsia="Calibri"/>
          <w:b/>
          <w:sz w:val="22"/>
          <w:szCs w:val="22"/>
          <w:lang w:val="ru-RU"/>
        </w:rPr>
        <w:t xml:space="preserve"> </w:t>
      </w:r>
      <w:r w:rsidRPr="00F318C2">
        <w:rPr>
          <w:rFonts w:eastAsia="Calibri"/>
          <w:b/>
          <w:sz w:val="22"/>
          <w:szCs w:val="22"/>
        </w:rPr>
        <w:t>submitted</w:t>
      </w:r>
      <w:r w:rsidRPr="00BA6F0C">
        <w:rPr>
          <w:rFonts w:eastAsia="Calibri"/>
          <w:b/>
          <w:sz w:val="22"/>
          <w:szCs w:val="22"/>
          <w:lang w:val="ru-RU"/>
        </w:rPr>
        <w:t xml:space="preserve"> </w:t>
      </w:r>
      <w:r w:rsidRPr="00F318C2">
        <w:rPr>
          <w:rFonts w:eastAsia="Calibri"/>
          <w:b/>
          <w:sz w:val="22"/>
          <w:szCs w:val="22"/>
        </w:rPr>
        <w:t>in</w:t>
      </w:r>
      <w:r w:rsidRPr="00BA6F0C">
        <w:rPr>
          <w:rFonts w:eastAsia="Calibri"/>
          <w:b/>
          <w:sz w:val="22"/>
          <w:szCs w:val="22"/>
          <w:lang w:val="ru-RU"/>
        </w:rPr>
        <w:t xml:space="preserve"> </w:t>
      </w:r>
      <w:r w:rsidRPr="00F318C2">
        <w:rPr>
          <w:rFonts w:eastAsia="Calibri"/>
          <w:b/>
          <w:sz w:val="22"/>
          <w:szCs w:val="22"/>
        </w:rPr>
        <w:t>PDF</w:t>
      </w:r>
      <w:r w:rsidRPr="00BA6F0C">
        <w:rPr>
          <w:rFonts w:eastAsia="Calibri"/>
          <w:b/>
          <w:sz w:val="22"/>
          <w:szCs w:val="22"/>
          <w:lang w:val="ru-RU"/>
        </w:rPr>
        <w:t xml:space="preserve"> </w:t>
      </w:r>
      <w:r w:rsidRPr="00F318C2">
        <w:rPr>
          <w:rFonts w:eastAsia="Calibri"/>
          <w:b/>
          <w:sz w:val="22"/>
          <w:szCs w:val="22"/>
        </w:rPr>
        <w:t>format</w:t>
      </w:r>
      <w:r w:rsidRPr="00BA6F0C">
        <w:rPr>
          <w:rFonts w:eastAsia="Calibri"/>
          <w:b/>
          <w:sz w:val="22"/>
          <w:szCs w:val="22"/>
          <w:lang w:val="ru-RU"/>
        </w:rPr>
        <w:t>.</w:t>
      </w:r>
      <w:r w:rsidRPr="00BA6F0C">
        <w:rPr>
          <w:rFonts w:eastAsia="Calibri"/>
          <w:sz w:val="22"/>
          <w:szCs w:val="22"/>
          <w:lang w:val="ru-RU"/>
        </w:rPr>
        <w:t xml:space="preserve"> / </w:t>
      </w:r>
      <w:r w:rsidRPr="00BA6F0C">
        <w:rPr>
          <w:rFonts w:eastAsia="Calibri"/>
          <w:b/>
          <w:i/>
          <w:color w:val="0070C0"/>
          <w:sz w:val="22"/>
          <w:szCs w:val="22"/>
          <w:lang w:val="ru-RU"/>
        </w:rPr>
        <w:t xml:space="preserve">Предложение должно быть подписано уполномоченными лицами компании, выставляющей цену и выполнено в формате </w:t>
      </w:r>
      <w:r w:rsidRPr="00F318C2">
        <w:rPr>
          <w:rFonts w:eastAsia="Calibri"/>
          <w:b/>
          <w:i/>
          <w:color w:val="0070C0"/>
          <w:sz w:val="22"/>
          <w:szCs w:val="22"/>
        </w:rPr>
        <w:t>PDF</w:t>
      </w:r>
      <w:r w:rsidRPr="00BA6F0C">
        <w:rPr>
          <w:rFonts w:eastAsia="Calibri"/>
          <w:b/>
          <w:i/>
          <w:color w:val="0070C0"/>
          <w:sz w:val="22"/>
          <w:szCs w:val="22"/>
          <w:lang w:val="ru-RU"/>
        </w:rPr>
        <w:t xml:space="preserve">. </w:t>
      </w:r>
    </w:p>
    <w:p w14:paraId="1AC9DA59" w14:textId="77777777" w:rsidR="00BD497C" w:rsidRPr="00BA6F0C" w:rsidRDefault="00BD497C" w:rsidP="00285D83">
      <w:pPr>
        <w:spacing w:line="360" w:lineRule="auto"/>
        <w:jc w:val="both"/>
        <w:rPr>
          <w:rFonts w:eastAsia="Calibri"/>
          <w:sz w:val="22"/>
          <w:szCs w:val="22"/>
          <w:lang w:val="ru-RU"/>
        </w:rPr>
      </w:pPr>
    </w:p>
    <w:p w14:paraId="0511E9A0" w14:textId="77777777" w:rsidR="00BD497C" w:rsidRPr="00F318C2" w:rsidRDefault="00000000" w:rsidP="00285D83">
      <w:pPr>
        <w:numPr>
          <w:ilvl w:val="0"/>
          <w:numId w:val="5"/>
        </w:numPr>
        <w:pBdr>
          <w:top w:val="nil"/>
          <w:left w:val="nil"/>
          <w:bottom w:val="nil"/>
          <w:right w:val="nil"/>
          <w:between w:val="nil"/>
        </w:pBdr>
        <w:spacing w:line="360" w:lineRule="auto"/>
        <w:jc w:val="both"/>
        <w:rPr>
          <w:rFonts w:eastAsia="Calibri"/>
          <w:b/>
          <w:color w:val="000000"/>
          <w:sz w:val="22"/>
          <w:szCs w:val="22"/>
          <w:lang w:val="ru-RU"/>
        </w:rPr>
      </w:pPr>
      <w:r w:rsidRPr="00F318C2">
        <w:rPr>
          <w:rFonts w:eastAsia="Calibri"/>
          <w:b/>
          <w:color w:val="000000"/>
          <w:sz w:val="22"/>
          <w:szCs w:val="22"/>
        </w:rPr>
        <w:t>Instructions</w:t>
      </w:r>
      <w:r w:rsidRPr="00F318C2">
        <w:rPr>
          <w:rFonts w:eastAsia="Calibri"/>
          <w:b/>
          <w:color w:val="000000"/>
          <w:sz w:val="22"/>
          <w:szCs w:val="22"/>
          <w:lang w:val="ru-RU"/>
        </w:rPr>
        <w:t xml:space="preserve"> </w:t>
      </w:r>
      <w:r w:rsidRPr="00F318C2">
        <w:rPr>
          <w:rFonts w:eastAsia="Calibri"/>
          <w:b/>
          <w:color w:val="000000"/>
          <w:sz w:val="22"/>
          <w:szCs w:val="22"/>
        </w:rPr>
        <w:t>for</w:t>
      </w:r>
      <w:r w:rsidRPr="00F318C2">
        <w:rPr>
          <w:rFonts w:eastAsia="Calibri"/>
          <w:b/>
          <w:color w:val="000000"/>
          <w:sz w:val="22"/>
          <w:szCs w:val="22"/>
          <w:lang w:val="ru-RU"/>
        </w:rPr>
        <w:t xml:space="preserve"> </w:t>
      </w:r>
      <w:r w:rsidRPr="00F318C2">
        <w:rPr>
          <w:rFonts w:eastAsia="Calibri"/>
          <w:b/>
          <w:color w:val="000000"/>
          <w:sz w:val="22"/>
          <w:szCs w:val="22"/>
        </w:rPr>
        <w:t>submission</w:t>
      </w:r>
      <w:r w:rsidRPr="00F318C2">
        <w:rPr>
          <w:rFonts w:eastAsia="Calibri"/>
          <w:b/>
          <w:color w:val="000000"/>
          <w:sz w:val="22"/>
          <w:szCs w:val="22"/>
          <w:lang w:val="ru-RU"/>
        </w:rPr>
        <w:t xml:space="preserve"> / </w:t>
      </w:r>
      <w:r w:rsidRPr="00F318C2">
        <w:rPr>
          <w:rFonts w:eastAsia="Calibri"/>
          <w:b/>
          <w:color w:val="0070C0"/>
          <w:sz w:val="22"/>
          <w:szCs w:val="22"/>
          <w:lang w:val="ru-RU"/>
        </w:rPr>
        <w:t>Инструкция для подачи документов</w:t>
      </w:r>
    </w:p>
    <w:p w14:paraId="1B3C5693" w14:textId="5A45DDFD" w:rsidR="00BD497C" w:rsidRPr="00F318C2" w:rsidRDefault="00000000" w:rsidP="007739E7">
      <w:pPr>
        <w:spacing w:line="360" w:lineRule="auto"/>
        <w:jc w:val="both"/>
        <w:rPr>
          <w:rFonts w:eastAsia="Calibri"/>
          <w:b/>
          <w:i/>
          <w:sz w:val="22"/>
          <w:szCs w:val="22"/>
          <w:lang w:val="ru-RU"/>
        </w:rPr>
      </w:pPr>
      <w:r w:rsidRPr="00F318C2">
        <w:rPr>
          <w:rFonts w:eastAsia="Calibri"/>
          <w:sz w:val="22"/>
          <w:szCs w:val="22"/>
        </w:rPr>
        <w:t>Proposals</w:t>
      </w:r>
      <w:r w:rsidRPr="007739E7">
        <w:rPr>
          <w:rFonts w:eastAsia="Calibri"/>
          <w:sz w:val="22"/>
          <w:szCs w:val="22"/>
          <w:lang w:val="ru-RU"/>
        </w:rPr>
        <w:t xml:space="preserve"> </w:t>
      </w:r>
      <w:r w:rsidRPr="00F318C2">
        <w:rPr>
          <w:rFonts w:eastAsia="Calibri"/>
          <w:sz w:val="22"/>
          <w:szCs w:val="22"/>
        </w:rPr>
        <w:t>should</w:t>
      </w:r>
      <w:r w:rsidRPr="007739E7">
        <w:rPr>
          <w:rFonts w:eastAsia="Calibri"/>
          <w:sz w:val="22"/>
          <w:szCs w:val="22"/>
          <w:lang w:val="ru-RU"/>
        </w:rPr>
        <w:t xml:space="preserve"> </w:t>
      </w:r>
      <w:r w:rsidRPr="00F318C2">
        <w:rPr>
          <w:rFonts w:eastAsia="Calibri"/>
          <w:sz w:val="22"/>
          <w:szCs w:val="22"/>
        </w:rPr>
        <w:t>be</w:t>
      </w:r>
      <w:r w:rsidRPr="007739E7">
        <w:rPr>
          <w:rFonts w:eastAsia="Calibri"/>
          <w:sz w:val="22"/>
          <w:szCs w:val="22"/>
          <w:lang w:val="ru-RU"/>
        </w:rPr>
        <w:t xml:space="preserve"> </w:t>
      </w:r>
      <w:r w:rsidRPr="00F318C2">
        <w:rPr>
          <w:rFonts w:eastAsia="Calibri"/>
          <w:sz w:val="22"/>
          <w:szCs w:val="22"/>
        </w:rPr>
        <w:t>prepared</w:t>
      </w:r>
      <w:r w:rsidRPr="007739E7">
        <w:rPr>
          <w:rFonts w:eastAsia="Calibri"/>
          <w:sz w:val="22"/>
          <w:szCs w:val="22"/>
          <w:lang w:val="ru-RU"/>
        </w:rPr>
        <w:t xml:space="preserve"> </w:t>
      </w:r>
      <w:r w:rsidRPr="00F318C2">
        <w:rPr>
          <w:rFonts w:eastAsia="Calibri"/>
          <w:sz w:val="22"/>
          <w:szCs w:val="22"/>
        </w:rPr>
        <w:t>based</w:t>
      </w:r>
      <w:r w:rsidRPr="007739E7">
        <w:rPr>
          <w:rFonts w:eastAsia="Calibri"/>
          <w:sz w:val="22"/>
          <w:szCs w:val="22"/>
          <w:lang w:val="ru-RU"/>
        </w:rPr>
        <w:t xml:space="preserve"> </w:t>
      </w:r>
      <w:r w:rsidRPr="00F318C2">
        <w:rPr>
          <w:rFonts w:eastAsia="Calibri"/>
          <w:sz w:val="22"/>
          <w:szCs w:val="22"/>
        </w:rPr>
        <w:t>on</w:t>
      </w:r>
      <w:r w:rsidRPr="007739E7">
        <w:rPr>
          <w:rFonts w:eastAsia="Calibri"/>
          <w:sz w:val="22"/>
          <w:szCs w:val="22"/>
          <w:lang w:val="ru-RU"/>
        </w:rPr>
        <w:t xml:space="preserve"> </w:t>
      </w:r>
      <w:r w:rsidRPr="00F318C2">
        <w:rPr>
          <w:rFonts w:eastAsia="Calibri"/>
          <w:sz w:val="22"/>
          <w:szCs w:val="22"/>
        </w:rPr>
        <w:t>the</w:t>
      </w:r>
      <w:r w:rsidRPr="007739E7">
        <w:rPr>
          <w:rFonts w:eastAsia="Calibri"/>
          <w:sz w:val="22"/>
          <w:szCs w:val="22"/>
          <w:lang w:val="ru-RU"/>
        </w:rPr>
        <w:t xml:space="preserve"> </w:t>
      </w:r>
      <w:r w:rsidRPr="00F318C2">
        <w:rPr>
          <w:rFonts w:eastAsia="Calibri"/>
          <w:sz w:val="22"/>
          <w:szCs w:val="22"/>
        </w:rPr>
        <w:t>guidelines</w:t>
      </w:r>
      <w:r w:rsidRPr="007739E7">
        <w:rPr>
          <w:rFonts w:eastAsia="Calibri"/>
          <w:sz w:val="22"/>
          <w:szCs w:val="22"/>
          <w:lang w:val="ru-RU"/>
        </w:rPr>
        <w:t xml:space="preserve"> </w:t>
      </w:r>
      <w:r w:rsidRPr="00F318C2">
        <w:rPr>
          <w:rFonts w:eastAsia="Calibri"/>
          <w:sz w:val="22"/>
          <w:szCs w:val="22"/>
        </w:rPr>
        <w:t>set</w:t>
      </w:r>
      <w:r w:rsidRPr="007739E7">
        <w:rPr>
          <w:rFonts w:eastAsia="Calibri"/>
          <w:sz w:val="22"/>
          <w:szCs w:val="22"/>
          <w:lang w:val="ru-RU"/>
        </w:rPr>
        <w:t xml:space="preserve"> </w:t>
      </w:r>
      <w:r w:rsidRPr="00F318C2">
        <w:rPr>
          <w:rFonts w:eastAsia="Calibri"/>
          <w:sz w:val="22"/>
          <w:szCs w:val="22"/>
        </w:rPr>
        <w:t>forth</w:t>
      </w:r>
      <w:r w:rsidRPr="007739E7">
        <w:rPr>
          <w:rFonts w:eastAsia="Calibri"/>
          <w:sz w:val="22"/>
          <w:szCs w:val="22"/>
          <w:lang w:val="ru-RU"/>
        </w:rPr>
        <w:t xml:space="preserve"> </w:t>
      </w:r>
      <w:r w:rsidRPr="00F318C2">
        <w:rPr>
          <w:rFonts w:eastAsia="Calibri"/>
          <w:sz w:val="22"/>
          <w:szCs w:val="22"/>
        </w:rPr>
        <w:t>in</w:t>
      </w:r>
      <w:r w:rsidRPr="007739E7">
        <w:rPr>
          <w:rFonts w:eastAsia="Calibri"/>
          <w:sz w:val="22"/>
          <w:szCs w:val="22"/>
          <w:lang w:val="ru-RU"/>
        </w:rPr>
        <w:t xml:space="preserve"> </w:t>
      </w:r>
      <w:r w:rsidRPr="00F318C2">
        <w:rPr>
          <w:rFonts w:eastAsia="Calibri"/>
          <w:sz w:val="22"/>
          <w:szCs w:val="22"/>
        </w:rPr>
        <w:t>Section</w:t>
      </w:r>
      <w:r w:rsidRPr="007739E7">
        <w:rPr>
          <w:rFonts w:eastAsia="Calibri"/>
          <w:sz w:val="22"/>
          <w:szCs w:val="22"/>
          <w:lang w:val="ru-RU"/>
        </w:rPr>
        <w:t xml:space="preserve"> </w:t>
      </w:r>
      <w:r w:rsidRPr="00F318C2">
        <w:rPr>
          <w:rFonts w:eastAsia="Calibri"/>
          <w:sz w:val="22"/>
          <w:szCs w:val="22"/>
        </w:rPr>
        <w:t>IV</w:t>
      </w:r>
      <w:r w:rsidRPr="007739E7">
        <w:rPr>
          <w:rFonts w:eastAsia="Calibri"/>
          <w:sz w:val="22"/>
          <w:szCs w:val="22"/>
          <w:lang w:val="ru-RU"/>
        </w:rPr>
        <w:t xml:space="preserve"> </w:t>
      </w:r>
      <w:r w:rsidRPr="00F318C2">
        <w:rPr>
          <w:rFonts w:eastAsia="Calibri"/>
          <w:sz w:val="22"/>
          <w:szCs w:val="22"/>
        </w:rPr>
        <w:t>above</w:t>
      </w:r>
      <w:r w:rsidRPr="007739E7">
        <w:rPr>
          <w:rFonts w:eastAsia="Calibri"/>
          <w:sz w:val="22"/>
          <w:szCs w:val="22"/>
          <w:lang w:val="ru-RU"/>
        </w:rPr>
        <w:t xml:space="preserve">, </w:t>
      </w:r>
      <w:r w:rsidRPr="00F318C2">
        <w:rPr>
          <w:rFonts w:eastAsia="Calibri"/>
          <w:sz w:val="22"/>
          <w:szCs w:val="22"/>
        </w:rPr>
        <w:t>along</w:t>
      </w:r>
      <w:r w:rsidRPr="007739E7">
        <w:rPr>
          <w:rFonts w:eastAsia="Calibri"/>
          <w:sz w:val="22"/>
          <w:szCs w:val="22"/>
          <w:lang w:val="ru-RU"/>
        </w:rPr>
        <w:t xml:space="preserve"> </w:t>
      </w:r>
      <w:r w:rsidRPr="00F318C2">
        <w:rPr>
          <w:rFonts w:eastAsia="Calibri"/>
          <w:sz w:val="22"/>
          <w:szCs w:val="22"/>
        </w:rPr>
        <w:t>with</w:t>
      </w:r>
      <w:r w:rsidRPr="007739E7">
        <w:rPr>
          <w:rFonts w:eastAsia="Calibri"/>
          <w:sz w:val="22"/>
          <w:szCs w:val="22"/>
          <w:lang w:val="ru-RU"/>
        </w:rPr>
        <w:t xml:space="preserve"> </w:t>
      </w:r>
      <w:r w:rsidRPr="00F318C2">
        <w:rPr>
          <w:rFonts w:eastAsia="Calibri"/>
          <w:sz w:val="22"/>
          <w:szCs w:val="22"/>
        </w:rPr>
        <w:t>a</w:t>
      </w:r>
      <w:r w:rsidRPr="007739E7">
        <w:rPr>
          <w:rFonts w:eastAsia="Calibri"/>
          <w:sz w:val="22"/>
          <w:szCs w:val="22"/>
          <w:lang w:val="ru-RU"/>
        </w:rPr>
        <w:t xml:space="preserve"> </w:t>
      </w:r>
      <w:r w:rsidRPr="00F318C2">
        <w:rPr>
          <w:rFonts w:eastAsia="Calibri"/>
          <w:sz w:val="22"/>
          <w:szCs w:val="22"/>
        </w:rPr>
        <w:t>properly</w:t>
      </w:r>
      <w:r w:rsidRPr="007739E7">
        <w:rPr>
          <w:rFonts w:eastAsia="Calibri"/>
          <w:sz w:val="22"/>
          <w:szCs w:val="22"/>
          <w:lang w:val="ru-RU"/>
        </w:rPr>
        <w:t xml:space="preserve"> </w:t>
      </w:r>
      <w:r w:rsidRPr="00F318C2">
        <w:rPr>
          <w:rFonts w:eastAsia="Calibri"/>
          <w:sz w:val="22"/>
          <w:szCs w:val="22"/>
        </w:rPr>
        <w:t>filled</w:t>
      </w:r>
      <w:r w:rsidRPr="007739E7">
        <w:rPr>
          <w:rFonts w:eastAsia="Calibri"/>
          <w:sz w:val="22"/>
          <w:szCs w:val="22"/>
          <w:lang w:val="ru-RU"/>
        </w:rPr>
        <w:t xml:space="preserve"> </w:t>
      </w:r>
      <w:r w:rsidRPr="00F318C2">
        <w:rPr>
          <w:rFonts w:eastAsia="Calibri"/>
          <w:sz w:val="22"/>
          <w:szCs w:val="22"/>
        </w:rPr>
        <w:t>out</w:t>
      </w:r>
      <w:r w:rsidRPr="007739E7">
        <w:rPr>
          <w:rFonts w:eastAsia="Calibri"/>
          <w:sz w:val="22"/>
          <w:szCs w:val="22"/>
          <w:lang w:val="ru-RU"/>
        </w:rPr>
        <w:t xml:space="preserve"> </w:t>
      </w:r>
      <w:r w:rsidRPr="00F318C2">
        <w:rPr>
          <w:rFonts w:eastAsia="Calibri"/>
          <w:sz w:val="22"/>
          <w:szCs w:val="22"/>
        </w:rPr>
        <w:t>and</w:t>
      </w:r>
      <w:r w:rsidRPr="007739E7">
        <w:rPr>
          <w:rFonts w:eastAsia="Calibri"/>
          <w:sz w:val="22"/>
          <w:szCs w:val="22"/>
          <w:lang w:val="ru-RU"/>
        </w:rPr>
        <w:t xml:space="preserve"> </w:t>
      </w:r>
      <w:r w:rsidRPr="00F318C2">
        <w:rPr>
          <w:rFonts w:eastAsia="Calibri"/>
          <w:sz w:val="22"/>
          <w:szCs w:val="22"/>
        </w:rPr>
        <w:t>signed</w:t>
      </w:r>
      <w:r w:rsidRPr="007739E7">
        <w:rPr>
          <w:rFonts w:eastAsia="Calibri"/>
          <w:sz w:val="22"/>
          <w:szCs w:val="22"/>
          <w:lang w:val="ru-RU"/>
        </w:rPr>
        <w:t xml:space="preserve"> </w:t>
      </w:r>
      <w:r w:rsidRPr="00F318C2">
        <w:rPr>
          <w:rFonts w:eastAsia="Calibri"/>
          <w:sz w:val="22"/>
          <w:szCs w:val="22"/>
        </w:rPr>
        <w:t>price</w:t>
      </w:r>
      <w:r w:rsidRPr="007739E7">
        <w:rPr>
          <w:rFonts w:eastAsia="Calibri"/>
          <w:sz w:val="22"/>
          <w:szCs w:val="22"/>
          <w:lang w:val="ru-RU"/>
        </w:rPr>
        <w:t xml:space="preserve"> </w:t>
      </w:r>
      <w:r w:rsidRPr="00F318C2">
        <w:rPr>
          <w:rFonts w:eastAsia="Calibri"/>
          <w:sz w:val="22"/>
          <w:szCs w:val="22"/>
        </w:rPr>
        <w:t>quotation</w:t>
      </w:r>
      <w:r w:rsidRPr="007739E7">
        <w:rPr>
          <w:rFonts w:eastAsia="Calibri"/>
          <w:sz w:val="22"/>
          <w:szCs w:val="22"/>
          <w:lang w:val="ru-RU"/>
        </w:rPr>
        <w:t xml:space="preserve"> </w:t>
      </w:r>
      <w:r w:rsidRPr="00F318C2">
        <w:rPr>
          <w:rFonts w:eastAsia="Calibri"/>
          <w:sz w:val="22"/>
          <w:szCs w:val="22"/>
        </w:rPr>
        <w:t>form</w:t>
      </w:r>
      <w:r w:rsidRPr="007739E7">
        <w:rPr>
          <w:rFonts w:eastAsia="Calibri"/>
          <w:sz w:val="22"/>
          <w:szCs w:val="22"/>
          <w:lang w:val="ru-RU"/>
        </w:rPr>
        <w:t xml:space="preserve"> </w:t>
      </w:r>
      <w:r w:rsidRPr="00F318C2">
        <w:rPr>
          <w:rFonts w:eastAsia="Calibri"/>
          <w:sz w:val="22"/>
          <w:szCs w:val="22"/>
        </w:rPr>
        <w:t>and</w:t>
      </w:r>
      <w:r w:rsidRPr="007739E7">
        <w:rPr>
          <w:rFonts w:eastAsia="Calibri"/>
          <w:sz w:val="22"/>
          <w:szCs w:val="22"/>
          <w:lang w:val="ru-RU"/>
        </w:rPr>
        <w:t xml:space="preserve"> </w:t>
      </w:r>
      <w:r w:rsidRPr="00F318C2">
        <w:rPr>
          <w:rFonts w:eastAsia="Calibri"/>
          <w:sz w:val="22"/>
          <w:szCs w:val="22"/>
        </w:rPr>
        <w:t>Excel</w:t>
      </w:r>
      <w:r w:rsidRPr="007739E7">
        <w:rPr>
          <w:rFonts w:eastAsia="Calibri"/>
          <w:sz w:val="22"/>
          <w:szCs w:val="22"/>
          <w:lang w:val="ru-RU"/>
        </w:rPr>
        <w:t xml:space="preserve"> </w:t>
      </w:r>
      <w:r w:rsidRPr="00F318C2">
        <w:rPr>
          <w:rFonts w:eastAsia="Calibri"/>
          <w:sz w:val="22"/>
          <w:szCs w:val="22"/>
        </w:rPr>
        <w:t>file</w:t>
      </w:r>
      <w:r w:rsidRPr="007739E7">
        <w:rPr>
          <w:rFonts w:eastAsia="Calibri"/>
          <w:sz w:val="22"/>
          <w:szCs w:val="22"/>
          <w:lang w:val="ru-RU"/>
        </w:rPr>
        <w:t xml:space="preserve">, </w:t>
      </w:r>
      <w:r w:rsidRPr="00F318C2">
        <w:rPr>
          <w:rFonts w:eastAsia="Calibri"/>
          <w:sz w:val="22"/>
          <w:szCs w:val="22"/>
        </w:rPr>
        <w:t>are</w:t>
      </w:r>
      <w:r w:rsidRPr="007739E7">
        <w:rPr>
          <w:rFonts w:eastAsia="Calibri"/>
          <w:sz w:val="22"/>
          <w:szCs w:val="22"/>
          <w:lang w:val="ru-RU"/>
        </w:rPr>
        <w:t xml:space="preserve"> </w:t>
      </w:r>
      <w:r w:rsidRPr="00F318C2">
        <w:rPr>
          <w:rFonts w:eastAsia="Calibri"/>
          <w:sz w:val="22"/>
          <w:szCs w:val="22"/>
        </w:rPr>
        <w:t>to</w:t>
      </w:r>
      <w:r w:rsidRPr="007739E7">
        <w:rPr>
          <w:rFonts w:eastAsia="Calibri"/>
          <w:sz w:val="22"/>
          <w:szCs w:val="22"/>
          <w:lang w:val="ru-RU"/>
        </w:rPr>
        <w:t xml:space="preserve"> </w:t>
      </w:r>
      <w:r w:rsidRPr="00F318C2">
        <w:rPr>
          <w:rFonts w:eastAsia="Calibri"/>
          <w:sz w:val="22"/>
          <w:szCs w:val="22"/>
        </w:rPr>
        <w:t>be</w:t>
      </w:r>
      <w:r w:rsidRPr="007739E7">
        <w:rPr>
          <w:rFonts w:eastAsia="Calibri"/>
          <w:sz w:val="22"/>
          <w:szCs w:val="22"/>
          <w:lang w:val="ru-RU"/>
        </w:rPr>
        <w:t xml:space="preserve"> </w:t>
      </w:r>
      <w:r w:rsidRPr="00F318C2">
        <w:rPr>
          <w:rFonts w:eastAsia="Calibri"/>
          <w:sz w:val="22"/>
          <w:szCs w:val="22"/>
        </w:rPr>
        <w:t>sent</w:t>
      </w:r>
      <w:r w:rsidRPr="007739E7">
        <w:rPr>
          <w:rFonts w:eastAsia="Calibri"/>
          <w:sz w:val="22"/>
          <w:szCs w:val="22"/>
          <w:lang w:val="ru-RU"/>
        </w:rPr>
        <w:t xml:space="preserve"> </w:t>
      </w:r>
      <w:r w:rsidRPr="00F318C2">
        <w:rPr>
          <w:rFonts w:eastAsia="Calibri"/>
          <w:sz w:val="22"/>
          <w:szCs w:val="22"/>
        </w:rPr>
        <w:t>by</w:t>
      </w:r>
      <w:r w:rsidRPr="007739E7">
        <w:rPr>
          <w:rFonts w:eastAsia="Calibri"/>
          <w:sz w:val="22"/>
          <w:szCs w:val="22"/>
          <w:lang w:val="ru-RU"/>
        </w:rPr>
        <w:t xml:space="preserve"> </w:t>
      </w:r>
      <w:r w:rsidRPr="00F318C2">
        <w:rPr>
          <w:rFonts w:eastAsia="Calibri"/>
          <w:sz w:val="22"/>
          <w:szCs w:val="22"/>
        </w:rPr>
        <w:t>e</w:t>
      </w:r>
      <w:r w:rsidRPr="007739E7">
        <w:rPr>
          <w:rFonts w:eastAsia="Calibri"/>
          <w:sz w:val="22"/>
          <w:szCs w:val="22"/>
          <w:lang w:val="ru-RU"/>
        </w:rPr>
        <w:t>-</w:t>
      </w:r>
      <w:r w:rsidRPr="00F318C2">
        <w:rPr>
          <w:rFonts w:eastAsia="Calibri"/>
          <w:sz w:val="22"/>
          <w:szCs w:val="22"/>
        </w:rPr>
        <w:t>mail</w:t>
      </w:r>
      <w:r w:rsidRPr="007739E7">
        <w:rPr>
          <w:rFonts w:eastAsia="Calibri"/>
          <w:sz w:val="22"/>
          <w:szCs w:val="22"/>
          <w:lang w:val="ru-RU"/>
        </w:rPr>
        <w:t xml:space="preserve"> </w:t>
      </w:r>
      <w:r w:rsidRPr="00F318C2">
        <w:rPr>
          <w:rFonts w:eastAsia="Calibri"/>
          <w:sz w:val="22"/>
          <w:szCs w:val="22"/>
        </w:rPr>
        <w:t>to</w:t>
      </w:r>
      <w:r w:rsidRPr="007739E7">
        <w:rPr>
          <w:rFonts w:eastAsia="Calibri"/>
          <w:sz w:val="22"/>
          <w:szCs w:val="22"/>
          <w:lang w:val="ru-RU"/>
        </w:rPr>
        <w:t xml:space="preserve"> </w:t>
      </w:r>
      <w:r w:rsidRPr="00F318C2">
        <w:rPr>
          <w:rFonts w:eastAsia="Calibri"/>
          <w:sz w:val="22"/>
          <w:szCs w:val="22"/>
        </w:rPr>
        <w:t>the</w:t>
      </w:r>
      <w:r w:rsidRPr="007739E7">
        <w:rPr>
          <w:rFonts w:eastAsia="Calibri"/>
          <w:sz w:val="22"/>
          <w:szCs w:val="22"/>
          <w:lang w:val="ru-RU"/>
        </w:rPr>
        <w:t xml:space="preserve"> </w:t>
      </w:r>
      <w:r w:rsidRPr="00F318C2">
        <w:rPr>
          <w:rFonts w:eastAsia="Calibri"/>
          <w:sz w:val="22"/>
          <w:szCs w:val="22"/>
        </w:rPr>
        <w:t>contact</w:t>
      </w:r>
      <w:r w:rsidRPr="007739E7">
        <w:rPr>
          <w:rFonts w:eastAsia="Calibri"/>
          <w:sz w:val="22"/>
          <w:szCs w:val="22"/>
          <w:lang w:val="ru-RU"/>
        </w:rPr>
        <w:t xml:space="preserve"> </w:t>
      </w:r>
      <w:r w:rsidRPr="00F318C2">
        <w:rPr>
          <w:rFonts w:eastAsia="Calibri"/>
          <w:sz w:val="22"/>
          <w:szCs w:val="22"/>
        </w:rPr>
        <w:t>person</w:t>
      </w:r>
      <w:r w:rsidRPr="007739E7">
        <w:rPr>
          <w:rFonts w:eastAsia="Calibri"/>
          <w:sz w:val="22"/>
          <w:szCs w:val="22"/>
          <w:lang w:val="ru-RU"/>
        </w:rPr>
        <w:t xml:space="preserve"> </w:t>
      </w:r>
      <w:r w:rsidRPr="00F318C2">
        <w:rPr>
          <w:rFonts w:eastAsia="Calibri"/>
          <w:sz w:val="22"/>
          <w:szCs w:val="22"/>
        </w:rPr>
        <w:t>indicated</w:t>
      </w:r>
      <w:r w:rsidRPr="007739E7">
        <w:rPr>
          <w:rFonts w:eastAsia="Calibri"/>
          <w:sz w:val="22"/>
          <w:szCs w:val="22"/>
          <w:lang w:val="ru-RU"/>
        </w:rPr>
        <w:t xml:space="preserve"> </w:t>
      </w:r>
      <w:r w:rsidRPr="00F318C2">
        <w:rPr>
          <w:rFonts w:eastAsia="Calibri"/>
          <w:sz w:val="22"/>
          <w:szCs w:val="22"/>
        </w:rPr>
        <w:t>below</w:t>
      </w:r>
      <w:r w:rsidRPr="007739E7">
        <w:rPr>
          <w:rFonts w:eastAsia="Calibri"/>
          <w:sz w:val="22"/>
          <w:szCs w:val="22"/>
          <w:lang w:val="ru-RU"/>
        </w:rPr>
        <w:t xml:space="preserve"> </w:t>
      </w:r>
      <w:r w:rsidRPr="00F318C2">
        <w:rPr>
          <w:rFonts w:eastAsia="Calibri"/>
          <w:sz w:val="22"/>
          <w:szCs w:val="22"/>
        </w:rPr>
        <w:t>no</w:t>
      </w:r>
      <w:r w:rsidRPr="007739E7">
        <w:rPr>
          <w:rFonts w:eastAsia="Calibri"/>
          <w:sz w:val="22"/>
          <w:szCs w:val="22"/>
          <w:lang w:val="ru-RU"/>
        </w:rPr>
        <w:t xml:space="preserve"> </w:t>
      </w:r>
      <w:r w:rsidRPr="00F318C2">
        <w:rPr>
          <w:rFonts w:eastAsia="Calibri"/>
          <w:sz w:val="22"/>
          <w:szCs w:val="22"/>
        </w:rPr>
        <w:t>later</w:t>
      </w:r>
      <w:r w:rsidRPr="007739E7">
        <w:rPr>
          <w:rFonts w:eastAsia="Calibri"/>
          <w:sz w:val="22"/>
          <w:szCs w:val="22"/>
          <w:lang w:val="ru-RU"/>
        </w:rPr>
        <w:t xml:space="preserve"> </w:t>
      </w:r>
      <w:r w:rsidRPr="00F318C2">
        <w:rPr>
          <w:rFonts w:eastAsia="Calibri"/>
          <w:sz w:val="22"/>
          <w:szCs w:val="22"/>
        </w:rPr>
        <w:t>than</w:t>
      </w:r>
      <w:r w:rsidRPr="007739E7">
        <w:rPr>
          <w:rFonts w:eastAsia="Calibri"/>
          <w:sz w:val="22"/>
          <w:szCs w:val="22"/>
          <w:lang w:val="ru-RU"/>
        </w:rPr>
        <w:t xml:space="preserve">: </w:t>
      </w:r>
      <w:r w:rsidR="005D71EB">
        <w:rPr>
          <w:rFonts w:eastAsia="Calibri"/>
          <w:sz w:val="22"/>
          <w:szCs w:val="22"/>
          <w:lang w:val="ru-RU"/>
        </w:rPr>
        <w:t>13</w:t>
      </w:r>
      <w:r w:rsidR="000C30F5" w:rsidRPr="000C30F5">
        <w:rPr>
          <w:rFonts w:eastAsia="Calibri"/>
          <w:sz w:val="22"/>
          <w:szCs w:val="22"/>
          <w:vertAlign w:val="superscript"/>
        </w:rPr>
        <w:t>th</w:t>
      </w:r>
      <w:r w:rsidR="000C30F5" w:rsidRPr="007739E7">
        <w:rPr>
          <w:rFonts w:eastAsia="Calibri"/>
          <w:sz w:val="22"/>
          <w:szCs w:val="22"/>
          <w:lang w:val="ru-RU"/>
        </w:rPr>
        <w:t xml:space="preserve"> </w:t>
      </w:r>
      <w:r w:rsidRPr="00F318C2">
        <w:rPr>
          <w:rFonts w:eastAsia="Calibri"/>
          <w:sz w:val="22"/>
          <w:szCs w:val="22"/>
        </w:rPr>
        <w:t>of</w:t>
      </w:r>
      <w:r w:rsidRPr="007739E7">
        <w:rPr>
          <w:rFonts w:eastAsia="Calibri"/>
          <w:sz w:val="22"/>
          <w:szCs w:val="22"/>
          <w:lang w:val="ru-RU"/>
        </w:rPr>
        <w:t xml:space="preserve"> </w:t>
      </w:r>
      <w:r w:rsidR="000C30F5">
        <w:rPr>
          <w:rFonts w:eastAsia="Calibri"/>
          <w:sz w:val="22"/>
          <w:szCs w:val="22"/>
        </w:rPr>
        <w:t>May</w:t>
      </w:r>
      <w:r w:rsidR="002A3971" w:rsidRPr="007739E7">
        <w:rPr>
          <w:rFonts w:eastAsia="Calibri"/>
          <w:sz w:val="22"/>
          <w:szCs w:val="22"/>
          <w:lang w:val="ru-RU"/>
        </w:rPr>
        <w:t xml:space="preserve"> </w:t>
      </w:r>
      <w:r w:rsidRPr="007739E7">
        <w:rPr>
          <w:rFonts w:eastAsia="Calibri"/>
          <w:sz w:val="22"/>
          <w:szCs w:val="22"/>
          <w:lang w:val="ru-RU"/>
        </w:rPr>
        <w:t>202</w:t>
      </w:r>
      <w:r w:rsidR="00DD1F8E" w:rsidRPr="007739E7">
        <w:rPr>
          <w:rFonts w:eastAsia="Calibri"/>
          <w:sz w:val="22"/>
          <w:szCs w:val="22"/>
          <w:lang w:val="ru-RU"/>
        </w:rPr>
        <w:t>4</w:t>
      </w:r>
      <w:r w:rsidR="00121CD7" w:rsidRPr="007739E7">
        <w:rPr>
          <w:rFonts w:eastAsia="Calibri"/>
          <w:sz w:val="22"/>
          <w:szCs w:val="22"/>
          <w:lang w:val="ru-RU"/>
        </w:rPr>
        <w:t>, 11:00</w:t>
      </w:r>
      <w:r w:rsidRPr="007739E7">
        <w:rPr>
          <w:rFonts w:eastAsia="Calibri"/>
          <w:sz w:val="22"/>
          <w:szCs w:val="22"/>
          <w:lang w:val="ru-RU"/>
        </w:rPr>
        <w:t xml:space="preserve">. / </w:t>
      </w:r>
      <w:r w:rsidRPr="00F318C2">
        <w:rPr>
          <w:rFonts w:eastAsia="Calibri"/>
          <w:b/>
          <w:i/>
          <w:color w:val="0070C0"/>
          <w:sz w:val="22"/>
          <w:szCs w:val="22"/>
          <w:lang w:val="ru-RU"/>
        </w:rPr>
        <w:t xml:space="preserve">Предложения должны быть выполнены на основе изложенного руководства в Секции </w:t>
      </w:r>
      <w:r w:rsidRPr="00F318C2">
        <w:rPr>
          <w:rFonts w:eastAsia="Calibri"/>
          <w:b/>
          <w:i/>
          <w:color w:val="0070C0"/>
          <w:sz w:val="22"/>
          <w:szCs w:val="22"/>
        </w:rPr>
        <w:t>IV</w:t>
      </w:r>
      <w:r w:rsidRPr="00F318C2">
        <w:rPr>
          <w:rFonts w:eastAsia="Calibri"/>
          <w:b/>
          <w:i/>
          <w:color w:val="0070C0"/>
          <w:sz w:val="22"/>
          <w:szCs w:val="22"/>
          <w:lang w:val="ru-RU"/>
        </w:rPr>
        <w:t xml:space="preserve"> выше, наряду с правильно заполненной и подписанной формой ценового предложения и файла </w:t>
      </w:r>
      <w:r w:rsidRPr="00F318C2">
        <w:rPr>
          <w:rFonts w:eastAsia="Calibri"/>
          <w:b/>
          <w:i/>
          <w:color w:val="0070C0"/>
          <w:sz w:val="22"/>
          <w:szCs w:val="22"/>
        </w:rPr>
        <w:t>Excel</w:t>
      </w:r>
      <w:r w:rsidRPr="00F318C2">
        <w:rPr>
          <w:rFonts w:eastAsia="Calibri"/>
          <w:b/>
          <w:i/>
          <w:color w:val="0070C0"/>
          <w:sz w:val="22"/>
          <w:szCs w:val="22"/>
          <w:lang w:val="ru-RU"/>
        </w:rPr>
        <w:t xml:space="preserve"> и отправлены по электронной почте </w:t>
      </w:r>
      <w:r w:rsidR="00DD1F8E" w:rsidRPr="00F318C2">
        <w:rPr>
          <w:rFonts w:eastAsia="Calibri"/>
          <w:b/>
          <w:i/>
          <w:color w:val="0070C0"/>
          <w:sz w:val="22"/>
          <w:szCs w:val="22"/>
          <w:lang w:val="ru-RU"/>
        </w:rPr>
        <w:t>контактному лицу,</w:t>
      </w:r>
      <w:r w:rsidRPr="00F318C2">
        <w:rPr>
          <w:rFonts w:eastAsia="Calibri"/>
          <w:b/>
          <w:i/>
          <w:color w:val="0070C0"/>
          <w:sz w:val="22"/>
          <w:szCs w:val="22"/>
          <w:lang w:val="ru-RU"/>
        </w:rPr>
        <w:t xml:space="preserve"> указанному ниже, не </w:t>
      </w:r>
      <w:r w:rsidR="00632DAD" w:rsidRPr="00F318C2">
        <w:rPr>
          <w:rFonts w:eastAsia="Calibri"/>
          <w:b/>
          <w:i/>
          <w:color w:val="0070C0"/>
          <w:sz w:val="22"/>
          <w:szCs w:val="22"/>
          <w:lang w:val="ru-RU"/>
        </w:rPr>
        <w:t>позже,</w:t>
      </w:r>
      <w:r w:rsidRPr="00F318C2">
        <w:rPr>
          <w:rFonts w:eastAsia="Calibri"/>
          <w:b/>
          <w:i/>
          <w:color w:val="0070C0"/>
          <w:sz w:val="22"/>
          <w:szCs w:val="22"/>
          <w:lang w:val="ru-RU"/>
        </w:rPr>
        <w:t xml:space="preserve"> чем:</w:t>
      </w:r>
      <w:r w:rsidRPr="00632DAD">
        <w:rPr>
          <w:rFonts w:eastAsia="Calibri"/>
          <w:b/>
          <w:i/>
          <w:color w:val="0070C0"/>
          <w:sz w:val="22"/>
          <w:szCs w:val="22"/>
          <w:lang w:val="ru-RU"/>
        </w:rPr>
        <w:t xml:space="preserve"> </w:t>
      </w:r>
      <w:r w:rsidR="005D71EB">
        <w:rPr>
          <w:rFonts w:eastAsia="Calibri"/>
          <w:b/>
          <w:i/>
          <w:color w:val="0070C0"/>
          <w:sz w:val="22"/>
          <w:szCs w:val="22"/>
          <w:lang w:val="ru-RU"/>
        </w:rPr>
        <w:t>13</w:t>
      </w:r>
      <w:r w:rsidRPr="00632DAD">
        <w:rPr>
          <w:rFonts w:eastAsia="Calibri"/>
          <w:b/>
          <w:i/>
          <w:color w:val="0070C0"/>
          <w:sz w:val="22"/>
          <w:szCs w:val="22"/>
          <w:lang w:val="ru-RU"/>
        </w:rPr>
        <w:t xml:space="preserve">-ое </w:t>
      </w:r>
      <w:r w:rsidR="000C30F5">
        <w:rPr>
          <w:rFonts w:eastAsia="Calibri"/>
          <w:b/>
          <w:i/>
          <w:color w:val="0070C0"/>
          <w:sz w:val="22"/>
          <w:szCs w:val="22"/>
          <w:lang w:val="ru-RU"/>
        </w:rPr>
        <w:t>мая</w:t>
      </w:r>
      <w:r w:rsidR="00DD1F8E" w:rsidRPr="00632DAD">
        <w:rPr>
          <w:rFonts w:eastAsia="Calibri"/>
          <w:b/>
          <w:i/>
          <w:color w:val="0070C0"/>
          <w:sz w:val="22"/>
          <w:szCs w:val="22"/>
          <w:lang w:val="ru-RU"/>
        </w:rPr>
        <w:t xml:space="preserve"> </w:t>
      </w:r>
      <w:r w:rsidR="002D4348" w:rsidRPr="00632DAD">
        <w:rPr>
          <w:rFonts w:eastAsia="Calibri"/>
          <w:b/>
          <w:i/>
          <w:color w:val="0070C0"/>
          <w:sz w:val="22"/>
          <w:szCs w:val="22"/>
          <w:lang w:val="ru-RU"/>
        </w:rPr>
        <w:t>202</w:t>
      </w:r>
      <w:r w:rsidR="00DD1F8E" w:rsidRPr="00632DAD">
        <w:rPr>
          <w:rFonts w:eastAsia="Calibri"/>
          <w:b/>
          <w:i/>
          <w:color w:val="0070C0"/>
          <w:sz w:val="22"/>
          <w:szCs w:val="22"/>
          <w:lang w:val="ru-RU"/>
        </w:rPr>
        <w:t>4</w:t>
      </w:r>
      <w:r w:rsidRPr="00632DAD">
        <w:rPr>
          <w:rFonts w:eastAsia="Calibri"/>
          <w:b/>
          <w:i/>
          <w:color w:val="0070C0"/>
          <w:sz w:val="22"/>
          <w:szCs w:val="22"/>
          <w:lang w:val="ru-RU"/>
        </w:rPr>
        <w:t>г</w:t>
      </w:r>
      <w:r w:rsidRPr="00632DAD">
        <w:rPr>
          <w:rFonts w:eastAsia="Calibri"/>
          <w:b/>
          <w:bCs/>
          <w:i/>
          <w:iCs/>
          <w:color w:val="0070C0"/>
          <w:sz w:val="22"/>
          <w:szCs w:val="22"/>
          <w:lang w:val="ru-RU"/>
        </w:rPr>
        <w:t>.</w:t>
      </w:r>
      <w:r w:rsidR="00121CD7" w:rsidRPr="00121CD7">
        <w:rPr>
          <w:rFonts w:eastAsia="Calibri"/>
          <w:b/>
          <w:bCs/>
          <w:i/>
          <w:iCs/>
          <w:color w:val="0070C0"/>
          <w:sz w:val="22"/>
          <w:szCs w:val="22"/>
          <w:lang w:val="ru-RU"/>
        </w:rPr>
        <w:t>, 11:00</w:t>
      </w:r>
      <w:r w:rsidR="002F01D8" w:rsidRPr="00632DAD">
        <w:rPr>
          <w:rFonts w:eastAsia="Calibri"/>
          <w:b/>
          <w:bCs/>
          <w:i/>
          <w:iCs/>
          <w:color w:val="0070C0"/>
          <w:sz w:val="22"/>
          <w:szCs w:val="22"/>
          <w:lang w:val="ru-RU"/>
        </w:rPr>
        <w:t>.</w:t>
      </w:r>
    </w:p>
    <w:tbl>
      <w:tblPr>
        <w:tblStyle w:val="afffe"/>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5098"/>
        <w:gridCol w:w="3424"/>
      </w:tblGrid>
      <w:tr w:rsidR="00BD497C" w:rsidRPr="00F318C2" w14:paraId="1E6DC9A2" w14:textId="77777777" w:rsidTr="00343A05">
        <w:trPr>
          <w:jc w:val="center"/>
        </w:trPr>
        <w:tc>
          <w:tcPr>
            <w:tcW w:w="5098" w:type="dxa"/>
            <w:shd w:val="clear" w:color="auto" w:fill="auto"/>
            <w:vAlign w:val="center"/>
          </w:tcPr>
          <w:p w14:paraId="7FBD4B35" w14:textId="77777777" w:rsidR="00343A05"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color w:val="000000"/>
              </w:rPr>
            </w:pPr>
            <w:r w:rsidRPr="00F318C2">
              <w:rPr>
                <w:rFonts w:ascii="Times New Roman" w:hAnsi="Times New Roman" w:cs="Times New Roman"/>
                <w:color w:val="000000"/>
              </w:rPr>
              <w:t xml:space="preserve">Name of contact person at UNFPA / </w:t>
            </w:r>
          </w:p>
          <w:p w14:paraId="7942338B" w14:textId="082EA003"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color w:val="000000"/>
              </w:rPr>
            </w:pPr>
            <w:r w:rsidRPr="00F318C2">
              <w:rPr>
                <w:rFonts w:ascii="Times New Roman" w:hAnsi="Times New Roman" w:cs="Times New Roman"/>
                <w:b/>
                <w:i/>
                <w:color w:val="0070C0"/>
              </w:rPr>
              <w:t>ФИО контактного лица ЮНФПА:</w:t>
            </w:r>
          </w:p>
        </w:tc>
        <w:tc>
          <w:tcPr>
            <w:tcW w:w="3424" w:type="dxa"/>
            <w:shd w:val="clear" w:color="auto" w:fill="auto"/>
            <w:vAlign w:val="center"/>
          </w:tcPr>
          <w:p w14:paraId="7BC0619D" w14:textId="77777777"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i/>
                <w:color w:val="000000"/>
              </w:rPr>
            </w:pPr>
            <w:r w:rsidRPr="00F318C2">
              <w:rPr>
                <w:rFonts w:ascii="Times New Roman" w:hAnsi="Times New Roman" w:cs="Times New Roman"/>
                <w:i/>
              </w:rPr>
              <w:t>Dilafruz Tursunova</w:t>
            </w:r>
          </w:p>
        </w:tc>
      </w:tr>
      <w:tr w:rsidR="00BD497C" w:rsidRPr="00F318C2" w14:paraId="25A5B16F" w14:textId="77777777" w:rsidTr="00343A05">
        <w:trPr>
          <w:trHeight w:val="710"/>
          <w:jc w:val="center"/>
        </w:trPr>
        <w:tc>
          <w:tcPr>
            <w:tcW w:w="5098" w:type="dxa"/>
            <w:tcBorders>
              <w:bottom w:val="single" w:sz="4" w:space="0" w:color="000000"/>
            </w:tcBorders>
            <w:shd w:val="clear" w:color="auto" w:fill="auto"/>
            <w:vAlign w:val="center"/>
          </w:tcPr>
          <w:p w14:paraId="0EC6A6F2" w14:textId="77777777" w:rsidR="00343A05"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color w:val="000000"/>
              </w:rPr>
            </w:pPr>
            <w:r w:rsidRPr="00F318C2">
              <w:rPr>
                <w:rFonts w:ascii="Times New Roman" w:hAnsi="Times New Roman" w:cs="Times New Roman"/>
                <w:color w:val="000000"/>
              </w:rPr>
              <w:t xml:space="preserve">Email address of contact person / </w:t>
            </w:r>
          </w:p>
          <w:p w14:paraId="74DD2098" w14:textId="1BFB3255"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color w:val="000000"/>
              </w:rPr>
            </w:pPr>
            <w:r w:rsidRPr="00F318C2">
              <w:rPr>
                <w:rFonts w:ascii="Times New Roman" w:hAnsi="Times New Roman" w:cs="Times New Roman"/>
                <w:b/>
                <w:i/>
                <w:color w:val="0070C0"/>
              </w:rPr>
              <w:t>Электронный адрес контактного лица:</w:t>
            </w:r>
          </w:p>
        </w:tc>
        <w:tc>
          <w:tcPr>
            <w:tcW w:w="3424" w:type="dxa"/>
            <w:tcBorders>
              <w:bottom w:val="single" w:sz="4" w:space="0" w:color="000000"/>
            </w:tcBorders>
            <w:shd w:val="clear" w:color="auto" w:fill="auto"/>
            <w:vAlign w:val="center"/>
          </w:tcPr>
          <w:p w14:paraId="623851C4" w14:textId="77777777"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ascii="Times New Roman" w:hAnsi="Times New Roman" w:cs="Times New Roman"/>
                <w:i/>
                <w:color w:val="000000"/>
              </w:rPr>
            </w:pPr>
            <w:r w:rsidRPr="00F318C2">
              <w:rPr>
                <w:rFonts w:ascii="Times New Roman" w:hAnsi="Times New Roman" w:cs="Times New Roman"/>
                <w:i/>
                <w:color w:val="000000"/>
              </w:rPr>
              <w:t>rfq.uzb@unfpa.org</w:t>
            </w:r>
          </w:p>
        </w:tc>
      </w:tr>
    </w:tbl>
    <w:p w14:paraId="6094B202" w14:textId="77777777" w:rsidR="00BD497C" w:rsidRPr="00F318C2" w:rsidRDefault="00BD497C"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eastAsia="Calibri"/>
          <w:color w:val="000000"/>
          <w:sz w:val="22"/>
          <w:szCs w:val="22"/>
        </w:rPr>
      </w:pPr>
    </w:p>
    <w:p w14:paraId="437DE9E4" w14:textId="7D1EDA37" w:rsidR="00BD497C" w:rsidRPr="00F318C2"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eastAsia="Calibri"/>
          <w:b/>
          <w:i/>
          <w:color w:val="0070C0"/>
          <w:sz w:val="22"/>
          <w:szCs w:val="22"/>
          <w:lang w:val="ru-RU"/>
        </w:rPr>
      </w:pPr>
      <w:r w:rsidRPr="00F318C2">
        <w:rPr>
          <w:rFonts w:eastAsia="Calibri"/>
          <w:color w:val="000000"/>
          <w:sz w:val="22"/>
          <w:szCs w:val="22"/>
        </w:rPr>
        <w:t>Please</w:t>
      </w:r>
      <w:r w:rsidRPr="00F318C2">
        <w:rPr>
          <w:rFonts w:eastAsia="Calibri"/>
          <w:color w:val="000000"/>
          <w:sz w:val="22"/>
          <w:szCs w:val="22"/>
          <w:lang w:val="ru-RU"/>
        </w:rPr>
        <w:t xml:space="preserve"> </w:t>
      </w:r>
      <w:r w:rsidRPr="00F318C2">
        <w:rPr>
          <w:rFonts w:eastAsia="Calibri"/>
          <w:color w:val="000000"/>
          <w:sz w:val="22"/>
          <w:szCs w:val="22"/>
        </w:rPr>
        <w:t>note</w:t>
      </w:r>
      <w:r w:rsidRPr="00F318C2">
        <w:rPr>
          <w:rFonts w:eastAsia="Calibri"/>
          <w:color w:val="000000"/>
          <w:sz w:val="22"/>
          <w:szCs w:val="22"/>
          <w:lang w:val="ru-RU"/>
        </w:rPr>
        <w:t xml:space="preserve"> </w:t>
      </w:r>
      <w:r w:rsidRPr="00F318C2">
        <w:rPr>
          <w:rFonts w:eastAsia="Calibri"/>
          <w:color w:val="000000"/>
          <w:sz w:val="22"/>
          <w:szCs w:val="22"/>
        </w:rPr>
        <w:t>the</w:t>
      </w:r>
      <w:r w:rsidRPr="00F318C2">
        <w:rPr>
          <w:rFonts w:eastAsia="Calibri"/>
          <w:color w:val="000000"/>
          <w:sz w:val="22"/>
          <w:szCs w:val="22"/>
          <w:lang w:val="ru-RU"/>
        </w:rPr>
        <w:t xml:space="preserve"> </w:t>
      </w:r>
      <w:r w:rsidRPr="00F318C2">
        <w:rPr>
          <w:rFonts w:eastAsia="Calibri"/>
          <w:color w:val="000000"/>
          <w:sz w:val="22"/>
          <w:szCs w:val="22"/>
        </w:rPr>
        <w:t>following</w:t>
      </w:r>
      <w:r w:rsidRPr="00F318C2">
        <w:rPr>
          <w:rFonts w:eastAsia="Calibri"/>
          <w:color w:val="000000"/>
          <w:sz w:val="22"/>
          <w:szCs w:val="22"/>
          <w:lang w:val="ru-RU"/>
        </w:rPr>
        <w:t xml:space="preserve"> </w:t>
      </w:r>
      <w:r w:rsidRPr="00F318C2">
        <w:rPr>
          <w:rFonts w:eastAsia="Calibri"/>
          <w:color w:val="000000"/>
          <w:sz w:val="22"/>
          <w:szCs w:val="22"/>
        </w:rPr>
        <w:t>guidelines</w:t>
      </w:r>
      <w:r w:rsidRPr="00F318C2">
        <w:rPr>
          <w:rFonts w:eastAsia="Calibri"/>
          <w:color w:val="000000"/>
          <w:sz w:val="22"/>
          <w:szCs w:val="22"/>
          <w:lang w:val="ru-RU"/>
        </w:rPr>
        <w:t xml:space="preserve"> </w:t>
      </w:r>
      <w:r w:rsidRPr="00F318C2">
        <w:rPr>
          <w:rFonts w:eastAsia="Calibri"/>
          <w:color w:val="000000"/>
          <w:sz w:val="22"/>
          <w:szCs w:val="22"/>
        </w:rPr>
        <w:t>for</w:t>
      </w:r>
      <w:r w:rsidRPr="00F318C2">
        <w:rPr>
          <w:rFonts w:eastAsia="Calibri"/>
          <w:color w:val="000000"/>
          <w:sz w:val="22"/>
          <w:szCs w:val="22"/>
          <w:lang w:val="ru-RU"/>
        </w:rPr>
        <w:t xml:space="preserve"> </w:t>
      </w:r>
      <w:r w:rsidRPr="00F318C2">
        <w:rPr>
          <w:rFonts w:eastAsia="Calibri"/>
          <w:color w:val="000000"/>
          <w:sz w:val="22"/>
          <w:szCs w:val="22"/>
        </w:rPr>
        <w:t>electronic</w:t>
      </w:r>
      <w:r w:rsidRPr="00F318C2">
        <w:rPr>
          <w:rFonts w:eastAsia="Calibri"/>
          <w:color w:val="000000"/>
          <w:sz w:val="22"/>
          <w:szCs w:val="22"/>
          <w:lang w:val="ru-RU"/>
        </w:rPr>
        <w:t xml:space="preserve"> </w:t>
      </w:r>
      <w:r w:rsidRPr="00F318C2">
        <w:rPr>
          <w:rFonts w:eastAsia="Calibri"/>
          <w:color w:val="000000"/>
          <w:sz w:val="22"/>
          <w:szCs w:val="22"/>
        </w:rPr>
        <w:t>submissions</w:t>
      </w:r>
      <w:r w:rsidR="00285D83" w:rsidRPr="00F318C2">
        <w:rPr>
          <w:rFonts w:eastAsia="Calibri"/>
          <w:color w:val="000000"/>
          <w:sz w:val="22"/>
          <w:szCs w:val="22"/>
          <w:lang w:val="ru-RU"/>
        </w:rPr>
        <w:t xml:space="preserve"> </w:t>
      </w:r>
      <w:r w:rsidRPr="00F318C2">
        <w:rPr>
          <w:rFonts w:eastAsia="Calibri"/>
          <w:color w:val="000000"/>
          <w:sz w:val="22"/>
          <w:szCs w:val="22"/>
          <w:lang w:val="ru-RU"/>
        </w:rPr>
        <w:t xml:space="preserve">/ </w:t>
      </w:r>
      <w:r w:rsidRPr="00F318C2">
        <w:rPr>
          <w:rFonts w:eastAsia="Calibri"/>
          <w:b/>
          <w:i/>
          <w:color w:val="0070C0"/>
          <w:sz w:val="22"/>
          <w:szCs w:val="22"/>
          <w:lang w:val="ru-RU"/>
        </w:rPr>
        <w:t>Пожалуйста, обратите внимание на следующее руководство для электронной подачи документов:</w:t>
      </w:r>
    </w:p>
    <w:p w14:paraId="5082B0A3" w14:textId="1554114B" w:rsidR="00BD497C" w:rsidRPr="002A3971" w:rsidRDefault="00000000" w:rsidP="00C61FD7">
      <w:pPr>
        <w:numPr>
          <w:ilvl w:val="0"/>
          <w:numId w:val="3"/>
        </w:numPr>
        <w:pBdr>
          <w:top w:val="nil"/>
          <w:left w:val="nil"/>
          <w:bottom w:val="nil"/>
          <w:right w:val="nil"/>
          <w:between w:val="nil"/>
        </w:pBdr>
        <w:spacing w:line="360" w:lineRule="auto"/>
        <w:jc w:val="both"/>
        <w:rPr>
          <w:rFonts w:eastAsia="Calibri"/>
          <w:b/>
          <w:color w:val="000000"/>
          <w:sz w:val="22"/>
          <w:szCs w:val="22"/>
          <w:lang w:val="ru-RU"/>
        </w:rPr>
      </w:pPr>
      <w:r w:rsidRPr="002A3971">
        <w:rPr>
          <w:rFonts w:eastAsia="Calibri"/>
          <w:color w:val="000000"/>
          <w:sz w:val="22"/>
          <w:szCs w:val="22"/>
        </w:rPr>
        <w:t xml:space="preserve">The following reference must be included in the email subject line: </w:t>
      </w:r>
      <w:r w:rsidRPr="002A3971">
        <w:rPr>
          <w:rFonts w:eastAsia="Calibri"/>
          <w:b/>
          <w:color w:val="000000"/>
          <w:sz w:val="22"/>
          <w:szCs w:val="22"/>
          <w:highlight w:val="white"/>
        </w:rPr>
        <w:t>RFQNº UNFPA/UZB/RFQ/202</w:t>
      </w:r>
      <w:r w:rsidR="00343A05" w:rsidRPr="002A3971">
        <w:rPr>
          <w:rFonts w:eastAsia="Calibri"/>
          <w:b/>
          <w:sz w:val="22"/>
          <w:szCs w:val="22"/>
          <w:highlight w:val="white"/>
        </w:rPr>
        <w:t>4</w:t>
      </w:r>
      <w:r w:rsidRPr="002A3971">
        <w:rPr>
          <w:rFonts w:eastAsia="Calibri"/>
          <w:b/>
          <w:color w:val="000000"/>
          <w:sz w:val="22"/>
          <w:szCs w:val="22"/>
          <w:highlight w:val="white"/>
        </w:rPr>
        <w:t>/</w:t>
      </w:r>
      <w:r w:rsidR="00DA676D">
        <w:rPr>
          <w:rFonts w:eastAsia="Calibri"/>
          <w:b/>
          <w:color w:val="000000"/>
          <w:sz w:val="22"/>
          <w:szCs w:val="22"/>
          <w:highlight w:val="white"/>
        </w:rPr>
        <w:t>006</w:t>
      </w:r>
      <w:r w:rsidRPr="002A3971">
        <w:rPr>
          <w:rFonts w:eastAsia="Calibri"/>
          <w:b/>
          <w:color w:val="000000"/>
          <w:sz w:val="22"/>
          <w:szCs w:val="22"/>
          <w:highlight w:val="white"/>
        </w:rPr>
        <w:t xml:space="preserve">. </w:t>
      </w:r>
      <w:r w:rsidRPr="002A3971">
        <w:rPr>
          <w:rFonts w:eastAsia="Calibri"/>
          <w:color w:val="000000"/>
          <w:sz w:val="22"/>
          <w:szCs w:val="22"/>
          <w:highlight w:val="white"/>
        </w:rPr>
        <w:t>Pr</w:t>
      </w:r>
      <w:r w:rsidRPr="002A3971">
        <w:rPr>
          <w:rFonts w:eastAsia="Calibri"/>
          <w:color w:val="000000"/>
          <w:sz w:val="22"/>
          <w:szCs w:val="22"/>
        </w:rPr>
        <w:t xml:space="preserve">oposals that do not contain the correct email subject line may be overlooked by the procurement officer and therefore not considered. / </w:t>
      </w:r>
      <w:r w:rsidRPr="002A3971">
        <w:rPr>
          <w:rFonts w:eastAsia="Calibri"/>
          <w:b/>
          <w:i/>
          <w:color w:val="0070C0"/>
          <w:sz w:val="22"/>
          <w:szCs w:val="22"/>
          <w:lang w:val="ru-RU"/>
        </w:rPr>
        <w:t>Данная</w:t>
      </w:r>
      <w:r w:rsidRPr="002A3971">
        <w:rPr>
          <w:rFonts w:eastAsia="Calibri"/>
          <w:b/>
          <w:i/>
          <w:color w:val="0070C0"/>
          <w:sz w:val="22"/>
          <w:szCs w:val="22"/>
        </w:rPr>
        <w:t xml:space="preserve"> </w:t>
      </w:r>
      <w:r w:rsidRPr="002A3971">
        <w:rPr>
          <w:rFonts w:eastAsia="Calibri"/>
          <w:b/>
          <w:i/>
          <w:color w:val="0070C0"/>
          <w:sz w:val="22"/>
          <w:szCs w:val="22"/>
          <w:lang w:val="ru-RU"/>
        </w:rPr>
        <w:t>ссылка</w:t>
      </w:r>
      <w:r w:rsidRPr="002A3971">
        <w:rPr>
          <w:rFonts w:eastAsia="Calibri"/>
          <w:b/>
          <w:i/>
          <w:color w:val="0070C0"/>
          <w:sz w:val="22"/>
          <w:szCs w:val="22"/>
        </w:rPr>
        <w:t xml:space="preserve"> </w:t>
      </w:r>
      <w:r w:rsidRPr="002A3971">
        <w:rPr>
          <w:rFonts w:eastAsia="Calibri"/>
          <w:b/>
          <w:i/>
          <w:color w:val="0070C0"/>
          <w:sz w:val="22"/>
          <w:szCs w:val="22"/>
          <w:lang w:val="ru-RU"/>
        </w:rPr>
        <w:t>должна</w:t>
      </w:r>
      <w:r w:rsidRPr="002A3971">
        <w:rPr>
          <w:rFonts w:eastAsia="Calibri"/>
          <w:b/>
          <w:i/>
          <w:color w:val="0070C0"/>
          <w:sz w:val="22"/>
          <w:szCs w:val="22"/>
        </w:rPr>
        <w:t xml:space="preserve"> </w:t>
      </w:r>
      <w:r w:rsidRPr="002A3971">
        <w:rPr>
          <w:rFonts w:eastAsia="Calibri"/>
          <w:b/>
          <w:i/>
          <w:color w:val="0070C0"/>
          <w:sz w:val="22"/>
          <w:szCs w:val="22"/>
          <w:lang w:val="ru-RU"/>
        </w:rPr>
        <w:t>содержаться</w:t>
      </w:r>
      <w:r w:rsidRPr="002A3971">
        <w:rPr>
          <w:rFonts w:eastAsia="Calibri"/>
          <w:b/>
          <w:i/>
          <w:color w:val="0070C0"/>
          <w:sz w:val="22"/>
          <w:szCs w:val="22"/>
        </w:rPr>
        <w:t xml:space="preserve"> </w:t>
      </w:r>
      <w:r w:rsidRPr="002A3971">
        <w:rPr>
          <w:rFonts w:eastAsia="Calibri"/>
          <w:b/>
          <w:i/>
          <w:color w:val="0070C0"/>
          <w:sz w:val="22"/>
          <w:szCs w:val="22"/>
          <w:lang w:val="ru-RU"/>
        </w:rPr>
        <w:t>в</w:t>
      </w:r>
      <w:r w:rsidRPr="002A3971">
        <w:rPr>
          <w:rFonts w:eastAsia="Calibri"/>
          <w:b/>
          <w:i/>
          <w:color w:val="0070C0"/>
          <w:sz w:val="22"/>
          <w:szCs w:val="22"/>
        </w:rPr>
        <w:t xml:space="preserve"> </w:t>
      </w:r>
      <w:r w:rsidRPr="002A3971">
        <w:rPr>
          <w:rFonts w:eastAsia="Calibri"/>
          <w:b/>
          <w:i/>
          <w:color w:val="0070C0"/>
          <w:sz w:val="22"/>
          <w:szCs w:val="22"/>
          <w:lang w:val="ru-RU"/>
        </w:rPr>
        <w:t>названии</w:t>
      </w:r>
      <w:r w:rsidRPr="002A3971">
        <w:rPr>
          <w:rFonts w:eastAsia="Calibri"/>
          <w:b/>
          <w:i/>
          <w:color w:val="0070C0"/>
          <w:sz w:val="22"/>
          <w:szCs w:val="22"/>
        </w:rPr>
        <w:t xml:space="preserve"> </w:t>
      </w:r>
      <w:r w:rsidRPr="002A3971">
        <w:rPr>
          <w:rFonts w:eastAsia="Calibri"/>
          <w:b/>
          <w:i/>
          <w:color w:val="0070C0"/>
          <w:sz w:val="22"/>
          <w:szCs w:val="22"/>
          <w:lang w:val="ru-RU"/>
        </w:rPr>
        <w:t>электронного</w:t>
      </w:r>
      <w:r w:rsidRPr="002A3971">
        <w:rPr>
          <w:rFonts w:eastAsia="Calibri"/>
          <w:b/>
          <w:i/>
          <w:color w:val="0070C0"/>
          <w:sz w:val="22"/>
          <w:szCs w:val="22"/>
        </w:rPr>
        <w:t xml:space="preserve"> </w:t>
      </w:r>
      <w:r w:rsidRPr="002A3971">
        <w:rPr>
          <w:rFonts w:eastAsia="Calibri"/>
          <w:b/>
          <w:i/>
          <w:color w:val="0070C0"/>
          <w:sz w:val="22"/>
          <w:szCs w:val="22"/>
          <w:lang w:val="ru-RU"/>
        </w:rPr>
        <w:t>письма</w:t>
      </w:r>
      <w:r w:rsidRPr="002A3971">
        <w:rPr>
          <w:rFonts w:eastAsia="Calibri"/>
          <w:color w:val="000000"/>
          <w:sz w:val="22"/>
          <w:szCs w:val="22"/>
        </w:rPr>
        <w:t xml:space="preserve">: </w:t>
      </w:r>
      <w:r w:rsidRPr="00774540">
        <w:rPr>
          <w:rFonts w:eastAsia="Calibri"/>
          <w:b/>
          <w:iCs/>
          <w:color w:val="0070C0"/>
          <w:sz w:val="22"/>
          <w:szCs w:val="22"/>
        </w:rPr>
        <w:t>RFQ NºUNFPA/UZB/RFQ/202</w:t>
      </w:r>
      <w:r w:rsidR="00343A05" w:rsidRPr="00774540">
        <w:rPr>
          <w:rFonts w:eastAsia="Calibri"/>
          <w:b/>
          <w:iCs/>
          <w:color w:val="0070C0"/>
          <w:sz w:val="22"/>
          <w:szCs w:val="22"/>
        </w:rPr>
        <w:t>4</w:t>
      </w:r>
      <w:r w:rsidRPr="00774540">
        <w:rPr>
          <w:rFonts w:eastAsia="Calibri"/>
          <w:b/>
          <w:iCs/>
          <w:color w:val="0070C0"/>
          <w:sz w:val="22"/>
          <w:szCs w:val="22"/>
        </w:rPr>
        <w:t>/</w:t>
      </w:r>
      <w:r w:rsidR="00DA676D">
        <w:rPr>
          <w:rFonts w:eastAsia="Calibri"/>
          <w:b/>
          <w:iCs/>
          <w:color w:val="0070C0"/>
          <w:sz w:val="22"/>
          <w:szCs w:val="22"/>
        </w:rPr>
        <w:t>006</w:t>
      </w:r>
      <w:r w:rsidRPr="002A3971">
        <w:rPr>
          <w:rFonts w:eastAsia="Calibri"/>
          <w:b/>
          <w:color w:val="548DD4" w:themeColor="text2" w:themeTint="99"/>
          <w:sz w:val="22"/>
          <w:szCs w:val="22"/>
        </w:rPr>
        <w:t xml:space="preserve">. </w:t>
      </w:r>
      <w:r w:rsidRPr="002A3971">
        <w:rPr>
          <w:rFonts w:eastAsia="Calibri"/>
          <w:b/>
          <w:i/>
          <w:color w:val="0070C0"/>
          <w:sz w:val="22"/>
          <w:szCs w:val="22"/>
          <w:lang w:val="ru-RU"/>
        </w:rPr>
        <w:t>Предложения, не содержащие верного названия электронного письма, могут быть пропущены сотрудником закупочного отдела и тем самым не рассмотрены.</w:t>
      </w:r>
      <w:r w:rsidRPr="002A3971">
        <w:rPr>
          <w:rFonts w:eastAsia="Calibri"/>
          <w:color w:val="000000"/>
          <w:sz w:val="22"/>
          <w:szCs w:val="22"/>
          <w:lang w:val="ru-RU"/>
        </w:rPr>
        <w:t xml:space="preserve"> </w:t>
      </w:r>
    </w:p>
    <w:p w14:paraId="40BF2AC4" w14:textId="30EB6559" w:rsidR="00BD497C" w:rsidRPr="002A3971" w:rsidRDefault="00000000" w:rsidP="008703D7">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eastAsia="Calibri"/>
          <w:color w:val="000000"/>
          <w:sz w:val="22"/>
          <w:szCs w:val="22"/>
          <w:lang w:val="ru-RU"/>
        </w:rPr>
      </w:pPr>
      <w:r w:rsidRPr="002A3971">
        <w:rPr>
          <w:rFonts w:eastAsia="Calibri"/>
          <w:color w:val="000000"/>
          <w:sz w:val="22"/>
          <w:szCs w:val="22"/>
        </w:rPr>
        <w:t xml:space="preserve">The total e-mail size may not exceed </w:t>
      </w:r>
      <w:r w:rsidRPr="002A3971">
        <w:rPr>
          <w:rFonts w:eastAsia="Calibri"/>
          <w:b/>
          <w:color w:val="000000"/>
          <w:sz w:val="22"/>
          <w:szCs w:val="22"/>
        </w:rPr>
        <w:t>20 MB (including e-mail body, encoded attachments and headers)</w:t>
      </w:r>
      <w:r w:rsidRPr="002A3971">
        <w:rPr>
          <w:rFonts w:eastAsia="Calibri"/>
          <w:color w:val="000000"/>
          <w:sz w:val="22"/>
          <w:szCs w:val="22"/>
        </w:rPr>
        <w:t xml:space="preserve">. Where the technical details are in large electronic files, it is recommended that these be sent separately before the deadline. / </w:t>
      </w:r>
      <w:r w:rsidRPr="002A3971">
        <w:rPr>
          <w:rFonts w:eastAsia="Calibri"/>
          <w:b/>
          <w:i/>
          <w:color w:val="0070C0"/>
          <w:sz w:val="22"/>
          <w:szCs w:val="22"/>
          <w:lang w:val="ru-RU"/>
        </w:rPr>
        <w:t>Общий</w:t>
      </w:r>
      <w:r w:rsidRPr="002A3971">
        <w:rPr>
          <w:rFonts w:eastAsia="Calibri"/>
          <w:b/>
          <w:i/>
          <w:color w:val="0070C0"/>
          <w:sz w:val="22"/>
          <w:szCs w:val="22"/>
        </w:rPr>
        <w:t xml:space="preserve"> </w:t>
      </w:r>
      <w:r w:rsidRPr="002A3971">
        <w:rPr>
          <w:rFonts w:eastAsia="Calibri"/>
          <w:b/>
          <w:i/>
          <w:color w:val="0070C0"/>
          <w:sz w:val="22"/>
          <w:szCs w:val="22"/>
          <w:lang w:val="ru-RU"/>
        </w:rPr>
        <w:t>размер</w:t>
      </w:r>
      <w:r w:rsidRPr="002A3971">
        <w:rPr>
          <w:rFonts w:eastAsia="Calibri"/>
          <w:b/>
          <w:i/>
          <w:color w:val="0070C0"/>
          <w:sz w:val="22"/>
          <w:szCs w:val="22"/>
        </w:rPr>
        <w:t xml:space="preserve"> </w:t>
      </w:r>
      <w:r w:rsidRPr="002A3971">
        <w:rPr>
          <w:rFonts w:eastAsia="Calibri"/>
          <w:b/>
          <w:i/>
          <w:color w:val="0070C0"/>
          <w:sz w:val="22"/>
          <w:szCs w:val="22"/>
          <w:lang w:val="ru-RU"/>
        </w:rPr>
        <w:t>электронного</w:t>
      </w:r>
      <w:r w:rsidRPr="002A3971">
        <w:rPr>
          <w:rFonts w:eastAsia="Calibri"/>
          <w:b/>
          <w:i/>
          <w:color w:val="0070C0"/>
          <w:sz w:val="22"/>
          <w:szCs w:val="22"/>
        </w:rPr>
        <w:t xml:space="preserve"> </w:t>
      </w:r>
      <w:r w:rsidRPr="002A3971">
        <w:rPr>
          <w:rFonts w:eastAsia="Calibri"/>
          <w:b/>
          <w:i/>
          <w:color w:val="0070C0"/>
          <w:sz w:val="22"/>
          <w:szCs w:val="22"/>
          <w:lang w:val="ru-RU"/>
        </w:rPr>
        <w:t>письма</w:t>
      </w:r>
      <w:r w:rsidRPr="002A3971">
        <w:rPr>
          <w:rFonts w:eastAsia="Calibri"/>
          <w:b/>
          <w:i/>
          <w:color w:val="0070C0"/>
          <w:sz w:val="22"/>
          <w:szCs w:val="22"/>
        </w:rPr>
        <w:t xml:space="preserve"> </w:t>
      </w:r>
      <w:r w:rsidRPr="002A3971">
        <w:rPr>
          <w:rFonts w:eastAsia="Calibri"/>
          <w:b/>
          <w:i/>
          <w:color w:val="0070C0"/>
          <w:sz w:val="22"/>
          <w:szCs w:val="22"/>
          <w:lang w:val="ru-RU"/>
        </w:rPr>
        <w:t>не</w:t>
      </w:r>
      <w:r w:rsidRPr="002A3971">
        <w:rPr>
          <w:rFonts w:eastAsia="Calibri"/>
          <w:b/>
          <w:i/>
          <w:color w:val="0070C0"/>
          <w:sz w:val="22"/>
          <w:szCs w:val="22"/>
        </w:rPr>
        <w:t xml:space="preserve"> </w:t>
      </w:r>
      <w:r w:rsidRPr="002A3971">
        <w:rPr>
          <w:rFonts w:eastAsia="Calibri"/>
          <w:b/>
          <w:i/>
          <w:color w:val="0070C0"/>
          <w:sz w:val="22"/>
          <w:szCs w:val="22"/>
          <w:lang w:val="ru-RU"/>
        </w:rPr>
        <w:t>должен</w:t>
      </w:r>
      <w:r w:rsidRPr="002A3971">
        <w:rPr>
          <w:rFonts w:eastAsia="Calibri"/>
          <w:b/>
          <w:i/>
          <w:color w:val="0070C0"/>
          <w:sz w:val="22"/>
          <w:szCs w:val="22"/>
        </w:rPr>
        <w:t xml:space="preserve"> </w:t>
      </w:r>
      <w:r w:rsidRPr="002A3971">
        <w:rPr>
          <w:rFonts w:eastAsia="Calibri"/>
          <w:b/>
          <w:i/>
          <w:color w:val="0070C0"/>
          <w:sz w:val="22"/>
          <w:szCs w:val="22"/>
          <w:lang w:val="ru-RU"/>
        </w:rPr>
        <w:t>превышать</w:t>
      </w:r>
      <w:r w:rsidRPr="002A3971">
        <w:rPr>
          <w:rFonts w:eastAsia="Calibri"/>
          <w:b/>
          <w:i/>
          <w:color w:val="0070C0"/>
          <w:sz w:val="22"/>
          <w:szCs w:val="22"/>
        </w:rPr>
        <w:t xml:space="preserve"> 20 MB (</w:t>
      </w:r>
      <w:r w:rsidRPr="002A3971">
        <w:rPr>
          <w:rFonts w:eastAsia="Calibri"/>
          <w:b/>
          <w:i/>
          <w:color w:val="0070C0"/>
          <w:sz w:val="22"/>
          <w:szCs w:val="22"/>
          <w:lang w:val="ru-RU"/>
        </w:rPr>
        <w:t>включая</w:t>
      </w:r>
      <w:r w:rsidRPr="002A3971">
        <w:rPr>
          <w:rFonts w:eastAsia="Calibri"/>
          <w:b/>
          <w:i/>
          <w:color w:val="0070C0"/>
          <w:sz w:val="22"/>
          <w:szCs w:val="22"/>
        </w:rPr>
        <w:t xml:space="preserve"> </w:t>
      </w:r>
      <w:r w:rsidRPr="002A3971">
        <w:rPr>
          <w:rFonts w:eastAsia="Calibri"/>
          <w:b/>
          <w:i/>
          <w:color w:val="0070C0"/>
          <w:sz w:val="22"/>
          <w:szCs w:val="22"/>
          <w:lang w:val="ru-RU"/>
        </w:rPr>
        <w:t>основную</w:t>
      </w:r>
      <w:r w:rsidRPr="002A3971">
        <w:rPr>
          <w:rFonts w:eastAsia="Calibri"/>
          <w:b/>
          <w:i/>
          <w:color w:val="0070C0"/>
          <w:sz w:val="22"/>
          <w:szCs w:val="22"/>
        </w:rPr>
        <w:t xml:space="preserve"> </w:t>
      </w:r>
      <w:r w:rsidRPr="002A3971">
        <w:rPr>
          <w:rFonts w:eastAsia="Calibri"/>
          <w:b/>
          <w:i/>
          <w:color w:val="0070C0"/>
          <w:sz w:val="22"/>
          <w:szCs w:val="22"/>
          <w:lang w:val="ru-RU"/>
        </w:rPr>
        <w:t>часть</w:t>
      </w:r>
      <w:r w:rsidRPr="002A3971">
        <w:rPr>
          <w:rFonts w:eastAsia="Calibri"/>
          <w:b/>
          <w:i/>
          <w:color w:val="0070C0"/>
          <w:sz w:val="22"/>
          <w:szCs w:val="22"/>
        </w:rPr>
        <w:t xml:space="preserve"> </w:t>
      </w:r>
      <w:r w:rsidRPr="002A3971">
        <w:rPr>
          <w:rFonts w:eastAsia="Calibri"/>
          <w:b/>
          <w:i/>
          <w:color w:val="0070C0"/>
          <w:sz w:val="22"/>
          <w:szCs w:val="22"/>
          <w:lang w:val="ru-RU"/>
        </w:rPr>
        <w:t>электронного</w:t>
      </w:r>
      <w:r w:rsidRPr="002A3971">
        <w:rPr>
          <w:rFonts w:eastAsia="Calibri"/>
          <w:b/>
          <w:i/>
          <w:color w:val="0070C0"/>
          <w:sz w:val="22"/>
          <w:szCs w:val="22"/>
        </w:rPr>
        <w:t xml:space="preserve"> </w:t>
      </w:r>
      <w:r w:rsidRPr="002A3971">
        <w:rPr>
          <w:rFonts w:eastAsia="Calibri"/>
          <w:b/>
          <w:i/>
          <w:color w:val="0070C0"/>
          <w:sz w:val="22"/>
          <w:szCs w:val="22"/>
          <w:lang w:val="ru-RU"/>
        </w:rPr>
        <w:t>письма</w:t>
      </w:r>
      <w:r w:rsidRPr="002A3971">
        <w:rPr>
          <w:rFonts w:eastAsia="Calibri"/>
          <w:b/>
          <w:i/>
          <w:color w:val="0070C0"/>
          <w:sz w:val="22"/>
          <w:szCs w:val="22"/>
        </w:rPr>
        <w:t xml:space="preserve">, </w:t>
      </w:r>
      <w:r w:rsidRPr="002A3971">
        <w:rPr>
          <w:rFonts w:eastAsia="Calibri"/>
          <w:b/>
          <w:i/>
          <w:color w:val="0070C0"/>
          <w:sz w:val="22"/>
          <w:szCs w:val="22"/>
          <w:lang w:val="ru-RU"/>
        </w:rPr>
        <w:t>зашифрованные</w:t>
      </w:r>
      <w:r w:rsidRPr="002A3971">
        <w:rPr>
          <w:rFonts w:eastAsia="Calibri"/>
          <w:b/>
          <w:i/>
          <w:color w:val="0070C0"/>
          <w:sz w:val="22"/>
          <w:szCs w:val="22"/>
        </w:rPr>
        <w:t xml:space="preserve"> </w:t>
      </w:r>
      <w:r w:rsidRPr="002A3971">
        <w:rPr>
          <w:rFonts w:eastAsia="Calibri"/>
          <w:b/>
          <w:i/>
          <w:color w:val="0070C0"/>
          <w:sz w:val="22"/>
          <w:szCs w:val="22"/>
          <w:lang w:val="ru-RU"/>
        </w:rPr>
        <w:t>приложения</w:t>
      </w:r>
      <w:r w:rsidRPr="002A3971">
        <w:rPr>
          <w:rFonts w:eastAsia="Calibri"/>
          <w:b/>
          <w:i/>
          <w:color w:val="0070C0"/>
          <w:sz w:val="22"/>
          <w:szCs w:val="22"/>
        </w:rPr>
        <w:t xml:space="preserve"> </w:t>
      </w:r>
      <w:r w:rsidRPr="002A3971">
        <w:rPr>
          <w:rFonts w:eastAsia="Calibri"/>
          <w:b/>
          <w:i/>
          <w:color w:val="0070C0"/>
          <w:sz w:val="22"/>
          <w:szCs w:val="22"/>
          <w:lang w:val="ru-RU"/>
        </w:rPr>
        <w:t>и</w:t>
      </w:r>
      <w:r w:rsidRPr="002A3971">
        <w:rPr>
          <w:rFonts w:eastAsia="Calibri"/>
          <w:b/>
          <w:i/>
          <w:color w:val="0070C0"/>
          <w:sz w:val="22"/>
          <w:szCs w:val="22"/>
        </w:rPr>
        <w:t xml:space="preserve"> </w:t>
      </w:r>
      <w:r w:rsidRPr="002A3971">
        <w:rPr>
          <w:rFonts w:eastAsia="Calibri"/>
          <w:b/>
          <w:i/>
          <w:color w:val="0070C0"/>
          <w:sz w:val="22"/>
          <w:szCs w:val="22"/>
          <w:lang w:val="ru-RU"/>
        </w:rPr>
        <w:t>заголовки</w:t>
      </w:r>
      <w:r w:rsidRPr="002A3971">
        <w:rPr>
          <w:rFonts w:eastAsia="Calibri"/>
          <w:b/>
          <w:i/>
          <w:color w:val="0070C0"/>
          <w:sz w:val="22"/>
          <w:szCs w:val="22"/>
        </w:rPr>
        <w:t xml:space="preserve">). </w:t>
      </w:r>
      <w:r w:rsidRPr="002A3971">
        <w:rPr>
          <w:rFonts w:eastAsia="Calibri"/>
          <w:b/>
          <w:i/>
          <w:color w:val="0070C0"/>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Pr="002A3971">
        <w:rPr>
          <w:rFonts w:eastAsia="Calibri"/>
          <w:color w:val="0070C0"/>
          <w:sz w:val="22"/>
          <w:szCs w:val="22"/>
          <w:lang w:val="ru-RU"/>
        </w:rPr>
        <w:t xml:space="preserve"> </w:t>
      </w:r>
    </w:p>
    <w:p w14:paraId="00D87AF9" w14:textId="522BCE86" w:rsidR="00BD497C" w:rsidRPr="002A3971" w:rsidRDefault="00000000" w:rsidP="008B6534">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eastAsia="Calibri"/>
          <w:b/>
          <w:i/>
          <w:color w:val="0070C0"/>
          <w:sz w:val="22"/>
          <w:szCs w:val="22"/>
          <w:lang w:val="ru-RU"/>
        </w:rPr>
      </w:pPr>
      <w:r w:rsidRPr="002A3971">
        <w:rPr>
          <w:rFonts w:eastAsia="Calibri"/>
          <w:color w:val="000000"/>
          <w:sz w:val="22"/>
          <w:szCs w:val="22"/>
        </w:rPr>
        <w:t>Any quotation submitted will be regarded as an offer by the bidder and does not</w:t>
      </w:r>
      <w:r w:rsidRPr="002A3971">
        <w:rPr>
          <w:rFonts w:eastAsia="Calibri"/>
          <w:color w:val="000000"/>
          <w:sz w:val="22"/>
          <w:szCs w:val="22"/>
        </w:rPr>
        <w:br/>
        <w:t>constitute or imply the acceptance of any quotation by UNFPA. UNFPA</w:t>
      </w:r>
      <w:r w:rsidRPr="002A3971">
        <w:rPr>
          <w:rFonts w:eastAsia="Calibri"/>
          <w:color w:val="000000"/>
          <w:sz w:val="22"/>
          <w:szCs w:val="22"/>
          <w:lang w:val="ru-RU"/>
        </w:rPr>
        <w:t xml:space="preserve"> </w:t>
      </w:r>
      <w:r w:rsidRPr="002A3971">
        <w:rPr>
          <w:rFonts w:eastAsia="Calibri"/>
          <w:color w:val="000000"/>
          <w:sz w:val="22"/>
          <w:szCs w:val="22"/>
        </w:rPr>
        <w:t>is</w:t>
      </w:r>
      <w:r w:rsidRPr="002A3971">
        <w:rPr>
          <w:rFonts w:eastAsia="Calibri"/>
          <w:color w:val="000000"/>
          <w:sz w:val="22"/>
          <w:szCs w:val="22"/>
          <w:lang w:val="ru-RU"/>
        </w:rPr>
        <w:t xml:space="preserve"> </w:t>
      </w:r>
      <w:r w:rsidRPr="002A3971">
        <w:rPr>
          <w:rFonts w:eastAsia="Calibri"/>
          <w:color w:val="000000"/>
          <w:sz w:val="22"/>
          <w:szCs w:val="22"/>
        </w:rPr>
        <w:t>under</w:t>
      </w:r>
      <w:r w:rsidRPr="002A3971">
        <w:rPr>
          <w:rFonts w:eastAsia="Calibri"/>
          <w:color w:val="000000"/>
          <w:sz w:val="22"/>
          <w:szCs w:val="22"/>
          <w:lang w:val="ru-RU"/>
        </w:rPr>
        <w:t xml:space="preserve"> </w:t>
      </w:r>
      <w:r w:rsidRPr="002A3971">
        <w:rPr>
          <w:rFonts w:eastAsia="Calibri"/>
          <w:color w:val="000000"/>
          <w:sz w:val="22"/>
          <w:szCs w:val="22"/>
        </w:rPr>
        <w:t>no</w:t>
      </w:r>
      <w:r w:rsidRPr="002A3971">
        <w:rPr>
          <w:rFonts w:eastAsia="Calibri"/>
          <w:color w:val="000000"/>
          <w:sz w:val="22"/>
          <w:szCs w:val="22"/>
          <w:lang w:val="ru-RU"/>
        </w:rPr>
        <w:t xml:space="preserve"> </w:t>
      </w:r>
      <w:r w:rsidRPr="002A3971">
        <w:rPr>
          <w:rFonts w:eastAsia="Calibri"/>
          <w:color w:val="000000"/>
          <w:sz w:val="22"/>
          <w:szCs w:val="22"/>
        </w:rPr>
        <w:t>obligation</w:t>
      </w:r>
      <w:r w:rsidRPr="002A3971">
        <w:rPr>
          <w:rFonts w:eastAsia="Calibri"/>
          <w:color w:val="000000"/>
          <w:sz w:val="22"/>
          <w:szCs w:val="22"/>
          <w:lang w:val="ru-RU"/>
        </w:rPr>
        <w:t xml:space="preserve"> </w:t>
      </w:r>
      <w:r w:rsidRPr="002A3971">
        <w:rPr>
          <w:rFonts w:eastAsia="Calibri"/>
          <w:color w:val="000000"/>
          <w:sz w:val="22"/>
          <w:szCs w:val="22"/>
        </w:rPr>
        <w:t>to</w:t>
      </w:r>
      <w:r w:rsidRPr="002A3971">
        <w:rPr>
          <w:rFonts w:eastAsia="Calibri"/>
          <w:color w:val="000000"/>
          <w:sz w:val="22"/>
          <w:szCs w:val="22"/>
          <w:lang w:val="ru-RU"/>
        </w:rPr>
        <w:t xml:space="preserve"> </w:t>
      </w:r>
      <w:r w:rsidRPr="002A3971">
        <w:rPr>
          <w:rFonts w:eastAsia="Calibri"/>
          <w:color w:val="000000"/>
          <w:sz w:val="22"/>
          <w:szCs w:val="22"/>
        </w:rPr>
        <w:t>award</w:t>
      </w:r>
      <w:r w:rsidRPr="002A3971">
        <w:rPr>
          <w:rFonts w:eastAsia="Calibri"/>
          <w:color w:val="000000"/>
          <w:sz w:val="22"/>
          <w:szCs w:val="22"/>
          <w:lang w:val="ru-RU"/>
        </w:rPr>
        <w:t xml:space="preserve"> </w:t>
      </w:r>
      <w:r w:rsidRPr="002A3971">
        <w:rPr>
          <w:rFonts w:eastAsia="Calibri"/>
          <w:color w:val="000000"/>
          <w:sz w:val="22"/>
          <w:szCs w:val="22"/>
        </w:rPr>
        <w:t>a</w:t>
      </w:r>
      <w:r w:rsidRPr="002A3971">
        <w:rPr>
          <w:rFonts w:eastAsia="Calibri"/>
          <w:color w:val="000000"/>
          <w:sz w:val="22"/>
          <w:szCs w:val="22"/>
          <w:lang w:val="ru-RU"/>
        </w:rPr>
        <w:t xml:space="preserve"> </w:t>
      </w:r>
      <w:r w:rsidRPr="002A3971">
        <w:rPr>
          <w:rFonts w:eastAsia="Calibri"/>
          <w:color w:val="000000"/>
          <w:sz w:val="22"/>
          <w:szCs w:val="22"/>
        </w:rPr>
        <w:t>contract</w:t>
      </w:r>
      <w:r w:rsidRPr="002A3971">
        <w:rPr>
          <w:rFonts w:eastAsia="Calibri"/>
          <w:color w:val="000000"/>
          <w:sz w:val="22"/>
          <w:szCs w:val="22"/>
          <w:lang w:val="ru-RU"/>
        </w:rPr>
        <w:t xml:space="preserve"> </w:t>
      </w:r>
      <w:r w:rsidRPr="002A3971">
        <w:rPr>
          <w:rFonts w:eastAsia="Calibri"/>
          <w:color w:val="000000"/>
          <w:sz w:val="22"/>
          <w:szCs w:val="22"/>
        </w:rPr>
        <w:t>to</w:t>
      </w:r>
      <w:r w:rsidRPr="002A3971">
        <w:rPr>
          <w:rFonts w:eastAsia="Calibri"/>
          <w:color w:val="000000"/>
          <w:sz w:val="22"/>
          <w:szCs w:val="22"/>
          <w:lang w:val="ru-RU"/>
        </w:rPr>
        <w:t xml:space="preserve"> </w:t>
      </w:r>
      <w:r w:rsidRPr="002A3971">
        <w:rPr>
          <w:rFonts w:eastAsia="Calibri"/>
          <w:color w:val="000000"/>
          <w:sz w:val="22"/>
          <w:szCs w:val="22"/>
        </w:rPr>
        <w:t>any</w:t>
      </w:r>
      <w:r w:rsidRPr="002A3971">
        <w:rPr>
          <w:rFonts w:eastAsia="Calibri"/>
          <w:color w:val="000000"/>
          <w:sz w:val="22"/>
          <w:szCs w:val="22"/>
          <w:lang w:val="ru-RU"/>
        </w:rPr>
        <w:t xml:space="preserve"> </w:t>
      </w:r>
      <w:r w:rsidRPr="002A3971">
        <w:rPr>
          <w:rFonts w:eastAsia="Calibri"/>
          <w:color w:val="000000"/>
          <w:sz w:val="22"/>
          <w:szCs w:val="22"/>
        </w:rPr>
        <w:t>bidder</w:t>
      </w:r>
      <w:r w:rsidRPr="002A3971">
        <w:rPr>
          <w:rFonts w:eastAsia="Calibri"/>
          <w:color w:val="000000"/>
          <w:sz w:val="22"/>
          <w:szCs w:val="22"/>
          <w:lang w:val="ru-RU"/>
        </w:rPr>
        <w:t xml:space="preserve"> </w:t>
      </w:r>
      <w:r w:rsidRPr="002A3971">
        <w:rPr>
          <w:rFonts w:eastAsia="Calibri"/>
          <w:color w:val="000000"/>
          <w:sz w:val="22"/>
          <w:szCs w:val="22"/>
        </w:rPr>
        <w:t>as</w:t>
      </w:r>
      <w:r w:rsidRPr="002A3971">
        <w:rPr>
          <w:rFonts w:eastAsia="Calibri"/>
          <w:color w:val="000000"/>
          <w:sz w:val="22"/>
          <w:szCs w:val="22"/>
          <w:lang w:val="ru-RU"/>
        </w:rPr>
        <w:t xml:space="preserve"> </w:t>
      </w:r>
      <w:r w:rsidRPr="002A3971">
        <w:rPr>
          <w:rFonts w:eastAsia="Calibri"/>
          <w:color w:val="000000"/>
          <w:sz w:val="22"/>
          <w:szCs w:val="22"/>
        </w:rPr>
        <w:t>a</w:t>
      </w:r>
      <w:r w:rsidRPr="002A3971">
        <w:rPr>
          <w:rFonts w:eastAsia="Calibri"/>
          <w:color w:val="000000"/>
          <w:sz w:val="22"/>
          <w:szCs w:val="22"/>
          <w:lang w:val="ru-RU"/>
        </w:rPr>
        <w:t xml:space="preserve"> </w:t>
      </w:r>
      <w:r w:rsidRPr="002A3971">
        <w:rPr>
          <w:rFonts w:eastAsia="Calibri"/>
          <w:color w:val="000000"/>
          <w:sz w:val="22"/>
          <w:szCs w:val="22"/>
        </w:rPr>
        <w:t>result</w:t>
      </w:r>
      <w:r w:rsidRPr="002A3971">
        <w:rPr>
          <w:rFonts w:eastAsia="Calibri"/>
          <w:color w:val="000000"/>
          <w:sz w:val="22"/>
          <w:szCs w:val="22"/>
          <w:lang w:val="ru-RU"/>
        </w:rPr>
        <w:t xml:space="preserve"> </w:t>
      </w:r>
      <w:r w:rsidRPr="002A3971">
        <w:rPr>
          <w:rFonts w:eastAsia="Calibri"/>
          <w:color w:val="000000"/>
          <w:sz w:val="22"/>
          <w:szCs w:val="22"/>
        </w:rPr>
        <w:t>of</w:t>
      </w:r>
      <w:r w:rsidRPr="002A3971">
        <w:rPr>
          <w:rFonts w:eastAsia="Calibri"/>
          <w:color w:val="000000"/>
          <w:sz w:val="22"/>
          <w:szCs w:val="22"/>
          <w:lang w:val="ru-RU"/>
        </w:rPr>
        <w:t xml:space="preserve"> </w:t>
      </w:r>
      <w:r w:rsidRPr="002A3971">
        <w:rPr>
          <w:rFonts w:eastAsia="Calibri"/>
          <w:color w:val="000000"/>
          <w:sz w:val="22"/>
          <w:szCs w:val="22"/>
        </w:rPr>
        <w:t>this</w:t>
      </w:r>
      <w:r w:rsidRPr="002A3971">
        <w:rPr>
          <w:rFonts w:eastAsia="Calibri"/>
          <w:color w:val="000000"/>
          <w:sz w:val="22"/>
          <w:szCs w:val="22"/>
          <w:lang w:val="ru-RU"/>
        </w:rPr>
        <w:t xml:space="preserve"> </w:t>
      </w:r>
      <w:r w:rsidR="00E00D42" w:rsidRPr="002A3971">
        <w:rPr>
          <w:rFonts w:eastAsia="Calibri"/>
          <w:color w:val="000000"/>
          <w:sz w:val="22"/>
          <w:szCs w:val="22"/>
        </w:rPr>
        <w:t>RFQ</w:t>
      </w:r>
      <w:r w:rsidR="00E00D42" w:rsidRPr="002A3971">
        <w:rPr>
          <w:rFonts w:eastAsia="Arial"/>
          <w:color w:val="333333"/>
          <w:highlight w:val="white"/>
          <w:lang w:val="ru-RU"/>
        </w:rPr>
        <w:t>.</w:t>
      </w:r>
      <w:r w:rsidR="00E00D42" w:rsidRPr="002A3971">
        <w:rPr>
          <w:rFonts w:eastAsia="Calibri"/>
          <w:color w:val="000000"/>
          <w:sz w:val="22"/>
          <w:szCs w:val="22"/>
          <w:lang w:val="ru-RU"/>
        </w:rPr>
        <w:t xml:space="preserve"> /</w:t>
      </w:r>
      <w:r w:rsidRPr="002A3971">
        <w:rPr>
          <w:rFonts w:eastAsia="Calibri"/>
          <w:color w:val="000000"/>
          <w:sz w:val="22"/>
          <w:szCs w:val="22"/>
          <w:lang w:val="ru-RU"/>
        </w:rPr>
        <w:t xml:space="preserve"> </w:t>
      </w:r>
      <w:r w:rsidRPr="002A3971">
        <w:rPr>
          <w:rFonts w:eastAsia="Calibri"/>
          <w:b/>
          <w:i/>
          <w:color w:val="0070C0"/>
          <w:sz w:val="22"/>
          <w:szCs w:val="22"/>
          <w:lang w:val="ru-RU"/>
        </w:rPr>
        <w:t>Любое представленное предложение будет рассматриваться как предложение участника торгов и не представляют собой или подразумевают принятие предложения со стороны ЮНФПА. ЮНФПА не обязан заключать контракт с каким-либо участником торгов в результате этого запроса цен.</w:t>
      </w:r>
    </w:p>
    <w:p w14:paraId="0BF246CD" w14:textId="77777777" w:rsidR="00BD497C" w:rsidRPr="00F318C2" w:rsidRDefault="00BD497C"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ind w:left="360"/>
        <w:jc w:val="both"/>
        <w:rPr>
          <w:rFonts w:eastAsia="Calibri"/>
          <w:b/>
          <w:i/>
          <w:color w:val="0070C0"/>
          <w:sz w:val="22"/>
          <w:szCs w:val="22"/>
          <w:lang w:val="ru-RU"/>
        </w:rPr>
      </w:pPr>
    </w:p>
    <w:p w14:paraId="654CF61D" w14:textId="77777777" w:rsidR="00BD497C" w:rsidRPr="00F318C2" w:rsidRDefault="00000000" w:rsidP="00285D83">
      <w:pPr>
        <w:numPr>
          <w:ilvl w:val="0"/>
          <w:numId w:val="5"/>
        </w:numPr>
        <w:pBdr>
          <w:top w:val="nil"/>
          <w:left w:val="nil"/>
          <w:bottom w:val="nil"/>
          <w:right w:val="nil"/>
          <w:between w:val="nil"/>
        </w:pBdr>
        <w:spacing w:line="360" w:lineRule="auto"/>
        <w:jc w:val="both"/>
        <w:rPr>
          <w:rFonts w:eastAsia="Calibri"/>
          <w:b/>
          <w:color w:val="000000"/>
          <w:sz w:val="22"/>
          <w:szCs w:val="22"/>
        </w:rPr>
      </w:pPr>
      <w:r w:rsidRPr="00F318C2">
        <w:rPr>
          <w:rFonts w:eastAsia="Calibri"/>
          <w:b/>
          <w:color w:val="000000"/>
          <w:sz w:val="22"/>
          <w:szCs w:val="22"/>
        </w:rPr>
        <w:t xml:space="preserve">Overview of Evaluation Process / </w:t>
      </w:r>
      <w:r w:rsidRPr="00F318C2">
        <w:rPr>
          <w:rFonts w:eastAsia="Calibri"/>
          <w:b/>
          <w:i/>
          <w:color w:val="0070C0"/>
          <w:sz w:val="22"/>
          <w:szCs w:val="22"/>
        </w:rPr>
        <w:t>Обзор процесса оценки</w:t>
      </w:r>
    </w:p>
    <w:p w14:paraId="27F0C791" w14:textId="77777777" w:rsidR="007739E7" w:rsidRPr="007739E7" w:rsidRDefault="007739E7" w:rsidP="007739E7">
      <w:pPr>
        <w:pBdr>
          <w:top w:val="nil"/>
          <w:left w:val="nil"/>
          <w:bottom w:val="nil"/>
          <w:right w:val="nil"/>
          <w:between w:val="nil"/>
        </w:pBdr>
        <w:spacing w:line="360" w:lineRule="auto"/>
        <w:jc w:val="both"/>
        <w:rPr>
          <w:rFonts w:eastAsia="Calibri"/>
          <w:b/>
          <w:i/>
          <w:color w:val="0070C0"/>
          <w:sz w:val="22"/>
          <w:szCs w:val="22"/>
          <w:lang w:val="ru-RU"/>
        </w:rPr>
      </w:pPr>
      <w:r w:rsidRPr="007739E7">
        <w:rPr>
          <w:rFonts w:eastAsia="Calibri"/>
          <w:sz w:val="22"/>
          <w:szCs w:val="22"/>
        </w:rPr>
        <w:t>Quotations</w:t>
      </w:r>
      <w:r w:rsidRPr="007739E7">
        <w:rPr>
          <w:rFonts w:eastAsia="Calibri"/>
          <w:sz w:val="22"/>
          <w:szCs w:val="22"/>
          <w:lang w:val="ru-RU"/>
        </w:rPr>
        <w:t xml:space="preserve"> </w:t>
      </w:r>
      <w:r w:rsidRPr="007739E7">
        <w:rPr>
          <w:rFonts w:eastAsia="Calibri"/>
          <w:sz w:val="22"/>
          <w:szCs w:val="22"/>
        </w:rPr>
        <w:t>will</w:t>
      </w:r>
      <w:r w:rsidRPr="007739E7">
        <w:rPr>
          <w:rFonts w:eastAsia="Calibri"/>
          <w:sz w:val="22"/>
          <w:szCs w:val="22"/>
          <w:lang w:val="ru-RU"/>
        </w:rPr>
        <w:t xml:space="preserve"> </w:t>
      </w:r>
      <w:r w:rsidRPr="007739E7">
        <w:rPr>
          <w:rFonts w:eastAsia="Calibri"/>
          <w:sz w:val="22"/>
          <w:szCs w:val="22"/>
        </w:rPr>
        <w:t>be</w:t>
      </w:r>
      <w:r w:rsidRPr="007739E7">
        <w:rPr>
          <w:rFonts w:eastAsia="Calibri"/>
          <w:sz w:val="22"/>
          <w:szCs w:val="22"/>
          <w:lang w:val="ru-RU"/>
        </w:rPr>
        <w:t xml:space="preserve"> </w:t>
      </w:r>
      <w:r w:rsidRPr="007739E7">
        <w:rPr>
          <w:rFonts w:eastAsia="Calibri"/>
          <w:sz w:val="22"/>
          <w:szCs w:val="22"/>
        </w:rPr>
        <w:t>evaluated</w:t>
      </w:r>
      <w:r w:rsidRPr="007739E7">
        <w:rPr>
          <w:rFonts w:eastAsia="Calibri"/>
          <w:sz w:val="22"/>
          <w:szCs w:val="22"/>
          <w:lang w:val="ru-RU"/>
        </w:rPr>
        <w:t xml:space="preserve"> </w:t>
      </w:r>
      <w:r w:rsidRPr="007739E7">
        <w:rPr>
          <w:rFonts w:eastAsia="Calibri"/>
          <w:sz w:val="22"/>
          <w:szCs w:val="22"/>
        </w:rPr>
        <w:t>based</w:t>
      </w:r>
      <w:r w:rsidRPr="007739E7">
        <w:rPr>
          <w:rFonts w:eastAsia="Calibri"/>
          <w:sz w:val="22"/>
          <w:szCs w:val="22"/>
          <w:lang w:val="ru-RU"/>
        </w:rPr>
        <w:t xml:space="preserve"> </w:t>
      </w:r>
      <w:r w:rsidRPr="007739E7">
        <w:rPr>
          <w:rFonts w:eastAsia="Calibri"/>
          <w:sz w:val="22"/>
          <w:szCs w:val="22"/>
        </w:rPr>
        <w:t>on</w:t>
      </w:r>
      <w:r w:rsidRPr="007739E7">
        <w:rPr>
          <w:rFonts w:eastAsia="Calibri"/>
          <w:sz w:val="22"/>
          <w:szCs w:val="22"/>
          <w:lang w:val="ru-RU"/>
        </w:rPr>
        <w:t xml:space="preserve"> </w:t>
      </w:r>
      <w:r w:rsidRPr="007739E7">
        <w:rPr>
          <w:rFonts w:eastAsia="Calibri"/>
          <w:sz w:val="22"/>
          <w:szCs w:val="22"/>
        </w:rPr>
        <w:t>the</w:t>
      </w:r>
      <w:r w:rsidRPr="007739E7">
        <w:rPr>
          <w:rFonts w:eastAsia="Calibri"/>
          <w:sz w:val="22"/>
          <w:szCs w:val="22"/>
          <w:lang w:val="ru-RU"/>
        </w:rPr>
        <w:t xml:space="preserve"> </w:t>
      </w:r>
      <w:r w:rsidRPr="007739E7">
        <w:rPr>
          <w:rFonts w:eastAsia="Calibri"/>
          <w:sz w:val="22"/>
          <w:szCs w:val="22"/>
        </w:rPr>
        <w:t>price</w:t>
      </w:r>
      <w:r w:rsidRPr="007739E7">
        <w:rPr>
          <w:rFonts w:eastAsia="Calibri"/>
          <w:sz w:val="22"/>
          <w:szCs w:val="22"/>
          <w:lang w:val="ru-RU"/>
        </w:rPr>
        <w:t xml:space="preserve"> </w:t>
      </w:r>
      <w:r w:rsidRPr="007739E7">
        <w:rPr>
          <w:rFonts w:eastAsia="Calibri"/>
          <w:sz w:val="22"/>
          <w:szCs w:val="22"/>
        </w:rPr>
        <w:t>quote</w:t>
      </w:r>
      <w:r w:rsidRPr="007739E7">
        <w:rPr>
          <w:rFonts w:eastAsia="Calibri"/>
          <w:sz w:val="22"/>
          <w:szCs w:val="22"/>
          <w:lang w:val="ru-RU"/>
        </w:rPr>
        <w:t xml:space="preserve">. / </w:t>
      </w:r>
      <w:r w:rsidRPr="007739E7">
        <w:rPr>
          <w:rFonts w:eastAsia="Calibri"/>
          <w:b/>
          <w:i/>
          <w:color w:val="0070C0"/>
          <w:sz w:val="22"/>
          <w:szCs w:val="22"/>
          <w:lang w:val="ru-RU"/>
        </w:rPr>
        <w:t>Ценовые</w:t>
      </w:r>
      <w:r w:rsidRPr="007739E7">
        <w:rPr>
          <w:rFonts w:eastAsia="Calibri"/>
          <w:sz w:val="22"/>
          <w:szCs w:val="22"/>
          <w:lang w:val="ru-RU"/>
        </w:rPr>
        <w:t xml:space="preserve"> </w:t>
      </w:r>
      <w:r w:rsidRPr="007739E7">
        <w:rPr>
          <w:rFonts w:eastAsia="Calibri"/>
          <w:b/>
          <w:i/>
          <w:color w:val="0070C0"/>
          <w:sz w:val="22"/>
          <w:szCs w:val="22"/>
          <w:lang w:val="ru-RU"/>
        </w:rPr>
        <w:t>предложения будут оценены на     основе ценового предложения.</w:t>
      </w:r>
    </w:p>
    <w:p w14:paraId="2C330F95" w14:textId="3E35EB1E" w:rsidR="007739E7" w:rsidRPr="007739E7" w:rsidRDefault="007739E7" w:rsidP="007739E7">
      <w:pPr>
        <w:spacing w:line="360" w:lineRule="auto"/>
        <w:jc w:val="both"/>
        <w:rPr>
          <w:rFonts w:eastAsia="Calibri"/>
          <w:b/>
          <w:i/>
          <w:color w:val="0070C0"/>
          <w:sz w:val="22"/>
          <w:szCs w:val="22"/>
          <w:lang w:val="ru-RU"/>
        </w:rPr>
      </w:pPr>
      <w:r w:rsidRPr="007739E7">
        <w:rPr>
          <w:rFonts w:eastAsia="Calibri"/>
          <w:sz w:val="22"/>
          <w:szCs w:val="22"/>
        </w:rPr>
        <w:t xml:space="preserve">The evaluation will be carried out in a two-step process by an ad-hoc evaluation panel. Technical proposals will be evaluated for technical compliance prior to the comparison of price quotes. / </w:t>
      </w:r>
      <w:r w:rsidRPr="007739E7">
        <w:rPr>
          <w:rFonts w:eastAsia="Calibri"/>
          <w:b/>
          <w:i/>
          <w:color w:val="0070C0"/>
          <w:sz w:val="22"/>
          <w:szCs w:val="22"/>
          <w:lang w:val="ru-RU"/>
        </w:rPr>
        <w:t>Оценка</w:t>
      </w:r>
      <w:r w:rsidRPr="007739E7">
        <w:rPr>
          <w:rFonts w:eastAsia="Calibri"/>
          <w:b/>
          <w:i/>
          <w:color w:val="0070C0"/>
          <w:sz w:val="22"/>
          <w:szCs w:val="22"/>
        </w:rPr>
        <w:t xml:space="preserve"> </w:t>
      </w:r>
      <w:r w:rsidRPr="007739E7">
        <w:rPr>
          <w:rFonts w:eastAsia="Calibri"/>
          <w:b/>
          <w:i/>
          <w:color w:val="0070C0"/>
          <w:sz w:val="22"/>
          <w:szCs w:val="22"/>
          <w:lang w:val="ru-RU"/>
        </w:rPr>
        <w:t>будет</w:t>
      </w:r>
      <w:r w:rsidRPr="007739E7">
        <w:rPr>
          <w:rFonts w:eastAsia="Calibri"/>
          <w:b/>
          <w:i/>
          <w:color w:val="0070C0"/>
          <w:sz w:val="22"/>
          <w:szCs w:val="22"/>
        </w:rPr>
        <w:t xml:space="preserve"> </w:t>
      </w:r>
      <w:r w:rsidRPr="007739E7">
        <w:rPr>
          <w:rFonts w:eastAsia="Calibri"/>
          <w:b/>
          <w:i/>
          <w:color w:val="0070C0"/>
          <w:sz w:val="22"/>
          <w:szCs w:val="22"/>
          <w:lang w:val="ru-RU"/>
        </w:rPr>
        <w:t>проводиться</w:t>
      </w:r>
      <w:r w:rsidRPr="007739E7">
        <w:rPr>
          <w:rFonts w:eastAsia="Calibri"/>
          <w:b/>
          <w:i/>
          <w:color w:val="0070C0"/>
          <w:sz w:val="22"/>
          <w:szCs w:val="22"/>
        </w:rPr>
        <w:t xml:space="preserve"> </w:t>
      </w:r>
      <w:r w:rsidRPr="007739E7">
        <w:rPr>
          <w:rFonts w:eastAsia="Calibri"/>
          <w:b/>
          <w:i/>
          <w:color w:val="0070C0"/>
          <w:sz w:val="22"/>
          <w:szCs w:val="22"/>
          <w:lang w:val="ru-RU"/>
        </w:rPr>
        <w:t>в</w:t>
      </w:r>
      <w:r w:rsidRPr="007739E7">
        <w:rPr>
          <w:rFonts w:eastAsia="Calibri"/>
          <w:b/>
          <w:i/>
          <w:color w:val="0070C0"/>
          <w:sz w:val="22"/>
          <w:szCs w:val="22"/>
        </w:rPr>
        <w:t xml:space="preserve"> </w:t>
      </w:r>
      <w:r w:rsidRPr="007739E7">
        <w:rPr>
          <w:rFonts w:eastAsia="Calibri"/>
          <w:b/>
          <w:i/>
          <w:color w:val="0070C0"/>
          <w:sz w:val="22"/>
          <w:szCs w:val="22"/>
          <w:lang w:val="ru-RU"/>
        </w:rPr>
        <w:t>два</w:t>
      </w:r>
      <w:r w:rsidRPr="007739E7">
        <w:rPr>
          <w:rFonts w:eastAsia="Calibri"/>
          <w:b/>
          <w:i/>
          <w:color w:val="0070C0"/>
          <w:sz w:val="22"/>
          <w:szCs w:val="22"/>
        </w:rPr>
        <w:t xml:space="preserve"> </w:t>
      </w:r>
      <w:r w:rsidRPr="007739E7">
        <w:rPr>
          <w:rFonts w:eastAsia="Calibri"/>
          <w:b/>
          <w:i/>
          <w:color w:val="0070C0"/>
          <w:sz w:val="22"/>
          <w:szCs w:val="22"/>
          <w:lang w:val="ru-RU"/>
        </w:rPr>
        <w:t>этапа</w:t>
      </w:r>
      <w:r w:rsidRPr="007739E7">
        <w:rPr>
          <w:rFonts w:eastAsia="Calibri"/>
          <w:b/>
          <w:i/>
          <w:color w:val="0070C0"/>
          <w:sz w:val="22"/>
          <w:szCs w:val="22"/>
        </w:rPr>
        <w:t xml:space="preserve"> </w:t>
      </w:r>
      <w:r w:rsidRPr="007739E7">
        <w:rPr>
          <w:rFonts w:eastAsia="Calibri"/>
          <w:b/>
          <w:i/>
          <w:color w:val="0070C0"/>
          <w:sz w:val="22"/>
          <w:szCs w:val="22"/>
          <w:lang w:val="ru-RU"/>
        </w:rPr>
        <w:t>специальной</w:t>
      </w:r>
      <w:r w:rsidRPr="007739E7">
        <w:rPr>
          <w:rFonts w:eastAsia="Calibri"/>
          <w:b/>
          <w:i/>
          <w:color w:val="0070C0"/>
          <w:sz w:val="22"/>
          <w:szCs w:val="22"/>
        </w:rPr>
        <w:t xml:space="preserve"> </w:t>
      </w:r>
      <w:r w:rsidRPr="007739E7">
        <w:rPr>
          <w:rFonts w:eastAsia="Calibri"/>
          <w:b/>
          <w:i/>
          <w:color w:val="0070C0"/>
          <w:sz w:val="22"/>
          <w:szCs w:val="22"/>
          <w:lang w:val="ru-RU"/>
        </w:rPr>
        <w:t>комиссией</w:t>
      </w:r>
      <w:r w:rsidRPr="007739E7">
        <w:rPr>
          <w:rFonts w:eastAsia="Calibri"/>
          <w:b/>
          <w:i/>
          <w:color w:val="0070C0"/>
          <w:sz w:val="22"/>
          <w:szCs w:val="22"/>
        </w:rPr>
        <w:t xml:space="preserve"> </w:t>
      </w:r>
      <w:r w:rsidRPr="007739E7">
        <w:rPr>
          <w:rFonts w:eastAsia="Calibri"/>
          <w:b/>
          <w:i/>
          <w:color w:val="0070C0"/>
          <w:sz w:val="22"/>
          <w:szCs w:val="22"/>
          <w:lang w:val="ru-RU"/>
        </w:rPr>
        <w:t>по</w:t>
      </w:r>
      <w:r w:rsidRPr="007739E7">
        <w:rPr>
          <w:rFonts w:eastAsia="Calibri"/>
          <w:b/>
          <w:i/>
          <w:color w:val="0070C0"/>
          <w:sz w:val="22"/>
          <w:szCs w:val="22"/>
        </w:rPr>
        <w:t xml:space="preserve"> </w:t>
      </w:r>
      <w:r w:rsidRPr="007739E7">
        <w:rPr>
          <w:rFonts w:eastAsia="Calibri"/>
          <w:b/>
          <w:i/>
          <w:color w:val="0070C0"/>
          <w:sz w:val="22"/>
          <w:szCs w:val="22"/>
          <w:lang w:val="ru-RU"/>
        </w:rPr>
        <w:t>оценке</w:t>
      </w:r>
      <w:r w:rsidRPr="007739E7">
        <w:rPr>
          <w:rFonts w:eastAsia="Calibri"/>
          <w:b/>
          <w:i/>
          <w:color w:val="0070C0"/>
          <w:sz w:val="22"/>
          <w:szCs w:val="22"/>
        </w:rPr>
        <w:t xml:space="preserve">. </w:t>
      </w:r>
      <w:r w:rsidRPr="007739E7">
        <w:rPr>
          <w:rFonts w:eastAsia="Calibri"/>
          <w:b/>
          <w:i/>
          <w:color w:val="0070C0"/>
          <w:sz w:val="22"/>
          <w:szCs w:val="22"/>
          <w:lang w:val="ru-RU"/>
        </w:rPr>
        <w:t>Технические предложения будут оцениваться на предмет технического соответствия прежде сравнения ценовых предложений.</w:t>
      </w:r>
    </w:p>
    <w:p w14:paraId="723248A0" w14:textId="77777777" w:rsidR="00BD497C" w:rsidRPr="00F318C2" w:rsidRDefault="00BD497C" w:rsidP="00285D83">
      <w:pPr>
        <w:pBdr>
          <w:top w:val="nil"/>
          <w:left w:val="nil"/>
          <w:bottom w:val="nil"/>
          <w:right w:val="nil"/>
          <w:between w:val="nil"/>
        </w:pBdr>
        <w:spacing w:line="360" w:lineRule="auto"/>
        <w:ind w:left="360"/>
        <w:jc w:val="both"/>
        <w:rPr>
          <w:rFonts w:eastAsia="Calibri"/>
          <w:b/>
          <w:i/>
          <w:color w:val="0070C0"/>
          <w:sz w:val="22"/>
          <w:szCs w:val="22"/>
          <w:lang w:val="ru-RU"/>
        </w:rPr>
      </w:pPr>
    </w:p>
    <w:p w14:paraId="72E27DE2" w14:textId="77777777" w:rsidR="00BD497C" w:rsidRPr="00F318C2" w:rsidRDefault="00000000" w:rsidP="00285D83">
      <w:pPr>
        <w:numPr>
          <w:ilvl w:val="0"/>
          <w:numId w:val="5"/>
        </w:numPr>
        <w:pBdr>
          <w:top w:val="nil"/>
          <w:left w:val="nil"/>
          <w:bottom w:val="nil"/>
          <w:right w:val="nil"/>
          <w:between w:val="nil"/>
        </w:pBdr>
        <w:spacing w:line="360" w:lineRule="auto"/>
        <w:jc w:val="both"/>
        <w:rPr>
          <w:rFonts w:eastAsia="Calibri"/>
          <w:b/>
          <w:color w:val="000000"/>
          <w:sz w:val="22"/>
          <w:szCs w:val="22"/>
        </w:rPr>
      </w:pPr>
      <w:r w:rsidRPr="00F318C2">
        <w:rPr>
          <w:rFonts w:eastAsia="Calibri"/>
          <w:b/>
          <w:color w:val="000000"/>
          <w:sz w:val="22"/>
          <w:szCs w:val="22"/>
        </w:rPr>
        <w:t xml:space="preserve">Award Criteria / </w:t>
      </w:r>
      <w:r w:rsidRPr="00F318C2">
        <w:rPr>
          <w:rFonts w:eastAsia="Calibri"/>
          <w:b/>
          <w:i/>
          <w:color w:val="0070C0"/>
          <w:sz w:val="22"/>
          <w:szCs w:val="22"/>
        </w:rPr>
        <w:t>Критерии присуждения</w:t>
      </w:r>
    </w:p>
    <w:p w14:paraId="760429DB" w14:textId="45621D75" w:rsidR="00BD497C" w:rsidRPr="005D71EB" w:rsidRDefault="00000000"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eastAsia="Calibri"/>
          <w:b/>
          <w:i/>
          <w:color w:val="0070C0"/>
          <w:sz w:val="22"/>
          <w:szCs w:val="22"/>
        </w:rPr>
      </w:pPr>
      <w:r w:rsidRPr="00F318C2">
        <w:rPr>
          <w:rFonts w:eastAsia="Calibri"/>
          <w:color w:val="000000"/>
          <w:sz w:val="22"/>
          <w:szCs w:val="22"/>
        </w:rPr>
        <w:t xml:space="preserve">In case of a satisfactory result from the evaluation process, UNFPA shall award a contract to the lowest priced bidder whose bid has been determined to be substantially compliant with the bidding documents. </w:t>
      </w:r>
      <w:r w:rsidRPr="005D71EB">
        <w:rPr>
          <w:rFonts w:eastAsia="Calibri"/>
          <w:b/>
          <w:iCs/>
          <w:sz w:val="22"/>
          <w:szCs w:val="22"/>
        </w:rPr>
        <w:t>/</w:t>
      </w:r>
      <w:r w:rsidRPr="00F318C2">
        <w:rPr>
          <w:rFonts w:eastAsia="Calibri"/>
          <w:b/>
          <w:i/>
          <w:sz w:val="22"/>
          <w:szCs w:val="22"/>
        </w:rPr>
        <w:t xml:space="preserve"> </w:t>
      </w:r>
      <w:r w:rsidRPr="00F318C2">
        <w:rPr>
          <w:rFonts w:eastAsia="Calibri"/>
          <w:b/>
          <w:i/>
          <w:color w:val="0070C0"/>
          <w:sz w:val="22"/>
          <w:szCs w:val="22"/>
          <w:lang w:val="ru-RU"/>
        </w:rPr>
        <w:t>В</w:t>
      </w:r>
      <w:r w:rsidRPr="005D71EB">
        <w:rPr>
          <w:rFonts w:eastAsia="Calibri"/>
          <w:b/>
          <w:i/>
          <w:color w:val="0070C0"/>
          <w:sz w:val="22"/>
          <w:szCs w:val="22"/>
        </w:rPr>
        <w:t xml:space="preserve"> </w:t>
      </w:r>
      <w:r w:rsidRPr="00F318C2">
        <w:rPr>
          <w:rFonts w:eastAsia="Calibri"/>
          <w:b/>
          <w:i/>
          <w:color w:val="0070C0"/>
          <w:sz w:val="22"/>
          <w:szCs w:val="22"/>
          <w:lang w:val="ru-RU"/>
        </w:rPr>
        <w:t>случае</w:t>
      </w:r>
      <w:r w:rsidRPr="005D71EB">
        <w:rPr>
          <w:rFonts w:eastAsia="Calibri"/>
          <w:b/>
          <w:i/>
          <w:color w:val="0070C0"/>
          <w:sz w:val="22"/>
          <w:szCs w:val="22"/>
        </w:rPr>
        <w:t xml:space="preserve"> </w:t>
      </w:r>
      <w:r w:rsidRPr="00F318C2">
        <w:rPr>
          <w:rFonts w:eastAsia="Calibri"/>
          <w:b/>
          <w:i/>
          <w:color w:val="0070C0"/>
          <w:sz w:val="22"/>
          <w:szCs w:val="22"/>
          <w:lang w:val="ru-RU"/>
        </w:rPr>
        <w:t>удовлетворительного</w:t>
      </w:r>
      <w:r w:rsidRPr="005D71EB">
        <w:rPr>
          <w:rFonts w:eastAsia="Calibri"/>
          <w:b/>
          <w:i/>
          <w:color w:val="0070C0"/>
          <w:sz w:val="22"/>
          <w:szCs w:val="22"/>
        </w:rPr>
        <w:t xml:space="preserve"> </w:t>
      </w:r>
      <w:r w:rsidRPr="00F318C2">
        <w:rPr>
          <w:rFonts w:eastAsia="Calibri"/>
          <w:b/>
          <w:i/>
          <w:color w:val="0070C0"/>
          <w:sz w:val="22"/>
          <w:szCs w:val="22"/>
          <w:lang w:val="ru-RU"/>
        </w:rPr>
        <w:t>результата</w:t>
      </w:r>
      <w:r w:rsidRPr="005D71EB">
        <w:rPr>
          <w:rFonts w:eastAsia="Calibri"/>
          <w:b/>
          <w:i/>
          <w:color w:val="0070C0"/>
          <w:sz w:val="22"/>
          <w:szCs w:val="22"/>
        </w:rPr>
        <w:t xml:space="preserve"> </w:t>
      </w:r>
      <w:r w:rsidRPr="00F318C2">
        <w:rPr>
          <w:rFonts w:eastAsia="Calibri"/>
          <w:b/>
          <w:i/>
          <w:color w:val="0070C0"/>
          <w:sz w:val="22"/>
          <w:szCs w:val="22"/>
          <w:lang w:val="ru-RU"/>
        </w:rPr>
        <w:t>процесса</w:t>
      </w:r>
      <w:r w:rsidRPr="005D71EB">
        <w:rPr>
          <w:rFonts w:eastAsia="Calibri"/>
          <w:b/>
          <w:i/>
          <w:color w:val="0070C0"/>
          <w:sz w:val="22"/>
          <w:szCs w:val="22"/>
        </w:rPr>
        <w:t xml:space="preserve"> </w:t>
      </w:r>
      <w:r w:rsidRPr="00F318C2">
        <w:rPr>
          <w:rFonts w:eastAsia="Calibri"/>
          <w:b/>
          <w:i/>
          <w:color w:val="0070C0"/>
          <w:sz w:val="22"/>
          <w:szCs w:val="22"/>
          <w:lang w:val="ru-RU"/>
        </w:rPr>
        <w:t>оценки</w:t>
      </w:r>
      <w:r w:rsidRPr="005D71EB">
        <w:rPr>
          <w:rFonts w:eastAsia="Calibri"/>
          <w:b/>
          <w:i/>
          <w:color w:val="0070C0"/>
          <w:sz w:val="22"/>
          <w:szCs w:val="22"/>
        </w:rPr>
        <w:t xml:space="preserve"> </w:t>
      </w:r>
      <w:r w:rsidRPr="00F318C2">
        <w:rPr>
          <w:rFonts w:eastAsia="Calibri"/>
          <w:b/>
          <w:i/>
          <w:color w:val="0070C0"/>
          <w:sz w:val="22"/>
          <w:szCs w:val="22"/>
          <w:lang w:val="ru-RU"/>
        </w:rPr>
        <w:t>ЮНФПА</w:t>
      </w:r>
      <w:r w:rsidRPr="005D71EB">
        <w:rPr>
          <w:rFonts w:eastAsia="Calibri"/>
          <w:b/>
          <w:i/>
          <w:color w:val="0070C0"/>
          <w:sz w:val="22"/>
          <w:szCs w:val="22"/>
        </w:rPr>
        <w:t xml:space="preserve"> </w:t>
      </w:r>
      <w:r w:rsidRPr="00F318C2">
        <w:rPr>
          <w:rFonts w:eastAsia="Calibri"/>
          <w:b/>
          <w:i/>
          <w:color w:val="0070C0"/>
          <w:sz w:val="22"/>
          <w:szCs w:val="22"/>
          <w:lang w:val="ru-RU"/>
        </w:rPr>
        <w:t>заключит</w:t>
      </w:r>
      <w:r w:rsidRPr="005D71EB">
        <w:rPr>
          <w:rFonts w:eastAsia="Calibri"/>
          <w:b/>
          <w:i/>
          <w:color w:val="0070C0"/>
          <w:sz w:val="22"/>
          <w:szCs w:val="22"/>
        </w:rPr>
        <w:t xml:space="preserve"> </w:t>
      </w:r>
      <w:r w:rsidRPr="00F318C2">
        <w:rPr>
          <w:rFonts w:eastAsia="Calibri"/>
          <w:b/>
          <w:i/>
          <w:color w:val="0070C0"/>
          <w:sz w:val="22"/>
          <w:szCs w:val="22"/>
          <w:lang w:val="ru-RU"/>
        </w:rPr>
        <w:t>контракт</w:t>
      </w:r>
      <w:r w:rsidRPr="005D71EB">
        <w:rPr>
          <w:rFonts w:eastAsia="Calibri"/>
          <w:b/>
          <w:i/>
          <w:color w:val="0070C0"/>
          <w:sz w:val="22"/>
          <w:szCs w:val="22"/>
        </w:rPr>
        <w:t xml:space="preserve"> </w:t>
      </w:r>
      <w:r w:rsidRPr="00F318C2">
        <w:rPr>
          <w:rFonts w:eastAsia="Calibri"/>
          <w:b/>
          <w:i/>
          <w:color w:val="0070C0"/>
          <w:sz w:val="22"/>
          <w:szCs w:val="22"/>
          <w:lang w:val="ru-RU"/>
        </w:rPr>
        <w:t>с</w:t>
      </w:r>
      <w:r w:rsidRPr="005D71EB">
        <w:rPr>
          <w:rFonts w:eastAsia="Calibri"/>
          <w:b/>
          <w:i/>
          <w:color w:val="0070C0"/>
          <w:sz w:val="22"/>
          <w:szCs w:val="22"/>
        </w:rPr>
        <w:t xml:space="preserve"> </w:t>
      </w:r>
      <w:r w:rsidRPr="00F318C2">
        <w:rPr>
          <w:rFonts w:eastAsia="Calibri"/>
          <w:b/>
          <w:i/>
          <w:color w:val="0070C0"/>
          <w:sz w:val="22"/>
          <w:szCs w:val="22"/>
          <w:lang w:val="ru-RU"/>
        </w:rPr>
        <w:t>участником</w:t>
      </w:r>
      <w:r w:rsidRPr="005D71EB">
        <w:rPr>
          <w:rFonts w:eastAsia="Calibri"/>
          <w:b/>
          <w:i/>
          <w:color w:val="0070C0"/>
          <w:sz w:val="22"/>
          <w:szCs w:val="22"/>
        </w:rPr>
        <w:t xml:space="preserve"> </w:t>
      </w:r>
      <w:r w:rsidRPr="00F318C2">
        <w:rPr>
          <w:rFonts w:eastAsia="Calibri"/>
          <w:b/>
          <w:i/>
          <w:color w:val="0070C0"/>
          <w:sz w:val="22"/>
          <w:szCs w:val="22"/>
          <w:lang w:val="ru-RU"/>
        </w:rPr>
        <w:t>торгов</w:t>
      </w:r>
      <w:r w:rsidRPr="005D71EB">
        <w:rPr>
          <w:rFonts w:eastAsia="Calibri"/>
          <w:b/>
          <w:i/>
          <w:color w:val="0070C0"/>
          <w:sz w:val="22"/>
          <w:szCs w:val="22"/>
        </w:rPr>
        <w:t xml:space="preserve">, </w:t>
      </w:r>
      <w:r w:rsidRPr="00F318C2">
        <w:rPr>
          <w:rFonts w:eastAsia="Calibri"/>
          <w:b/>
          <w:i/>
          <w:color w:val="0070C0"/>
          <w:sz w:val="22"/>
          <w:szCs w:val="22"/>
          <w:lang w:val="ru-RU"/>
        </w:rPr>
        <w:t>предложившим</w:t>
      </w:r>
      <w:r w:rsidRPr="005D71EB">
        <w:rPr>
          <w:rFonts w:eastAsia="Calibri"/>
          <w:b/>
          <w:i/>
          <w:color w:val="0070C0"/>
          <w:sz w:val="22"/>
          <w:szCs w:val="22"/>
        </w:rPr>
        <w:t xml:space="preserve"> </w:t>
      </w:r>
      <w:r w:rsidRPr="00F318C2">
        <w:rPr>
          <w:rFonts w:eastAsia="Calibri"/>
          <w:b/>
          <w:i/>
          <w:color w:val="0070C0"/>
          <w:sz w:val="22"/>
          <w:szCs w:val="22"/>
          <w:lang w:val="ru-RU"/>
        </w:rPr>
        <w:t>самую</w:t>
      </w:r>
      <w:r w:rsidRPr="005D71EB">
        <w:rPr>
          <w:rFonts w:eastAsia="Calibri"/>
          <w:b/>
          <w:i/>
          <w:color w:val="0070C0"/>
          <w:sz w:val="22"/>
          <w:szCs w:val="22"/>
        </w:rPr>
        <w:t xml:space="preserve"> </w:t>
      </w:r>
      <w:r w:rsidRPr="00F318C2">
        <w:rPr>
          <w:rFonts w:eastAsia="Calibri"/>
          <w:b/>
          <w:i/>
          <w:color w:val="0070C0"/>
          <w:sz w:val="22"/>
          <w:szCs w:val="22"/>
          <w:lang w:val="ru-RU"/>
        </w:rPr>
        <w:t>низкую</w:t>
      </w:r>
      <w:r w:rsidRPr="005D71EB">
        <w:rPr>
          <w:rFonts w:eastAsia="Calibri"/>
          <w:b/>
          <w:i/>
          <w:color w:val="0070C0"/>
          <w:sz w:val="22"/>
          <w:szCs w:val="22"/>
        </w:rPr>
        <w:t xml:space="preserve"> </w:t>
      </w:r>
      <w:r w:rsidRPr="00F318C2">
        <w:rPr>
          <w:rFonts w:eastAsia="Calibri"/>
          <w:b/>
          <w:i/>
          <w:color w:val="0070C0"/>
          <w:sz w:val="22"/>
          <w:szCs w:val="22"/>
          <w:lang w:val="ru-RU"/>
        </w:rPr>
        <w:t>цену</w:t>
      </w:r>
      <w:r w:rsidRPr="005D71EB">
        <w:rPr>
          <w:rFonts w:eastAsia="Calibri"/>
          <w:b/>
          <w:i/>
          <w:color w:val="0070C0"/>
          <w:sz w:val="22"/>
          <w:szCs w:val="22"/>
        </w:rPr>
        <w:t xml:space="preserve">, </w:t>
      </w:r>
      <w:r w:rsidRPr="00F318C2">
        <w:rPr>
          <w:rFonts w:eastAsia="Calibri"/>
          <w:b/>
          <w:i/>
          <w:color w:val="0070C0"/>
          <w:sz w:val="22"/>
          <w:szCs w:val="22"/>
          <w:lang w:val="ru-RU"/>
        </w:rPr>
        <w:t>предложение</w:t>
      </w:r>
      <w:r w:rsidRPr="005D71EB">
        <w:rPr>
          <w:rFonts w:eastAsia="Calibri"/>
          <w:b/>
          <w:i/>
          <w:color w:val="0070C0"/>
          <w:sz w:val="22"/>
          <w:szCs w:val="22"/>
        </w:rPr>
        <w:t xml:space="preserve"> </w:t>
      </w:r>
      <w:r w:rsidRPr="00F318C2">
        <w:rPr>
          <w:rFonts w:eastAsia="Calibri"/>
          <w:b/>
          <w:i/>
          <w:color w:val="0070C0"/>
          <w:sz w:val="22"/>
          <w:szCs w:val="22"/>
          <w:lang w:val="ru-RU"/>
        </w:rPr>
        <w:t>которого</w:t>
      </w:r>
      <w:r w:rsidRPr="005D71EB">
        <w:rPr>
          <w:rFonts w:eastAsia="Calibri"/>
          <w:b/>
          <w:i/>
          <w:color w:val="0070C0"/>
          <w:sz w:val="22"/>
          <w:szCs w:val="22"/>
        </w:rPr>
        <w:t xml:space="preserve"> </w:t>
      </w:r>
      <w:r w:rsidRPr="00F318C2">
        <w:rPr>
          <w:rFonts w:eastAsia="Calibri"/>
          <w:b/>
          <w:i/>
          <w:color w:val="0070C0"/>
          <w:sz w:val="22"/>
          <w:szCs w:val="22"/>
          <w:lang w:val="ru-RU"/>
        </w:rPr>
        <w:t>было</w:t>
      </w:r>
      <w:r w:rsidRPr="005D71EB">
        <w:rPr>
          <w:rFonts w:eastAsia="Calibri"/>
          <w:b/>
          <w:i/>
          <w:color w:val="0070C0"/>
          <w:sz w:val="22"/>
          <w:szCs w:val="22"/>
        </w:rPr>
        <w:t xml:space="preserve"> </w:t>
      </w:r>
      <w:r w:rsidRPr="00F318C2">
        <w:rPr>
          <w:rFonts w:eastAsia="Calibri"/>
          <w:b/>
          <w:i/>
          <w:color w:val="0070C0"/>
          <w:sz w:val="22"/>
          <w:szCs w:val="22"/>
          <w:lang w:val="ru-RU"/>
        </w:rPr>
        <w:t>признано</w:t>
      </w:r>
      <w:r w:rsidRPr="005D71EB">
        <w:rPr>
          <w:rFonts w:eastAsia="Calibri"/>
          <w:b/>
          <w:i/>
          <w:color w:val="0070C0"/>
          <w:sz w:val="22"/>
          <w:szCs w:val="22"/>
        </w:rPr>
        <w:t xml:space="preserve"> </w:t>
      </w:r>
      <w:r w:rsidRPr="00F318C2">
        <w:rPr>
          <w:rFonts w:eastAsia="Calibri"/>
          <w:b/>
          <w:i/>
          <w:color w:val="0070C0"/>
          <w:sz w:val="22"/>
          <w:szCs w:val="22"/>
          <w:lang w:val="ru-RU"/>
        </w:rPr>
        <w:t>в</w:t>
      </w:r>
      <w:r w:rsidRPr="005D71EB">
        <w:rPr>
          <w:rFonts w:eastAsia="Calibri"/>
          <w:b/>
          <w:i/>
          <w:color w:val="0070C0"/>
          <w:sz w:val="22"/>
          <w:szCs w:val="22"/>
        </w:rPr>
        <w:t xml:space="preserve"> </w:t>
      </w:r>
      <w:r w:rsidRPr="00F318C2">
        <w:rPr>
          <w:rFonts w:eastAsia="Calibri"/>
          <w:b/>
          <w:i/>
          <w:color w:val="0070C0"/>
          <w:sz w:val="22"/>
          <w:szCs w:val="22"/>
          <w:lang w:val="ru-RU"/>
        </w:rPr>
        <w:t>значительной</w:t>
      </w:r>
      <w:r w:rsidRPr="005D71EB">
        <w:rPr>
          <w:rFonts w:eastAsia="Calibri"/>
          <w:b/>
          <w:i/>
          <w:color w:val="0070C0"/>
          <w:sz w:val="22"/>
          <w:szCs w:val="22"/>
        </w:rPr>
        <w:t xml:space="preserve"> </w:t>
      </w:r>
      <w:r w:rsidRPr="00F318C2">
        <w:rPr>
          <w:rFonts w:eastAsia="Calibri"/>
          <w:b/>
          <w:i/>
          <w:color w:val="0070C0"/>
          <w:sz w:val="22"/>
          <w:szCs w:val="22"/>
          <w:lang w:val="ru-RU"/>
        </w:rPr>
        <w:t>степени</w:t>
      </w:r>
      <w:r w:rsidRPr="005D71EB">
        <w:rPr>
          <w:rFonts w:eastAsia="Calibri"/>
          <w:b/>
          <w:i/>
          <w:color w:val="0070C0"/>
          <w:sz w:val="22"/>
          <w:szCs w:val="22"/>
        </w:rPr>
        <w:t xml:space="preserve"> </w:t>
      </w:r>
      <w:r w:rsidRPr="00F318C2">
        <w:rPr>
          <w:rFonts w:eastAsia="Calibri"/>
          <w:b/>
          <w:i/>
          <w:color w:val="0070C0"/>
          <w:sz w:val="22"/>
          <w:szCs w:val="22"/>
          <w:lang w:val="ru-RU"/>
        </w:rPr>
        <w:t>соответствующим</w:t>
      </w:r>
      <w:r w:rsidRPr="005D71EB">
        <w:rPr>
          <w:rFonts w:eastAsia="Calibri"/>
          <w:b/>
          <w:i/>
          <w:color w:val="0070C0"/>
          <w:sz w:val="22"/>
          <w:szCs w:val="22"/>
        </w:rPr>
        <w:t xml:space="preserve"> </w:t>
      </w:r>
      <w:r w:rsidRPr="00F318C2">
        <w:rPr>
          <w:rFonts w:eastAsia="Calibri"/>
          <w:b/>
          <w:i/>
          <w:color w:val="0070C0"/>
          <w:sz w:val="22"/>
          <w:szCs w:val="22"/>
          <w:lang w:val="ru-RU"/>
        </w:rPr>
        <w:t>тендерным</w:t>
      </w:r>
      <w:r w:rsidRPr="005D71EB">
        <w:rPr>
          <w:rFonts w:eastAsia="Calibri"/>
          <w:b/>
          <w:i/>
          <w:color w:val="0070C0"/>
          <w:sz w:val="22"/>
          <w:szCs w:val="22"/>
        </w:rPr>
        <w:t xml:space="preserve"> </w:t>
      </w:r>
      <w:r w:rsidRPr="00F318C2">
        <w:rPr>
          <w:rFonts w:eastAsia="Calibri"/>
          <w:b/>
          <w:i/>
          <w:color w:val="0070C0"/>
          <w:sz w:val="22"/>
          <w:szCs w:val="22"/>
          <w:lang w:val="ru-RU"/>
        </w:rPr>
        <w:t>требованием</w:t>
      </w:r>
      <w:r w:rsidRPr="005D71EB">
        <w:rPr>
          <w:rFonts w:eastAsia="Calibri"/>
          <w:b/>
          <w:i/>
          <w:color w:val="0070C0"/>
          <w:sz w:val="22"/>
          <w:szCs w:val="22"/>
        </w:rPr>
        <w:t>.</w:t>
      </w:r>
    </w:p>
    <w:p w14:paraId="18C69FFC" w14:textId="77777777" w:rsidR="00BD497C" w:rsidRPr="005D71EB" w:rsidRDefault="00BD497C" w:rsidP="00285D83">
      <w:pPr>
        <w:spacing w:line="360" w:lineRule="auto"/>
        <w:rPr>
          <w:rFonts w:eastAsia="Calibri"/>
          <w:sz w:val="22"/>
          <w:szCs w:val="22"/>
        </w:rPr>
      </w:pPr>
    </w:p>
    <w:p w14:paraId="16F44FE8" w14:textId="77777777" w:rsidR="00BD497C" w:rsidRPr="00F318C2" w:rsidRDefault="00000000" w:rsidP="00285D83">
      <w:pPr>
        <w:numPr>
          <w:ilvl w:val="0"/>
          <w:numId w:val="5"/>
        </w:numPr>
        <w:pBdr>
          <w:top w:val="nil"/>
          <w:left w:val="nil"/>
          <w:bottom w:val="nil"/>
          <w:right w:val="nil"/>
          <w:between w:val="nil"/>
        </w:pBdr>
        <w:spacing w:line="360" w:lineRule="auto"/>
        <w:ind w:left="284"/>
        <w:jc w:val="both"/>
        <w:rPr>
          <w:rFonts w:eastAsia="Calibri"/>
          <w:b/>
          <w:color w:val="000000"/>
          <w:sz w:val="22"/>
          <w:szCs w:val="22"/>
          <w:lang w:val="ru-RU"/>
        </w:rPr>
      </w:pPr>
      <w:r w:rsidRPr="00F318C2">
        <w:rPr>
          <w:rFonts w:eastAsia="Calibri"/>
          <w:b/>
          <w:color w:val="000000"/>
          <w:sz w:val="22"/>
          <w:szCs w:val="22"/>
        </w:rPr>
        <w:t>Right</w:t>
      </w:r>
      <w:r w:rsidRPr="00F318C2">
        <w:rPr>
          <w:rFonts w:eastAsia="Calibri"/>
          <w:b/>
          <w:color w:val="000000"/>
          <w:sz w:val="22"/>
          <w:szCs w:val="22"/>
          <w:lang w:val="ru-RU"/>
        </w:rPr>
        <w:t xml:space="preserve"> </w:t>
      </w:r>
      <w:r w:rsidRPr="00F318C2">
        <w:rPr>
          <w:rFonts w:eastAsia="Calibri"/>
          <w:b/>
          <w:color w:val="000000"/>
          <w:sz w:val="22"/>
          <w:szCs w:val="22"/>
        </w:rPr>
        <w:t>to</w:t>
      </w:r>
      <w:r w:rsidRPr="00F318C2">
        <w:rPr>
          <w:rFonts w:eastAsia="Calibri"/>
          <w:b/>
          <w:color w:val="000000"/>
          <w:sz w:val="22"/>
          <w:szCs w:val="22"/>
          <w:lang w:val="ru-RU"/>
        </w:rPr>
        <w:t xml:space="preserve"> </w:t>
      </w:r>
      <w:r w:rsidRPr="00F318C2">
        <w:rPr>
          <w:rFonts w:eastAsia="Calibri"/>
          <w:b/>
          <w:color w:val="000000"/>
          <w:sz w:val="22"/>
          <w:szCs w:val="22"/>
        </w:rPr>
        <w:t>Vary</w:t>
      </w:r>
      <w:r w:rsidRPr="00F318C2">
        <w:rPr>
          <w:rFonts w:eastAsia="Calibri"/>
          <w:b/>
          <w:color w:val="000000"/>
          <w:sz w:val="22"/>
          <w:szCs w:val="22"/>
          <w:lang w:val="ru-RU"/>
        </w:rPr>
        <w:t xml:space="preserve"> </w:t>
      </w:r>
      <w:r w:rsidRPr="00F318C2">
        <w:rPr>
          <w:rFonts w:eastAsia="Calibri"/>
          <w:b/>
          <w:color w:val="000000"/>
          <w:sz w:val="22"/>
          <w:szCs w:val="22"/>
        </w:rPr>
        <w:t>Requirements</w:t>
      </w:r>
      <w:r w:rsidRPr="00F318C2">
        <w:rPr>
          <w:rFonts w:eastAsia="Calibri"/>
          <w:b/>
          <w:color w:val="000000"/>
          <w:sz w:val="22"/>
          <w:szCs w:val="22"/>
          <w:lang w:val="ru-RU"/>
        </w:rPr>
        <w:t xml:space="preserve"> </w:t>
      </w:r>
      <w:r w:rsidRPr="00F318C2">
        <w:rPr>
          <w:rFonts w:eastAsia="Calibri"/>
          <w:b/>
          <w:color w:val="000000"/>
          <w:sz w:val="22"/>
          <w:szCs w:val="22"/>
        </w:rPr>
        <w:t>at</w:t>
      </w:r>
      <w:r w:rsidRPr="00F318C2">
        <w:rPr>
          <w:rFonts w:eastAsia="Calibri"/>
          <w:b/>
          <w:color w:val="000000"/>
          <w:sz w:val="22"/>
          <w:szCs w:val="22"/>
          <w:lang w:val="ru-RU"/>
        </w:rPr>
        <w:t xml:space="preserve"> </w:t>
      </w:r>
      <w:r w:rsidRPr="00F318C2">
        <w:rPr>
          <w:rFonts w:eastAsia="Calibri"/>
          <w:b/>
          <w:color w:val="000000"/>
          <w:sz w:val="22"/>
          <w:szCs w:val="22"/>
        </w:rPr>
        <w:t>Time</w:t>
      </w:r>
      <w:r w:rsidRPr="00F318C2">
        <w:rPr>
          <w:rFonts w:eastAsia="Calibri"/>
          <w:b/>
          <w:color w:val="000000"/>
          <w:sz w:val="22"/>
          <w:szCs w:val="22"/>
          <w:lang w:val="ru-RU"/>
        </w:rPr>
        <w:t xml:space="preserve"> </w:t>
      </w:r>
      <w:r w:rsidRPr="00F318C2">
        <w:rPr>
          <w:rFonts w:eastAsia="Calibri"/>
          <w:b/>
          <w:color w:val="000000"/>
          <w:sz w:val="22"/>
          <w:szCs w:val="22"/>
        </w:rPr>
        <w:t>of</w:t>
      </w:r>
      <w:r w:rsidRPr="00F318C2">
        <w:rPr>
          <w:rFonts w:eastAsia="Calibri"/>
          <w:b/>
          <w:color w:val="000000"/>
          <w:sz w:val="22"/>
          <w:szCs w:val="22"/>
          <w:lang w:val="ru-RU"/>
        </w:rPr>
        <w:t xml:space="preserve"> </w:t>
      </w:r>
      <w:r w:rsidRPr="00F318C2">
        <w:rPr>
          <w:rFonts w:eastAsia="Calibri"/>
          <w:b/>
          <w:color w:val="000000"/>
          <w:sz w:val="22"/>
          <w:szCs w:val="22"/>
        </w:rPr>
        <w:t>Award</w:t>
      </w:r>
      <w:r w:rsidRPr="00F318C2">
        <w:rPr>
          <w:rFonts w:eastAsia="Calibri"/>
          <w:b/>
          <w:color w:val="000000"/>
          <w:sz w:val="22"/>
          <w:szCs w:val="22"/>
          <w:lang w:val="ru-RU"/>
        </w:rPr>
        <w:t xml:space="preserve"> / </w:t>
      </w:r>
      <w:r w:rsidRPr="00F318C2">
        <w:rPr>
          <w:rFonts w:eastAsia="Calibri"/>
          <w:b/>
          <w:i/>
          <w:color w:val="0070C0"/>
          <w:sz w:val="22"/>
          <w:szCs w:val="22"/>
          <w:lang w:val="ru-RU"/>
        </w:rPr>
        <w:t>Право на изменение требований во время принятия решения и присуждения контракта.</w:t>
      </w:r>
      <w:r w:rsidRPr="00F318C2">
        <w:rPr>
          <w:rFonts w:eastAsia="Calibri"/>
          <w:b/>
          <w:color w:val="0070C0"/>
          <w:sz w:val="22"/>
          <w:szCs w:val="22"/>
          <w:lang w:val="ru-RU"/>
        </w:rPr>
        <w:t xml:space="preserve"> </w:t>
      </w:r>
    </w:p>
    <w:p w14:paraId="35AA2417" w14:textId="38529404" w:rsidR="00BD497C" w:rsidRPr="002A3971" w:rsidRDefault="00000000" w:rsidP="00285D83">
      <w:pPr>
        <w:pBdr>
          <w:top w:val="nil"/>
          <w:left w:val="nil"/>
          <w:bottom w:val="nil"/>
          <w:right w:val="nil"/>
          <w:between w:val="nil"/>
        </w:pBdr>
        <w:tabs>
          <w:tab w:val="left" w:pos="851"/>
        </w:tabs>
        <w:spacing w:line="360" w:lineRule="auto"/>
        <w:jc w:val="both"/>
        <w:rPr>
          <w:rFonts w:eastAsia="Calibri"/>
          <w:b/>
          <w:i/>
          <w:color w:val="0070C0"/>
          <w:sz w:val="22"/>
          <w:szCs w:val="22"/>
        </w:rPr>
      </w:pPr>
      <w:r w:rsidRPr="00F318C2">
        <w:rPr>
          <w:rFonts w:eastAsia="Calibri"/>
          <w:color w:val="000000"/>
          <w:sz w:val="22"/>
          <w:szCs w:val="22"/>
        </w:rPr>
        <w:t xml:space="preserve">UNFPA reserves the right at the time of award of contract to increase or decrease by up to 20% the volume of services specified in this RFQ without any change in unit prices or other terms and conditions. / </w:t>
      </w:r>
      <w:r w:rsidRPr="00F318C2">
        <w:rPr>
          <w:rFonts w:eastAsia="Calibri"/>
          <w:b/>
          <w:i/>
          <w:color w:val="0070C0"/>
          <w:sz w:val="22"/>
          <w:szCs w:val="22"/>
          <w:lang w:val="ru-RU"/>
        </w:rPr>
        <w:t>ЮНФПА</w:t>
      </w:r>
      <w:r w:rsidRPr="002A3971">
        <w:rPr>
          <w:rFonts w:eastAsia="Calibri"/>
          <w:b/>
          <w:i/>
          <w:color w:val="0070C0"/>
          <w:sz w:val="22"/>
          <w:szCs w:val="22"/>
        </w:rPr>
        <w:t xml:space="preserve"> </w:t>
      </w:r>
      <w:r w:rsidRPr="00F318C2">
        <w:rPr>
          <w:rFonts w:eastAsia="Calibri"/>
          <w:b/>
          <w:i/>
          <w:color w:val="0070C0"/>
          <w:sz w:val="22"/>
          <w:szCs w:val="22"/>
          <w:lang w:val="ru-RU"/>
        </w:rPr>
        <w:t>сохраняет</w:t>
      </w:r>
      <w:r w:rsidRPr="002A3971">
        <w:rPr>
          <w:rFonts w:eastAsia="Calibri"/>
          <w:b/>
          <w:i/>
          <w:color w:val="0070C0"/>
          <w:sz w:val="22"/>
          <w:szCs w:val="22"/>
        </w:rPr>
        <w:t xml:space="preserve"> </w:t>
      </w:r>
      <w:r w:rsidRPr="00F318C2">
        <w:rPr>
          <w:rFonts w:eastAsia="Calibri"/>
          <w:b/>
          <w:i/>
          <w:color w:val="0070C0"/>
          <w:sz w:val="22"/>
          <w:szCs w:val="22"/>
          <w:lang w:val="ru-RU"/>
        </w:rPr>
        <w:t>за</w:t>
      </w:r>
      <w:r w:rsidRPr="002A3971">
        <w:rPr>
          <w:rFonts w:eastAsia="Calibri"/>
          <w:b/>
          <w:i/>
          <w:color w:val="0070C0"/>
          <w:sz w:val="22"/>
          <w:szCs w:val="22"/>
        </w:rPr>
        <w:t xml:space="preserve"> </w:t>
      </w:r>
      <w:r w:rsidRPr="00F318C2">
        <w:rPr>
          <w:rFonts w:eastAsia="Calibri"/>
          <w:b/>
          <w:i/>
          <w:color w:val="0070C0"/>
          <w:sz w:val="22"/>
          <w:szCs w:val="22"/>
          <w:lang w:val="ru-RU"/>
        </w:rPr>
        <w:t>собой</w:t>
      </w:r>
      <w:r w:rsidRPr="002A3971">
        <w:rPr>
          <w:rFonts w:eastAsia="Calibri"/>
          <w:b/>
          <w:i/>
          <w:color w:val="0070C0"/>
          <w:sz w:val="22"/>
          <w:szCs w:val="22"/>
        </w:rPr>
        <w:t xml:space="preserve"> </w:t>
      </w:r>
      <w:r w:rsidRPr="00F318C2">
        <w:rPr>
          <w:rFonts w:eastAsia="Calibri"/>
          <w:b/>
          <w:i/>
          <w:color w:val="0070C0"/>
          <w:sz w:val="22"/>
          <w:szCs w:val="22"/>
          <w:lang w:val="ru-RU"/>
        </w:rPr>
        <w:t>право</w:t>
      </w:r>
      <w:r w:rsidRPr="002A3971">
        <w:rPr>
          <w:rFonts w:eastAsia="Calibri"/>
          <w:b/>
          <w:i/>
          <w:color w:val="0070C0"/>
          <w:sz w:val="22"/>
          <w:szCs w:val="22"/>
        </w:rPr>
        <w:t xml:space="preserve"> </w:t>
      </w:r>
      <w:r w:rsidRPr="00F318C2">
        <w:rPr>
          <w:rFonts w:eastAsia="Calibri"/>
          <w:b/>
          <w:i/>
          <w:color w:val="0070C0"/>
          <w:sz w:val="22"/>
          <w:szCs w:val="22"/>
          <w:lang w:val="ru-RU"/>
        </w:rPr>
        <w:t>увеличивать</w:t>
      </w:r>
      <w:r w:rsidRPr="002A3971">
        <w:rPr>
          <w:rFonts w:eastAsia="Calibri"/>
          <w:b/>
          <w:i/>
          <w:color w:val="0070C0"/>
          <w:sz w:val="22"/>
          <w:szCs w:val="22"/>
        </w:rPr>
        <w:t xml:space="preserve"> </w:t>
      </w:r>
      <w:r w:rsidRPr="00F318C2">
        <w:rPr>
          <w:rFonts w:eastAsia="Calibri"/>
          <w:b/>
          <w:i/>
          <w:color w:val="0070C0"/>
          <w:sz w:val="22"/>
          <w:szCs w:val="22"/>
          <w:lang w:val="ru-RU"/>
        </w:rPr>
        <w:t>или</w:t>
      </w:r>
      <w:r w:rsidRPr="002A3971">
        <w:rPr>
          <w:rFonts w:eastAsia="Calibri"/>
          <w:b/>
          <w:i/>
          <w:color w:val="0070C0"/>
          <w:sz w:val="22"/>
          <w:szCs w:val="22"/>
        </w:rPr>
        <w:t xml:space="preserve"> </w:t>
      </w:r>
      <w:r w:rsidRPr="00F318C2">
        <w:rPr>
          <w:rFonts w:eastAsia="Calibri"/>
          <w:b/>
          <w:i/>
          <w:color w:val="0070C0"/>
          <w:sz w:val="22"/>
          <w:szCs w:val="22"/>
          <w:lang w:val="ru-RU"/>
        </w:rPr>
        <w:t>уменьшать</w:t>
      </w:r>
      <w:r w:rsidRPr="002A3971">
        <w:rPr>
          <w:rFonts w:eastAsia="Calibri"/>
          <w:b/>
          <w:i/>
          <w:color w:val="0070C0"/>
          <w:sz w:val="22"/>
          <w:szCs w:val="22"/>
        </w:rPr>
        <w:t xml:space="preserve"> </w:t>
      </w:r>
      <w:r w:rsidRPr="00F318C2">
        <w:rPr>
          <w:rFonts w:eastAsia="Calibri"/>
          <w:b/>
          <w:i/>
          <w:color w:val="0070C0"/>
          <w:sz w:val="22"/>
          <w:szCs w:val="22"/>
          <w:lang w:val="ru-RU"/>
        </w:rPr>
        <w:t>объем</w:t>
      </w:r>
      <w:r w:rsidRPr="002A3971">
        <w:rPr>
          <w:rFonts w:eastAsia="Calibri"/>
          <w:b/>
          <w:i/>
          <w:color w:val="0070C0"/>
          <w:sz w:val="22"/>
          <w:szCs w:val="22"/>
        </w:rPr>
        <w:t xml:space="preserve"> </w:t>
      </w:r>
      <w:r w:rsidRPr="00F318C2">
        <w:rPr>
          <w:rFonts w:eastAsia="Calibri"/>
          <w:b/>
          <w:i/>
          <w:color w:val="0070C0"/>
          <w:sz w:val="22"/>
          <w:szCs w:val="22"/>
          <w:lang w:val="ru-RU"/>
        </w:rPr>
        <w:t>указанных</w:t>
      </w:r>
      <w:r w:rsidRPr="002A3971">
        <w:rPr>
          <w:rFonts w:eastAsia="Calibri"/>
          <w:b/>
          <w:i/>
          <w:color w:val="0070C0"/>
          <w:sz w:val="22"/>
          <w:szCs w:val="22"/>
        </w:rPr>
        <w:t xml:space="preserve"> </w:t>
      </w:r>
      <w:r w:rsidRPr="00F318C2">
        <w:rPr>
          <w:rFonts w:eastAsia="Calibri"/>
          <w:b/>
          <w:i/>
          <w:color w:val="0070C0"/>
          <w:sz w:val="22"/>
          <w:szCs w:val="22"/>
          <w:lang w:val="ru-RU"/>
        </w:rPr>
        <w:t>в</w:t>
      </w:r>
      <w:r w:rsidRPr="002A3971">
        <w:rPr>
          <w:rFonts w:eastAsia="Calibri"/>
          <w:b/>
          <w:i/>
          <w:color w:val="0070C0"/>
          <w:sz w:val="22"/>
          <w:szCs w:val="22"/>
        </w:rPr>
        <w:t xml:space="preserve"> </w:t>
      </w:r>
      <w:r w:rsidRPr="00F318C2">
        <w:rPr>
          <w:rFonts w:eastAsia="Calibri"/>
          <w:b/>
          <w:i/>
          <w:color w:val="0070C0"/>
          <w:sz w:val="22"/>
          <w:szCs w:val="22"/>
          <w:lang w:val="ru-RU"/>
        </w:rPr>
        <w:t>данном</w:t>
      </w:r>
      <w:r w:rsidRPr="002A3971">
        <w:rPr>
          <w:rFonts w:eastAsia="Calibri"/>
          <w:b/>
          <w:i/>
          <w:color w:val="0070C0"/>
          <w:sz w:val="22"/>
          <w:szCs w:val="22"/>
        </w:rPr>
        <w:t xml:space="preserve"> </w:t>
      </w:r>
      <w:r w:rsidRPr="00F318C2">
        <w:rPr>
          <w:rFonts w:eastAsia="Calibri"/>
          <w:b/>
          <w:i/>
          <w:color w:val="0070C0"/>
          <w:sz w:val="22"/>
          <w:szCs w:val="22"/>
        </w:rPr>
        <w:t>PW</w:t>
      </w:r>
      <w:r w:rsidRPr="002A3971">
        <w:rPr>
          <w:rFonts w:eastAsia="Calibri"/>
          <w:b/>
          <w:i/>
          <w:color w:val="0070C0"/>
          <w:sz w:val="22"/>
          <w:szCs w:val="22"/>
        </w:rPr>
        <w:t xml:space="preserve"> </w:t>
      </w:r>
      <w:r w:rsidRPr="00F318C2">
        <w:rPr>
          <w:rFonts w:eastAsia="Calibri"/>
          <w:b/>
          <w:i/>
          <w:color w:val="0070C0"/>
          <w:sz w:val="22"/>
          <w:szCs w:val="22"/>
          <w:lang w:val="ru-RU"/>
        </w:rPr>
        <w:t>услуг</w:t>
      </w:r>
      <w:r w:rsidRPr="002A3971">
        <w:rPr>
          <w:rFonts w:eastAsia="Calibri"/>
          <w:b/>
          <w:i/>
          <w:color w:val="0070C0"/>
          <w:sz w:val="22"/>
          <w:szCs w:val="22"/>
        </w:rPr>
        <w:t xml:space="preserve"> </w:t>
      </w:r>
      <w:r w:rsidRPr="00F318C2">
        <w:rPr>
          <w:rFonts w:eastAsia="Calibri"/>
          <w:b/>
          <w:i/>
          <w:color w:val="0070C0"/>
          <w:sz w:val="22"/>
          <w:szCs w:val="22"/>
          <w:lang w:val="ru-RU"/>
        </w:rPr>
        <w:t>до</w:t>
      </w:r>
      <w:r w:rsidRPr="002A3971">
        <w:rPr>
          <w:rFonts w:eastAsia="Calibri"/>
          <w:b/>
          <w:i/>
          <w:color w:val="0070C0"/>
          <w:sz w:val="22"/>
          <w:szCs w:val="22"/>
        </w:rPr>
        <w:t xml:space="preserve"> 20% </w:t>
      </w:r>
      <w:r w:rsidRPr="00F318C2">
        <w:rPr>
          <w:rFonts w:eastAsia="Calibri"/>
          <w:b/>
          <w:i/>
          <w:color w:val="0070C0"/>
          <w:sz w:val="22"/>
          <w:szCs w:val="22"/>
          <w:lang w:val="ru-RU"/>
        </w:rPr>
        <w:t>на</w:t>
      </w:r>
      <w:r w:rsidRPr="002A3971">
        <w:rPr>
          <w:rFonts w:eastAsia="Calibri"/>
          <w:b/>
          <w:i/>
          <w:color w:val="0070C0"/>
          <w:sz w:val="22"/>
          <w:szCs w:val="22"/>
        </w:rPr>
        <w:t xml:space="preserve"> </w:t>
      </w:r>
      <w:r w:rsidRPr="00F318C2">
        <w:rPr>
          <w:rFonts w:eastAsia="Calibri"/>
          <w:b/>
          <w:i/>
          <w:color w:val="0070C0"/>
          <w:sz w:val="22"/>
          <w:szCs w:val="22"/>
          <w:lang w:val="ru-RU"/>
        </w:rPr>
        <w:t>момент</w:t>
      </w:r>
      <w:r w:rsidRPr="002A3971">
        <w:rPr>
          <w:rFonts w:eastAsia="Calibri"/>
          <w:b/>
          <w:i/>
          <w:color w:val="0070C0"/>
          <w:sz w:val="22"/>
          <w:szCs w:val="22"/>
        </w:rPr>
        <w:t xml:space="preserve"> </w:t>
      </w:r>
      <w:r w:rsidRPr="00F318C2">
        <w:rPr>
          <w:rFonts w:eastAsia="Calibri"/>
          <w:b/>
          <w:i/>
          <w:color w:val="0070C0"/>
          <w:sz w:val="22"/>
          <w:szCs w:val="22"/>
          <w:lang w:val="ru-RU"/>
        </w:rPr>
        <w:t>принятия</w:t>
      </w:r>
      <w:r w:rsidRPr="002A3971">
        <w:rPr>
          <w:rFonts w:eastAsia="Calibri"/>
          <w:b/>
          <w:i/>
          <w:color w:val="0070C0"/>
          <w:sz w:val="22"/>
          <w:szCs w:val="22"/>
        </w:rPr>
        <w:t xml:space="preserve"> </w:t>
      </w:r>
      <w:r w:rsidRPr="00F318C2">
        <w:rPr>
          <w:rFonts w:eastAsia="Calibri"/>
          <w:b/>
          <w:i/>
          <w:color w:val="0070C0"/>
          <w:sz w:val="22"/>
          <w:szCs w:val="22"/>
          <w:lang w:val="ru-RU"/>
        </w:rPr>
        <w:t>решения</w:t>
      </w:r>
      <w:r w:rsidRPr="002A3971">
        <w:rPr>
          <w:rFonts w:eastAsia="Calibri"/>
          <w:b/>
          <w:i/>
          <w:color w:val="0070C0"/>
          <w:sz w:val="22"/>
          <w:szCs w:val="22"/>
        </w:rPr>
        <w:t xml:space="preserve"> </w:t>
      </w:r>
      <w:r w:rsidRPr="00F318C2">
        <w:rPr>
          <w:rFonts w:eastAsia="Calibri"/>
          <w:b/>
          <w:i/>
          <w:color w:val="0070C0"/>
          <w:sz w:val="22"/>
          <w:szCs w:val="22"/>
          <w:lang w:val="ru-RU"/>
        </w:rPr>
        <w:t>о</w:t>
      </w:r>
      <w:r w:rsidRPr="002A3971">
        <w:rPr>
          <w:rFonts w:eastAsia="Calibri"/>
          <w:b/>
          <w:i/>
          <w:color w:val="0070C0"/>
          <w:sz w:val="22"/>
          <w:szCs w:val="22"/>
        </w:rPr>
        <w:t xml:space="preserve"> </w:t>
      </w:r>
      <w:r w:rsidRPr="00F318C2">
        <w:rPr>
          <w:rFonts w:eastAsia="Calibri"/>
          <w:b/>
          <w:i/>
          <w:color w:val="0070C0"/>
          <w:sz w:val="22"/>
          <w:szCs w:val="22"/>
          <w:lang w:val="ru-RU"/>
        </w:rPr>
        <w:t>выборе</w:t>
      </w:r>
      <w:r w:rsidRPr="002A3971">
        <w:rPr>
          <w:rFonts w:eastAsia="Calibri"/>
          <w:b/>
          <w:i/>
          <w:color w:val="0070C0"/>
          <w:sz w:val="22"/>
          <w:szCs w:val="22"/>
        </w:rPr>
        <w:t xml:space="preserve"> </w:t>
      </w:r>
      <w:r w:rsidRPr="00F318C2">
        <w:rPr>
          <w:rFonts w:eastAsia="Calibri"/>
          <w:b/>
          <w:i/>
          <w:color w:val="0070C0"/>
          <w:sz w:val="22"/>
          <w:szCs w:val="22"/>
          <w:lang w:val="ru-RU"/>
        </w:rPr>
        <w:t>предложения</w:t>
      </w:r>
      <w:r w:rsidRPr="002A3971">
        <w:rPr>
          <w:rFonts w:eastAsia="Calibri"/>
          <w:b/>
          <w:i/>
          <w:color w:val="0070C0"/>
          <w:sz w:val="22"/>
          <w:szCs w:val="22"/>
        </w:rPr>
        <w:t xml:space="preserve">, </w:t>
      </w:r>
      <w:r w:rsidRPr="00F318C2">
        <w:rPr>
          <w:rFonts w:eastAsia="Calibri"/>
          <w:b/>
          <w:i/>
          <w:color w:val="0070C0"/>
          <w:sz w:val="22"/>
          <w:szCs w:val="22"/>
          <w:lang w:val="ru-RU"/>
        </w:rPr>
        <w:t>без</w:t>
      </w:r>
      <w:r w:rsidRPr="002A3971">
        <w:rPr>
          <w:rFonts w:eastAsia="Calibri"/>
          <w:b/>
          <w:i/>
          <w:color w:val="0070C0"/>
          <w:sz w:val="22"/>
          <w:szCs w:val="22"/>
        </w:rPr>
        <w:t xml:space="preserve"> </w:t>
      </w:r>
      <w:r w:rsidRPr="00F318C2">
        <w:rPr>
          <w:rFonts w:eastAsia="Calibri"/>
          <w:b/>
          <w:i/>
          <w:color w:val="0070C0"/>
          <w:sz w:val="22"/>
          <w:szCs w:val="22"/>
          <w:lang w:val="ru-RU"/>
        </w:rPr>
        <w:t>изменения</w:t>
      </w:r>
      <w:r w:rsidRPr="002A3971">
        <w:rPr>
          <w:rFonts w:eastAsia="Calibri"/>
          <w:b/>
          <w:i/>
          <w:color w:val="0070C0"/>
          <w:sz w:val="22"/>
          <w:szCs w:val="22"/>
        </w:rPr>
        <w:t xml:space="preserve"> </w:t>
      </w:r>
      <w:r w:rsidRPr="00F318C2">
        <w:rPr>
          <w:rFonts w:eastAsia="Calibri"/>
          <w:b/>
          <w:i/>
          <w:color w:val="0070C0"/>
          <w:sz w:val="22"/>
          <w:szCs w:val="22"/>
          <w:lang w:val="ru-RU"/>
        </w:rPr>
        <w:t>цен</w:t>
      </w:r>
      <w:r w:rsidRPr="002A3971">
        <w:rPr>
          <w:rFonts w:eastAsia="Calibri"/>
          <w:b/>
          <w:i/>
          <w:color w:val="0070C0"/>
          <w:sz w:val="22"/>
          <w:szCs w:val="22"/>
        </w:rPr>
        <w:t xml:space="preserve"> </w:t>
      </w:r>
      <w:r w:rsidRPr="00F318C2">
        <w:rPr>
          <w:rFonts w:eastAsia="Calibri"/>
          <w:b/>
          <w:i/>
          <w:color w:val="0070C0"/>
          <w:sz w:val="22"/>
          <w:szCs w:val="22"/>
          <w:lang w:val="ru-RU"/>
        </w:rPr>
        <w:t>за</w:t>
      </w:r>
      <w:r w:rsidRPr="002A3971">
        <w:rPr>
          <w:rFonts w:eastAsia="Calibri"/>
          <w:b/>
          <w:i/>
          <w:color w:val="0070C0"/>
          <w:sz w:val="22"/>
          <w:szCs w:val="22"/>
        </w:rPr>
        <w:t xml:space="preserve"> </w:t>
      </w:r>
      <w:r w:rsidRPr="00F318C2">
        <w:rPr>
          <w:rFonts w:eastAsia="Calibri"/>
          <w:b/>
          <w:i/>
          <w:color w:val="0070C0"/>
          <w:sz w:val="22"/>
          <w:szCs w:val="22"/>
          <w:lang w:val="ru-RU"/>
        </w:rPr>
        <w:t>единицу</w:t>
      </w:r>
      <w:r w:rsidRPr="002A3971">
        <w:rPr>
          <w:rFonts w:eastAsia="Calibri"/>
          <w:b/>
          <w:i/>
          <w:color w:val="0070C0"/>
          <w:sz w:val="22"/>
          <w:szCs w:val="22"/>
        </w:rPr>
        <w:t xml:space="preserve">, </w:t>
      </w:r>
      <w:r w:rsidRPr="00F318C2">
        <w:rPr>
          <w:rFonts w:eastAsia="Calibri"/>
          <w:b/>
          <w:i/>
          <w:color w:val="0070C0"/>
          <w:sz w:val="22"/>
          <w:szCs w:val="22"/>
          <w:lang w:val="ru-RU"/>
        </w:rPr>
        <w:t>или</w:t>
      </w:r>
      <w:r w:rsidRPr="002A3971">
        <w:rPr>
          <w:rFonts w:eastAsia="Calibri"/>
          <w:b/>
          <w:i/>
          <w:color w:val="0070C0"/>
          <w:sz w:val="22"/>
          <w:szCs w:val="22"/>
        </w:rPr>
        <w:t xml:space="preserve"> </w:t>
      </w:r>
      <w:r w:rsidRPr="00F318C2">
        <w:rPr>
          <w:rFonts w:eastAsia="Calibri"/>
          <w:b/>
          <w:i/>
          <w:color w:val="0070C0"/>
          <w:sz w:val="22"/>
          <w:szCs w:val="22"/>
          <w:lang w:val="ru-RU"/>
        </w:rPr>
        <w:t>других</w:t>
      </w:r>
      <w:r w:rsidRPr="002A3971">
        <w:rPr>
          <w:rFonts w:eastAsia="Calibri"/>
          <w:b/>
          <w:i/>
          <w:color w:val="0070C0"/>
          <w:sz w:val="22"/>
          <w:szCs w:val="22"/>
        </w:rPr>
        <w:t xml:space="preserve"> </w:t>
      </w:r>
      <w:r w:rsidRPr="00F318C2">
        <w:rPr>
          <w:rFonts w:eastAsia="Calibri"/>
          <w:b/>
          <w:i/>
          <w:color w:val="0070C0"/>
          <w:sz w:val="22"/>
          <w:szCs w:val="22"/>
          <w:lang w:val="ru-RU"/>
        </w:rPr>
        <w:t>условий</w:t>
      </w:r>
      <w:r w:rsidRPr="002A3971">
        <w:rPr>
          <w:rFonts w:eastAsia="Calibri"/>
          <w:b/>
          <w:i/>
          <w:color w:val="0070C0"/>
          <w:sz w:val="22"/>
          <w:szCs w:val="22"/>
        </w:rPr>
        <w:t xml:space="preserve">. </w:t>
      </w:r>
    </w:p>
    <w:p w14:paraId="5B3751A8" w14:textId="77777777" w:rsidR="00BD497C" w:rsidRPr="002A3971" w:rsidRDefault="00BD497C" w:rsidP="00285D83">
      <w:pPr>
        <w:pBdr>
          <w:top w:val="nil"/>
          <w:left w:val="nil"/>
          <w:bottom w:val="nil"/>
          <w:right w:val="nil"/>
          <w:between w:val="nil"/>
        </w:pBdr>
        <w:tabs>
          <w:tab w:val="left" w:pos="851"/>
        </w:tabs>
        <w:spacing w:line="360" w:lineRule="auto"/>
        <w:jc w:val="both"/>
        <w:rPr>
          <w:rFonts w:eastAsia="Calibri"/>
          <w:b/>
          <w:i/>
          <w:color w:val="0070C0"/>
          <w:sz w:val="22"/>
          <w:szCs w:val="22"/>
        </w:rPr>
      </w:pPr>
    </w:p>
    <w:p w14:paraId="744488EC" w14:textId="77777777" w:rsidR="00BD497C" w:rsidRPr="00F318C2" w:rsidRDefault="00000000" w:rsidP="00285D83">
      <w:pPr>
        <w:numPr>
          <w:ilvl w:val="0"/>
          <w:numId w:val="5"/>
        </w:numPr>
        <w:pBdr>
          <w:top w:val="nil"/>
          <w:left w:val="nil"/>
          <w:bottom w:val="nil"/>
          <w:right w:val="nil"/>
          <w:between w:val="nil"/>
        </w:pBdr>
        <w:spacing w:line="360" w:lineRule="auto"/>
        <w:jc w:val="both"/>
        <w:rPr>
          <w:rFonts w:eastAsia="Calibri"/>
          <w:b/>
          <w:color w:val="000000"/>
          <w:sz w:val="22"/>
          <w:szCs w:val="22"/>
        </w:rPr>
      </w:pPr>
      <w:r w:rsidRPr="00F318C2">
        <w:rPr>
          <w:rFonts w:eastAsia="Calibri"/>
          <w:b/>
          <w:color w:val="000000"/>
          <w:sz w:val="22"/>
          <w:szCs w:val="22"/>
        </w:rPr>
        <w:t xml:space="preserve">Payment Terms / </w:t>
      </w:r>
      <w:r w:rsidRPr="00F318C2">
        <w:rPr>
          <w:rFonts w:eastAsia="Calibri"/>
          <w:b/>
          <w:i/>
          <w:color w:val="0070C0"/>
          <w:sz w:val="22"/>
          <w:szCs w:val="22"/>
        </w:rPr>
        <w:t>Условия оплаты</w:t>
      </w:r>
      <w:r w:rsidRPr="00F318C2">
        <w:rPr>
          <w:rFonts w:eastAsia="Calibri"/>
          <w:b/>
          <w:color w:val="0070C0"/>
          <w:sz w:val="22"/>
          <w:szCs w:val="22"/>
        </w:rPr>
        <w:t xml:space="preserve"> </w:t>
      </w:r>
    </w:p>
    <w:p w14:paraId="0445BF59" w14:textId="1F133F18" w:rsidR="00BD497C" w:rsidRPr="00F318C2" w:rsidRDefault="00000000" w:rsidP="00285D83">
      <w:pPr>
        <w:pBdr>
          <w:top w:val="nil"/>
          <w:left w:val="nil"/>
          <w:bottom w:val="nil"/>
          <w:right w:val="nil"/>
          <w:between w:val="nil"/>
        </w:pBdr>
        <w:tabs>
          <w:tab w:val="left" w:pos="851"/>
        </w:tabs>
        <w:spacing w:line="360" w:lineRule="auto"/>
        <w:jc w:val="both"/>
        <w:rPr>
          <w:rFonts w:eastAsia="Calibri"/>
          <w:color w:val="000000"/>
          <w:sz w:val="22"/>
          <w:szCs w:val="22"/>
          <w:lang w:val="ru-RU"/>
        </w:rPr>
      </w:pPr>
      <w:r w:rsidRPr="00F318C2">
        <w:rPr>
          <w:rFonts w:eastAsia="Calibri"/>
          <w:color w:val="000000"/>
          <w:sz w:val="22"/>
          <w:szCs w:val="22"/>
        </w:rPr>
        <w:t xml:space="preserve">UNFPA payment terms are </w:t>
      </w:r>
      <w:r w:rsidR="002D4348" w:rsidRPr="00F318C2">
        <w:rPr>
          <w:rFonts w:eastAsia="Calibri"/>
          <w:color w:val="000000"/>
          <w:sz w:val="22"/>
          <w:szCs w:val="22"/>
        </w:rPr>
        <w:t xml:space="preserve">net </w:t>
      </w:r>
      <w:r w:rsidR="003101F6" w:rsidRPr="003101F6">
        <w:rPr>
          <w:rFonts w:eastAsia="Calibri"/>
          <w:color w:val="000000"/>
          <w:sz w:val="22"/>
          <w:szCs w:val="22"/>
        </w:rPr>
        <w:t>1</w:t>
      </w:r>
      <w:r w:rsidRPr="00F318C2">
        <w:rPr>
          <w:rFonts w:eastAsia="Calibri"/>
          <w:color w:val="000000"/>
          <w:sz w:val="22"/>
          <w:szCs w:val="22"/>
        </w:rPr>
        <w:t>0 days upon receipt of invoice and other documentation required by the contract. Payment</w:t>
      </w:r>
      <w:r w:rsidRPr="002A3971">
        <w:rPr>
          <w:rFonts w:eastAsia="Calibri"/>
          <w:color w:val="000000"/>
          <w:sz w:val="22"/>
          <w:szCs w:val="22"/>
          <w:lang w:val="ru-RU"/>
        </w:rPr>
        <w:t xml:space="preserve"> </w:t>
      </w:r>
      <w:r w:rsidRPr="00F318C2">
        <w:rPr>
          <w:rFonts w:eastAsia="Calibri"/>
          <w:color w:val="000000"/>
          <w:sz w:val="22"/>
          <w:szCs w:val="22"/>
        </w:rPr>
        <w:t>by</w:t>
      </w:r>
      <w:r w:rsidRPr="002A3971">
        <w:rPr>
          <w:rFonts w:eastAsia="Calibri"/>
          <w:color w:val="000000"/>
          <w:sz w:val="22"/>
          <w:szCs w:val="22"/>
          <w:lang w:val="ru-RU"/>
        </w:rPr>
        <w:t xml:space="preserve"> </w:t>
      </w:r>
      <w:r w:rsidRPr="00F318C2">
        <w:rPr>
          <w:rFonts w:eastAsia="Calibri"/>
          <w:color w:val="000000"/>
          <w:sz w:val="22"/>
          <w:szCs w:val="22"/>
        </w:rPr>
        <w:t>bank</w:t>
      </w:r>
      <w:r w:rsidRPr="002A3971">
        <w:rPr>
          <w:rFonts w:eastAsia="Calibri"/>
          <w:color w:val="000000"/>
          <w:sz w:val="22"/>
          <w:szCs w:val="22"/>
          <w:lang w:val="ru-RU"/>
        </w:rPr>
        <w:t xml:space="preserve"> </w:t>
      </w:r>
      <w:r w:rsidRPr="00F318C2">
        <w:rPr>
          <w:rFonts w:eastAsia="Calibri"/>
          <w:color w:val="000000"/>
          <w:sz w:val="22"/>
          <w:szCs w:val="22"/>
        </w:rPr>
        <w:t>transfer</w:t>
      </w:r>
      <w:r w:rsidRPr="002A3971">
        <w:rPr>
          <w:rFonts w:eastAsia="Calibri"/>
          <w:color w:val="000000"/>
          <w:sz w:val="22"/>
          <w:szCs w:val="22"/>
          <w:lang w:val="ru-RU"/>
        </w:rPr>
        <w:t xml:space="preserve"> </w:t>
      </w:r>
      <w:r w:rsidRPr="00F318C2">
        <w:rPr>
          <w:rFonts w:eastAsia="Calibri"/>
          <w:color w:val="000000"/>
          <w:sz w:val="22"/>
          <w:szCs w:val="22"/>
        </w:rPr>
        <w:t>will</w:t>
      </w:r>
      <w:r w:rsidRPr="002A3971">
        <w:rPr>
          <w:rFonts w:eastAsia="Calibri"/>
          <w:color w:val="000000"/>
          <w:sz w:val="22"/>
          <w:szCs w:val="22"/>
          <w:lang w:val="ru-RU"/>
        </w:rPr>
        <w:t xml:space="preserve"> </w:t>
      </w:r>
      <w:r w:rsidRPr="00F318C2">
        <w:rPr>
          <w:rFonts w:eastAsia="Calibri"/>
          <w:color w:val="000000"/>
          <w:sz w:val="22"/>
          <w:szCs w:val="22"/>
        </w:rPr>
        <w:t>be</w:t>
      </w:r>
      <w:r w:rsidRPr="002A3971">
        <w:rPr>
          <w:rFonts w:eastAsia="Calibri"/>
          <w:color w:val="000000"/>
          <w:sz w:val="22"/>
          <w:szCs w:val="22"/>
          <w:lang w:val="ru-RU"/>
        </w:rPr>
        <w:t xml:space="preserve"> </w:t>
      </w:r>
      <w:r w:rsidRPr="00F318C2">
        <w:rPr>
          <w:rFonts w:eastAsia="Calibri"/>
          <w:color w:val="000000"/>
          <w:sz w:val="22"/>
          <w:szCs w:val="22"/>
        </w:rPr>
        <w:t>made</w:t>
      </w:r>
      <w:r w:rsidRPr="002A3971">
        <w:rPr>
          <w:rFonts w:eastAsia="Calibri"/>
          <w:color w:val="000000"/>
          <w:sz w:val="22"/>
          <w:szCs w:val="22"/>
          <w:lang w:val="ru-RU"/>
        </w:rPr>
        <w:t xml:space="preserve"> </w:t>
      </w:r>
      <w:r w:rsidRPr="00F318C2">
        <w:rPr>
          <w:rFonts w:eastAsia="Calibri"/>
          <w:color w:val="000000"/>
          <w:sz w:val="22"/>
          <w:szCs w:val="22"/>
        </w:rPr>
        <w:t>after</w:t>
      </w:r>
      <w:r w:rsidRPr="002A3971">
        <w:rPr>
          <w:rFonts w:eastAsia="Calibri"/>
          <w:color w:val="000000"/>
          <w:sz w:val="22"/>
          <w:szCs w:val="22"/>
          <w:lang w:val="ru-RU"/>
        </w:rPr>
        <w:t xml:space="preserve"> </w:t>
      </w:r>
      <w:r w:rsidRPr="00F318C2">
        <w:rPr>
          <w:rFonts w:eastAsia="Calibri"/>
          <w:color w:val="000000"/>
          <w:sz w:val="22"/>
          <w:szCs w:val="22"/>
        </w:rPr>
        <w:t>receipt</w:t>
      </w:r>
      <w:r w:rsidRPr="002A3971">
        <w:rPr>
          <w:rFonts w:eastAsia="Calibri"/>
          <w:color w:val="000000"/>
          <w:sz w:val="22"/>
          <w:szCs w:val="22"/>
          <w:lang w:val="ru-RU"/>
        </w:rPr>
        <w:t xml:space="preserve"> </w:t>
      </w:r>
      <w:r w:rsidRPr="00F318C2">
        <w:rPr>
          <w:rFonts w:eastAsia="Calibri"/>
          <w:color w:val="000000"/>
          <w:sz w:val="22"/>
          <w:szCs w:val="22"/>
        </w:rPr>
        <w:t>of</w:t>
      </w:r>
      <w:r w:rsidRPr="002A3971">
        <w:rPr>
          <w:rFonts w:eastAsia="Calibri"/>
          <w:color w:val="000000"/>
          <w:sz w:val="22"/>
          <w:szCs w:val="22"/>
          <w:lang w:val="ru-RU"/>
        </w:rPr>
        <w:t xml:space="preserve"> </w:t>
      </w:r>
      <w:r w:rsidRPr="00F318C2">
        <w:rPr>
          <w:rFonts w:eastAsia="Calibri"/>
          <w:color w:val="000000"/>
          <w:sz w:val="22"/>
          <w:szCs w:val="22"/>
        </w:rPr>
        <w:t>the</w:t>
      </w:r>
      <w:r w:rsidRPr="002A3971">
        <w:rPr>
          <w:rFonts w:eastAsia="Calibri"/>
          <w:color w:val="000000"/>
          <w:sz w:val="22"/>
          <w:szCs w:val="22"/>
          <w:lang w:val="ru-RU"/>
        </w:rPr>
        <w:t xml:space="preserve"> </w:t>
      </w:r>
      <w:r w:rsidRPr="00F318C2">
        <w:rPr>
          <w:rFonts w:eastAsia="Calibri"/>
          <w:color w:val="000000"/>
          <w:sz w:val="22"/>
          <w:szCs w:val="22"/>
        </w:rPr>
        <w:t>goods</w:t>
      </w:r>
      <w:r w:rsidRPr="002A3971">
        <w:rPr>
          <w:rFonts w:eastAsia="Calibri"/>
          <w:color w:val="000000"/>
          <w:sz w:val="22"/>
          <w:szCs w:val="22"/>
          <w:lang w:val="ru-RU"/>
        </w:rPr>
        <w:t xml:space="preserve">. </w:t>
      </w:r>
      <w:r w:rsidR="00285D83" w:rsidRPr="002A3971">
        <w:rPr>
          <w:rFonts w:eastAsia="Calibri"/>
          <w:color w:val="000000"/>
          <w:sz w:val="22"/>
          <w:szCs w:val="22"/>
          <w:lang w:val="ru-RU"/>
        </w:rPr>
        <w:t>/</w:t>
      </w:r>
      <w:r w:rsidR="002A3971" w:rsidRPr="002A3971">
        <w:rPr>
          <w:rFonts w:eastAsia="Calibri"/>
          <w:color w:val="000000"/>
          <w:sz w:val="22"/>
          <w:szCs w:val="22"/>
          <w:lang w:val="ru-RU"/>
        </w:rPr>
        <w:t xml:space="preserve"> </w:t>
      </w:r>
      <w:r w:rsidRPr="00F318C2">
        <w:rPr>
          <w:rFonts w:eastAsia="Calibri"/>
          <w:b/>
          <w:i/>
          <w:iCs/>
          <w:color w:val="0070C0"/>
          <w:sz w:val="22"/>
          <w:szCs w:val="22"/>
          <w:lang w:val="ru-RU"/>
        </w:rPr>
        <w:t xml:space="preserve">Сроки оплаты заказа составляют </w:t>
      </w:r>
      <w:r w:rsidR="003101F6">
        <w:rPr>
          <w:rFonts w:eastAsia="Calibri"/>
          <w:b/>
          <w:i/>
          <w:iCs/>
          <w:color w:val="0070C0"/>
          <w:sz w:val="22"/>
          <w:szCs w:val="22"/>
          <w:lang w:val="ru-RU"/>
        </w:rPr>
        <w:t>1</w:t>
      </w:r>
      <w:r w:rsidRPr="00F318C2">
        <w:rPr>
          <w:rFonts w:eastAsia="Calibri"/>
          <w:b/>
          <w:i/>
          <w:iCs/>
          <w:color w:val="0070C0"/>
          <w:sz w:val="22"/>
          <w:szCs w:val="22"/>
          <w:lang w:val="ru-RU"/>
        </w:rPr>
        <w:t>0 дней со дня выставления счет-фактуры и другой документации как определено в контракте. Оплата по перечислению, будет произведена после получения товаров.</w:t>
      </w:r>
      <w:r w:rsidRPr="00F318C2">
        <w:rPr>
          <w:rFonts w:eastAsia="Calibri"/>
          <w:b/>
          <w:color w:val="0070C0"/>
          <w:sz w:val="22"/>
          <w:szCs w:val="22"/>
          <w:lang w:val="ru-RU"/>
        </w:rPr>
        <w:t xml:space="preserve"> </w:t>
      </w:r>
    </w:p>
    <w:p w14:paraId="02CA6552" w14:textId="77777777" w:rsidR="00BD497C" w:rsidRPr="00F318C2" w:rsidRDefault="00BD497C" w:rsidP="00285D83">
      <w:pPr>
        <w:pBdr>
          <w:top w:val="nil"/>
          <w:left w:val="nil"/>
          <w:bottom w:val="nil"/>
          <w:right w:val="nil"/>
          <w:between w:val="nil"/>
        </w:pBdr>
        <w:tabs>
          <w:tab w:val="left" w:pos="851"/>
        </w:tabs>
        <w:spacing w:line="360" w:lineRule="auto"/>
        <w:jc w:val="both"/>
        <w:rPr>
          <w:rFonts w:eastAsia="Calibri"/>
          <w:color w:val="000000"/>
          <w:sz w:val="22"/>
          <w:szCs w:val="22"/>
          <w:lang w:val="ru-RU"/>
        </w:rPr>
      </w:pPr>
    </w:p>
    <w:p w14:paraId="299D9FCE" w14:textId="77777777" w:rsidR="00BD497C" w:rsidRPr="00F318C2" w:rsidRDefault="00000000" w:rsidP="00285D83">
      <w:pPr>
        <w:numPr>
          <w:ilvl w:val="0"/>
          <w:numId w:val="5"/>
        </w:numPr>
        <w:pBdr>
          <w:top w:val="nil"/>
          <w:left w:val="nil"/>
          <w:bottom w:val="nil"/>
          <w:right w:val="nil"/>
          <w:between w:val="nil"/>
        </w:pBdr>
        <w:spacing w:line="360" w:lineRule="auto"/>
        <w:jc w:val="both"/>
        <w:rPr>
          <w:rFonts w:eastAsia="Calibri"/>
          <w:b/>
          <w:color w:val="000000"/>
          <w:sz w:val="22"/>
          <w:szCs w:val="22"/>
        </w:rPr>
      </w:pPr>
      <w:hyperlink r:id="rId10" w:anchor="FraudCorruption">
        <w:r w:rsidRPr="00F318C2">
          <w:rPr>
            <w:rFonts w:eastAsia="Calibri"/>
            <w:b/>
            <w:color w:val="000000"/>
            <w:sz w:val="22"/>
            <w:szCs w:val="22"/>
          </w:rPr>
          <w:t>Fraud and Corruption</w:t>
        </w:r>
      </w:hyperlink>
      <w:r w:rsidRPr="00F318C2">
        <w:rPr>
          <w:rFonts w:eastAsia="Calibri"/>
          <w:b/>
          <w:color w:val="000000"/>
          <w:sz w:val="22"/>
          <w:szCs w:val="22"/>
        </w:rPr>
        <w:t xml:space="preserve"> / </w:t>
      </w:r>
      <w:hyperlink r:id="rId11" w:anchor="FraudCorruption">
        <w:r w:rsidRPr="00F318C2">
          <w:rPr>
            <w:rFonts w:eastAsia="Calibri"/>
            <w:b/>
            <w:i/>
            <w:color w:val="0070C0"/>
            <w:sz w:val="22"/>
            <w:szCs w:val="22"/>
          </w:rPr>
          <w:t>Мошенничество</w:t>
        </w:r>
      </w:hyperlink>
      <w:r w:rsidRPr="00F318C2">
        <w:rPr>
          <w:rFonts w:eastAsia="Calibri"/>
          <w:b/>
          <w:i/>
          <w:color w:val="0070C0"/>
          <w:sz w:val="22"/>
          <w:szCs w:val="22"/>
        </w:rPr>
        <w:t xml:space="preserve"> и коррупция</w:t>
      </w:r>
      <w:r w:rsidRPr="00F318C2">
        <w:rPr>
          <w:rFonts w:eastAsia="Calibri"/>
          <w:b/>
          <w:color w:val="0070C0"/>
          <w:sz w:val="22"/>
          <w:szCs w:val="22"/>
        </w:rPr>
        <w:t xml:space="preserve"> </w:t>
      </w:r>
    </w:p>
    <w:p w14:paraId="1F087157" w14:textId="250043F5" w:rsidR="00BD497C" w:rsidRPr="00F318C2" w:rsidRDefault="00000000" w:rsidP="00285D83">
      <w:pPr>
        <w:pBdr>
          <w:top w:val="nil"/>
          <w:left w:val="nil"/>
          <w:bottom w:val="nil"/>
          <w:right w:val="nil"/>
          <w:between w:val="nil"/>
        </w:pBdr>
        <w:spacing w:line="360" w:lineRule="auto"/>
        <w:jc w:val="both"/>
        <w:rPr>
          <w:rFonts w:eastAsia="Calibri"/>
          <w:i/>
          <w:color w:val="000000"/>
          <w:sz w:val="22"/>
          <w:szCs w:val="22"/>
        </w:rPr>
      </w:pPr>
      <w:r w:rsidRPr="00F318C2">
        <w:rPr>
          <w:rFonts w:eastAsia="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r w:rsidRPr="00F318C2">
          <w:rPr>
            <w:rFonts w:eastAsia="Calibri"/>
            <w:color w:val="003366"/>
            <w:sz w:val="22"/>
            <w:szCs w:val="22"/>
            <w:u w:val="single"/>
          </w:rPr>
          <w:t>Fraud Policy</w:t>
        </w:r>
      </w:hyperlink>
      <w:r w:rsidRPr="00F318C2">
        <w:rPr>
          <w:rFonts w:eastAsia="Calibri"/>
          <w:color w:val="000000"/>
          <w:sz w:val="22"/>
          <w:szCs w:val="22"/>
        </w:rPr>
        <w:t xml:space="preserve">. Submission of a proposal implies that the Bidder is aware of this policy. / </w:t>
      </w:r>
      <w:r w:rsidRPr="00F318C2">
        <w:rPr>
          <w:rFonts w:eastAsia="Calibri"/>
          <w:b/>
          <w:i/>
          <w:iCs/>
          <w:color w:val="0070C0"/>
          <w:sz w:val="22"/>
          <w:szCs w:val="22"/>
          <w:lang w:val="ru-RU"/>
        </w:rPr>
        <w:t>ЮНФПА</w:t>
      </w:r>
      <w:r w:rsidRPr="002A3971">
        <w:rPr>
          <w:rFonts w:eastAsia="Calibri"/>
          <w:b/>
          <w:i/>
          <w:iCs/>
          <w:color w:val="0070C0"/>
          <w:sz w:val="22"/>
          <w:szCs w:val="22"/>
        </w:rPr>
        <w:t xml:space="preserve"> </w:t>
      </w:r>
      <w:r w:rsidRPr="00F318C2">
        <w:rPr>
          <w:rFonts w:eastAsia="Calibri"/>
          <w:b/>
          <w:i/>
          <w:iCs/>
          <w:color w:val="0070C0"/>
          <w:sz w:val="22"/>
          <w:szCs w:val="22"/>
          <w:lang w:val="ru-RU"/>
        </w:rPr>
        <w:lastRenderedPageBreak/>
        <w:t>привержен</w:t>
      </w:r>
      <w:r w:rsidRPr="002A3971">
        <w:rPr>
          <w:rFonts w:eastAsia="Calibri"/>
          <w:b/>
          <w:i/>
          <w:iCs/>
          <w:color w:val="0070C0"/>
          <w:sz w:val="22"/>
          <w:szCs w:val="22"/>
        </w:rPr>
        <w:t xml:space="preserve"> </w:t>
      </w:r>
      <w:r w:rsidRPr="00F318C2">
        <w:rPr>
          <w:rFonts w:eastAsia="Calibri"/>
          <w:b/>
          <w:i/>
          <w:iCs/>
          <w:color w:val="0070C0"/>
          <w:sz w:val="22"/>
          <w:szCs w:val="22"/>
          <w:lang w:val="ru-RU"/>
        </w:rPr>
        <w:t>предотвращать</w:t>
      </w:r>
      <w:r w:rsidRPr="002A3971">
        <w:rPr>
          <w:rFonts w:eastAsia="Calibri"/>
          <w:b/>
          <w:i/>
          <w:iCs/>
          <w:color w:val="0070C0"/>
          <w:sz w:val="22"/>
          <w:szCs w:val="22"/>
        </w:rPr>
        <w:t xml:space="preserve">, </w:t>
      </w:r>
      <w:r w:rsidRPr="00F318C2">
        <w:rPr>
          <w:rFonts w:eastAsia="Calibri"/>
          <w:b/>
          <w:i/>
          <w:iCs/>
          <w:color w:val="0070C0"/>
          <w:sz w:val="22"/>
          <w:szCs w:val="22"/>
          <w:lang w:val="ru-RU"/>
        </w:rPr>
        <w:t>выявлять</w:t>
      </w:r>
      <w:r w:rsidRPr="002A3971">
        <w:rPr>
          <w:rFonts w:eastAsia="Calibri"/>
          <w:b/>
          <w:i/>
          <w:iCs/>
          <w:color w:val="0070C0"/>
          <w:sz w:val="22"/>
          <w:szCs w:val="22"/>
        </w:rPr>
        <w:t xml:space="preserve"> </w:t>
      </w:r>
      <w:r w:rsidRPr="00F318C2">
        <w:rPr>
          <w:rFonts w:eastAsia="Calibri"/>
          <w:b/>
          <w:i/>
          <w:iCs/>
          <w:color w:val="0070C0"/>
          <w:sz w:val="22"/>
          <w:szCs w:val="22"/>
          <w:lang w:val="ru-RU"/>
        </w:rPr>
        <w:t>и</w:t>
      </w:r>
      <w:r w:rsidRPr="002A3971">
        <w:rPr>
          <w:rFonts w:eastAsia="Calibri"/>
          <w:b/>
          <w:i/>
          <w:iCs/>
          <w:color w:val="0070C0"/>
          <w:sz w:val="22"/>
          <w:szCs w:val="22"/>
        </w:rPr>
        <w:t xml:space="preserve"> </w:t>
      </w:r>
      <w:r w:rsidRPr="00F318C2">
        <w:rPr>
          <w:rFonts w:eastAsia="Calibri"/>
          <w:b/>
          <w:i/>
          <w:iCs/>
          <w:color w:val="0070C0"/>
          <w:sz w:val="22"/>
          <w:szCs w:val="22"/>
          <w:lang w:val="ru-RU"/>
        </w:rPr>
        <w:t>принимать</w:t>
      </w:r>
      <w:r w:rsidRPr="002A3971">
        <w:rPr>
          <w:rFonts w:eastAsia="Calibri"/>
          <w:b/>
          <w:i/>
          <w:iCs/>
          <w:color w:val="0070C0"/>
          <w:sz w:val="22"/>
          <w:szCs w:val="22"/>
        </w:rPr>
        <w:t xml:space="preserve"> </w:t>
      </w:r>
      <w:r w:rsidRPr="00F318C2">
        <w:rPr>
          <w:rFonts w:eastAsia="Calibri"/>
          <w:b/>
          <w:i/>
          <w:iCs/>
          <w:color w:val="0070C0"/>
          <w:sz w:val="22"/>
          <w:szCs w:val="22"/>
          <w:lang w:val="ru-RU"/>
        </w:rPr>
        <w:t>меры</w:t>
      </w:r>
      <w:r w:rsidRPr="002A3971">
        <w:rPr>
          <w:rFonts w:eastAsia="Calibri"/>
          <w:b/>
          <w:i/>
          <w:iCs/>
          <w:color w:val="0070C0"/>
          <w:sz w:val="22"/>
          <w:szCs w:val="22"/>
        </w:rPr>
        <w:t xml:space="preserve"> </w:t>
      </w:r>
      <w:r w:rsidRPr="00F318C2">
        <w:rPr>
          <w:rFonts w:eastAsia="Calibri"/>
          <w:b/>
          <w:i/>
          <w:iCs/>
          <w:color w:val="0070C0"/>
          <w:sz w:val="22"/>
          <w:szCs w:val="22"/>
          <w:lang w:val="ru-RU"/>
        </w:rPr>
        <w:t>против</w:t>
      </w:r>
      <w:r w:rsidRPr="002A3971">
        <w:rPr>
          <w:rFonts w:eastAsia="Calibri"/>
          <w:b/>
          <w:i/>
          <w:iCs/>
          <w:color w:val="0070C0"/>
          <w:sz w:val="22"/>
          <w:szCs w:val="22"/>
        </w:rPr>
        <w:t xml:space="preserve"> </w:t>
      </w:r>
      <w:r w:rsidRPr="00F318C2">
        <w:rPr>
          <w:rFonts w:eastAsia="Calibri"/>
          <w:b/>
          <w:i/>
          <w:iCs/>
          <w:color w:val="0070C0"/>
          <w:sz w:val="22"/>
          <w:szCs w:val="22"/>
          <w:lang w:val="ru-RU"/>
        </w:rPr>
        <w:t>всех</w:t>
      </w:r>
      <w:r w:rsidRPr="002A3971">
        <w:rPr>
          <w:rFonts w:eastAsia="Calibri"/>
          <w:b/>
          <w:i/>
          <w:iCs/>
          <w:color w:val="0070C0"/>
          <w:sz w:val="22"/>
          <w:szCs w:val="22"/>
        </w:rPr>
        <w:t xml:space="preserve"> </w:t>
      </w:r>
      <w:r w:rsidRPr="00F318C2">
        <w:rPr>
          <w:rFonts w:eastAsia="Calibri"/>
          <w:b/>
          <w:i/>
          <w:iCs/>
          <w:color w:val="0070C0"/>
          <w:sz w:val="22"/>
          <w:szCs w:val="22"/>
          <w:lang w:val="ru-RU"/>
        </w:rPr>
        <w:t>действий</w:t>
      </w:r>
      <w:r w:rsidRPr="002A3971">
        <w:rPr>
          <w:rFonts w:eastAsia="Calibri"/>
          <w:b/>
          <w:i/>
          <w:iCs/>
          <w:color w:val="0070C0"/>
          <w:sz w:val="22"/>
          <w:szCs w:val="22"/>
        </w:rPr>
        <w:t xml:space="preserve"> </w:t>
      </w:r>
      <w:r w:rsidRPr="00F318C2">
        <w:rPr>
          <w:rFonts w:eastAsia="Calibri"/>
          <w:b/>
          <w:i/>
          <w:iCs/>
          <w:color w:val="0070C0"/>
          <w:sz w:val="22"/>
          <w:szCs w:val="22"/>
          <w:lang w:val="ru-RU"/>
        </w:rPr>
        <w:t>мошенничества</w:t>
      </w:r>
      <w:r w:rsidRPr="002A3971">
        <w:rPr>
          <w:rFonts w:eastAsia="Calibri"/>
          <w:b/>
          <w:i/>
          <w:iCs/>
          <w:color w:val="0070C0"/>
          <w:sz w:val="22"/>
          <w:szCs w:val="22"/>
        </w:rPr>
        <w:t xml:space="preserve"> </w:t>
      </w:r>
      <w:r w:rsidRPr="00F318C2">
        <w:rPr>
          <w:rFonts w:eastAsia="Calibri"/>
          <w:b/>
          <w:i/>
          <w:iCs/>
          <w:color w:val="0070C0"/>
          <w:sz w:val="22"/>
          <w:szCs w:val="22"/>
          <w:lang w:val="ru-RU"/>
        </w:rPr>
        <w:t>против</w:t>
      </w:r>
      <w:r w:rsidRPr="002A3971">
        <w:rPr>
          <w:rFonts w:eastAsia="Calibri"/>
          <w:b/>
          <w:i/>
          <w:iCs/>
          <w:color w:val="0070C0"/>
          <w:sz w:val="22"/>
          <w:szCs w:val="22"/>
        </w:rPr>
        <w:t xml:space="preserve"> </w:t>
      </w:r>
      <w:r w:rsidRPr="00F318C2">
        <w:rPr>
          <w:rFonts w:eastAsia="Calibri"/>
          <w:b/>
          <w:i/>
          <w:iCs/>
          <w:color w:val="0070C0"/>
          <w:sz w:val="22"/>
          <w:szCs w:val="22"/>
          <w:lang w:val="ru-RU"/>
        </w:rPr>
        <w:t>ЮНФПА</w:t>
      </w:r>
      <w:r w:rsidRPr="002A3971">
        <w:rPr>
          <w:rFonts w:eastAsia="Calibri"/>
          <w:b/>
          <w:i/>
          <w:iCs/>
          <w:color w:val="0070C0"/>
          <w:sz w:val="22"/>
          <w:szCs w:val="22"/>
        </w:rPr>
        <w:t xml:space="preserve"> </w:t>
      </w:r>
      <w:r w:rsidRPr="00F318C2">
        <w:rPr>
          <w:rFonts w:eastAsia="Calibri"/>
          <w:b/>
          <w:i/>
          <w:iCs/>
          <w:color w:val="0070C0"/>
          <w:sz w:val="22"/>
          <w:szCs w:val="22"/>
          <w:lang w:val="ru-RU"/>
        </w:rPr>
        <w:t>и</w:t>
      </w:r>
      <w:r w:rsidRPr="002A3971">
        <w:rPr>
          <w:rFonts w:eastAsia="Calibri"/>
          <w:b/>
          <w:i/>
          <w:iCs/>
          <w:color w:val="0070C0"/>
          <w:sz w:val="22"/>
          <w:szCs w:val="22"/>
        </w:rPr>
        <w:t xml:space="preserve"> </w:t>
      </w:r>
      <w:r w:rsidRPr="00F318C2">
        <w:rPr>
          <w:rFonts w:eastAsia="Calibri"/>
          <w:b/>
          <w:i/>
          <w:iCs/>
          <w:color w:val="0070C0"/>
          <w:sz w:val="22"/>
          <w:szCs w:val="22"/>
          <w:lang w:val="ru-RU"/>
        </w:rPr>
        <w:t>третьих</w:t>
      </w:r>
      <w:r w:rsidRPr="002A3971">
        <w:rPr>
          <w:rFonts w:eastAsia="Calibri"/>
          <w:b/>
          <w:i/>
          <w:iCs/>
          <w:color w:val="0070C0"/>
          <w:sz w:val="22"/>
          <w:szCs w:val="22"/>
        </w:rPr>
        <w:t xml:space="preserve"> </w:t>
      </w:r>
      <w:r w:rsidRPr="00F318C2">
        <w:rPr>
          <w:rFonts w:eastAsia="Calibri"/>
          <w:b/>
          <w:i/>
          <w:iCs/>
          <w:color w:val="0070C0"/>
          <w:sz w:val="22"/>
          <w:szCs w:val="22"/>
          <w:lang w:val="ru-RU"/>
        </w:rPr>
        <w:t>сторон</w:t>
      </w:r>
      <w:r w:rsidRPr="002A3971">
        <w:rPr>
          <w:rFonts w:eastAsia="Calibri"/>
          <w:b/>
          <w:i/>
          <w:iCs/>
          <w:color w:val="0070C0"/>
          <w:sz w:val="22"/>
          <w:szCs w:val="22"/>
        </w:rPr>
        <w:t xml:space="preserve">, </w:t>
      </w:r>
      <w:r w:rsidRPr="00F318C2">
        <w:rPr>
          <w:rFonts w:eastAsia="Calibri"/>
          <w:b/>
          <w:i/>
          <w:iCs/>
          <w:color w:val="0070C0"/>
          <w:sz w:val="22"/>
          <w:szCs w:val="22"/>
          <w:lang w:val="ru-RU"/>
        </w:rPr>
        <w:t>которые</w:t>
      </w:r>
      <w:r w:rsidRPr="002A3971">
        <w:rPr>
          <w:rFonts w:eastAsia="Calibri"/>
          <w:b/>
          <w:i/>
          <w:iCs/>
          <w:color w:val="0070C0"/>
          <w:sz w:val="22"/>
          <w:szCs w:val="22"/>
        </w:rPr>
        <w:t xml:space="preserve"> </w:t>
      </w:r>
      <w:r w:rsidRPr="00F318C2">
        <w:rPr>
          <w:rFonts w:eastAsia="Calibri"/>
          <w:b/>
          <w:i/>
          <w:iCs/>
          <w:color w:val="0070C0"/>
          <w:sz w:val="22"/>
          <w:szCs w:val="22"/>
          <w:lang w:val="ru-RU"/>
        </w:rPr>
        <w:t>вовлечены</w:t>
      </w:r>
      <w:r w:rsidRPr="002A3971">
        <w:rPr>
          <w:rFonts w:eastAsia="Calibri"/>
          <w:b/>
          <w:i/>
          <w:iCs/>
          <w:color w:val="0070C0"/>
          <w:sz w:val="22"/>
          <w:szCs w:val="22"/>
        </w:rPr>
        <w:t xml:space="preserve"> </w:t>
      </w:r>
      <w:r w:rsidRPr="00F318C2">
        <w:rPr>
          <w:rFonts w:eastAsia="Calibri"/>
          <w:b/>
          <w:i/>
          <w:iCs/>
          <w:color w:val="0070C0"/>
          <w:sz w:val="22"/>
          <w:szCs w:val="22"/>
          <w:lang w:val="ru-RU"/>
        </w:rPr>
        <w:t>в</w:t>
      </w:r>
      <w:r w:rsidRPr="002A3971">
        <w:rPr>
          <w:rFonts w:eastAsia="Calibri"/>
          <w:b/>
          <w:i/>
          <w:iCs/>
          <w:color w:val="0070C0"/>
          <w:sz w:val="22"/>
          <w:szCs w:val="22"/>
        </w:rPr>
        <w:t xml:space="preserve"> </w:t>
      </w:r>
      <w:r w:rsidRPr="00F318C2">
        <w:rPr>
          <w:rFonts w:eastAsia="Calibri"/>
          <w:b/>
          <w:i/>
          <w:iCs/>
          <w:color w:val="0070C0"/>
          <w:sz w:val="22"/>
          <w:szCs w:val="22"/>
          <w:lang w:val="ru-RU"/>
        </w:rPr>
        <w:t>действия</w:t>
      </w:r>
      <w:r w:rsidRPr="002A3971">
        <w:rPr>
          <w:rFonts w:eastAsia="Calibri"/>
          <w:b/>
          <w:i/>
          <w:iCs/>
          <w:color w:val="0070C0"/>
          <w:sz w:val="22"/>
          <w:szCs w:val="22"/>
        </w:rPr>
        <w:t xml:space="preserve"> </w:t>
      </w:r>
      <w:r w:rsidRPr="00F318C2">
        <w:rPr>
          <w:rFonts w:eastAsia="Calibri"/>
          <w:b/>
          <w:i/>
          <w:iCs/>
          <w:color w:val="0070C0"/>
          <w:sz w:val="22"/>
          <w:szCs w:val="22"/>
          <w:lang w:val="ru-RU"/>
        </w:rPr>
        <w:t>ЮНФПА</w:t>
      </w:r>
      <w:r w:rsidRPr="002A3971">
        <w:rPr>
          <w:rFonts w:eastAsia="Calibri"/>
          <w:b/>
          <w:i/>
          <w:iCs/>
          <w:color w:val="0070C0"/>
          <w:sz w:val="22"/>
          <w:szCs w:val="22"/>
        </w:rPr>
        <w:t xml:space="preserve">. </w:t>
      </w:r>
      <w:r w:rsidRPr="00F318C2">
        <w:rPr>
          <w:rFonts w:eastAsia="Calibri"/>
          <w:b/>
          <w:i/>
          <w:iCs/>
          <w:color w:val="0070C0"/>
          <w:sz w:val="22"/>
          <w:szCs w:val="22"/>
          <w:lang w:val="ru-RU"/>
        </w:rPr>
        <w:t xml:space="preserve">Политика ЮНФПА касательно мошенничества и коррупции доступна здесь:  </w:t>
      </w:r>
      <w:hyperlink r:id="rId13" w:anchor="overlay-context=node/10356/draft">
        <w:r w:rsidRPr="00F318C2">
          <w:rPr>
            <w:rFonts w:eastAsia="Calibri"/>
            <w:b/>
            <w:i/>
            <w:iCs/>
            <w:color w:val="0070C0"/>
            <w:sz w:val="22"/>
            <w:szCs w:val="22"/>
            <w:u w:val="single"/>
          </w:rPr>
          <w:t>Fraud</w:t>
        </w:r>
        <w:r w:rsidRPr="00F318C2">
          <w:rPr>
            <w:rFonts w:eastAsia="Calibri"/>
            <w:b/>
            <w:i/>
            <w:iCs/>
            <w:color w:val="0070C0"/>
            <w:sz w:val="22"/>
            <w:szCs w:val="22"/>
            <w:u w:val="single"/>
            <w:lang w:val="ru-RU"/>
          </w:rPr>
          <w:t xml:space="preserve"> </w:t>
        </w:r>
        <w:r w:rsidRPr="00F318C2">
          <w:rPr>
            <w:rFonts w:eastAsia="Calibri"/>
            <w:b/>
            <w:i/>
            <w:iCs/>
            <w:color w:val="0070C0"/>
            <w:sz w:val="22"/>
            <w:szCs w:val="22"/>
            <w:u w:val="single"/>
          </w:rPr>
          <w:t>Policy</w:t>
        </w:r>
      </w:hyperlink>
      <w:r w:rsidRPr="00F318C2">
        <w:rPr>
          <w:rFonts w:eastAsia="Calibri"/>
          <w:b/>
          <w:i/>
          <w:iCs/>
          <w:color w:val="0070C0"/>
          <w:sz w:val="22"/>
          <w:szCs w:val="22"/>
          <w:lang w:val="ru-RU"/>
        </w:rPr>
        <w:t xml:space="preserve">. </w:t>
      </w:r>
      <w:r w:rsidRPr="00F318C2">
        <w:rPr>
          <w:rFonts w:eastAsia="Calibri"/>
          <w:b/>
          <w:i/>
          <w:iCs/>
          <w:color w:val="0070C0"/>
          <w:sz w:val="22"/>
          <w:szCs w:val="22"/>
        </w:rPr>
        <w:t>Предоставление предложения подразумевает, что Подрядчик осведомлен о данной политике.</w:t>
      </w:r>
      <w:r w:rsidRPr="00F318C2">
        <w:rPr>
          <w:rFonts w:eastAsia="Calibri"/>
          <w:i/>
          <w:color w:val="0070C0"/>
          <w:sz w:val="22"/>
          <w:szCs w:val="22"/>
        </w:rPr>
        <w:t xml:space="preserve"> </w:t>
      </w:r>
    </w:p>
    <w:p w14:paraId="21F0D65F" w14:textId="77777777" w:rsidR="00BD497C" w:rsidRPr="00F318C2" w:rsidRDefault="00BD497C" w:rsidP="00285D83">
      <w:pPr>
        <w:pBdr>
          <w:top w:val="nil"/>
          <w:left w:val="nil"/>
          <w:bottom w:val="nil"/>
          <w:right w:val="nil"/>
          <w:between w:val="nil"/>
        </w:pBdr>
        <w:spacing w:line="360" w:lineRule="auto"/>
        <w:jc w:val="both"/>
        <w:rPr>
          <w:rFonts w:eastAsia="Calibri"/>
          <w:color w:val="000000"/>
          <w:sz w:val="22"/>
          <w:szCs w:val="22"/>
        </w:rPr>
      </w:pPr>
    </w:p>
    <w:p w14:paraId="14DB8E6F" w14:textId="163BCFCB" w:rsidR="00BD497C" w:rsidRPr="00F318C2" w:rsidRDefault="00000000" w:rsidP="00285D83">
      <w:pPr>
        <w:spacing w:line="360" w:lineRule="auto"/>
        <w:jc w:val="both"/>
        <w:rPr>
          <w:b/>
          <w:color w:val="0070C0"/>
          <w:lang w:val="ru-RU"/>
        </w:rPr>
      </w:pPr>
      <w:r w:rsidRPr="00F318C2">
        <w:rPr>
          <w:rFonts w:eastAsia="Calibri"/>
          <w:sz w:val="22"/>
          <w:szCs w:val="22"/>
        </w:rPr>
        <w:t xml:space="preserve">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w:t>
      </w:r>
      <w:r w:rsidR="001E64C6" w:rsidRPr="00F318C2">
        <w:rPr>
          <w:rFonts w:eastAsia="Calibri"/>
          <w:sz w:val="22"/>
          <w:szCs w:val="22"/>
        </w:rPr>
        <w:t>agents,</w:t>
      </w:r>
      <w:r w:rsidRPr="00F318C2">
        <w:rPr>
          <w:rFonts w:eastAsia="Calibri"/>
          <w:sz w:val="22"/>
          <w:szCs w:val="22"/>
        </w:rPr>
        <w:t xml:space="preserve">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 / </w:t>
      </w:r>
      <w:r w:rsidRPr="00F318C2">
        <w:rPr>
          <w:rFonts w:eastAsia="Calibri"/>
          <w:b/>
          <w:i/>
          <w:color w:val="0070C0"/>
          <w:sz w:val="22"/>
          <w:szCs w:val="22"/>
          <w:lang w:val="ru-RU"/>
        </w:rPr>
        <w:t>Поставщики</w:t>
      </w:r>
      <w:r w:rsidRPr="004808B0">
        <w:rPr>
          <w:rFonts w:eastAsia="Calibri"/>
          <w:b/>
          <w:i/>
          <w:color w:val="0070C0"/>
          <w:sz w:val="22"/>
          <w:szCs w:val="22"/>
        </w:rPr>
        <w:t xml:space="preserve">, </w:t>
      </w:r>
      <w:r w:rsidRPr="00F318C2">
        <w:rPr>
          <w:rFonts w:eastAsia="Calibri"/>
          <w:b/>
          <w:i/>
          <w:color w:val="0070C0"/>
          <w:sz w:val="22"/>
          <w:szCs w:val="22"/>
          <w:lang w:val="ru-RU"/>
        </w:rPr>
        <w:t>их</w:t>
      </w:r>
      <w:r w:rsidRPr="004808B0">
        <w:rPr>
          <w:rFonts w:eastAsia="Calibri"/>
          <w:b/>
          <w:i/>
          <w:color w:val="0070C0"/>
          <w:sz w:val="22"/>
          <w:szCs w:val="22"/>
        </w:rPr>
        <w:t xml:space="preserve"> </w:t>
      </w:r>
      <w:r w:rsidRPr="00F318C2">
        <w:rPr>
          <w:rFonts w:eastAsia="Calibri"/>
          <w:b/>
          <w:i/>
          <w:color w:val="0070C0"/>
          <w:sz w:val="22"/>
          <w:szCs w:val="22"/>
          <w:lang w:val="ru-RU"/>
        </w:rPr>
        <w:t>вспомогательные</w:t>
      </w:r>
      <w:r w:rsidRPr="004808B0">
        <w:rPr>
          <w:rFonts w:eastAsia="Calibri"/>
          <w:b/>
          <w:i/>
          <w:color w:val="0070C0"/>
          <w:sz w:val="22"/>
          <w:szCs w:val="22"/>
        </w:rPr>
        <w:t xml:space="preserve"> </w:t>
      </w:r>
      <w:r w:rsidRPr="00F318C2">
        <w:rPr>
          <w:rFonts w:eastAsia="Calibri"/>
          <w:b/>
          <w:i/>
          <w:color w:val="0070C0"/>
          <w:sz w:val="22"/>
          <w:szCs w:val="22"/>
          <w:lang w:val="ru-RU"/>
        </w:rPr>
        <w:t>филиалы</w:t>
      </w:r>
      <w:r w:rsidRPr="004808B0">
        <w:rPr>
          <w:rFonts w:eastAsia="Calibri"/>
          <w:b/>
          <w:i/>
          <w:color w:val="0070C0"/>
          <w:sz w:val="22"/>
          <w:szCs w:val="22"/>
        </w:rPr>
        <w:t xml:space="preserve">, </w:t>
      </w:r>
      <w:r w:rsidRPr="00F318C2">
        <w:rPr>
          <w:rFonts w:eastAsia="Calibri"/>
          <w:b/>
          <w:i/>
          <w:color w:val="0070C0"/>
          <w:sz w:val="22"/>
          <w:szCs w:val="22"/>
          <w:lang w:val="ru-RU"/>
        </w:rPr>
        <w:t>доверенные</w:t>
      </w:r>
      <w:r w:rsidRPr="004808B0">
        <w:rPr>
          <w:rFonts w:eastAsia="Calibri"/>
          <w:b/>
          <w:i/>
          <w:color w:val="0070C0"/>
          <w:sz w:val="22"/>
          <w:szCs w:val="22"/>
        </w:rPr>
        <w:t xml:space="preserve"> </w:t>
      </w:r>
      <w:r w:rsidRPr="00F318C2">
        <w:rPr>
          <w:rFonts w:eastAsia="Calibri"/>
          <w:b/>
          <w:i/>
          <w:color w:val="0070C0"/>
          <w:sz w:val="22"/>
          <w:szCs w:val="22"/>
          <w:lang w:val="ru-RU"/>
        </w:rPr>
        <w:t>лица</w:t>
      </w:r>
      <w:r w:rsidRPr="004808B0">
        <w:rPr>
          <w:rFonts w:eastAsia="Calibri"/>
          <w:b/>
          <w:i/>
          <w:color w:val="0070C0"/>
          <w:sz w:val="22"/>
          <w:szCs w:val="22"/>
        </w:rPr>
        <w:t xml:space="preserve">, </w:t>
      </w:r>
      <w:r w:rsidRPr="00F318C2">
        <w:rPr>
          <w:rFonts w:eastAsia="Calibri"/>
          <w:b/>
          <w:i/>
          <w:color w:val="0070C0"/>
          <w:sz w:val="22"/>
          <w:szCs w:val="22"/>
          <w:lang w:val="ru-RU"/>
        </w:rPr>
        <w:t>посредники</w:t>
      </w:r>
      <w:r w:rsidRPr="004808B0">
        <w:rPr>
          <w:rFonts w:eastAsia="Calibri"/>
          <w:b/>
          <w:i/>
          <w:color w:val="0070C0"/>
          <w:sz w:val="22"/>
          <w:szCs w:val="22"/>
        </w:rPr>
        <w:t xml:space="preserve"> </w:t>
      </w:r>
      <w:r w:rsidRPr="00F318C2">
        <w:rPr>
          <w:rFonts w:eastAsia="Calibri"/>
          <w:b/>
          <w:i/>
          <w:color w:val="0070C0"/>
          <w:sz w:val="22"/>
          <w:szCs w:val="22"/>
          <w:lang w:val="ru-RU"/>
        </w:rPr>
        <w:t>и</w:t>
      </w:r>
      <w:r w:rsidRPr="004808B0">
        <w:rPr>
          <w:rFonts w:eastAsia="Calibri"/>
          <w:b/>
          <w:i/>
          <w:color w:val="0070C0"/>
          <w:sz w:val="22"/>
          <w:szCs w:val="22"/>
        </w:rPr>
        <w:t xml:space="preserve"> </w:t>
      </w:r>
      <w:r w:rsidRPr="00F318C2">
        <w:rPr>
          <w:rFonts w:eastAsia="Calibri"/>
          <w:b/>
          <w:i/>
          <w:color w:val="0070C0"/>
          <w:sz w:val="22"/>
          <w:szCs w:val="22"/>
          <w:lang w:val="ru-RU"/>
        </w:rPr>
        <w:t>руководители</w:t>
      </w:r>
      <w:r w:rsidRPr="004808B0">
        <w:rPr>
          <w:rFonts w:eastAsia="Calibri"/>
          <w:b/>
          <w:i/>
          <w:color w:val="0070C0"/>
          <w:sz w:val="22"/>
          <w:szCs w:val="22"/>
        </w:rPr>
        <w:t xml:space="preserve"> </w:t>
      </w:r>
      <w:r w:rsidRPr="00F318C2">
        <w:rPr>
          <w:rFonts w:eastAsia="Calibri"/>
          <w:b/>
          <w:i/>
          <w:color w:val="0070C0"/>
          <w:sz w:val="22"/>
          <w:szCs w:val="22"/>
          <w:lang w:val="ru-RU"/>
        </w:rPr>
        <w:t>должны</w:t>
      </w:r>
      <w:r w:rsidRPr="004808B0">
        <w:rPr>
          <w:rFonts w:eastAsia="Calibri"/>
          <w:b/>
          <w:i/>
          <w:color w:val="0070C0"/>
          <w:sz w:val="22"/>
          <w:szCs w:val="22"/>
        </w:rPr>
        <w:t xml:space="preserve"> </w:t>
      </w:r>
      <w:r w:rsidRPr="00F318C2">
        <w:rPr>
          <w:rFonts w:eastAsia="Calibri"/>
          <w:b/>
          <w:i/>
          <w:color w:val="0070C0"/>
          <w:sz w:val="22"/>
          <w:szCs w:val="22"/>
          <w:lang w:val="ru-RU"/>
        </w:rPr>
        <w:t>сотрудничать</w:t>
      </w:r>
      <w:r w:rsidRPr="004808B0">
        <w:rPr>
          <w:rFonts w:eastAsia="Calibri"/>
          <w:b/>
          <w:i/>
          <w:color w:val="0070C0"/>
          <w:sz w:val="22"/>
          <w:szCs w:val="22"/>
        </w:rPr>
        <w:t xml:space="preserve"> </w:t>
      </w:r>
      <w:r w:rsidRPr="00F318C2">
        <w:rPr>
          <w:rFonts w:eastAsia="Calibri"/>
          <w:b/>
          <w:i/>
          <w:color w:val="0070C0"/>
          <w:sz w:val="22"/>
          <w:szCs w:val="22"/>
          <w:lang w:val="ru-RU"/>
        </w:rPr>
        <w:t>с</w:t>
      </w:r>
      <w:r w:rsidRPr="004808B0">
        <w:rPr>
          <w:rFonts w:eastAsia="Calibri"/>
          <w:b/>
          <w:i/>
          <w:color w:val="0070C0"/>
          <w:sz w:val="22"/>
          <w:szCs w:val="22"/>
        </w:rPr>
        <w:t xml:space="preserve"> </w:t>
      </w:r>
      <w:r w:rsidRPr="00F318C2">
        <w:rPr>
          <w:rFonts w:eastAsia="Calibri"/>
          <w:b/>
          <w:i/>
          <w:color w:val="0070C0"/>
          <w:sz w:val="22"/>
          <w:szCs w:val="22"/>
          <w:lang w:val="ru-RU"/>
        </w:rPr>
        <w:t>Отделом</w:t>
      </w:r>
      <w:r w:rsidRPr="004808B0">
        <w:rPr>
          <w:rFonts w:eastAsia="Calibri"/>
          <w:b/>
          <w:i/>
          <w:color w:val="0070C0"/>
          <w:sz w:val="22"/>
          <w:szCs w:val="22"/>
        </w:rPr>
        <w:t xml:space="preserve"> </w:t>
      </w:r>
      <w:r w:rsidRPr="00F318C2">
        <w:rPr>
          <w:rFonts w:eastAsia="Calibri"/>
          <w:b/>
          <w:i/>
          <w:color w:val="0070C0"/>
          <w:sz w:val="22"/>
          <w:szCs w:val="22"/>
          <w:lang w:val="ru-RU"/>
        </w:rPr>
        <w:t>Аудита</w:t>
      </w:r>
      <w:r w:rsidRPr="004808B0">
        <w:rPr>
          <w:rFonts w:eastAsia="Calibri"/>
          <w:b/>
          <w:i/>
          <w:color w:val="0070C0"/>
          <w:sz w:val="22"/>
          <w:szCs w:val="22"/>
        </w:rPr>
        <w:t xml:space="preserve"> </w:t>
      </w:r>
      <w:r w:rsidRPr="00F318C2">
        <w:rPr>
          <w:rFonts w:eastAsia="Calibri"/>
          <w:b/>
          <w:i/>
          <w:color w:val="0070C0"/>
          <w:sz w:val="22"/>
          <w:szCs w:val="22"/>
          <w:lang w:val="ru-RU"/>
        </w:rPr>
        <w:t>и</w:t>
      </w:r>
      <w:r w:rsidRPr="004808B0">
        <w:rPr>
          <w:rFonts w:eastAsia="Calibri"/>
          <w:b/>
          <w:i/>
          <w:color w:val="0070C0"/>
          <w:sz w:val="22"/>
          <w:szCs w:val="22"/>
        </w:rPr>
        <w:t xml:space="preserve"> </w:t>
      </w:r>
      <w:r w:rsidRPr="00F318C2">
        <w:rPr>
          <w:rFonts w:eastAsia="Calibri"/>
          <w:b/>
          <w:i/>
          <w:color w:val="0070C0"/>
          <w:sz w:val="22"/>
          <w:szCs w:val="22"/>
          <w:lang w:val="ru-RU"/>
        </w:rPr>
        <w:t>Службами</w:t>
      </w:r>
      <w:r w:rsidRPr="004808B0">
        <w:rPr>
          <w:rFonts w:eastAsia="Calibri"/>
          <w:b/>
          <w:i/>
          <w:color w:val="0070C0"/>
          <w:sz w:val="22"/>
          <w:szCs w:val="22"/>
        </w:rPr>
        <w:t xml:space="preserve"> </w:t>
      </w:r>
      <w:r w:rsidRPr="00F318C2">
        <w:rPr>
          <w:rFonts w:eastAsia="Calibri"/>
          <w:b/>
          <w:i/>
          <w:color w:val="0070C0"/>
          <w:sz w:val="22"/>
          <w:szCs w:val="22"/>
          <w:lang w:val="ru-RU"/>
        </w:rPr>
        <w:t>по</w:t>
      </w:r>
      <w:r w:rsidRPr="004808B0">
        <w:rPr>
          <w:rFonts w:eastAsia="Calibri"/>
          <w:b/>
          <w:i/>
          <w:color w:val="0070C0"/>
          <w:sz w:val="22"/>
          <w:szCs w:val="22"/>
        </w:rPr>
        <w:t xml:space="preserve"> </w:t>
      </w:r>
      <w:r w:rsidRPr="00F318C2">
        <w:rPr>
          <w:rFonts w:eastAsia="Calibri"/>
          <w:b/>
          <w:i/>
          <w:color w:val="0070C0"/>
          <w:sz w:val="22"/>
          <w:szCs w:val="22"/>
          <w:lang w:val="ru-RU"/>
        </w:rPr>
        <w:t>надзору</w:t>
      </w:r>
      <w:r w:rsidRPr="004808B0">
        <w:rPr>
          <w:rFonts w:eastAsia="Calibri"/>
          <w:b/>
          <w:i/>
          <w:color w:val="0070C0"/>
          <w:sz w:val="22"/>
          <w:szCs w:val="22"/>
        </w:rPr>
        <w:t xml:space="preserve"> </w:t>
      </w:r>
      <w:r w:rsidRPr="00F318C2">
        <w:rPr>
          <w:rFonts w:eastAsia="Calibri"/>
          <w:b/>
          <w:i/>
          <w:color w:val="0070C0"/>
          <w:sz w:val="22"/>
          <w:szCs w:val="22"/>
          <w:lang w:val="ru-RU"/>
        </w:rPr>
        <w:t>ЮНФПА</w:t>
      </w:r>
      <w:r w:rsidRPr="004808B0">
        <w:rPr>
          <w:rFonts w:eastAsia="Calibri"/>
          <w:b/>
          <w:i/>
          <w:color w:val="0070C0"/>
          <w:sz w:val="22"/>
          <w:szCs w:val="22"/>
        </w:rPr>
        <w:t xml:space="preserve">, </w:t>
      </w:r>
      <w:r w:rsidR="00F82D03" w:rsidRPr="00F318C2">
        <w:rPr>
          <w:rFonts w:eastAsia="Calibri"/>
          <w:b/>
          <w:i/>
          <w:color w:val="0070C0"/>
          <w:sz w:val="22"/>
          <w:szCs w:val="22"/>
          <w:lang w:val="ru-RU"/>
        </w:rPr>
        <w:t>так</w:t>
      </w:r>
      <w:r w:rsidR="00F82D03" w:rsidRPr="004808B0">
        <w:rPr>
          <w:rFonts w:eastAsia="Calibri"/>
          <w:b/>
          <w:i/>
          <w:color w:val="0070C0"/>
          <w:sz w:val="22"/>
          <w:szCs w:val="22"/>
        </w:rPr>
        <w:t xml:space="preserve"> </w:t>
      </w:r>
      <w:r w:rsidR="00F82D03" w:rsidRPr="00F318C2">
        <w:rPr>
          <w:rFonts w:eastAsia="Calibri"/>
          <w:b/>
          <w:i/>
          <w:color w:val="0070C0"/>
          <w:sz w:val="22"/>
          <w:szCs w:val="22"/>
          <w:lang w:val="ru-RU"/>
        </w:rPr>
        <w:t>же</w:t>
      </w:r>
      <w:r w:rsidRPr="004808B0">
        <w:rPr>
          <w:rFonts w:eastAsia="Calibri"/>
          <w:b/>
          <w:i/>
          <w:color w:val="0070C0"/>
          <w:sz w:val="22"/>
          <w:szCs w:val="22"/>
        </w:rPr>
        <w:t xml:space="preserve"> </w:t>
      </w:r>
      <w:r w:rsidRPr="00F318C2">
        <w:rPr>
          <w:rFonts w:eastAsia="Calibri"/>
          <w:b/>
          <w:i/>
          <w:color w:val="0070C0"/>
          <w:sz w:val="22"/>
          <w:szCs w:val="22"/>
          <w:lang w:val="ru-RU"/>
        </w:rPr>
        <w:t>как</w:t>
      </w:r>
      <w:r w:rsidRPr="004808B0">
        <w:rPr>
          <w:rFonts w:eastAsia="Calibri"/>
          <w:b/>
          <w:i/>
          <w:color w:val="0070C0"/>
          <w:sz w:val="22"/>
          <w:szCs w:val="22"/>
        </w:rPr>
        <w:t xml:space="preserve"> </w:t>
      </w:r>
      <w:r w:rsidRPr="00F318C2">
        <w:rPr>
          <w:rFonts w:eastAsia="Calibri"/>
          <w:b/>
          <w:i/>
          <w:color w:val="0070C0"/>
          <w:sz w:val="22"/>
          <w:szCs w:val="22"/>
          <w:lang w:val="ru-RU"/>
        </w:rPr>
        <w:t>и</w:t>
      </w:r>
      <w:r w:rsidRPr="004808B0">
        <w:rPr>
          <w:rFonts w:eastAsia="Calibri"/>
          <w:b/>
          <w:i/>
          <w:color w:val="0070C0"/>
          <w:sz w:val="22"/>
          <w:szCs w:val="22"/>
        </w:rPr>
        <w:t xml:space="preserve"> </w:t>
      </w:r>
      <w:r w:rsidRPr="00F318C2">
        <w:rPr>
          <w:rFonts w:eastAsia="Calibri"/>
          <w:b/>
          <w:i/>
          <w:color w:val="0070C0"/>
          <w:sz w:val="22"/>
          <w:szCs w:val="22"/>
          <w:lang w:val="ru-RU"/>
        </w:rPr>
        <w:t>с</w:t>
      </w:r>
      <w:r w:rsidRPr="004808B0">
        <w:rPr>
          <w:rFonts w:eastAsia="Calibri"/>
          <w:b/>
          <w:i/>
          <w:color w:val="0070C0"/>
          <w:sz w:val="22"/>
          <w:szCs w:val="22"/>
        </w:rPr>
        <w:t xml:space="preserve"> </w:t>
      </w:r>
      <w:r w:rsidRPr="00F318C2">
        <w:rPr>
          <w:rFonts w:eastAsia="Calibri"/>
          <w:b/>
          <w:i/>
          <w:color w:val="0070C0"/>
          <w:sz w:val="22"/>
          <w:szCs w:val="22"/>
          <w:lang w:val="ru-RU"/>
        </w:rPr>
        <w:t>другими</w:t>
      </w:r>
      <w:r w:rsidRPr="004808B0">
        <w:rPr>
          <w:rFonts w:eastAsia="Calibri"/>
          <w:b/>
          <w:i/>
          <w:color w:val="0070C0"/>
          <w:sz w:val="22"/>
          <w:szCs w:val="22"/>
        </w:rPr>
        <w:t xml:space="preserve"> </w:t>
      </w:r>
      <w:r w:rsidRPr="00F318C2">
        <w:rPr>
          <w:rFonts w:eastAsia="Calibri"/>
          <w:b/>
          <w:i/>
          <w:color w:val="0070C0"/>
          <w:sz w:val="22"/>
          <w:szCs w:val="22"/>
          <w:lang w:val="ru-RU"/>
        </w:rPr>
        <w:t>подразделениями</w:t>
      </w:r>
      <w:r w:rsidRPr="004808B0">
        <w:rPr>
          <w:rFonts w:eastAsia="Calibri"/>
          <w:b/>
          <w:i/>
          <w:color w:val="0070C0"/>
          <w:sz w:val="22"/>
          <w:szCs w:val="22"/>
        </w:rPr>
        <w:t xml:space="preserve"> </w:t>
      </w:r>
      <w:r w:rsidRPr="00F318C2">
        <w:rPr>
          <w:rFonts w:eastAsia="Calibri"/>
          <w:b/>
          <w:i/>
          <w:color w:val="0070C0"/>
          <w:sz w:val="22"/>
          <w:szCs w:val="22"/>
          <w:lang w:val="ru-RU"/>
        </w:rPr>
        <w:t>по</w:t>
      </w:r>
      <w:r w:rsidRPr="004808B0">
        <w:rPr>
          <w:rFonts w:eastAsia="Calibri"/>
          <w:b/>
          <w:i/>
          <w:color w:val="0070C0"/>
          <w:sz w:val="22"/>
          <w:szCs w:val="22"/>
        </w:rPr>
        <w:t xml:space="preserve"> </w:t>
      </w:r>
      <w:r w:rsidRPr="00F318C2">
        <w:rPr>
          <w:rFonts w:eastAsia="Calibri"/>
          <w:b/>
          <w:i/>
          <w:color w:val="0070C0"/>
          <w:sz w:val="22"/>
          <w:szCs w:val="22"/>
          <w:lang w:val="ru-RU"/>
        </w:rPr>
        <w:t>надзору</w:t>
      </w:r>
      <w:r w:rsidRPr="004808B0">
        <w:rPr>
          <w:rFonts w:eastAsia="Calibri"/>
          <w:b/>
          <w:i/>
          <w:color w:val="0070C0"/>
          <w:sz w:val="22"/>
          <w:szCs w:val="22"/>
        </w:rPr>
        <w:t xml:space="preserve">, </w:t>
      </w:r>
      <w:r w:rsidRPr="00F318C2">
        <w:rPr>
          <w:rFonts w:eastAsia="Calibri"/>
          <w:b/>
          <w:i/>
          <w:color w:val="0070C0"/>
          <w:sz w:val="22"/>
          <w:szCs w:val="22"/>
          <w:lang w:val="ru-RU"/>
        </w:rPr>
        <w:t>уполномоченными</w:t>
      </w:r>
      <w:r w:rsidRPr="004808B0">
        <w:rPr>
          <w:rFonts w:eastAsia="Calibri"/>
          <w:b/>
          <w:i/>
          <w:color w:val="0070C0"/>
          <w:sz w:val="22"/>
          <w:szCs w:val="22"/>
        </w:rPr>
        <w:t xml:space="preserve"> </w:t>
      </w:r>
      <w:r w:rsidRPr="00F318C2">
        <w:rPr>
          <w:rFonts w:eastAsia="Calibri"/>
          <w:b/>
          <w:i/>
          <w:color w:val="0070C0"/>
          <w:sz w:val="22"/>
          <w:szCs w:val="22"/>
          <w:lang w:val="ru-RU"/>
        </w:rPr>
        <w:t>Исполнительным</w:t>
      </w:r>
      <w:r w:rsidRPr="004808B0">
        <w:rPr>
          <w:rFonts w:eastAsia="Calibri"/>
          <w:b/>
          <w:i/>
          <w:color w:val="0070C0"/>
          <w:sz w:val="22"/>
          <w:szCs w:val="22"/>
        </w:rPr>
        <w:t xml:space="preserve"> </w:t>
      </w:r>
      <w:r w:rsidRPr="00F318C2">
        <w:rPr>
          <w:rFonts w:eastAsia="Calibri"/>
          <w:b/>
          <w:i/>
          <w:color w:val="0070C0"/>
          <w:sz w:val="22"/>
          <w:szCs w:val="22"/>
          <w:lang w:val="ru-RU"/>
        </w:rPr>
        <w:t>Директором</w:t>
      </w:r>
      <w:r w:rsidRPr="004808B0">
        <w:rPr>
          <w:rFonts w:eastAsia="Calibri"/>
          <w:b/>
          <w:i/>
          <w:color w:val="0070C0"/>
          <w:sz w:val="22"/>
          <w:szCs w:val="22"/>
        </w:rPr>
        <w:t xml:space="preserve"> </w:t>
      </w:r>
      <w:r w:rsidRPr="00F318C2">
        <w:rPr>
          <w:rFonts w:eastAsia="Calibri"/>
          <w:b/>
          <w:i/>
          <w:color w:val="0070C0"/>
          <w:sz w:val="22"/>
          <w:szCs w:val="22"/>
          <w:lang w:val="ru-RU"/>
        </w:rPr>
        <w:t>ЮНФПА</w:t>
      </w:r>
      <w:r w:rsidRPr="004808B0">
        <w:rPr>
          <w:rFonts w:eastAsia="Calibri"/>
          <w:b/>
          <w:i/>
          <w:color w:val="0070C0"/>
          <w:sz w:val="22"/>
          <w:szCs w:val="22"/>
        </w:rPr>
        <w:t xml:space="preserve">, </w:t>
      </w:r>
      <w:r w:rsidRPr="00F318C2">
        <w:rPr>
          <w:rFonts w:eastAsia="Calibri"/>
          <w:b/>
          <w:i/>
          <w:color w:val="0070C0"/>
          <w:sz w:val="22"/>
          <w:szCs w:val="22"/>
          <w:lang w:val="ru-RU"/>
        </w:rPr>
        <w:t>и</w:t>
      </w:r>
      <w:r w:rsidRPr="004808B0">
        <w:rPr>
          <w:rFonts w:eastAsia="Calibri"/>
          <w:b/>
          <w:i/>
          <w:color w:val="0070C0"/>
          <w:sz w:val="22"/>
          <w:szCs w:val="22"/>
        </w:rPr>
        <w:t xml:space="preserve"> </w:t>
      </w:r>
      <w:r w:rsidRPr="00F318C2">
        <w:rPr>
          <w:rFonts w:eastAsia="Calibri"/>
          <w:b/>
          <w:i/>
          <w:color w:val="0070C0"/>
          <w:sz w:val="22"/>
          <w:szCs w:val="22"/>
          <w:lang w:val="ru-RU"/>
        </w:rPr>
        <w:t>Советником</w:t>
      </w:r>
      <w:r w:rsidRPr="004808B0">
        <w:rPr>
          <w:rFonts w:eastAsia="Calibri"/>
          <w:b/>
          <w:i/>
          <w:color w:val="0070C0"/>
          <w:sz w:val="22"/>
          <w:szCs w:val="22"/>
        </w:rPr>
        <w:t xml:space="preserve"> </w:t>
      </w:r>
      <w:r w:rsidRPr="00F318C2">
        <w:rPr>
          <w:rFonts w:eastAsia="Calibri"/>
          <w:b/>
          <w:i/>
          <w:color w:val="0070C0"/>
          <w:sz w:val="22"/>
          <w:szCs w:val="22"/>
          <w:lang w:val="ru-RU"/>
        </w:rPr>
        <w:t>по</w:t>
      </w:r>
      <w:r w:rsidRPr="004808B0">
        <w:rPr>
          <w:rFonts w:eastAsia="Calibri"/>
          <w:b/>
          <w:i/>
          <w:color w:val="0070C0"/>
          <w:sz w:val="22"/>
          <w:szCs w:val="22"/>
        </w:rPr>
        <w:t xml:space="preserve"> </w:t>
      </w:r>
      <w:r w:rsidRPr="00F318C2">
        <w:rPr>
          <w:rFonts w:eastAsia="Calibri"/>
          <w:b/>
          <w:i/>
          <w:color w:val="0070C0"/>
          <w:sz w:val="22"/>
          <w:szCs w:val="22"/>
          <w:lang w:val="ru-RU"/>
        </w:rPr>
        <w:t>Этическим</w:t>
      </w:r>
      <w:r w:rsidRPr="004808B0">
        <w:rPr>
          <w:rFonts w:eastAsia="Calibri"/>
          <w:b/>
          <w:i/>
          <w:color w:val="0070C0"/>
          <w:sz w:val="22"/>
          <w:szCs w:val="22"/>
        </w:rPr>
        <w:t xml:space="preserve"> </w:t>
      </w:r>
      <w:r w:rsidRPr="00F318C2">
        <w:rPr>
          <w:rFonts w:eastAsia="Calibri"/>
          <w:b/>
          <w:i/>
          <w:color w:val="0070C0"/>
          <w:sz w:val="22"/>
          <w:szCs w:val="22"/>
          <w:lang w:val="ru-RU"/>
        </w:rPr>
        <w:t>вопросам</w:t>
      </w:r>
      <w:r w:rsidRPr="004808B0">
        <w:rPr>
          <w:rFonts w:eastAsia="Calibri"/>
          <w:b/>
          <w:i/>
          <w:color w:val="0070C0"/>
          <w:sz w:val="22"/>
          <w:szCs w:val="22"/>
        </w:rPr>
        <w:t xml:space="preserve"> </w:t>
      </w:r>
      <w:r w:rsidRPr="00F318C2">
        <w:rPr>
          <w:rFonts w:eastAsia="Calibri"/>
          <w:b/>
          <w:i/>
          <w:color w:val="0070C0"/>
          <w:sz w:val="22"/>
          <w:szCs w:val="22"/>
          <w:lang w:val="ru-RU"/>
        </w:rPr>
        <w:t>ЮНФПА</w:t>
      </w:r>
      <w:r w:rsidRPr="004808B0">
        <w:rPr>
          <w:rFonts w:eastAsia="Calibri"/>
          <w:b/>
          <w:i/>
          <w:color w:val="0070C0"/>
          <w:sz w:val="22"/>
          <w:szCs w:val="22"/>
        </w:rPr>
        <w:t xml:space="preserve"> </w:t>
      </w:r>
      <w:r w:rsidRPr="00F318C2">
        <w:rPr>
          <w:rFonts w:eastAsia="Calibri"/>
          <w:b/>
          <w:i/>
          <w:color w:val="0070C0"/>
          <w:sz w:val="22"/>
          <w:szCs w:val="22"/>
          <w:lang w:val="ru-RU"/>
        </w:rPr>
        <w:t>когда</w:t>
      </w:r>
      <w:r w:rsidRPr="004808B0">
        <w:rPr>
          <w:rFonts w:eastAsia="Calibri"/>
          <w:b/>
          <w:i/>
          <w:color w:val="0070C0"/>
          <w:sz w:val="22"/>
          <w:szCs w:val="22"/>
        </w:rPr>
        <w:t xml:space="preserve"> </w:t>
      </w:r>
      <w:r w:rsidRPr="00F318C2">
        <w:rPr>
          <w:rFonts w:eastAsia="Calibri"/>
          <w:b/>
          <w:i/>
          <w:color w:val="0070C0"/>
          <w:sz w:val="22"/>
          <w:szCs w:val="22"/>
          <w:lang w:val="ru-RU"/>
        </w:rPr>
        <w:t>это</w:t>
      </w:r>
      <w:r w:rsidRPr="004808B0">
        <w:rPr>
          <w:rFonts w:eastAsia="Calibri"/>
          <w:b/>
          <w:i/>
          <w:color w:val="0070C0"/>
          <w:sz w:val="22"/>
          <w:szCs w:val="22"/>
        </w:rPr>
        <w:t xml:space="preserve"> </w:t>
      </w:r>
      <w:r w:rsidRPr="00F318C2">
        <w:rPr>
          <w:rFonts w:eastAsia="Calibri"/>
          <w:b/>
          <w:i/>
          <w:color w:val="0070C0"/>
          <w:sz w:val="22"/>
          <w:szCs w:val="22"/>
          <w:lang w:val="ru-RU"/>
        </w:rPr>
        <w:t>необходимо</w:t>
      </w:r>
      <w:r w:rsidRPr="004808B0">
        <w:rPr>
          <w:rFonts w:eastAsia="Calibri"/>
          <w:b/>
          <w:i/>
          <w:color w:val="0070C0"/>
          <w:sz w:val="22"/>
          <w:szCs w:val="22"/>
        </w:rPr>
        <w:t xml:space="preserve">.  </w:t>
      </w:r>
      <w:r w:rsidRPr="00F318C2">
        <w:rPr>
          <w:rFonts w:eastAsia="Calibri"/>
          <w:b/>
          <w:i/>
          <w:color w:val="0070C0"/>
          <w:sz w:val="22"/>
          <w:szCs w:val="22"/>
          <w:lang w:val="ru-RU"/>
        </w:rPr>
        <w:t xml:space="preserve">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     </w:t>
      </w:r>
    </w:p>
    <w:p w14:paraId="45F3F744" w14:textId="77777777" w:rsidR="00BD497C" w:rsidRPr="00F318C2" w:rsidRDefault="00BD497C" w:rsidP="00285D83">
      <w:pPr>
        <w:spacing w:line="360" w:lineRule="auto"/>
        <w:jc w:val="both"/>
        <w:rPr>
          <w:b/>
          <w:color w:val="0070C0"/>
          <w:lang w:val="ru-RU"/>
        </w:rPr>
      </w:pPr>
    </w:p>
    <w:p w14:paraId="2E77531B" w14:textId="7BAC58F6" w:rsidR="00BD497C" w:rsidRPr="00F318C2" w:rsidRDefault="00000000" w:rsidP="00285D83">
      <w:pPr>
        <w:spacing w:line="360" w:lineRule="auto"/>
        <w:jc w:val="both"/>
        <w:rPr>
          <w:rFonts w:eastAsia="Calibri"/>
          <w:i/>
          <w:iCs/>
          <w:color w:val="003366"/>
          <w:sz w:val="22"/>
          <w:szCs w:val="22"/>
          <w:u w:val="single"/>
          <w:lang w:val="ru-RU"/>
        </w:rPr>
      </w:pPr>
      <w:r w:rsidRPr="00F318C2">
        <w:rPr>
          <w:rFonts w:eastAsia="Calibri"/>
          <w:sz w:val="22"/>
          <w:szCs w:val="22"/>
        </w:rPr>
        <w:t>A</w:t>
      </w:r>
      <w:r w:rsidRPr="00F318C2">
        <w:rPr>
          <w:rFonts w:eastAsia="Calibri"/>
          <w:sz w:val="22"/>
          <w:szCs w:val="22"/>
          <w:lang w:val="ru-RU"/>
        </w:rPr>
        <w:t xml:space="preserve"> </w:t>
      </w:r>
      <w:r w:rsidRPr="00F318C2">
        <w:rPr>
          <w:rFonts w:eastAsia="Calibri"/>
          <w:sz w:val="22"/>
          <w:szCs w:val="22"/>
        </w:rPr>
        <w:t>confidential</w:t>
      </w:r>
      <w:r w:rsidRPr="00F318C2">
        <w:rPr>
          <w:rFonts w:eastAsia="Calibri"/>
          <w:sz w:val="22"/>
          <w:szCs w:val="22"/>
          <w:lang w:val="ru-RU"/>
        </w:rPr>
        <w:t xml:space="preserve"> </w:t>
      </w:r>
      <w:r w:rsidRPr="00F318C2">
        <w:rPr>
          <w:rFonts w:eastAsia="Calibri"/>
          <w:sz w:val="22"/>
          <w:szCs w:val="22"/>
        </w:rPr>
        <w:t>Anti</w:t>
      </w:r>
      <w:r w:rsidRPr="00F318C2">
        <w:rPr>
          <w:rFonts w:eastAsia="Calibri"/>
          <w:sz w:val="22"/>
          <w:szCs w:val="22"/>
          <w:lang w:val="ru-RU"/>
        </w:rPr>
        <w:t>-</w:t>
      </w:r>
      <w:r w:rsidRPr="00F318C2">
        <w:rPr>
          <w:rFonts w:eastAsia="Calibri"/>
          <w:sz w:val="22"/>
          <w:szCs w:val="22"/>
        </w:rPr>
        <w:t>Fraud</w:t>
      </w:r>
      <w:r w:rsidRPr="00F318C2">
        <w:rPr>
          <w:rFonts w:eastAsia="Calibri"/>
          <w:sz w:val="22"/>
          <w:szCs w:val="22"/>
          <w:lang w:val="ru-RU"/>
        </w:rPr>
        <w:t xml:space="preserve"> </w:t>
      </w:r>
      <w:r w:rsidRPr="00F318C2">
        <w:rPr>
          <w:rFonts w:eastAsia="Calibri"/>
          <w:sz w:val="22"/>
          <w:szCs w:val="22"/>
        </w:rPr>
        <w:t>Hotline</w:t>
      </w:r>
      <w:r w:rsidRPr="00F318C2">
        <w:rPr>
          <w:rFonts w:eastAsia="Calibri"/>
          <w:sz w:val="22"/>
          <w:szCs w:val="22"/>
          <w:lang w:val="ru-RU"/>
        </w:rPr>
        <w:t xml:space="preserve"> </w:t>
      </w:r>
      <w:r w:rsidRPr="00F318C2">
        <w:rPr>
          <w:rFonts w:eastAsia="Calibri"/>
          <w:sz w:val="22"/>
          <w:szCs w:val="22"/>
        </w:rPr>
        <w:t>is</w:t>
      </w:r>
      <w:r w:rsidRPr="00F318C2">
        <w:rPr>
          <w:rFonts w:eastAsia="Calibri"/>
          <w:sz w:val="22"/>
          <w:szCs w:val="22"/>
          <w:lang w:val="ru-RU"/>
        </w:rPr>
        <w:t xml:space="preserve"> </w:t>
      </w:r>
      <w:r w:rsidRPr="00F318C2">
        <w:rPr>
          <w:rFonts w:eastAsia="Calibri"/>
          <w:sz w:val="22"/>
          <w:szCs w:val="22"/>
        </w:rPr>
        <w:t>available</w:t>
      </w:r>
      <w:r w:rsidRPr="00F318C2">
        <w:rPr>
          <w:rFonts w:eastAsia="Calibri"/>
          <w:sz w:val="22"/>
          <w:szCs w:val="22"/>
          <w:lang w:val="ru-RU"/>
        </w:rPr>
        <w:t xml:space="preserve"> </w:t>
      </w:r>
      <w:r w:rsidRPr="00F318C2">
        <w:rPr>
          <w:rFonts w:eastAsia="Calibri"/>
          <w:sz w:val="22"/>
          <w:szCs w:val="22"/>
        </w:rPr>
        <w:t>to</w:t>
      </w:r>
      <w:r w:rsidRPr="00F318C2">
        <w:rPr>
          <w:rFonts w:eastAsia="Calibri"/>
          <w:sz w:val="22"/>
          <w:szCs w:val="22"/>
          <w:lang w:val="ru-RU"/>
        </w:rPr>
        <w:t xml:space="preserve"> </w:t>
      </w:r>
      <w:r w:rsidRPr="00F318C2">
        <w:rPr>
          <w:rFonts w:eastAsia="Calibri"/>
          <w:sz w:val="22"/>
          <w:szCs w:val="22"/>
        </w:rPr>
        <w:t>any</w:t>
      </w:r>
      <w:r w:rsidRPr="00F318C2">
        <w:rPr>
          <w:rFonts w:eastAsia="Calibri"/>
          <w:sz w:val="22"/>
          <w:szCs w:val="22"/>
          <w:lang w:val="ru-RU"/>
        </w:rPr>
        <w:t xml:space="preserve"> </w:t>
      </w:r>
      <w:r w:rsidRPr="00F318C2">
        <w:rPr>
          <w:rFonts w:eastAsia="Calibri"/>
          <w:sz w:val="22"/>
          <w:szCs w:val="22"/>
        </w:rPr>
        <w:t>Bidder</w:t>
      </w:r>
      <w:r w:rsidRPr="00F318C2">
        <w:rPr>
          <w:rFonts w:eastAsia="Calibri"/>
          <w:sz w:val="22"/>
          <w:szCs w:val="22"/>
          <w:lang w:val="ru-RU"/>
        </w:rPr>
        <w:t xml:space="preserve"> </w:t>
      </w:r>
      <w:r w:rsidRPr="00F318C2">
        <w:rPr>
          <w:rFonts w:eastAsia="Calibri"/>
          <w:sz w:val="22"/>
          <w:szCs w:val="22"/>
        </w:rPr>
        <w:t>to</w:t>
      </w:r>
      <w:r w:rsidRPr="00F318C2">
        <w:rPr>
          <w:rFonts w:eastAsia="Calibri"/>
          <w:sz w:val="22"/>
          <w:szCs w:val="22"/>
          <w:lang w:val="ru-RU"/>
        </w:rPr>
        <w:t xml:space="preserve"> </w:t>
      </w:r>
      <w:r w:rsidRPr="00F318C2">
        <w:rPr>
          <w:rFonts w:eastAsia="Calibri"/>
          <w:sz w:val="22"/>
          <w:szCs w:val="22"/>
        </w:rPr>
        <w:t>report</w:t>
      </w:r>
      <w:r w:rsidRPr="00F318C2">
        <w:rPr>
          <w:rFonts w:eastAsia="Calibri"/>
          <w:sz w:val="22"/>
          <w:szCs w:val="22"/>
          <w:lang w:val="ru-RU"/>
        </w:rPr>
        <w:t xml:space="preserve"> </w:t>
      </w:r>
      <w:r w:rsidRPr="00F318C2">
        <w:rPr>
          <w:rFonts w:eastAsia="Calibri"/>
          <w:sz w:val="22"/>
          <w:szCs w:val="22"/>
        </w:rPr>
        <w:t>suspicious</w:t>
      </w:r>
      <w:r w:rsidRPr="00F318C2">
        <w:rPr>
          <w:rFonts w:eastAsia="Calibri"/>
          <w:sz w:val="22"/>
          <w:szCs w:val="22"/>
          <w:lang w:val="ru-RU"/>
        </w:rPr>
        <w:t xml:space="preserve"> </w:t>
      </w:r>
      <w:r w:rsidRPr="00F318C2">
        <w:rPr>
          <w:rFonts w:eastAsia="Calibri"/>
          <w:sz w:val="22"/>
          <w:szCs w:val="22"/>
        </w:rPr>
        <w:t>fraudulent</w:t>
      </w:r>
      <w:r w:rsidRPr="00F318C2">
        <w:rPr>
          <w:rFonts w:eastAsia="Calibri"/>
          <w:sz w:val="22"/>
          <w:szCs w:val="22"/>
          <w:lang w:val="ru-RU"/>
        </w:rPr>
        <w:t xml:space="preserve"> </w:t>
      </w:r>
      <w:r w:rsidRPr="00F318C2">
        <w:rPr>
          <w:rFonts w:eastAsia="Calibri"/>
          <w:sz w:val="22"/>
          <w:szCs w:val="22"/>
        </w:rPr>
        <w:t>activities</w:t>
      </w:r>
      <w:r w:rsidRPr="00F318C2">
        <w:rPr>
          <w:rFonts w:eastAsia="Calibri"/>
          <w:sz w:val="22"/>
          <w:szCs w:val="22"/>
          <w:lang w:val="ru-RU"/>
        </w:rPr>
        <w:t xml:space="preserve"> </w:t>
      </w:r>
      <w:r w:rsidRPr="00F318C2">
        <w:rPr>
          <w:rFonts w:eastAsia="Calibri"/>
          <w:sz w:val="22"/>
          <w:szCs w:val="22"/>
        </w:rPr>
        <w:t>at</w:t>
      </w:r>
      <w:r w:rsidRPr="00F318C2">
        <w:rPr>
          <w:rFonts w:eastAsia="Calibri"/>
          <w:sz w:val="22"/>
          <w:szCs w:val="22"/>
          <w:lang w:val="ru-RU"/>
        </w:rPr>
        <w:t xml:space="preserve"> </w:t>
      </w:r>
      <w:hyperlink r:id="rId14">
        <w:r w:rsidRPr="00F318C2">
          <w:rPr>
            <w:rFonts w:eastAsia="Calibri"/>
            <w:color w:val="003366"/>
            <w:sz w:val="22"/>
            <w:szCs w:val="22"/>
            <w:u w:val="single"/>
          </w:rPr>
          <w:t>UNFPA</w:t>
        </w:r>
        <w:r w:rsidRPr="00F318C2">
          <w:rPr>
            <w:rFonts w:eastAsia="Calibri"/>
            <w:color w:val="003366"/>
            <w:sz w:val="22"/>
            <w:szCs w:val="22"/>
            <w:u w:val="single"/>
            <w:lang w:val="ru-RU"/>
          </w:rPr>
          <w:t xml:space="preserve"> </w:t>
        </w:r>
        <w:r w:rsidRPr="00F318C2">
          <w:rPr>
            <w:rFonts w:eastAsia="Calibri"/>
            <w:color w:val="003366"/>
            <w:sz w:val="22"/>
            <w:szCs w:val="22"/>
            <w:u w:val="single"/>
          </w:rPr>
          <w:t>Investigation</w:t>
        </w:r>
        <w:r w:rsidRPr="00F318C2">
          <w:rPr>
            <w:rFonts w:eastAsia="Calibri"/>
            <w:color w:val="003366"/>
            <w:sz w:val="22"/>
            <w:szCs w:val="22"/>
            <w:u w:val="single"/>
            <w:lang w:val="ru-RU"/>
          </w:rPr>
          <w:t xml:space="preserve"> </w:t>
        </w:r>
        <w:r w:rsidRPr="00F318C2">
          <w:rPr>
            <w:rFonts w:eastAsia="Calibri"/>
            <w:color w:val="003366"/>
            <w:sz w:val="22"/>
            <w:szCs w:val="22"/>
            <w:u w:val="single"/>
          </w:rPr>
          <w:t>Hotline</w:t>
        </w:r>
      </w:hyperlink>
      <w:r w:rsidR="00285D83" w:rsidRPr="00F318C2">
        <w:rPr>
          <w:rFonts w:eastAsia="Calibri"/>
          <w:color w:val="003366"/>
          <w:sz w:val="22"/>
          <w:szCs w:val="22"/>
          <w:u w:val="single"/>
          <w:lang w:val="ru-RU"/>
        </w:rPr>
        <w:t xml:space="preserve"> </w:t>
      </w:r>
      <w:r w:rsidRPr="00F318C2">
        <w:rPr>
          <w:rFonts w:eastAsia="Calibri"/>
          <w:color w:val="003366"/>
          <w:sz w:val="22"/>
          <w:szCs w:val="22"/>
          <w:u w:val="single"/>
          <w:lang w:val="ru-RU"/>
        </w:rPr>
        <w:t>/</w:t>
      </w:r>
      <w:r w:rsidRPr="00F318C2">
        <w:rPr>
          <w:rFonts w:eastAsia="Calibri"/>
          <w:color w:val="003366"/>
          <w:sz w:val="22"/>
          <w:szCs w:val="22"/>
          <w:lang w:val="ru-RU"/>
        </w:rPr>
        <w:t xml:space="preserve"> </w:t>
      </w:r>
      <w:r w:rsidRPr="00F318C2">
        <w:rPr>
          <w:rFonts w:eastAsia="Calibri"/>
          <w:b/>
          <w:i/>
          <w:iCs/>
          <w:color w:val="0070C0"/>
          <w:sz w:val="22"/>
          <w:szCs w:val="22"/>
          <w:lang w:val="ru-RU"/>
        </w:rPr>
        <w:t xml:space="preserve">Конфиденциальная горячая линия, направленная против Мошенничества, для предоставления информации по подозрению </w:t>
      </w:r>
      <w:r w:rsidR="00E00D42" w:rsidRPr="00F318C2">
        <w:rPr>
          <w:rFonts w:eastAsia="Calibri"/>
          <w:b/>
          <w:i/>
          <w:iCs/>
          <w:color w:val="0070C0"/>
          <w:sz w:val="22"/>
          <w:szCs w:val="22"/>
          <w:lang w:val="ru-RU"/>
        </w:rPr>
        <w:t>в мошенничестве</w:t>
      </w:r>
      <w:r w:rsidRPr="00F318C2">
        <w:rPr>
          <w:rFonts w:eastAsia="Calibri"/>
          <w:b/>
          <w:i/>
          <w:iCs/>
          <w:color w:val="0070C0"/>
          <w:sz w:val="22"/>
          <w:szCs w:val="22"/>
          <w:lang w:val="ru-RU"/>
        </w:rPr>
        <w:t xml:space="preserve">, доступна любому поставщику по этой ссылке </w:t>
      </w:r>
      <w:hyperlink r:id="rId15">
        <w:r w:rsidRPr="00F318C2">
          <w:rPr>
            <w:rFonts w:eastAsia="Calibri"/>
            <w:b/>
            <w:i/>
            <w:iCs/>
            <w:color w:val="0070C0"/>
            <w:sz w:val="22"/>
            <w:szCs w:val="22"/>
            <w:u w:val="single"/>
          </w:rPr>
          <w:t>UNFPA</w:t>
        </w:r>
        <w:r w:rsidRPr="00F318C2">
          <w:rPr>
            <w:rFonts w:eastAsia="Calibri"/>
            <w:b/>
            <w:i/>
            <w:iCs/>
            <w:color w:val="0070C0"/>
            <w:sz w:val="22"/>
            <w:szCs w:val="22"/>
            <w:u w:val="single"/>
            <w:lang w:val="ru-RU"/>
          </w:rPr>
          <w:t xml:space="preserve"> </w:t>
        </w:r>
        <w:r w:rsidRPr="00F318C2">
          <w:rPr>
            <w:rFonts w:eastAsia="Calibri"/>
            <w:b/>
            <w:i/>
            <w:iCs/>
            <w:color w:val="0070C0"/>
            <w:sz w:val="22"/>
            <w:szCs w:val="22"/>
            <w:u w:val="single"/>
          </w:rPr>
          <w:t>Investigation</w:t>
        </w:r>
        <w:r w:rsidRPr="00F318C2">
          <w:rPr>
            <w:rFonts w:eastAsia="Calibri"/>
            <w:b/>
            <w:i/>
            <w:iCs/>
            <w:color w:val="0070C0"/>
            <w:sz w:val="22"/>
            <w:szCs w:val="22"/>
            <w:u w:val="single"/>
            <w:lang w:val="ru-RU"/>
          </w:rPr>
          <w:t xml:space="preserve"> </w:t>
        </w:r>
        <w:r w:rsidRPr="00F318C2">
          <w:rPr>
            <w:rFonts w:eastAsia="Calibri"/>
            <w:b/>
            <w:i/>
            <w:iCs/>
            <w:color w:val="0070C0"/>
            <w:sz w:val="22"/>
            <w:szCs w:val="22"/>
            <w:u w:val="single"/>
          </w:rPr>
          <w:t>Hotline</w:t>
        </w:r>
      </w:hyperlink>
      <w:r w:rsidRPr="00F318C2">
        <w:rPr>
          <w:rFonts w:eastAsia="Calibri"/>
          <w:b/>
          <w:i/>
          <w:iCs/>
          <w:color w:val="0070C0"/>
          <w:sz w:val="22"/>
          <w:szCs w:val="22"/>
          <w:u w:val="single"/>
          <w:lang w:val="ru-RU"/>
        </w:rPr>
        <w:t>.</w:t>
      </w:r>
    </w:p>
    <w:p w14:paraId="32BBEDA1" w14:textId="77777777" w:rsidR="00BD497C" w:rsidRPr="00F318C2" w:rsidRDefault="00BD497C" w:rsidP="00285D83">
      <w:pPr>
        <w:spacing w:line="360" w:lineRule="auto"/>
        <w:jc w:val="both"/>
        <w:rPr>
          <w:rFonts w:eastAsia="Calibri"/>
          <w:color w:val="003366"/>
          <w:sz w:val="22"/>
          <w:szCs w:val="22"/>
          <w:u w:val="single"/>
          <w:lang w:val="ru-RU"/>
        </w:rPr>
      </w:pPr>
    </w:p>
    <w:p w14:paraId="58CBCA79" w14:textId="729AC8CE" w:rsidR="00BD497C" w:rsidRPr="00F318C2" w:rsidRDefault="00000000" w:rsidP="00285D83">
      <w:pPr>
        <w:numPr>
          <w:ilvl w:val="0"/>
          <w:numId w:val="5"/>
        </w:numPr>
        <w:pBdr>
          <w:top w:val="nil"/>
          <w:left w:val="nil"/>
          <w:bottom w:val="nil"/>
          <w:right w:val="nil"/>
          <w:between w:val="nil"/>
        </w:pBdr>
        <w:spacing w:line="360" w:lineRule="auto"/>
        <w:jc w:val="both"/>
        <w:rPr>
          <w:rFonts w:eastAsia="Calibri"/>
          <w:b/>
          <w:color w:val="0070C0"/>
          <w:sz w:val="22"/>
          <w:szCs w:val="22"/>
          <w:lang w:val="ru-RU"/>
        </w:rPr>
      </w:pPr>
      <w:r w:rsidRPr="00F318C2">
        <w:rPr>
          <w:rFonts w:eastAsia="Calibri"/>
          <w:b/>
          <w:color w:val="000000"/>
          <w:sz w:val="22"/>
          <w:szCs w:val="22"/>
        </w:rPr>
        <w:t>Zero</w:t>
      </w:r>
      <w:r w:rsidRPr="00F318C2">
        <w:rPr>
          <w:rFonts w:eastAsia="Calibri"/>
          <w:b/>
          <w:color w:val="000000"/>
          <w:sz w:val="22"/>
          <w:szCs w:val="22"/>
          <w:lang w:val="ru-RU"/>
        </w:rPr>
        <w:t xml:space="preserve"> </w:t>
      </w:r>
      <w:r w:rsidRPr="00F318C2">
        <w:rPr>
          <w:rFonts w:eastAsia="Calibri"/>
          <w:b/>
          <w:color w:val="000000"/>
          <w:sz w:val="22"/>
          <w:szCs w:val="22"/>
        </w:rPr>
        <w:t>Tolerance</w:t>
      </w:r>
      <w:r w:rsidRPr="00F318C2">
        <w:rPr>
          <w:rFonts w:eastAsia="Calibri"/>
          <w:b/>
          <w:color w:val="000000"/>
          <w:sz w:val="22"/>
          <w:szCs w:val="22"/>
          <w:lang w:val="ru-RU"/>
        </w:rPr>
        <w:t xml:space="preserve">/ </w:t>
      </w:r>
      <w:r w:rsidRPr="00F318C2">
        <w:rPr>
          <w:rFonts w:eastAsia="Calibri"/>
          <w:b/>
          <w:color w:val="0070C0"/>
          <w:sz w:val="22"/>
          <w:szCs w:val="22"/>
          <w:lang w:val="ru-RU"/>
        </w:rPr>
        <w:t xml:space="preserve">Политика </w:t>
      </w:r>
      <w:r w:rsidR="00687DD4" w:rsidRPr="00F318C2">
        <w:rPr>
          <w:rFonts w:eastAsia="Calibri"/>
          <w:b/>
          <w:color w:val="0070C0"/>
          <w:sz w:val="22"/>
          <w:szCs w:val="22"/>
          <w:lang w:val="ru-RU"/>
        </w:rPr>
        <w:t>нулевой терпимости</w:t>
      </w:r>
      <w:r w:rsidRPr="00F318C2">
        <w:rPr>
          <w:rFonts w:eastAsia="Calibri"/>
          <w:b/>
          <w:color w:val="0070C0"/>
          <w:sz w:val="22"/>
          <w:szCs w:val="22"/>
          <w:lang w:val="ru-RU"/>
        </w:rPr>
        <w:t xml:space="preserve"> </w:t>
      </w:r>
    </w:p>
    <w:p w14:paraId="1D2376F9" w14:textId="77777777" w:rsidR="00BD497C" w:rsidRPr="00F318C2" w:rsidRDefault="00000000" w:rsidP="00285D83">
      <w:pPr>
        <w:spacing w:line="360" w:lineRule="auto"/>
        <w:jc w:val="both"/>
        <w:rPr>
          <w:rFonts w:eastAsia="Calibri"/>
          <w:b/>
          <w:i/>
          <w:iCs/>
          <w:color w:val="0070C0"/>
          <w:sz w:val="22"/>
          <w:szCs w:val="22"/>
        </w:rPr>
      </w:pPr>
      <w:r w:rsidRPr="00F318C2">
        <w:rPr>
          <w:rFonts w:eastAsia="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r w:rsidRPr="00F318C2">
          <w:rPr>
            <w:rFonts w:eastAsia="Calibri"/>
            <w:color w:val="003366"/>
            <w:sz w:val="22"/>
            <w:szCs w:val="22"/>
            <w:u w:val="single"/>
          </w:rPr>
          <w:t>Zero Tolerance Policy</w:t>
        </w:r>
      </w:hyperlink>
      <w:r w:rsidRPr="00F318C2">
        <w:rPr>
          <w:rFonts w:eastAsia="Calibri"/>
          <w:sz w:val="22"/>
          <w:szCs w:val="22"/>
        </w:rPr>
        <w:t xml:space="preserve">./ </w:t>
      </w:r>
      <w:r w:rsidRPr="00F318C2">
        <w:rPr>
          <w:rFonts w:eastAsia="Calibri"/>
          <w:b/>
          <w:i/>
          <w:iCs/>
          <w:color w:val="0070C0"/>
          <w:sz w:val="22"/>
          <w:szCs w:val="22"/>
          <w:lang w:val="ru-RU"/>
        </w:rPr>
        <w:t xml:space="preserve">ЮНФПА придерживается политики нулевой терпимости в отношении подарков и гостеприимства. </w:t>
      </w:r>
      <w:r w:rsidRPr="00F318C2">
        <w:rPr>
          <w:rFonts w:eastAsia="Calibri"/>
          <w:b/>
          <w:i/>
          <w:iCs/>
          <w:color w:val="0070C0"/>
          <w:sz w:val="22"/>
          <w:szCs w:val="22"/>
          <w:highlight w:val="white"/>
          <w:lang w:val="ru-RU"/>
        </w:rPr>
        <w:t xml:space="preserve">Поэтому компаниям настоятельно рекомендуется не посылать </w:t>
      </w:r>
      <w:r w:rsidRPr="00F318C2">
        <w:rPr>
          <w:rFonts w:eastAsia="Calibri"/>
          <w:b/>
          <w:i/>
          <w:iCs/>
          <w:color w:val="0070C0"/>
          <w:sz w:val="22"/>
          <w:szCs w:val="22"/>
          <w:highlight w:val="white"/>
          <w:lang w:val="ru-RU"/>
        </w:rPr>
        <w:lastRenderedPageBreak/>
        <w:t>подарки и знаки признательности сотрудникам ЮНФПА</w:t>
      </w:r>
      <w:r w:rsidRPr="00F318C2">
        <w:rPr>
          <w:rFonts w:eastAsia="Calibri"/>
          <w:b/>
          <w:i/>
          <w:iCs/>
          <w:color w:val="0070C0"/>
          <w:sz w:val="22"/>
          <w:szCs w:val="22"/>
          <w:lang w:val="ru-RU"/>
        </w:rPr>
        <w:t xml:space="preserve">. </w:t>
      </w:r>
      <w:r w:rsidRPr="00F318C2">
        <w:rPr>
          <w:rFonts w:eastAsia="Calibri"/>
          <w:b/>
          <w:i/>
          <w:iCs/>
          <w:color w:val="0070C0"/>
          <w:sz w:val="22"/>
          <w:szCs w:val="22"/>
        </w:rPr>
        <w:t xml:space="preserve">Подробные детали данной политики  доступны здесь: </w:t>
      </w:r>
      <w:hyperlink r:id="rId17" w:anchor="ZeroTolerance">
        <w:r w:rsidRPr="00F318C2">
          <w:rPr>
            <w:rFonts w:eastAsia="Calibri"/>
            <w:b/>
            <w:i/>
            <w:iCs/>
            <w:color w:val="0070C0"/>
            <w:sz w:val="22"/>
            <w:szCs w:val="22"/>
            <w:u w:val="single"/>
          </w:rPr>
          <w:t>Zero Tolerance Policy</w:t>
        </w:r>
      </w:hyperlink>
      <w:r w:rsidRPr="00F318C2">
        <w:rPr>
          <w:rFonts w:eastAsia="Calibri"/>
          <w:b/>
          <w:i/>
          <w:iCs/>
          <w:color w:val="0070C0"/>
          <w:sz w:val="22"/>
          <w:szCs w:val="22"/>
        </w:rPr>
        <w:t>.</w:t>
      </w:r>
    </w:p>
    <w:p w14:paraId="74980153" w14:textId="77777777" w:rsidR="00BD497C" w:rsidRPr="00F318C2" w:rsidRDefault="00BD497C"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eastAsia="Calibri"/>
          <w:color w:val="000000"/>
          <w:sz w:val="22"/>
          <w:szCs w:val="22"/>
        </w:rPr>
      </w:pPr>
    </w:p>
    <w:p w14:paraId="178E821A" w14:textId="77777777" w:rsidR="00BD497C" w:rsidRPr="00F318C2" w:rsidRDefault="00000000" w:rsidP="00285D83">
      <w:pPr>
        <w:numPr>
          <w:ilvl w:val="0"/>
          <w:numId w:val="5"/>
        </w:numPr>
        <w:pBdr>
          <w:top w:val="nil"/>
          <w:left w:val="nil"/>
          <w:bottom w:val="nil"/>
          <w:right w:val="nil"/>
          <w:between w:val="nil"/>
        </w:pBdr>
        <w:spacing w:line="360" w:lineRule="auto"/>
        <w:jc w:val="both"/>
        <w:rPr>
          <w:rFonts w:eastAsia="Calibri"/>
          <w:b/>
          <w:color w:val="000000"/>
          <w:sz w:val="22"/>
          <w:szCs w:val="22"/>
          <w:lang w:val="ru-RU"/>
        </w:rPr>
      </w:pPr>
      <w:r w:rsidRPr="00F318C2">
        <w:rPr>
          <w:rFonts w:eastAsia="Calibri"/>
          <w:b/>
          <w:color w:val="000000"/>
          <w:sz w:val="22"/>
          <w:szCs w:val="22"/>
        </w:rPr>
        <w:t>RFQ</w:t>
      </w:r>
      <w:r w:rsidRPr="00F318C2">
        <w:rPr>
          <w:rFonts w:eastAsia="Calibri"/>
          <w:b/>
          <w:color w:val="000000"/>
          <w:sz w:val="22"/>
          <w:szCs w:val="22"/>
          <w:lang w:val="ru-RU"/>
        </w:rPr>
        <w:t xml:space="preserve"> </w:t>
      </w:r>
      <w:r w:rsidRPr="00F318C2">
        <w:rPr>
          <w:rFonts w:eastAsia="Calibri"/>
          <w:b/>
          <w:color w:val="000000"/>
          <w:sz w:val="22"/>
          <w:szCs w:val="22"/>
        </w:rPr>
        <w:t>Protest</w:t>
      </w:r>
      <w:r w:rsidRPr="00F318C2">
        <w:rPr>
          <w:rFonts w:eastAsia="Calibri"/>
          <w:b/>
          <w:color w:val="000000"/>
          <w:sz w:val="22"/>
          <w:szCs w:val="22"/>
          <w:lang w:val="ru-RU"/>
        </w:rPr>
        <w:t xml:space="preserve"> / </w:t>
      </w:r>
      <w:r w:rsidRPr="00F318C2">
        <w:rPr>
          <w:rFonts w:eastAsia="Calibri"/>
          <w:b/>
          <w:i/>
          <w:color w:val="0070C0"/>
          <w:sz w:val="22"/>
          <w:szCs w:val="22"/>
          <w:lang w:val="ru-RU"/>
        </w:rPr>
        <w:t>Несогласие с процессом Запроса Ценовых предложений</w:t>
      </w:r>
      <w:r w:rsidRPr="00F318C2">
        <w:rPr>
          <w:rFonts w:eastAsia="Calibri"/>
          <w:b/>
          <w:color w:val="0070C0"/>
          <w:sz w:val="22"/>
          <w:szCs w:val="22"/>
          <w:lang w:val="ru-RU"/>
        </w:rPr>
        <w:t xml:space="preserve"> </w:t>
      </w:r>
    </w:p>
    <w:p w14:paraId="5121D551" w14:textId="06916BF5" w:rsidR="00BD497C" w:rsidRPr="00F318C2" w:rsidRDefault="00000000" w:rsidP="00285D83">
      <w:pPr>
        <w:tabs>
          <w:tab w:val="left" w:pos="851"/>
        </w:tabs>
        <w:spacing w:line="360" w:lineRule="auto"/>
        <w:jc w:val="both"/>
        <w:rPr>
          <w:rFonts w:eastAsia="Calibri"/>
          <w:b/>
          <w:color w:val="0070C0"/>
          <w:sz w:val="22"/>
          <w:szCs w:val="22"/>
          <w:lang w:val="ru-RU"/>
        </w:rPr>
      </w:pPr>
      <w:bookmarkStart w:id="0" w:name="_heading=h.gjdgxs" w:colFirst="0" w:colLast="0"/>
      <w:bookmarkEnd w:id="0"/>
      <w:r w:rsidRPr="00F318C2">
        <w:rPr>
          <w:rFonts w:eastAsia="Calibri"/>
          <w:sz w:val="22"/>
          <w:szCs w:val="22"/>
        </w:rPr>
        <w:t xml:space="preserve">Bidder(s) perceiving that they have been unjustly or unfairly treated in connection with a solicitation, evaluation, or award of a contract may submit a complaint to the UNFPA Representative </w:t>
      </w:r>
      <w:r w:rsidR="00887CA8" w:rsidRPr="00F318C2">
        <w:rPr>
          <w:rFonts w:eastAsia="Calibri"/>
          <w:sz w:val="22"/>
          <w:szCs w:val="22"/>
        </w:rPr>
        <w:t>Uzbekistan Mrs.Nigina Abaszada</w:t>
      </w:r>
      <w:r w:rsidRPr="00F318C2">
        <w:rPr>
          <w:rFonts w:eastAsia="Calibri"/>
          <w:sz w:val="22"/>
          <w:szCs w:val="22"/>
        </w:rPr>
        <w:t xml:space="preserve"> with copy to UNFPA </w:t>
      </w:r>
      <w:r w:rsidR="00887CA8" w:rsidRPr="00F318C2">
        <w:rPr>
          <w:rFonts w:eastAsia="Calibri"/>
          <w:sz w:val="22"/>
          <w:szCs w:val="22"/>
        </w:rPr>
        <w:t xml:space="preserve">Operations Manager </w:t>
      </w:r>
      <w:r w:rsidRPr="00F318C2">
        <w:rPr>
          <w:rFonts w:eastAsia="Calibri"/>
          <w:sz w:val="22"/>
          <w:szCs w:val="22"/>
        </w:rPr>
        <w:t xml:space="preserve">Mr.Umid Ermanov at following e-mail addresses: </w:t>
      </w:r>
      <w:r w:rsidR="00075F7C" w:rsidRPr="00F318C2">
        <w:t>abaszade@unfpa.org</w:t>
      </w:r>
      <w:r w:rsidRPr="00F318C2">
        <w:rPr>
          <w:rFonts w:eastAsia="Calibri"/>
          <w:sz w:val="22"/>
          <w:szCs w:val="22"/>
        </w:rPr>
        <w:t xml:space="preserve"> and ermanov@unfpa.org. Should the supplier be unsatisfied with the reply provided by the UNFPA Assistant Representative, the supplier may contact the Chief, Procurement Services Branch at </w:t>
      </w:r>
      <w:hyperlink r:id="rId18">
        <w:r w:rsidRPr="00F318C2">
          <w:rPr>
            <w:rFonts w:eastAsia="Calibri"/>
            <w:color w:val="003366"/>
            <w:sz w:val="22"/>
            <w:szCs w:val="22"/>
            <w:u w:val="single"/>
          </w:rPr>
          <w:t>procurement@unfpa.org</w:t>
        </w:r>
      </w:hyperlink>
      <w:r w:rsidRPr="00F318C2">
        <w:rPr>
          <w:rFonts w:eastAsia="Calibri"/>
          <w:sz w:val="22"/>
          <w:szCs w:val="22"/>
        </w:rPr>
        <w:t xml:space="preserve">.  </w:t>
      </w:r>
      <w:r w:rsidRPr="00F318C2">
        <w:rPr>
          <w:rFonts w:eastAsia="Calibri"/>
          <w:sz w:val="22"/>
          <w:szCs w:val="22"/>
          <w:lang w:val="ru-RU"/>
        </w:rPr>
        <w:t xml:space="preserve">/ </w:t>
      </w:r>
      <w:r w:rsidRPr="00F318C2">
        <w:rPr>
          <w:rFonts w:eastAsia="Calibri"/>
          <w:b/>
          <w:i/>
          <w:color w:val="0070C0"/>
          <w:sz w:val="22"/>
          <w:szCs w:val="22"/>
          <w:lang w:val="ru-RU"/>
        </w:rPr>
        <w:t xml:space="preserve">Поставщик(и), </w:t>
      </w:r>
      <w:r w:rsidR="00075F7C" w:rsidRPr="00F318C2">
        <w:rPr>
          <w:rFonts w:eastAsia="Calibri"/>
          <w:b/>
          <w:i/>
          <w:color w:val="0070C0"/>
          <w:sz w:val="22"/>
          <w:szCs w:val="22"/>
          <w:lang w:val="ru-RU"/>
        </w:rPr>
        <w:t>полагающий что</w:t>
      </w:r>
      <w:r w:rsidRPr="00F318C2">
        <w:rPr>
          <w:rFonts w:eastAsia="Calibri"/>
          <w:b/>
          <w:i/>
          <w:color w:val="0070C0"/>
          <w:sz w:val="22"/>
          <w:szCs w:val="22"/>
          <w:lang w:val="ru-RU"/>
        </w:rPr>
        <w:t xml:space="preserve"> с ним не справедливо обошлись в связи с объявлением тендера, проведением оценки или заключением контракта может направить жалобу Представителя ЮНФПА в Узбекистане г-</w:t>
      </w:r>
      <w:r w:rsidR="00887CA8" w:rsidRPr="00F318C2">
        <w:rPr>
          <w:rFonts w:eastAsia="Calibri"/>
          <w:b/>
          <w:i/>
          <w:color w:val="0070C0"/>
          <w:sz w:val="22"/>
          <w:szCs w:val="22"/>
          <w:lang w:val="ru-RU"/>
        </w:rPr>
        <w:t>же</w:t>
      </w:r>
      <w:r w:rsidRPr="00F318C2">
        <w:rPr>
          <w:rFonts w:eastAsia="Calibri"/>
          <w:b/>
          <w:i/>
          <w:color w:val="0070C0"/>
          <w:sz w:val="22"/>
          <w:szCs w:val="22"/>
          <w:lang w:val="ru-RU"/>
        </w:rPr>
        <w:t xml:space="preserve"> </w:t>
      </w:r>
      <w:r w:rsidR="00887CA8" w:rsidRPr="00F318C2">
        <w:rPr>
          <w:rFonts w:eastAsia="Calibri"/>
          <w:b/>
          <w:i/>
          <w:color w:val="0070C0"/>
          <w:sz w:val="22"/>
          <w:szCs w:val="22"/>
          <w:lang w:val="ru-RU"/>
        </w:rPr>
        <w:t>Нигина Абасзаде</w:t>
      </w:r>
      <w:r w:rsidRPr="00F318C2">
        <w:rPr>
          <w:rFonts w:eastAsia="Calibri"/>
          <w:b/>
          <w:i/>
          <w:color w:val="0070C0"/>
          <w:sz w:val="22"/>
          <w:szCs w:val="22"/>
          <w:lang w:val="ru-RU"/>
        </w:rPr>
        <w:t xml:space="preserve"> с копией </w:t>
      </w:r>
      <w:r w:rsidR="00F87A77" w:rsidRPr="00F318C2">
        <w:rPr>
          <w:rFonts w:eastAsia="Calibri"/>
          <w:b/>
          <w:i/>
          <w:color w:val="0070C0"/>
          <w:sz w:val="22"/>
          <w:szCs w:val="22"/>
          <w:lang w:val="ru-RU"/>
        </w:rPr>
        <w:t>Операционному менеджеру</w:t>
      </w:r>
      <w:r w:rsidRPr="00F318C2">
        <w:rPr>
          <w:rFonts w:eastAsia="Calibri"/>
          <w:b/>
          <w:i/>
          <w:color w:val="0070C0"/>
          <w:sz w:val="22"/>
          <w:szCs w:val="22"/>
          <w:lang w:val="ru-RU"/>
        </w:rPr>
        <w:t xml:space="preserve"> ЮНФПА, г-ну Умиду Эрманову по следующим электронным адресам: </w:t>
      </w:r>
      <w:r w:rsidR="00075F7C" w:rsidRPr="00F318C2">
        <w:rPr>
          <w:rFonts w:eastAsia="Calibri"/>
          <w:b/>
          <w:i/>
          <w:color w:val="0070C0"/>
          <w:sz w:val="22"/>
          <w:szCs w:val="22"/>
        </w:rPr>
        <w:t>abaszade</w:t>
      </w:r>
      <w:r w:rsidR="00075F7C" w:rsidRPr="00F318C2">
        <w:rPr>
          <w:rFonts w:eastAsia="Calibri"/>
          <w:b/>
          <w:i/>
          <w:color w:val="0070C0"/>
          <w:sz w:val="22"/>
          <w:szCs w:val="22"/>
          <w:lang w:val="ru-RU"/>
        </w:rPr>
        <w:t>@</w:t>
      </w:r>
      <w:r w:rsidR="00075F7C" w:rsidRPr="00F318C2">
        <w:rPr>
          <w:rFonts w:eastAsia="Calibri"/>
          <w:b/>
          <w:i/>
          <w:color w:val="0070C0"/>
          <w:sz w:val="22"/>
          <w:szCs w:val="22"/>
        </w:rPr>
        <w:t>unfpa</w:t>
      </w:r>
      <w:r w:rsidR="00075F7C" w:rsidRPr="00F318C2">
        <w:rPr>
          <w:rFonts w:eastAsia="Calibri"/>
          <w:b/>
          <w:i/>
          <w:color w:val="0070C0"/>
          <w:sz w:val="22"/>
          <w:szCs w:val="22"/>
          <w:lang w:val="ru-RU"/>
        </w:rPr>
        <w:t>.</w:t>
      </w:r>
      <w:r w:rsidR="00075F7C" w:rsidRPr="00F318C2">
        <w:rPr>
          <w:rFonts w:eastAsia="Calibri"/>
          <w:b/>
          <w:i/>
          <w:color w:val="0070C0"/>
          <w:sz w:val="22"/>
          <w:szCs w:val="22"/>
        </w:rPr>
        <w:t>org</w:t>
      </w:r>
      <w:r w:rsidRPr="00F318C2">
        <w:rPr>
          <w:rFonts w:eastAsia="Calibri"/>
          <w:b/>
          <w:i/>
          <w:color w:val="0070C0"/>
          <w:sz w:val="22"/>
          <w:szCs w:val="22"/>
          <w:lang w:val="ru-RU"/>
        </w:rPr>
        <w:t xml:space="preserve"> и </w:t>
      </w:r>
      <w:r w:rsidRPr="00F318C2">
        <w:rPr>
          <w:rFonts w:eastAsia="Calibri"/>
          <w:b/>
          <w:i/>
          <w:color w:val="0070C0"/>
          <w:sz w:val="22"/>
          <w:szCs w:val="22"/>
        </w:rPr>
        <w:t>ermanov</w:t>
      </w:r>
      <w:r w:rsidRPr="00F318C2">
        <w:rPr>
          <w:rFonts w:eastAsia="Calibri"/>
          <w:b/>
          <w:i/>
          <w:color w:val="0070C0"/>
          <w:sz w:val="22"/>
          <w:szCs w:val="22"/>
          <w:lang w:val="ru-RU"/>
        </w:rPr>
        <w:t>@</w:t>
      </w:r>
      <w:r w:rsidRPr="00F318C2">
        <w:rPr>
          <w:rFonts w:eastAsia="Calibri"/>
          <w:b/>
          <w:i/>
          <w:color w:val="0070C0"/>
          <w:sz w:val="22"/>
          <w:szCs w:val="22"/>
        </w:rPr>
        <w:t>unfpa</w:t>
      </w:r>
      <w:r w:rsidRPr="00F318C2">
        <w:rPr>
          <w:rFonts w:eastAsia="Calibri"/>
          <w:b/>
          <w:i/>
          <w:color w:val="0070C0"/>
          <w:sz w:val="22"/>
          <w:szCs w:val="22"/>
          <w:lang w:val="ru-RU"/>
        </w:rPr>
        <w:t>.</w:t>
      </w:r>
      <w:r w:rsidRPr="00F318C2">
        <w:rPr>
          <w:rFonts w:eastAsia="Calibri"/>
          <w:b/>
          <w:i/>
          <w:color w:val="0070C0"/>
          <w:sz w:val="22"/>
          <w:szCs w:val="22"/>
        </w:rPr>
        <w:t>org</w:t>
      </w:r>
      <w:r w:rsidRPr="00F318C2">
        <w:rPr>
          <w:rFonts w:eastAsia="Calibri"/>
          <w:b/>
          <w:i/>
          <w:color w:val="0070C0"/>
          <w:sz w:val="22"/>
          <w:szCs w:val="22"/>
          <w:lang w:val="ru-RU"/>
        </w:rPr>
        <w:t xml:space="preserve">. В случае неудовлетворения ответом Заместителя Главы подразделения ЮНФПА, поставщик может связаться с Руководителем Отделения закупок товаров и услуг по адресу </w:t>
      </w:r>
      <w:hyperlink r:id="rId19">
        <w:r w:rsidRPr="00F318C2">
          <w:rPr>
            <w:rFonts w:eastAsia="Calibri"/>
            <w:b/>
            <w:i/>
            <w:color w:val="0070C0"/>
            <w:sz w:val="22"/>
            <w:szCs w:val="22"/>
            <w:u w:val="single"/>
          </w:rPr>
          <w:t>procurement</w:t>
        </w:r>
        <w:r w:rsidRPr="00F318C2">
          <w:rPr>
            <w:rFonts w:eastAsia="Calibri"/>
            <w:b/>
            <w:i/>
            <w:color w:val="0070C0"/>
            <w:sz w:val="22"/>
            <w:szCs w:val="22"/>
            <w:u w:val="single"/>
            <w:lang w:val="ru-RU"/>
          </w:rPr>
          <w:t>@</w:t>
        </w:r>
        <w:r w:rsidRPr="00F318C2">
          <w:rPr>
            <w:rFonts w:eastAsia="Calibri"/>
            <w:b/>
            <w:i/>
            <w:color w:val="0070C0"/>
            <w:sz w:val="22"/>
            <w:szCs w:val="22"/>
            <w:u w:val="single"/>
          </w:rPr>
          <w:t>unfpa</w:t>
        </w:r>
        <w:r w:rsidRPr="00F318C2">
          <w:rPr>
            <w:rFonts w:eastAsia="Calibri"/>
            <w:b/>
            <w:i/>
            <w:color w:val="0070C0"/>
            <w:sz w:val="22"/>
            <w:szCs w:val="22"/>
            <w:u w:val="single"/>
            <w:lang w:val="ru-RU"/>
          </w:rPr>
          <w:t>.</w:t>
        </w:r>
        <w:r w:rsidRPr="00F318C2">
          <w:rPr>
            <w:rFonts w:eastAsia="Calibri"/>
            <w:b/>
            <w:i/>
            <w:color w:val="0070C0"/>
            <w:sz w:val="22"/>
            <w:szCs w:val="22"/>
            <w:u w:val="single"/>
          </w:rPr>
          <w:t>org</w:t>
        </w:r>
      </w:hyperlink>
      <w:r w:rsidRPr="00F318C2">
        <w:rPr>
          <w:rFonts w:eastAsia="Calibri"/>
          <w:b/>
          <w:i/>
          <w:color w:val="0070C0"/>
          <w:sz w:val="22"/>
          <w:szCs w:val="22"/>
          <w:lang w:val="ru-RU"/>
        </w:rPr>
        <w:t>.</w:t>
      </w:r>
    </w:p>
    <w:p w14:paraId="1A017545" w14:textId="77777777" w:rsidR="00BD497C" w:rsidRPr="00F318C2" w:rsidRDefault="00BD497C" w:rsidP="00285D8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360" w:lineRule="auto"/>
        <w:jc w:val="both"/>
        <w:rPr>
          <w:rFonts w:eastAsia="Calibri"/>
          <w:color w:val="000000"/>
          <w:sz w:val="22"/>
          <w:szCs w:val="22"/>
          <w:lang w:val="ru-RU"/>
        </w:rPr>
      </w:pPr>
    </w:p>
    <w:p w14:paraId="44FCA0AC" w14:textId="77777777" w:rsidR="00BD497C" w:rsidRPr="00F318C2" w:rsidRDefault="00000000" w:rsidP="00285D83">
      <w:pPr>
        <w:numPr>
          <w:ilvl w:val="0"/>
          <w:numId w:val="5"/>
        </w:numPr>
        <w:pBdr>
          <w:top w:val="nil"/>
          <w:left w:val="nil"/>
          <w:bottom w:val="nil"/>
          <w:right w:val="nil"/>
          <w:between w:val="nil"/>
        </w:pBdr>
        <w:spacing w:line="360" w:lineRule="auto"/>
        <w:jc w:val="both"/>
        <w:rPr>
          <w:rFonts w:eastAsia="Calibri"/>
          <w:b/>
          <w:color w:val="000000"/>
          <w:sz w:val="22"/>
          <w:szCs w:val="22"/>
        </w:rPr>
      </w:pPr>
      <w:r w:rsidRPr="00F318C2">
        <w:rPr>
          <w:rFonts w:eastAsia="Calibri"/>
          <w:b/>
          <w:color w:val="000000"/>
          <w:sz w:val="22"/>
          <w:szCs w:val="22"/>
        </w:rPr>
        <w:t xml:space="preserve">Disclaimer / </w:t>
      </w:r>
      <w:r w:rsidRPr="00F318C2">
        <w:rPr>
          <w:rFonts w:eastAsia="Calibri"/>
          <w:b/>
          <w:i/>
          <w:color w:val="0070C0"/>
          <w:sz w:val="22"/>
          <w:szCs w:val="22"/>
        </w:rPr>
        <w:t>Оговорка</w:t>
      </w:r>
    </w:p>
    <w:p w14:paraId="2AACC0B3" w14:textId="13E75370" w:rsidR="00BD497C" w:rsidRPr="004808B0" w:rsidRDefault="00000000" w:rsidP="00285D83">
      <w:pPr>
        <w:pBdr>
          <w:top w:val="nil"/>
          <w:left w:val="nil"/>
          <w:bottom w:val="nil"/>
          <w:right w:val="nil"/>
          <w:between w:val="nil"/>
        </w:pBdr>
        <w:tabs>
          <w:tab w:val="left" w:pos="851"/>
        </w:tabs>
        <w:spacing w:line="360" w:lineRule="auto"/>
        <w:jc w:val="both"/>
        <w:rPr>
          <w:rFonts w:eastAsia="Calibri"/>
          <w:b/>
          <w:i/>
          <w:color w:val="0070C0"/>
          <w:sz w:val="22"/>
          <w:szCs w:val="22"/>
        </w:rPr>
      </w:pPr>
      <w:r w:rsidRPr="00F318C2">
        <w:rPr>
          <w:rFonts w:eastAsia="Calibri"/>
          <w:color w:val="000000"/>
          <w:sz w:val="22"/>
          <w:szCs w:val="22"/>
        </w:rPr>
        <w:t xml:space="preserve">Should any of the links in this RFQ document be unavailable or inaccessible for any reason, bidders can contact the Procurement Officer in charge of the procurement to request for them to share a PDF version of such document(s). / </w:t>
      </w:r>
      <w:r w:rsidRPr="00F318C2">
        <w:rPr>
          <w:rFonts w:eastAsia="Calibri"/>
          <w:b/>
          <w:i/>
          <w:color w:val="0070C0"/>
          <w:sz w:val="22"/>
          <w:szCs w:val="22"/>
          <w:lang w:val="ru-RU"/>
        </w:rPr>
        <w:t>В</w:t>
      </w:r>
      <w:r w:rsidRPr="004808B0">
        <w:rPr>
          <w:rFonts w:eastAsia="Calibri"/>
          <w:b/>
          <w:i/>
          <w:color w:val="0070C0"/>
          <w:sz w:val="22"/>
          <w:szCs w:val="22"/>
        </w:rPr>
        <w:t xml:space="preserve"> </w:t>
      </w:r>
      <w:r w:rsidRPr="00F318C2">
        <w:rPr>
          <w:rFonts w:eastAsia="Calibri"/>
          <w:b/>
          <w:i/>
          <w:color w:val="0070C0"/>
          <w:sz w:val="22"/>
          <w:szCs w:val="22"/>
          <w:lang w:val="ru-RU"/>
        </w:rPr>
        <w:t>случае</w:t>
      </w:r>
      <w:r w:rsidRPr="004808B0">
        <w:rPr>
          <w:rFonts w:eastAsia="Calibri"/>
          <w:b/>
          <w:i/>
          <w:color w:val="0070C0"/>
          <w:sz w:val="22"/>
          <w:szCs w:val="22"/>
        </w:rPr>
        <w:t xml:space="preserve"> </w:t>
      </w:r>
      <w:r w:rsidRPr="00F318C2">
        <w:rPr>
          <w:rFonts w:eastAsia="Calibri"/>
          <w:b/>
          <w:i/>
          <w:color w:val="0070C0"/>
          <w:sz w:val="22"/>
          <w:szCs w:val="22"/>
          <w:lang w:val="ru-RU"/>
        </w:rPr>
        <w:t>если</w:t>
      </w:r>
      <w:r w:rsidRPr="004808B0">
        <w:rPr>
          <w:rFonts w:eastAsia="Calibri"/>
          <w:b/>
          <w:i/>
          <w:color w:val="0070C0"/>
          <w:sz w:val="22"/>
          <w:szCs w:val="22"/>
        </w:rPr>
        <w:t xml:space="preserve"> </w:t>
      </w:r>
      <w:r w:rsidRPr="00F318C2">
        <w:rPr>
          <w:rFonts w:eastAsia="Calibri"/>
          <w:b/>
          <w:i/>
          <w:color w:val="0070C0"/>
          <w:sz w:val="22"/>
          <w:szCs w:val="22"/>
          <w:lang w:val="ru-RU"/>
        </w:rPr>
        <w:t>какая</w:t>
      </w:r>
      <w:r w:rsidRPr="004808B0">
        <w:rPr>
          <w:rFonts w:eastAsia="Calibri"/>
          <w:b/>
          <w:i/>
          <w:color w:val="0070C0"/>
          <w:sz w:val="22"/>
          <w:szCs w:val="22"/>
        </w:rPr>
        <w:t xml:space="preserve"> </w:t>
      </w:r>
      <w:r w:rsidRPr="00F318C2">
        <w:rPr>
          <w:rFonts w:eastAsia="Calibri"/>
          <w:b/>
          <w:i/>
          <w:color w:val="0070C0"/>
          <w:sz w:val="22"/>
          <w:szCs w:val="22"/>
          <w:lang w:val="ru-RU"/>
        </w:rPr>
        <w:t>ни</w:t>
      </w:r>
      <w:r w:rsidRPr="004808B0">
        <w:rPr>
          <w:rFonts w:eastAsia="Calibri"/>
          <w:b/>
          <w:i/>
          <w:color w:val="0070C0"/>
          <w:sz w:val="22"/>
          <w:szCs w:val="22"/>
        </w:rPr>
        <w:t xml:space="preserve"> </w:t>
      </w:r>
      <w:r w:rsidRPr="00F318C2">
        <w:rPr>
          <w:rFonts w:eastAsia="Calibri"/>
          <w:b/>
          <w:i/>
          <w:color w:val="0070C0"/>
          <w:sz w:val="22"/>
          <w:szCs w:val="22"/>
          <w:lang w:val="ru-RU"/>
        </w:rPr>
        <w:t>будь</w:t>
      </w:r>
      <w:r w:rsidRPr="004808B0">
        <w:rPr>
          <w:rFonts w:eastAsia="Calibri"/>
          <w:b/>
          <w:i/>
          <w:color w:val="0070C0"/>
          <w:sz w:val="22"/>
          <w:szCs w:val="22"/>
        </w:rPr>
        <w:t xml:space="preserve"> </w:t>
      </w:r>
      <w:r w:rsidRPr="00F318C2">
        <w:rPr>
          <w:rFonts w:eastAsia="Calibri"/>
          <w:b/>
          <w:i/>
          <w:color w:val="0070C0"/>
          <w:sz w:val="22"/>
          <w:szCs w:val="22"/>
          <w:lang w:val="ru-RU"/>
        </w:rPr>
        <w:t>из</w:t>
      </w:r>
      <w:r w:rsidRPr="004808B0">
        <w:rPr>
          <w:rFonts w:eastAsia="Calibri"/>
          <w:b/>
          <w:i/>
          <w:color w:val="0070C0"/>
          <w:sz w:val="22"/>
          <w:szCs w:val="22"/>
        </w:rPr>
        <w:t xml:space="preserve"> </w:t>
      </w:r>
      <w:r w:rsidRPr="00F318C2">
        <w:rPr>
          <w:rFonts w:eastAsia="Calibri"/>
          <w:b/>
          <w:i/>
          <w:color w:val="0070C0"/>
          <w:sz w:val="22"/>
          <w:szCs w:val="22"/>
          <w:lang w:val="ru-RU"/>
        </w:rPr>
        <w:t>ссылок</w:t>
      </w:r>
      <w:r w:rsidRPr="004808B0">
        <w:rPr>
          <w:rFonts w:eastAsia="Calibri"/>
          <w:b/>
          <w:i/>
          <w:color w:val="0070C0"/>
          <w:sz w:val="22"/>
          <w:szCs w:val="22"/>
        </w:rPr>
        <w:t xml:space="preserve"> </w:t>
      </w:r>
      <w:r w:rsidRPr="00F318C2">
        <w:rPr>
          <w:rFonts w:eastAsia="Calibri"/>
          <w:b/>
          <w:i/>
          <w:color w:val="0070C0"/>
          <w:sz w:val="22"/>
          <w:szCs w:val="22"/>
          <w:lang w:val="ru-RU"/>
        </w:rPr>
        <w:t>данного</w:t>
      </w:r>
      <w:r w:rsidRPr="004808B0">
        <w:rPr>
          <w:rFonts w:eastAsia="Calibri"/>
          <w:b/>
          <w:i/>
          <w:color w:val="0070C0"/>
          <w:sz w:val="22"/>
          <w:szCs w:val="22"/>
        </w:rPr>
        <w:t xml:space="preserve"> </w:t>
      </w:r>
      <w:r w:rsidRPr="00F318C2">
        <w:rPr>
          <w:rFonts w:eastAsia="Calibri"/>
          <w:b/>
          <w:i/>
          <w:color w:val="0070C0"/>
          <w:sz w:val="22"/>
          <w:szCs w:val="22"/>
          <w:lang w:val="ru-RU"/>
        </w:rPr>
        <w:t>ЗЦП</w:t>
      </w:r>
      <w:r w:rsidRPr="004808B0">
        <w:rPr>
          <w:rFonts w:eastAsia="Calibri"/>
          <w:b/>
          <w:i/>
          <w:color w:val="0070C0"/>
          <w:sz w:val="22"/>
          <w:szCs w:val="22"/>
        </w:rPr>
        <w:t xml:space="preserve"> </w:t>
      </w:r>
      <w:r w:rsidRPr="00F318C2">
        <w:rPr>
          <w:rFonts w:eastAsia="Calibri"/>
          <w:b/>
          <w:i/>
          <w:color w:val="0070C0"/>
          <w:sz w:val="22"/>
          <w:szCs w:val="22"/>
          <w:lang w:val="ru-RU"/>
        </w:rPr>
        <w:t>будет</w:t>
      </w:r>
      <w:r w:rsidRPr="004808B0">
        <w:rPr>
          <w:rFonts w:eastAsia="Calibri"/>
          <w:b/>
          <w:i/>
          <w:color w:val="0070C0"/>
          <w:sz w:val="22"/>
          <w:szCs w:val="22"/>
        </w:rPr>
        <w:t xml:space="preserve"> </w:t>
      </w:r>
      <w:r w:rsidRPr="00F318C2">
        <w:rPr>
          <w:rFonts w:eastAsia="Calibri"/>
          <w:b/>
          <w:i/>
          <w:color w:val="0070C0"/>
          <w:sz w:val="22"/>
          <w:szCs w:val="22"/>
          <w:lang w:val="ru-RU"/>
        </w:rPr>
        <w:t>недоступна</w:t>
      </w:r>
      <w:r w:rsidRPr="004808B0">
        <w:rPr>
          <w:rFonts w:eastAsia="Calibri"/>
          <w:b/>
          <w:i/>
          <w:color w:val="0070C0"/>
          <w:sz w:val="22"/>
          <w:szCs w:val="22"/>
        </w:rPr>
        <w:t xml:space="preserve"> </w:t>
      </w:r>
      <w:r w:rsidRPr="00F318C2">
        <w:rPr>
          <w:rFonts w:eastAsia="Calibri"/>
          <w:b/>
          <w:i/>
          <w:color w:val="0070C0"/>
          <w:sz w:val="22"/>
          <w:szCs w:val="22"/>
          <w:lang w:val="ru-RU"/>
        </w:rPr>
        <w:t>по</w:t>
      </w:r>
      <w:r w:rsidRPr="004808B0">
        <w:rPr>
          <w:rFonts w:eastAsia="Calibri"/>
          <w:b/>
          <w:i/>
          <w:color w:val="0070C0"/>
          <w:sz w:val="22"/>
          <w:szCs w:val="22"/>
        </w:rPr>
        <w:t xml:space="preserve"> </w:t>
      </w:r>
      <w:r w:rsidRPr="00F318C2">
        <w:rPr>
          <w:rFonts w:eastAsia="Calibri"/>
          <w:b/>
          <w:i/>
          <w:color w:val="0070C0"/>
          <w:sz w:val="22"/>
          <w:szCs w:val="22"/>
          <w:lang w:val="ru-RU"/>
        </w:rPr>
        <w:t>любой</w:t>
      </w:r>
      <w:r w:rsidRPr="004808B0">
        <w:rPr>
          <w:rFonts w:eastAsia="Calibri"/>
          <w:b/>
          <w:i/>
          <w:color w:val="0070C0"/>
          <w:sz w:val="22"/>
          <w:szCs w:val="22"/>
        </w:rPr>
        <w:t xml:space="preserve"> </w:t>
      </w:r>
      <w:r w:rsidRPr="00F318C2">
        <w:rPr>
          <w:rFonts w:eastAsia="Calibri"/>
          <w:b/>
          <w:i/>
          <w:color w:val="0070C0"/>
          <w:sz w:val="22"/>
          <w:szCs w:val="22"/>
          <w:lang w:val="ru-RU"/>
        </w:rPr>
        <w:t>причине</w:t>
      </w:r>
      <w:r w:rsidRPr="004808B0">
        <w:rPr>
          <w:rFonts w:eastAsia="Calibri"/>
          <w:b/>
          <w:i/>
          <w:color w:val="0070C0"/>
          <w:sz w:val="22"/>
          <w:szCs w:val="22"/>
        </w:rPr>
        <w:t xml:space="preserve">, </w:t>
      </w:r>
      <w:r w:rsidRPr="00F318C2">
        <w:rPr>
          <w:rFonts w:eastAsia="Calibri"/>
          <w:b/>
          <w:i/>
          <w:color w:val="0070C0"/>
          <w:sz w:val="22"/>
          <w:szCs w:val="22"/>
          <w:lang w:val="ru-RU"/>
        </w:rPr>
        <w:t>поставщики</w:t>
      </w:r>
      <w:r w:rsidRPr="004808B0">
        <w:rPr>
          <w:rFonts w:eastAsia="Calibri"/>
          <w:b/>
          <w:i/>
          <w:color w:val="0070C0"/>
          <w:sz w:val="22"/>
          <w:szCs w:val="22"/>
        </w:rPr>
        <w:t xml:space="preserve"> </w:t>
      </w:r>
      <w:r w:rsidRPr="00F318C2">
        <w:rPr>
          <w:rFonts w:eastAsia="Calibri"/>
          <w:b/>
          <w:i/>
          <w:color w:val="0070C0"/>
          <w:sz w:val="22"/>
          <w:szCs w:val="22"/>
          <w:lang w:val="ru-RU"/>
        </w:rPr>
        <w:t>могут</w:t>
      </w:r>
      <w:r w:rsidRPr="004808B0">
        <w:rPr>
          <w:rFonts w:eastAsia="Calibri"/>
          <w:b/>
          <w:i/>
          <w:color w:val="0070C0"/>
          <w:sz w:val="22"/>
          <w:szCs w:val="22"/>
        </w:rPr>
        <w:t xml:space="preserve"> </w:t>
      </w:r>
      <w:r w:rsidRPr="00F318C2">
        <w:rPr>
          <w:rFonts w:eastAsia="Calibri"/>
          <w:b/>
          <w:i/>
          <w:color w:val="0070C0"/>
          <w:sz w:val="22"/>
          <w:szCs w:val="22"/>
          <w:lang w:val="ru-RU"/>
        </w:rPr>
        <w:t>связаться</w:t>
      </w:r>
      <w:r w:rsidRPr="004808B0">
        <w:rPr>
          <w:rFonts w:eastAsia="Calibri"/>
          <w:b/>
          <w:i/>
          <w:color w:val="0070C0"/>
          <w:sz w:val="22"/>
          <w:szCs w:val="22"/>
        </w:rPr>
        <w:t xml:space="preserve"> </w:t>
      </w:r>
      <w:r w:rsidRPr="00F318C2">
        <w:rPr>
          <w:rFonts w:eastAsia="Calibri"/>
          <w:b/>
          <w:i/>
          <w:color w:val="0070C0"/>
          <w:sz w:val="22"/>
          <w:szCs w:val="22"/>
          <w:lang w:val="ru-RU"/>
        </w:rPr>
        <w:t>с</w:t>
      </w:r>
      <w:r w:rsidRPr="004808B0">
        <w:rPr>
          <w:rFonts w:eastAsia="Calibri"/>
          <w:b/>
          <w:i/>
          <w:color w:val="0070C0"/>
          <w:sz w:val="22"/>
          <w:szCs w:val="22"/>
        </w:rPr>
        <w:t xml:space="preserve"> </w:t>
      </w:r>
      <w:r w:rsidRPr="00F318C2">
        <w:rPr>
          <w:rFonts w:eastAsia="Calibri"/>
          <w:b/>
          <w:i/>
          <w:color w:val="0070C0"/>
          <w:sz w:val="22"/>
          <w:szCs w:val="22"/>
          <w:lang w:val="ru-RU"/>
        </w:rPr>
        <w:t>сотрудником</w:t>
      </w:r>
      <w:r w:rsidRPr="004808B0">
        <w:rPr>
          <w:rFonts w:eastAsia="Calibri"/>
          <w:b/>
          <w:i/>
          <w:color w:val="0070C0"/>
          <w:sz w:val="22"/>
          <w:szCs w:val="22"/>
        </w:rPr>
        <w:t xml:space="preserve"> </w:t>
      </w:r>
      <w:r w:rsidRPr="00F318C2">
        <w:rPr>
          <w:rFonts w:eastAsia="Calibri"/>
          <w:b/>
          <w:i/>
          <w:color w:val="0070C0"/>
          <w:sz w:val="22"/>
          <w:szCs w:val="22"/>
          <w:lang w:val="ru-RU"/>
        </w:rPr>
        <w:t>Отдела</w:t>
      </w:r>
      <w:r w:rsidRPr="004808B0">
        <w:rPr>
          <w:rFonts w:eastAsia="Calibri"/>
          <w:b/>
          <w:i/>
          <w:color w:val="0070C0"/>
          <w:sz w:val="22"/>
          <w:szCs w:val="22"/>
        </w:rPr>
        <w:t xml:space="preserve"> </w:t>
      </w:r>
      <w:r w:rsidRPr="00F318C2">
        <w:rPr>
          <w:rFonts w:eastAsia="Calibri"/>
          <w:b/>
          <w:i/>
          <w:color w:val="0070C0"/>
          <w:sz w:val="22"/>
          <w:szCs w:val="22"/>
          <w:lang w:val="ru-RU"/>
        </w:rPr>
        <w:t>Закупок</w:t>
      </w:r>
      <w:r w:rsidRPr="004808B0">
        <w:rPr>
          <w:rFonts w:eastAsia="Calibri"/>
          <w:b/>
          <w:i/>
          <w:color w:val="0070C0"/>
          <w:sz w:val="22"/>
          <w:szCs w:val="22"/>
        </w:rPr>
        <w:t xml:space="preserve">, </w:t>
      </w:r>
      <w:r w:rsidRPr="00F318C2">
        <w:rPr>
          <w:rFonts w:eastAsia="Calibri"/>
          <w:b/>
          <w:i/>
          <w:color w:val="0070C0"/>
          <w:sz w:val="22"/>
          <w:szCs w:val="22"/>
          <w:lang w:val="ru-RU"/>
        </w:rPr>
        <w:t>заведующим</w:t>
      </w:r>
      <w:r w:rsidRPr="004808B0">
        <w:rPr>
          <w:rFonts w:eastAsia="Calibri"/>
          <w:b/>
          <w:i/>
          <w:color w:val="0070C0"/>
          <w:sz w:val="22"/>
          <w:szCs w:val="22"/>
        </w:rPr>
        <w:t xml:space="preserve"> </w:t>
      </w:r>
      <w:r w:rsidRPr="00F318C2">
        <w:rPr>
          <w:rFonts w:eastAsia="Calibri"/>
          <w:b/>
          <w:i/>
          <w:color w:val="0070C0"/>
          <w:sz w:val="22"/>
          <w:szCs w:val="22"/>
          <w:lang w:val="ru-RU"/>
        </w:rPr>
        <w:t>вопросами</w:t>
      </w:r>
      <w:r w:rsidRPr="004808B0">
        <w:rPr>
          <w:rFonts w:eastAsia="Calibri"/>
          <w:b/>
          <w:i/>
          <w:color w:val="0070C0"/>
          <w:sz w:val="22"/>
          <w:szCs w:val="22"/>
        </w:rPr>
        <w:t xml:space="preserve"> </w:t>
      </w:r>
      <w:r w:rsidRPr="00F318C2">
        <w:rPr>
          <w:rFonts w:eastAsia="Calibri"/>
          <w:b/>
          <w:i/>
          <w:color w:val="0070C0"/>
          <w:sz w:val="22"/>
          <w:szCs w:val="22"/>
          <w:lang w:val="ru-RU"/>
        </w:rPr>
        <w:t>закупки</w:t>
      </w:r>
      <w:r w:rsidRPr="004808B0">
        <w:rPr>
          <w:rFonts w:eastAsia="Calibri"/>
          <w:b/>
          <w:i/>
          <w:color w:val="0070C0"/>
          <w:sz w:val="22"/>
          <w:szCs w:val="22"/>
        </w:rPr>
        <w:t xml:space="preserve">, </w:t>
      </w:r>
      <w:r w:rsidRPr="00F318C2">
        <w:rPr>
          <w:rFonts w:eastAsia="Calibri"/>
          <w:b/>
          <w:i/>
          <w:color w:val="0070C0"/>
          <w:sz w:val="22"/>
          <w:szCs w:val="22"/>
          <w:lang w:val="ru-RU"/>
        </w:rPr>
        <w:t>для</w:t>
      </w:r>
      <w:r w:rsidRPr="004808B0">
        <w:rPr>
          <w:rFonts w:eastAsia="Calibri"/>
          <w:b/>
          <w:i/>
          <w:color w:val="0070C0"/>
          <w:sz w:val="22"/>
          <w:szCs w:val="22"/>
        </w:rPr>
        <w:t xml:space="preserve"> </w:t>
      </w:r>
      <w:r w:rsidRPr="00F318C2">
        <w:rPr>
          <w:rFonts w:eastAsia="Calibri"/>
          <w:b/>
          <w:i/>
          <w:color w:val="0070C0"/>
          <w:sz w:val="22"/>
          <w:szCs w:val="22"/>
          <w:lang w:val="ru-RU"/>
        </w:rPr>
        <w:t>запроса</w:t>
      </w:r>
      <w:r w:rsidRPr="004808B0">
        <w:rPr>
          <w:rFonts w:eastAsia="Calibri"/>
          <w:b/>
          <w:i/>
          <w:color w:val="0070C0"/>
          <w:sz w:val="22"/>
          <w:szCs w:val="22"/>
        </w:rPr>
        <w:t xml:space="preserve"> </w:t>
      </w:r>
      <w:r w:rsidRPr="00F318C2">
        <w:rPr>
          <w:rFonts w:eastAsia="Calibri"/>
          <w:b/>
          <w:i/>
          <w:color w:val="0070C0"/>
          <w:sz w:val="22"/>
          <w:szCs w:val="22"/>
          <w:lang w:val="ru-RU"/>
        </w:rPr>
        <w:t>документа</w:t>
      </w:r>
      <w:r w:rsidRPr="004808B0">
        <w:rPr>
          <w:rFonts w:eastAsia="Calibri"/>
          <w:b/>
          <w:i/>
          <w:color w:val="0070C0"/>
          <w:sz w:val="22"/>
          <w:szCs w:val="22"/>
        </w:rPr>
        <w:t xml:space="preserve"> (</w:t>
      </w:r>
      <w:r w:rsidRPr="00F318C2">
        <w:rPr>
          <w:rFonts w:eastAsia="Calibri"/>
          <w:b/>
          <w:i/>
          <w:color w:val="0070C0"/>
          <w:sz w:val="22"/>
          <w:szCs w:val="22"/>
          <w:lang w:val="ru-RU"/>
        </w:rPr>
        <w:t>ов</w:t>
      </w:r>
      <w:r w:rsidRPr="004808B0">
        <w:rPr>
          <w:rFonts w:eastAsia="Calibri"/>
          <w:b/>
          <w:i/>
          <w:color w:val="0070C0"/>
          <w:sz w:val="22"/>
          <w:szCs w:val="22"/>
        </w:rPr>
        <w:t xml:space="preserve">) </w:t>
      </w:r>
      <w:r w:rsidRPr="00F318C2">
        <w:rPr>
          <w:rFonts w:eastAsia="Calibri"/>
          <w:b/>
          <w:i/>
          <w:color w:val="0070C0"/>
          <w:sz w:val="22"/>
          <w:szCs w:val="22"/>
          <w:lang w:val="ru-RU"/>
        </w:rPr>
        <w:t>в</w:t>
      </w:r>
      <w:r w:rsidRPr="004808B0">
        <w:rPr>
          <w:rFonts w:eastAsia="Calibri"/>
          <w:b/>
          <w:i/>
          <w:color w:val="0070C0"/>
          <w:sz w:val="22"/>
          <w:szCs w:val="22"/>
        </w:rPr>
        <w:t xml:space="preserve"> </w:t>
      </w:r>
      <w:r w:rsidRPr="00F318C2">
        <w:rPr>
          <w:rFonts w:eastAsia="Calibri"/>
          <w:b/>
          <w:i/>
          <w:color w:val="0070C0"/>
          <w:sz w:val="22"/>
          <w:szCs w:val="22"/>
        </w:rPr>
        <w:t>PDF</w:t>
      </w:r>
      <w:r w:rsidRPr="004808B0">
        <w:rPr>
          <w:rFonts w:eastAsia="Calibri"/>
          <w:b/>
          <w:i/>
          <w:color w:val="0070C0"/>
          <w:sz w:val="22"/>
          <w:szCs w:val="22"/>
        </w:rPr>
        <w:t xml:space="preserve"> </w:t>
      </w:r>
      <w:r w:rsidRPr="00F318C2">
        <w:rPr>
          <w:rFonts w:eastAsia="Calibri"/>
          <w:b/>
          <w:i/>
          <w:color w:val="0070C0"/>
          <w:sz w:val="22"/>
          <w:szCs w:val="22"/>
          <w:lang w:val="ru-RU"/>
        </w:rPr>
        <w:t>версии</w:t>
      </w:r>
      <w:r w:rsidRPr="004808B0">
        <w:rPr>
          <w:rFonts w:eastAsia="Calibri"/>
          <w:b/>
          <w:i/>
          <w:color w:val="0070C0"/>
          <w:sz w:val="22"/>
          <w:szCs w:val="22"/>
        </w:rPr>
        <w:t xml:space="preserve">. </w:t>
      </w:r>
    </w:p>
    <w:p w14:paraId="4069612E" w14:textId="77777777" w:rsidR="00BD497C" w:rsidRPr="004808B0" w:rsidRDefault="00BD497C">
      <w:pPr>
        <w:pBdr>
          <w:top w:val="nil"/>
          <w:left w:val="nil"/>
          <w:bottom w:val="nil"/>
          <w:right w:val="nil"/>
          <w:between w:val="nil"/>
        </w:pBdr>
        <w:tabs>
          <w:tab w:val="left" w:pos="851"/>
        </w:tabs>
        <w:spacing w:line="276" w:lineRule="auto"/>
        <w:jc w:val="both"/>
        <w:rPr>
          <w:rFonts w:eastAsia="Calibri"/>
          <w:b/>
          <w:i/>
          <w:color w:val="0070C0"/>
          <w:sz w:val="22"/>
          <w:szCs w:val="22"/>
        </w:rPr>
      </w:pPr>
    </w:p>
    <w:p w14:paraId="25C1E67F" w14:textId="77777777" w:rsidR="00BD497C" w:rsidRPr="004808B0" w:rsidRDefault="00BD497C">
      <w:pPr>
        <w:pBdr>
          <w:top w:val="nil"/>
          <w:left w:val="nil"/>
          <w:bottom w:val="nil"/>
          <w:right w:val="nil"/>
          <w:between w:val="nil"/>
        </w:pBdr>
        <w:tabs>
          <w:tab w:val="left" w:pos="851"/>
        </w:tabs>
        <w:spacing w:line="276" w:lineRule="auto"/>
        <w:jc w:val="both"/>
        <w:rPr>
          <w:rFonts w:eastAsia="Calibri"/>
          <w:b/>
          <w:i/>
          <w:color w:val="0070C0"/>
          <w:sz w:val="22"/>
          <w:szCs w:val="22"/>
        </w:rPr>
      </w:pPr>
    </w:p>
    <w:p w14:paraId="1AB4663D" w14:textId="77777777" w:rsidR="00BD497C" w:rsidRPr="004808B0" w:rsidRDefault="00BD497C">
      <w:pPr>
        <w:pBdr>
          <w:top w:val="nil"/>
          <w:left w:val="nil"/>
          <w:bottom w:val="nil"/>
          <w:right w:val="nil"/>
          <w:between w:val="nil"/>
        </w:pBdr>
        <w:tabs>
          <w:tab w:val="left" w:pos="851"/>
        </w:tabs>
        <w:spacing w:line="276" w:lineRule="auto"/>
        <w:jc w:val="both"/>
        <w:rPr>
          <w:rFonts w:eastAsia="Calibri"/>
          <w:b/>
          <w:i/>
          <w:color w:val="0070C0"/>
          <w:sz w:val="22"/>
          <w:szCs w:val="22"/>
        </w:rPr>
      </w:pPr>
    </w:p>
    <w:p w14:paraId="1A781664" w14:textId="77777777" w:rsidR="000C30F5" w:rsidRDefault="000C30F5">
      <w:pPr>
        <w:pBdr>
          <w:top w:val="nil"/>
          <w:left w:val="nil"/>
          <w:bottom w:val="nil"/>
          <w:right w:val="nil"/>
          <w:between w:val="nil"/>
        </w:pBdr>
        <w:tabs>
          <w:tab w:val="left" w:pos="851"/>
        </w:tabs>
        <w:spacing w:line="276" w:lineRule="auto"/>
        <w:jc w:val="both"/>
        <w:rPr>
          <w:rFonts w:eastAsia="Calibri"/>
          <w:color w:val="000000"/>
          <w:sz w:val="22"/>
          <w:szCs w:val="22"/>
        </w:rPr>
      </w:pPr>
      <w:r w:rsidRPr="000C30F5">
        <w:rPr>
          <w:rFonts w:eastAsia="Calibri"/>
          <w:color w:val="000000"/>
          <w:sz w:val="22"/>
          <w:szCs w:val="22"/>
        </w:rPr>
        <w:t>Dilora Ganieva</w:t>
      </w:r>
    </w:p>
    <w:p w14:paraId="71F04460" w14:textId="1D72D8E2" w:rsidR="00BD497C" w:rsidRPr="00774540" w:rsidRDefault="000C30F5">
      <w:pPr>
        <w:pBdr>
          <w:top w:val="nil"/>
          <w:left w:val="nil"/>
          <w:bottom w:val="nil"/>
          <w:right w:val="nil"/>
          <w:between w:val="nil"/>
        </w:pBdr>
        <w:tabs>
          <w:tab w:val="left" w:pos="851"/>
        </w:tabs>
        <w:spacing w:line="276" w:lineRule="auto"/>
        <w:jc w:val="both"/>
        <w:rPr>
          <w:rFonts w:eastAsia="Calibri"/>
          <w:b/>
          <w:i/>
          <w:color w:val="0070C0"/>
          <w:sz w:val="22"/>
          <w:szCs w:val="22"/>
        </w:rPr>
      </w:pPr>
      <w:r w:rsidRPr="000C30F5">
        <w:rPr>
          <w:rFonts w:eastAsia="Calibri"/>
          <w:color w:val="000000"/>
          <w:sz w:val="22"/>
          <w:szCs w:val="22"/>
        </w:rPr>
        <w:t>UNFPA Programme Specialist on Gender and Social Norm Change, Officer-in-Charge</w:t>
      </w:r>
    </w:p>
    <w:p w14:paraId="297C0120" w14:textId="39FB99BF" w:rsidR="00BD497C" w:rsidRPr="00F318C2" w:rsidRDefault="00000000">
      <w:pPr>
        <w:pBdr>
          <w:top w:val="nil"/>
          <w:left w:val="nil"/>
          <w:bottom w:val="nil"/>
          <w:right w:val="nil"/>
          <w:between w:val="nil"/>
        </w:pBdr>
        <w:jc w:val="center"/>
        <w:rPr>
          <w:rFonts w:eastAsia="Calibri"/>
          <w:b/>
          <w:color w:val="000000"/>
          <w:sz w:val="22"/>
          <w:szCs w:val="22"/>
          <w:lang w:val="ru-RU"/>
        </w:rPr>
      </w:pPr>
      <w:r w:rsidRPr="00DA676D">
        <w:rPr>
          <w:lang w:val="ru-RU"/>
        </w:rPr>
        <w:br w:type="page"/>
      </w:r>
      <w:r w:rsidRPr="00F318C2">
        <w:rPr>
          <w:rFonts w:eastAsia="Calibri"/>
          <w:b/>
          <w:color w:val="000000"/>
          <w:sz w:val="28"/>
          <w:szCs w:val="28"/>
        </w:rPr>
        <w:lastRenderedPageBreak/>
        <w:t>PRICE</w:t>
      </w:r>
      <w:r w:rsidRPr="00F318C2">
        <w:rPr>
          <w:rFonts w:eastAsia="Calibri"/>
          <w:b/>
          <w:color w:val="000000"/>
          <w:sz w:val="28"/>
          <w:szCs w:val="28"/>
          <w:lang w:val="ru-RU"/>
        </w:rPr>
        <w:t xml:space="preserve"> </w:t>
      </w:r>
      <w:r w:rsidRPr="00F318C2">
        <w:rPr>
          <w:rFonts w:eastAsia="Calibri"/>
          <w:b/>
          <w:smallCaps/>
          <w:color w:val="000000"/>
          <w:sz w:val="26"/>
          <w:szCs w:val="26"/>
        </w:rPr>
        <w:t>QUOTATION</w:t>
      </w:r>
      <w:r w:rsidRPr="00F318C2">
        <w:rPr>
          <w:rFonts w:eastAsia="Calibri"/>
          <w:b/>
          <w:smallCaps/>
          <w:color w:val="000000"/>
          <w:sz w:val="26"/>
          <w:szCs w:val="26"/>
          <w:lang w:val="ru-RU"/>
        </w:rPr>
        <w:t xml:space="preserve"> </w:t>
      </w:r>
      <w:r w:rsidRPr="00F318C2">
        <w:rPr>
          <w:rFonts w:eastAsia="Calibri"/>
          <w:b/>
          <w:smallCaps/>
          <w:color w:val="000000"/>
          <w:sz w:val="26"/>
          <w:szCs w:val="26"/>
        </w:rPr>
        <w:t>FORM</w:t>
      </w:r>
      <w:r w:rsidRPr="00F318C2">
        <w:rPr>
          <w:rFonts w:eastAsia="Calibri"/>
          <w:b/>
          <w:smallCaps/>
          <w:color w:val="000000"/>
          <w:sz w:val="26"/>
          <w:szCs w:val="26"/>
          <w:lang w:val="ru-RU"/>
        </w:rPr>
        <w:t xml:space="preserve"> / </w:t>
      </w:r>
      <w:r w:rsidR="002B0106" w:rsidRPr="00F318C2">
        <w:rPr>
          <w:rFonts w:eastAsia="Calibri"/>
          <w:b/>
          <w:i/>
          <w:color w:val="0070C0"/>
          <w:sz w:val="28"/>
          <w:szCs w:val="28"/>
          <w:lang w:val="ru-RU"/>
        </w:rPr>
        <w:t>ФОРМА ЦЕНОВОГО ПРЕДЛОЖЕНИЯ</w:t>
      </w:r>
    </w:p>
    <w:p w14:paraId="1543F1FC" w14:textId="77777777" w:rsidR="00BD497C" w:rsidRPr="00F318C2" w:rsidRDefault="00BD497C">
      <w:pPr>
        <w:pBdr>
          <w:top w:val="nil"/>
          <w:left w:val="nil"/>
          <w:bottom w:val="nil"/>
          <w:right w:val="nil"/>
          <w:between w:val="nil"/>
        </w:pBdr>
        <w:tabs>
          <w:tab w:val="left" w:pos="851"/>
        </w:tabs>
        <w:spacing w:line="276" w:lineRule="auto"/>
        <w:jc w:val="both"/>
        <w:rPr>
          <w:rFonts w:eastAsia="Calibri"/>
          <w:smallCaps/>
          <w:color w:val="000000"/>
          <w:sz w:val="26"/>
          <w:szCs w:val="26"/>
          <w:lang w:val="ru-RU"/>
        </w:rPr>
      </w:pPr>
    </w:p>
    <w:p w14:paraId="6AA6FD5A" w14:textId="77777777" w:rsidR="00BD497C" w:rsidRPr="00F318C2" w:rsidRDefault="00BD497C">
      <w:pPr>
        <w:rPr>
          <w:rFonts w:eastAsia="Calibri"/>
          <w:sz w:val="22"/>
          <w:szCs w:val="22"/>
          <w:lang w:val="ru-RU"/>
        </w:rPr>
      </w:pPr>
    </w:p>
    <w:tbl>
      <w:tblPr>
        <w:tblStyle w:val="affff"/>
        <w:tblW w:w="949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957"/>
        <w:gridCol w:w="4536"/>
      </w:tblGrid>
      <w:tr w:rsidR="00BD497C" w:rsidRPr="00DA676D" w14:paraId="59FF1DAB" w14:textId="77777777" w:rsidTr="00141A25">
        <w:tc>
          <w:tcPr>
            <w:tcW w:w="4957" w:type="dxa"/>
          </w:tcPr>
          <w:p w14:paraId="2352575D" w14:textId="77777777" w:rsidR="00BD497C" w:rsidRPr="00F318C2" w:rsidRDefault="00000000">
            <w:pPr>
              <w:rPr>
                <w:rFonts w:ascii="Times New Roman" w:hAnsi="Times New Roman" w:cs="Times New Roman"/>
                <w:b/>
                <w:lang w:val="ru-RU"/>
              </w:rPr>
            </w:pPr>
            <w:r w:rsidRPr="00F318C2">
              <w:rPr>
                <w:rFonts w:ascii="Times New Roman" w:hAnsi="Times New Roman" w:cs="Times New Roman"/>
                <w:b/>
              </w:rPr>
              <w:t>Name</w:t>
            </w:r>
            <w:r w:rsidRPr="00F318C2">
              <w:rPr>
                <w:rFonts w:ascii="Times New Roman" w:hAnsi="Times New Roman" w:cs="Times New Roman"/>
                <w:b/>
                <w:lang w:val="ru-RU"/>
              </w:rPr>
              <w:t xml:space="preserve"> </w:t>
            </w:r>
            <w:r w:rsidRPr="00F318C2">
              <w:rPr>
                <w:rFonts w:ascii="Times New Roman" w:hAnsi="Times New Roman" w:cs="Times New Roman"/>
                <w:b/>
              </w:rPr>
              <w:t>of</w:t>
            </w:r>
            <w:r w:rsidRPr="00F318C2">
              <w:rPr>
                <w:rFonts w:ascii="Times New Roman" w:hAnsi="Times New Roman" w:cs="Times New Roman"/>
                <w:b/>
                <w:lang w:val="ru-RU"/>
              </w:rPr>
              <w:t xml:space="preserve"> </w:t>
            </w:r>
            <w:r w:rsidRPr="00F318C2">
              <w:rPr>
                <w:rFonts w:ascii="Times New Roman" w:hAnsi="Times New Roman" w:cs="Times New Roman"/>
                <w:b/>
              </w:rPr>
              <w:t>Bidder</w:t>
            </w:r>
            <w:r w:rsidRPr="00F318C2">
              <w:rPr>
                <w:rFonts w:ascii="Times New Roman" w:hAnsi="Times New Roman" w:cs="Times New Roman"/>
                <w:b/>
                <w:lang w:val="ru-RU"/>
              </w:rPr>
              <w:t xml:space="preserve"> / </w:t>
            </w:r>
            <w:r w:rsidRPr="00F318C2">
              <w:rPr>
                <w:rFonts w:ascii="Times New Roman" w:hAnsi="Times New Roman" w:cs="Times New Roman"/>
                <w:b/>
                <w:i/>
                <w:color w:val="0070C0"/>
                <w:lang w:val="ru-RU"/>
              </w:rPr>
              <w:t>Наименование поставщика:</w:t>
            </w:r>
          </w:p>
        </w:tc>
        <w:tc>
          <w:tcPr>
            <w:tcW w:w="4536" w:type="dxa"/>
            <w:vAlign w:val="center"/>
          </w:tcPr>
          <w:p w14:paraId="28EE5351" w14:textId="77777777" w:rsidR="00BD497C" w:rsidRPr="00F318C2" w:rsidRDefault="00BD497C">
            <w:pPr>
              <w:jc w:val="center"/>
              <w:rPr>
                <w:rFonts w:ascii="Times New Roman" w:hAnsi="Times New Roman" w:cs="Times New Roman"/>
                <w:lang w:val="ru-RU"/>
              </w:rPr>
            </w:pPr>
          </w:p>
        </w:tc>
      </w:tr>
      <w:tr w:rsidR="00BD497C" w:rsidRPr="00F318C2" w14:paraId="5E4E7F15" w14:textId="77777777" w:rsidTr="00141A25">
        <w:tc>
          <w:tcPr>
            <w:tcW w:w="4957" w:type="dxa"/>
          </w:tcPr>
          <w:p w14:paraId="2B2221C2" w14:textId="77777777" w:rsidR="00BD497C" w:rsidRPr="00F318C2" w:rsidRDefault="00000000">
            <w:pPr>
              <w:rPr>
                <w:rFonts w:ascii="Times New Roman" w:hAnsi="Times New Roman" w:cs="Times New Roman"/>
                <w:b/>
              </w:rPr>
            </w:pPr>
            <w:r w:rsidRPr="00F318C2">
              <w:rPr>
                <w:rFonts w:ascii="Times New Roman" w:hAnsi="Times New Roman" w:cs="Times New Roman"/>
                <w:b/>
              </w:rPr>
              <w:t xml:space="preserve">Date of the quotation/ </w:t>
            </w:r>
            <w:r w:rsidRPr="00F318C2">
              <w:rPr>
                <w:rFonts w:ascii="Times New Roman" w:hAnsi="Times New Roman" w:cs="Times New Roman"/>
                <w:b/>
                <w:i/>
                <w:color w:val="0070C0"/>
              </w:rPr>
              <w:t>Дата предложения:</w:t>
            </w:r>
            <w:r w:rsidRPr="00F318C2">
              <w:rPr>
                <w:rFonts w:ascii="Times New Roman" w:hAnsi="Times New Roman" w:cs="Times New Roman"/>
                <w:b/>
                <w:color w:val="0070C0"/>
              </w:rPr>
              <w:t xml:space="preserve"> </w:t>
            </w:r>
          </w:p>
        </w:tc>
        <w:tc>
          <w:tcPr>
            <w:tcW w:w="4536" w:type="dxa"/>
            <w:vAlign w:val="center"/>
          </w:tcPr>
          <w:p w14:paraId="5775D3E3" w14:textId="77777777" w:rsidR="00BD497C" w:rsidRPr="00F318C2" w:rsidRDefault="00000000">
            <w:pPr>
              <w:jc w:val="center"/>
              <w:rPr>
                <w:rFonts w:ascii="Times New Roman" w:hAnsi="Times New Roman" w:cs="Times New Roman"/>
              </w:rPr>
            </w:pPr>
            <w:r w:rsidRPr="00F318C2">
              <w:rPr>
                <w:rFonts w:ascii="Times New Roman" w:hAnsi="Times New Roman" w:cs="Times New Roman"/>
                <w:color w:val="808080"/>
              </w:rPr>
              <w:t>Click here to enter a date.</w:t>
            </w:r>
          </w:p>
        </w:tc>
      </w:tr>
      <w:tr w:rsidR="00BD497C" w:rsidRPr="00F318C2" w14:paraId="7B66C54A" w14:textId="77777777" w:rsidTr="00141A25">
        <w:tc>
          <w:tcPr>
            <w:tcW w:w="4957" w:type="dxa"/>
          </w:tcPr>
          <w:p w14:paraId="046E3DBF" w14:textId="77777777" w:rsidR="00BD497C" w:rsidRPr="00F318C2" w:rsidRDefault="00000000">
            <w:pPr>
              <w:rPr>
                <w:rFonts w:ascii="Times New Roman" w:hAnsi="Times New Roman" w:cs="Times New Roman"/>
                <w:b/>
                <w:lang w:val="ru-RU"/>
              </w:rPr>
            </w:pPr>
            <w:r w:rsidRPr="00F318C2">
              <w:rPr>
                <w:rFonts w:ascii="Times New Roman" w:hAnsi="Times New Roman" w:cs="Times New Roman"/>
                <w:b/>
              </w:rPr>
              <w:t>Request</w:t>
            </w:r>
            <w:r w:rsidRPr="00F318C2">
              <w:rPr>
                <w:rFonts w:ascii="Times New Roman" w:hAnsi="Times New Roman" w:cs="Times New Roman"/>
                <w:b/>
                <w:lang w:val="ru-RU"/>
              </w:rPr>
              <w:t xml:space="preserve"> </w:t>
            </w:r>
            <w:r w:rsidRPr="00F318C2">
              <w:rPr>
                <w:rFonts w:ascii="Times New Roman" w:hAnsi="Times New Roman" w:cs="Times New Roman"/>
                <w:b/>
              </w:rPr>
              <w:t>for</w:t>
            </w:r>
            <w:r w:rsidRPr="00F318C2">
              <w:rPr>
                <w:rFonts w:ascii="Times New Roman" w:hAnsi="Times New Roman" w:cs="Times New Roman"/>
                <w:b/>
                <w:lang w:val="ru-RU"/>
              </w:rPr>
              <w:t xml:space="preserve"> </w:t>
            </w:r>
            <w:r w:rsidRPr="00F318C2">
              <w:rPr>
                <w:rFonts w:ascii="Times New Roman" w:hAnsi="Times New Roman" w:cs="Times New Roman"/>
                <w:b/>
              </w:rPr>
              <w:t>quotation</w:t>
            </w:r>
            <w:r w:rsidRPr="00F318C2">
              <w:rPr>
                <w:rFonts w:ascii="Times New Roman" w:hAnsi="Times New Roman" w:cs="Times New Roman"/>
                <w:b/>
                <w:lang w:val="ru-RU"/>
              </w:rPr>
              <w:t xml:space="preserve"> </w:t>
            </w:r>
            <w:r w:rsidRPr="00F318C2">
              <w:rPr>
                <w:rFonts w:ascii="Times New Roman" w:hAnsi="Times New Roman" w:cs="Times New Roman"/>
                <w:b/>
              </w:rPr>
              <w:t>N</w:t>
            </w:r>
            <w:r w:rsidRPr="00F318C2">
              <w:rPr>
                <w:rFonts w:ascii="Times New Roman" w:hAnsi="Times New Roman" w:cs="Times New Roman"/>
                <w:b/>
                <w:lang w:val="ru-RU"/>
              </w:rPr>
              <w:t xml:space="preserve">º / </w:t>
            </w:r>
            <w:r w:rsidRPr="00F318C2">
              <w:rPr>
                <w:rFonts w:ascii="Times New Roman" w:hAnsi="Times New Roman" w:cs="Times New Roman"/>
                <w:b/>
                <w:i/>
                <w:color w:val="0070C0"/>
              </w:rPr>
              <w:t>N</w:t>
            </w:r>
            <w:r w:rsidRPr="00F318C2">
              <w:rPr>
                <w:rFonts w:ascii="Times New Roman" w:hAnsi="Times New Roman" w:cs="Times New Roman"/>
                <w:b/>
                <w:i/>
                <w:color w:val="0070C0"/>
                <w:lang w:val="ru-RU"/>
              </w:rPr>
              <w:t>º Запроса ценового предложения:</w:t>
            </w:r>
          </w:p>
        </w:tc>
        <w:tc>
          <w:tcPr>
            <w:tcW w:w="4536" w:type="dxa"/>
            <w:vAlign w:val="center"/>
          </w:tcPr>
          <w:p w14:paraId="14437832" w14:textId="7DCFC1F9" w:rsidR="00BD497C" w:rsidRPr="004808B0" w:rsidRDefault="00000000">
            <w:pPr>
              <w:jc w:val="center"/>
              <w:rPr>
                <w:rFonts w:ascii="Times New Roman" w:hAnsi="Times New Roman" w:cs="Times New Roman"/>
                <w:lang w:val="ru-RU"/>
              </w:rPr>
            </w:pPr>
            <w:r w:rsidRPr="00F318C2">
              <w:rPr>
                <w:rFonts w:ascii="Times New Roman" w:hAnsi="Times New Roman" w:cs="Times New Roman"/>
              </w:rPr>
              <w:t>UNFPA/UZB/RFQ/202</w:t>
            </w:r>
            <w:r w:rsidR="00141A25" w:rsidRPr="00F318C2">
              <w:rPr>
                <w:rFonts w:ascii="Times New Roman" w:hAnsi="Times New Roman" w:cs="Times New Roman"/>
              </w:rPr>
              <w:t>4</w:t>
            </w:r>
            <w:r w:rsidRPr="00F318C2">
              <w:rPr>
                <w:rFonts w:ascii="Times New Roman" w:hAnsi="Times New Roman" w:cs="Times New Roman"/>
              </w:rPr>
              <w:t>/</w:t>
            </w:r>
            <w:r w:rsidR="00DA676D">
              <w:rPr>
                <w:rFonts w:ascii="Times New Roman" w:hAnsi="Times New Roman" w:cs="Times New Roman"/>
              </w:rPr>
              <w:t>006</w:t>
            </w:r>
          </w:p>
        </w:tc>
      </w:tr>
      <w:tr w:rsidR="00BD497C" w:rsidRPr="00F318C2" w14:paraId="2F99200B" w14:textId="77777777" w:rsidTr="00141A25">
        <w:tc>
          <w:tcPr>
            <w:tcW w:w="4957" w:type="dxa"/>
          </w:tcPr>
          <w:p w14:paraId="30ABB1C1" w14:textId="77777777" w:rsidR="00BD497C" w:rsidRPr="00F318C2" w:rsidRDefault="00000000">
            <w:pPr>
              <w:rPr>
                <w:rFonts w:ascii="Times New Roman" w:hAnsi="Times New Roman" w:cs="Times New Roman"/>
                <w:b/>
              </w:rPr>
            </w:pPr>
            <w:r w:rsidRPr="00F318C2">
              <w:rPr>
                <w:rFonts w:ascii="Times New Roman" w:hAnsi="Times New Roman" w:cs="Times New Roman"/>
                <w:b/>
              </w:rPr>
              <w:t xml:space="preserve">Currency of quotation/ </w:t>
            </w:r>
            <w:r w:rsidRPr="00F318C2">
              <w:rPr>
                <w:rFonts w:ascii="Times New Roman" w:hAnsi="Times New Roman" w:cs="Times New Roman"/>
                <w:b/>
                <w:i/>
                <w:color w:val="0070C0"/>
              </w:rPr>
              <w:t>Валюта:</w:t>
            </w:r>
          </w:p>
        </w:tc>
        <w:tc>
          <w:tcPr>
            <w:tcW w:w="4536" w:type="dxa"/>
            <w:vAlign w:val="center"/>
          </w:tcPr>
          <w:p w14:paraId="45CEF4FB" w14:textId="04460278" w:rsidR="00BD497C" w:rsidRPr="00520CDF" w:rsidRDefault="00496E84" w:rsidP="002B0106">
            <w:pPr>
              <w:jc w:val="center"/>
              <w:rPr>
                <w:rFonts w:ascii="Times New Roman" w:hAnsi="Times New Roman" w:cs="Times New Roman"/>
              </w:rPr>
            </w:pPr>
            <w:r w:rsidRPr="00F318C2">
              <w:rPr>
                <w:rFonts w:ascii="Times New Roman" w:hAnsi="Times New Roman" w:cs="Times New Roman"/>
              </w:rPr>
              <w:t>UZS</w:t>
            </w:r>
          </w:p>
        </w:tc>
      </w:tr>
      <w:tr w:rsidR="00BD497C" w:rsidRPr="00F318C2" w14:paraId="4C32704D" w14:textId="77777777" w:rsidTr="00141A25">
        <w:tc>
          <w:tcPr>
            <w:tcW w:w="4957" w:type="dxa"/>
            <w:tcBorders>
              <w:bottom w:val="single" w:sz="4" w:space="0" w:color="F2F2F2"/>
            </w:tcBorders>
          </w:tcPr>
          <w:p w14:paraId="206F1E30" w14:textId="77777777" w:rsidR="00BD497C" w:rsidRPr="00F318C2" w:rsidRDefault="00000000">
            <w:pPr>
              <w:rPr>
                <w:rFonts w:ascii="Times New Roman" w:hAnsi="Times New Roman" w:cs="Times New Roman"/>
                <w:b/>
              </w:rPr>
            </w:pPr>
            <w:r w:rsidRPr="00F318C2">
              <w:rPr>
                <w:rFonts w:ascii="Times New Roman" w:hAnsi="Times New Roman" w:cs="Times New Roman"/>
                <w:b/>
              </w:rPr>
              <w:t xml:space="preserve">Delivery charges based on the following 2010 Incoterm / </w:t>
            </w:r>
            <w:r w:rsidRPr="00F318C2">
              <w:rPr>
                <w:rFonts w:ascii="Times New Roman" w:hAnsi="Times New Roman" w:cs="Times New Roman"/>
                <w:b/>
                <w:i/>
                <w:color w:val="0070C0"/>
              </w:rPr>
              <w:t>Расходы по перевозке на основе правил Инкотермс 2010:</w:t>
            </w:r>
            <w:r w:rsidRPr="00F318C2">
              <w:rPr>
                <w:rFonts w:ascii="Times New Roman" w:hAnsi="Times New Roman" w:cs="Times New Roman"/>
                <w:b/>
                <w:color w:val="0070C0"/>
              </w:rPr>
              <w:t xml:space="preserve"> </w:t>
            </w:r>
          </w:p>
        </w:tc>
        <w:tc>
          <w:tcPr>
            <w:tcW w:w="4536" w:type="dxa"/>
            <w:tcBorders>
              <w:bottom w:val="single" w:sz="4" w:space="0" w:color="F2F2F2"/>
            </w:tcBorders>
            <w:vAlign w:val="center"/>
          </w:tcPr>
          <w:p w14:paraId="61E5E942" w14:textId="2848ABFC" w:rsidR="00BD497C" w:rsidRPr="00B24156" w:rsidRDefault="005F66DB">
            <w:pPr>
              <w:jc w:val="center"/>
              <w:rPr>
                <w:rFonts w:ascii="Times New Roman" w:hAnsi="Times New Roman" w:cs="Times New Roman"/>
              </w:rPr>
            </w:pPr>
            <w:r w:rsidRPr="00F318C2">
              <w:rPr>
                <w:rFonts w:ascii="Times New Roman" w:hAnsi="Times New Roman" w:cs="Times New Roman"/>
              </w:rPr>
              <w:t>Tashkent</w:t>
            </w:r>
          </w:p>
        </w:tc>
      </w:tr>
      <w:tr w:rsidR="00BD497C" w:rsidRPr="00DA676D" w14:paraId="1EF080C0" w14:textId="77777777" w:rsidTr="00141A25">
        <w:tc>
          <w:tcPr>
            <w:tcW w:w="4957" w:type="dxa"/>
            <w:tcBorders>
              <w:bottom w:val="single" w:sz="4" w:space="0" w:color="F2F2F2"/>
            </w:tcBorders>
          </w:tcPr>
          <w:p w14:paraId="460B2652" w14:textId="77777777" w:rsidR="00BD497C" w:rsidRPr="00F318C2" w:rsidRDefault="00000000">
            <w:pPr>
              <w:rPr>
                <w:rFonts w:ascii="Times New Roman" w:hAnsi="Times New Roman" w:cs="Times New Roman"/>
                <w:b/>
                <w:lang w:val="ru-RU"/>
              </w:rPr>
            </w:pPr>
            <w:r w:rsidRPr="00F318C2">
              <w:rPr>
                <w:rFonts w:ascii="Times New Roman" w:hAnsi="Times New Roman" w:cs="Times New Roman"/>
                <w:b/>
              </w:rPr>
              <w:t>Validity</w:t>
            </w:r>
            <w:r w:rsidRPr="00F318C2">
              <w:rPr>
                <w:rFonts w:ascii="Times New Roman" w:hAnsi="Times New Roman" w:cs="Times New Roman"/>
                <w:b/>
                <w:lang w:val="ru-RU"/>
              </w:rPr>
              <w:t xml:space="preserve"> </w:t>
            </w:r>
            <w:r w:rsidRPr="00F318C2">
              <w:rPr>
                <w:rFonts w:ascii="Times New Roman" w:hAnsi="Times New Roman" w:cs="Times New Roman"/>
                <w:b/>
              </w:rPr>
              <w:t>of</w:t>
            </w:r>
            <w:r w:rsidRPr="00F318C2">
              <w:rPr>
                <w:rFonts w:ascii="Times New Roman" w:hAnsi="Times New Roman" w:cs="Times New Roman"/>
                <w:b/>
                <w:lang w:val="ru-RU"/>
              </w:rPr>
              <w:t xml:space="preserve"> </w:t>
            </w:r>
            <w:r w:rsidRPr="00F318C2">
              <w:rPr>
                <w:rFonts w:ascii="Times New Roman" w:hAnsi="Times New Roman" w:cs="Times New Roman"/>
                <w:b/>
              </w:rPr>
              <w:t>quotation</w:t>
            </w:r>
            <w:r w:rsidRPr="00F318C2">
              <w:rPr>
                <w:rFonts w:ascii="Times New Roman" w:hAnsi="Times New Roman" w:cs="Times New Roman"/>
                <w:b/>
                <w:lang w:val="ru-RU"/>
              </w:rPr>
              <w:t xml:space="preserve"> / </w:t>
            </w:r>
            <w:r w:rsidRPr="00F318C2">
              <w:rPr>
                <w:rFonts w:ascii="Times New Roman" w:hAnsi="Times New Roman" w:cs="Times New Roman"/>
                <w:b/>
                <w:i/>
                <w:color w:val="0070C0"/>
                <w:lang w:val="ru-RU"/>
              </w:rPr>
              <w:t>Срок действия ценового предложения:</w:t>
            </w:r>
          </w:p>
          <w:p w14:paraId="34C9E44B" w14:textId="2AEA830D" w:rsidR="00BD497C" w:rsidRPr="00F318C2" w:rsidRDefault="00000000">
            <w:pPr>
              <w:jc w:val="both"/>
              <w:rPr>
                <w:rFonts w:ascii="Times New Roman" w:hAnsi="Times New Roman" w:cs="Times New Roman"/>
                <w:b/>
                <w:i/>
                <w:lang w:val="ru-RU"/>
              </w:rPr>
            </w:pPr>
            <w:r w:rsidRPr="00F318C2">
              <w:rPr>
                <w:rFonts w:ascii="Times New Roman" w:hAnsi="Times New Roman" w:cs="Times New Roman"/>
                <w:i/>
                <w:lang w:val="ru-RU"/>
              </w:rPr>
              <w:t>(</w:t>
            </w:r>
            <w:r w:rsidRPr="00F318C2">
              <w:rPr>
                <w:rFonts w:ascii="Times New Roman" w:hAnsi="Times New Roman" w:cs="Times New Roman"/>
                <w:i/>
              </w:rPr>
              <w:t>The</w:t>
            </w:r>
            <w:r w:rsidRPr="00F318C2">
              <w:rPr>
                <w:rFonts w:ascii="Times New Roman" w:hAnsi="Times New Roman" w:cs="Times New Roman"/>
                <w:i/>
                <w:lang w:val="ru-RU"/>
              </w:rPr>
              <w:t xml:space="preserve"> </w:t>
            </w:r>
            <w:r w:rsidRPr="00F318C2">
              <w:rPr>
                <w:rFonts w:ascii="Times New Roman" w:hAnsi="Times New Roman" w:cs="Times New Roman"/>
                <w:i/>
              </w:rPr>
              <w:t>quotation</w:t>
            </w:r>
            <w:r w:rsidRPr="00F318C2">
              <w:rPr>
                <w:rFonts w:ascii="Times New Roman" w:hAnsi="Times New Roman" w:cs="Times New Roman"/>
                <w:i/>
                <w:lang w:val="ru-RU"/>
              </w:rPr>
              <w:t xml:space="preserve"> </w:t>
            </w:r>
            <w:r w:rsidRPr="00F318C2">
              <w:rPr>
                <w:rFonts w:ascii="Times New Roman" w:hAnsi="Times New Roman" w:cs="Times New Roman"/>
                <w:i/>
              </w:rPr>
              <w:t>shall</w:t>
            </w:r>
            <w:r w:rsidRPr="00F318C2">
              <w:rPr>
                <w:rFonts w:ascii="Times New Roman" w:hAnsi="Times New Roman" w:cs="Times New Roman"/>
                <w:i/>
                <w:lang w:val="ru-RU"/>
              </w:rPr>
              <w:t xml:space="preserve"> </w:t>
            </w:r>
            <w:r w:rsidRPr="00F318C2">
              <w:rPr>
                <w:rFonts w:ascii="Times New Roman" w:hAnsi="Times New Roman" w:cs="Times New Roman"/>
                <w:i/>
              </w:rPr>
              <w:t>be</w:t>
            </w:r>
            <w:r w:rsidRPr="00F318C2">
              <w:rPr>
                <w:rFonts w:ascii="Times New Roman" w:hAnsi="Times New Roman" w:cs="Times New Roman"/>
                <w:i/>
                <w:lang w:val="ru-RU"/>
              </w:rPr>
              <w:t xml:space="preserve"> </w:t>
            </w:r>
            <w:r w:rsidRPr="00F318C2">
              <w:rPr>
                <w:rFonts w:ascii="Times New Roman" w:hAnsi="Times New Roman" w:cs="Times New Roman"/>
                <w:i/>
              </w:rPr>
              <w:t>valid</w:t>
            </w:r>
            <w:r w:rsidRPr="00F318C2">
              <w:rPr>
                <w:rFonts w:ascii="Times New Roman" w:hAnsi="Times New Roman" w:cs="Times New Roman"/>
                <w:i/>
                <w:lang w:val="ru-RU"/>
              </w:rPr>
              <w:t xml:space="preserve"> </w:t>
            </w:r>
            <w:r w:rsidRPr="00F318C2">
              <w:rPr>
                <w:rFonts w:ascii="Times New Roman" w:hAnsi="Times New Roman" w:cs="Times New Roman"/>
                <w:i/>
              </w:rPr>
              <w:t>for</w:t>
            </w:r>
            <w:r w:rsidRPr="00F318C2">
              <w:rPr>
                <w:rFonts w:ascii="Times New Roman" w:hAnsi="Times New Roman" w:cs="Times New Roman"/>
                <w:i/>
                <w:lang w:val="ru-RU"/>
              </w:rPr>
              <w:t xml:space="preserve"> </w:t>
            </w:r>
            <w:r w:rsidRPr="00F318C2">
              <w:rPr>
                <w:rFonts w:ascii="Times New Roman" w:hAnsi="Times New Roman" w:cs="Times New Roman"/>
                <w:i/>
              </w:rPr>
              <w:t>a</w:t>
            </w:r>
            <w:r w:rsidRPr="00F318C2">
              <w:rPr>
                <w:rFonts w:ascii="Times New Roman" w:hAnsi="Times New Roman" w:cs="Times New Roman"/>
                <w:i/>
                <w:lang w:val="ru-RU"/>
              </w:rPr>
              <w:t xml:space="preserve"> </w:t>
            </w:r>
            <w:r w:rsidRPr="00F318C2">
              <w:rPr>
                <w:rFonts w:ascii="Times New Roman" w:hAnsi="Times New Roman" w:cs="Times New Roman"/>
                <w:i/>
              </w:rPr>
              <w:t>period</w:t>
            </w:r>
            <w:r w:rsidRPr="00F318C2">
              <w:rPr>
                <w:rFonts w:ascii="Times New Roman" w:hAnsi="Times New Roman" w:cs="Times New Roman"/>
                <w:i/>
                <w:lang w:val="ru-RU"/>
              </w:rPr>
              <w:t xml:space="preserve"> </w:t>
            </w:r>
            <w:r w:rsidRPr="00F318C2">
              <w:rPr>
                <w:rFonts w:ascii="Times New Roman" w:hAnsi="Times New Roman" w:cs="Times New Roman"/>
                <w:i/>
              </w:rPr>
              <w:t>of</w:t>
            </w:r>
            <w:r w:rsidRPr="00F318C2">
              <w:rPr>
                <w:rFonts w:ascii="Times New Roman" w:hAnsi="Times New Roman" w:cs="Times New Roman"/>
                <w:i/>
                <w:lang w:val="ru-RU"/>
              </w:rPr>
              <w:t xml:space="preserve"> </w:t>
            </w:r>
            <w:r w:rsidRPr="00F318C2">
              <w:rPr>
                <w:rFonts w:ascii="Times New Roman" w:hAnsi="Times New Roman" w:cs="Times New Roman"/>
                <w:i/>
              </w:rPr>
              <w:t>at</w:t>
            </w:r>
            <w:r w:rsidRPr="00F318C2">
              <w:rPr>
                <w:rFonts w:ascii="Times New Roman" w:hAnsi="Times New Roman" w:cs="Times New Roman"/>
                <w:i/>
                <w:lang w:val="ru-RU"/>
              </w:rPr>
              <w:t xml:space="preserve"> </w:t>
            </w:r>
            <w:r w:rsidRPr="00F318C2">
              <w:rPr>
                <w:rFonts w:ascii="Times New Roman" w:hAnsi="Times New Roman" w:cs="Times New Roman"/>
                <w:i/>
              </w:rPr>
              <w:t>least</w:t>
            </w:r>
            <w:r w:rsidRPr="00F318C2">
              <w:rPr>
                <w:rFonts w:ascii="Times New Roman" w:hAnsi="Times New Roman" w:cs="Times New Roman"/>
                <w:i/>
                <w:lang w:val="ru-RU"/>
              </w:rPr>
              <w:t xml:space="preserve"> 3 </w:t>
            </w:r>
            <w:r w:rsidRPr="00F318C2">
              <w:rPr>
                <w:rFonts w:ascii="Times New Roman" w:hAnsi="Times New Roman" w:cs="Times New Roman"/>
                <w:i/>
              </w:rPr>
              <w:t>months</w:t>
            </w:r>
            <w:r w:rsidRPr="00F318C2">
              <w:rPr>
                <w:rFonts w:ascii="Times New Roman" w:hAnsi="Times New Roman" w:cs="Times New Roman"/>
                <w:i/>
                <w:lang w:val="ru-RU"/>
              </w:rPr>
              <w:t xml:space="preserve"> </w:t>
            </w:r>
            <w:r w:rsidRPr="00F318C2">
              <w:rPr>
                <w:rFonts w:ascii="Times New Roman" w:hAnsi="Times New Roman" w:cs="Times New Roman"/>
                <w:i/>
              </w:rPr>
              <w:t>after</w:t>
            </w:r>
            <w:r w:rsidRPr="00F318C2">
              <w:rPr>
                <w:rFonts w:ascii="Times New Roman" w:hAnsi="Times New Roman" w:cs="Times New Roman"/>
                <w:i/>
                <w:lang w:val="ru-RU"/>
              </w:rPr>
              <w:t xml:space="preserve"> </w:t>
            </w:r>
            <w:r w:rsidRPr="00F318C2">
              <w:rPr>
                <w:rFonts w:ascii="Times New Roman" w:hAnsi="Times New Roman" w:cs="Times New Roman"/>
                <w:i/>
              </w:rPr>
              <w:t>the</w:t>
            </w:r>
            <w:r w:rsidRPr="00F318C2">
              <w:rPr>
                <w:rFonts w:ascii="Times New Roman" w:hAnsi="Times New Roman" w:cs="Times New Roman"/>
                <w:i/>
                <w:lang w:val="ru-RU"/>
              </w:rPr>
              <w:t xml:space="preserve"> </w:t>
            </w:r>
            <w:r w:rsidRPr="00F318C2">
              <w:rPr>
                <w:rFonts w:ascii="Times New Roman" w:hAnsi="Times New Roman" w:cs="Times New Roman"/>
                <w:i/>
              </w:rPr>
              <w:t>submission</w:t>
            </w:r>
            <w:r w:rsidRPr="00F318C2">
              <w:rPr>
                <w:rFonts w:ascii="Times New Roman" w:hAnsi="Times New Roman" w:cs="Times New Roman"/>
                <w:i/>
                <w:lang w:val="ru-RU"/>
              </w:rPr>
              <w:t xml:space="preserve"> </w:t>
            </w:r>
            <w:r w:rsidRPr="00F318C2">
              <w:rPr>
                <w:rFonts w:ascii="Times New Roman" w:hAnsi="Times New Roman" w:cs="Times New Roman"/>
                <w:i/>
              </w:rPr>
              <w:t>deadline</w:t>
            </w:r>
            <w:r w:rsidRPr="00F318C2">
              <w:rPr>
                <w:rFonts w:ascii="Times New Roman" w:hAnsi="Times New Roman" w:cs="Times New Roman"/>
                <w:i/>
                <w:lang w:val="ru-RU"/>
              </w:rPr>
              <w:t>.)</w:t>
            </w:r>
            <w:r w:rsidR="00141A25" w:rsidRPr="00F318C2">
              <w:rPr>
                <w:rFonts w:ascii="Times New Roman" w:hAnsi="Times New Roman" w:cs="Times New Roman"/>
                <w:i/>
                <w:lang w:val="ru-RU"/>
              </w:rPr>
              <w:t xml:space="preserve"> </w:t>
            </w:r>
            <w:r w:rsidRPr="00F318C2">
              <w:rPr>
                <w:rFonts w:ascii="Times New Roman" w:hAnsi="Times New Roman" w:cs="Times New Roman"/>
                <w:i/>
                <w:lang w:val="ru-RU"/>
              </w:rPr>
              <w:t>/ (</w:t>
            </w:r>
            <w:r w:rsidRPr="00F318C2">
              <w:rPr>
                <w:rFonts w:ascii="Times New Roman" w:hAnsi="Times New Roman" w:cs="Times New Roman"/>
                <w:i/>
                <w:color w:val="0070C0"/>
                <w:lang w:val="ru-RU"/>
              </w:rPr>
              <w:t>Ценовое предложение должно быть действительным в течении минимум 3 месяцев после крайнего срока подачи документов.)</w:t>
            </w:r>
          </w:p>
        </w:tc>
        <w:tc>
          <w:tcPr>
            <w:tcW w:w="4536" w:type="dxa"/>
            <w:tcBorders>
              <w:bottom w:val="single" w:sz="4" w:space="0" w:color="F2F2F2"/>
            </w:tcBorders>
            <w:vAlign w:val="center"/>
          </w:tcPr>
          <w:p w14:paraId="4047D62E" w14:textId="77777777" w:rsidR="00BD497C" w:rsidRPr="00F318C2" w:rsidRDefault="00BD497C">
            <w:pPr>
              <w:jc w:val="center"/>
              <w:rPr>
                <w:rFonts w:ascii="Times New Roman" w:hAnsi="Times New Roman" w:cs="Times New Roman"/>
                <w:lang w:val="ru-RU"/>
              </w:rPr>
            </w:pPr>
          </w:p>
        </w:tc>
      </w:tr>
    </w:tbl>
    <w:p w14:paraId="0B87F7A8" w14:textId="77777777" w:rsidR="00BD497C" w:rsidRPr="00F318C2" w:rsidRDefault="00BD497C">
      <w:pPr>
        <w:pStyle w:val="a3"/>
        <w:jc w:val="left"/>
        <w:rPr>
          <w:rFonts w:eastAsia="Calibri"/>
          <w:b w:val="0"/>
          <w:sz w:val="22"/>
          <w:szCs w:val="22"/>
          <w:u w:val="none"/>
          <w:lang w:val="ru-RU"/>
        </w:rPr>
      </w:pPr>
    </w:p>
    <w:p w14:paraId="4F165DB5" w14:textId="6FB447B5" w:rsidR="00BD497C" w:rsidRPr="00F318C2" w:rsidRDefault="00000000" w:rsidP="00285D83">
      <w:pPr>
        <w:pBdr>
          <w:top w:val="nil"/>
          <w:left w:val="nil"/>
          <w:bottom w:val="nil"/>
          <w:right w:val="nil"/>
          <w:between w:val="nil"/>
        </w:pBdr>
        <w:jc w:val="center"/>
        <w:rPr>
          <w:rFonts w:eastAsia="Calibri"/>
          <w:color w:val="000000"/>
          <w:sz w:val="22"/>
          <w:szCs w:val="22"/>
        </w:rPr>
      </w:pPr>
      <w:r w:rsidRPr="00F318C2">
        <w:rPr>
          <w:rFonts w:eastAsia="Calibri"/>
          <w:color w:val="000000"/>
          <w:sz w:val="22"/>
          <w:szCs w:val="22"/>
        </w:rPr>
        <w:t xml:space="preserve">Quoted rates must be </w:t>
      </w:r>
      <w:r w:rsidRPr="00F318C2">
        <w:rPr>
          <w:rFonts w:eastAsia="Calibri"/>
          <w:b/>
          <w:color w:val="FF0000"/>
          <w:sz w:val="22"/>
          <w:szCs w:val="22"/>
        </w:rPr>
        <w:t>inclusive of VAT</w:t>
      </w:r>
      <w:r w:rsidRPr="00F318C2">
        <w:rPr>
          <w:rFonts w:eastAsia="Calibri"/>
          <w:color w:val="000000"/>
          <w:sz w:val="22"/>
          <w:szCs w:val="22"/>
        </w:rPr>
        <w:t xml:space="preserve">, indicated in separate column for every item. </w:t>
      </w:r>
      <w:r w:rsidRPr="00F318C2">
        <w:rPr>
          <w:color w:val="000000"/>
          <w:sz w:val="22"/>
          <w:szCs w:val="22"/>
        </w:rPr>
        <w:t xml:space="preserve">/ </w:t>
      </w:r>
      <w:r w:rsidRPr="00F318C2">
        <w:rPr>
          <w:rFonts w:eastAsia="Calibri"/>
          <w:b/>
          <w:i/>
          <w:color w:val="0070C0"/>
          <w:sz w:val="22"/>
          <w:szCs w:val="22"/>
          <w:lang w:val="ru-RU"/>
        </w:rPr>
        <w:t>Расценки</w:t>
      </w:r>
      <w:r w:rsidRPr="00F318C2">
        <w:rPr>
          <w:rFonts w:eastAsia="Calibri"/>
          <w:b/>
          <w:i/>
          <w:color w:val="0070C0"/>
          <w:sz w:val="22"/>
          <w:szCs w:val="22"/>
        </w:rPr>
        <w:t xml:space="preserve"> </w:t>
      </w:r>
      <w:r w:rsidRPr="00F318C2">
        <w:rPr>
          <w:rFonts w:eastAsia="Calibri"/>
          <w:b/>
          <w:i/>
          <w:color w:val="0070C0"/>
          <w:sz w:val="22"/>
          <w:szCs w:val="22"/>
          <w:lang w:val="ru-RU"/>
        </w:rPr>
        <w:t>должны</w:t>
      </w:r>
      <w:r w:rsidRPr="00F318C2">
        <w:rPr>
          <w:rFonts w:eastAsia="Calibri"/>
          <w:b/>
          <w:i/>
          <w:color w:val="0070C0"/>
          <w:sz w:val="22"/>
          <w:szCs w:val="22"/>
        </w:rPr>
        <w:t xml:space="preserve"> </w:t>
      </w:r>
      <w:r w:rsidRPr="00F318C2">
        <w:rPr>
          <w:rFonts w:eastAsia="Calibri"/>
          <w:b/>
          <w:i/>
          <w:color w:val="0070C0"/>
          <w:sz w:val="22"/>
          <w:szCs w:val="22"/>
          <w:lang w:val="ru-RU"/>
        </w:rPr>
        <w:t>включать</w:t>
      </w:r>
      <w:r w:rsidRPr="00F318C2">
        <w:rPr>
          <w:rFonts w:eastAsia="Calibri"/>
          <w:b/>
          <w:i/>
          <w:color w:val="0070C0"/>
          <w:sz w:val="22"/>
          <w:szCs w:val="22"/>
        </w:rPr>
        <w:t xml:space="preserve"> </w:t>
      </w:r>
      <w:r w:rsidRPr="00F318C2">
        <w:rPr>
          <w:rFonts w:eastAsia="Calibri"/>
          <w:b/>
          <w:i/>
          <w:color w:val="0070C0"/>
          <w:sz w:val="22"/>
          <w:szCs w:val="22"/>
          <w:lang w:val="ru-RU"/>
        </w:rPr>
        <w:t>НДС</w:t>
      </w:r>
      <w:r w:rsidRPr="00F318C2">
        <w:rPr>
          <w:rFonts w:eastAsia="Calibri"/>
          <w:b/>
          <w:i/>
          <w:color w:val="0070C0"/>
          <w:sz w:val="22"/>
          <w:szCs w:val="22"/>
        </w:rPr>
        <w:t xml:space="preserve">, </w:t>
      </w:r>
      <w:r w:rsidRPr="00F318C2">
        <w:rPr>
          <w:rFonts w:eastAsia="Calibri"/>
          <w:b/>
          <w:i/>
          <w:color w:val="0070C0"/>
          <w:sz w:val="22"/>
          <w:szCs w:val="22"/>
          <w:lang w:val="ru-RU"/>
        </w:rPr>
        <w:t>указанный</w:t>
      </w:r>
      <w:r w:rsidRPr="00F318C2">
        <w:rPr>
          <w:rFonts w:eastAsia="Calibri"/>
          <w:b/>
          <w:i/>
          <w:color w:val="0070C0"/>
          <w:sz w:val="22"/>
          <w:szCs w:val="22"/>
        </w:rPr>
        <w:t xml:space="preserve"> </w:t>
      </w:r>
      <w:r w:rsidRPr="00F318C2">
        <w:rPr>
          <w:rFonts w:eastAsia="Calibri"/>
          <w:b/>
          <w:i/>
          <w:color w:val="0070C0"/>
          <w:sz w:val="22"/>
          <w:szCs w:val="22"/>
          <w:lang w:val="ru-RU"/>
        </w:rPr>
        <w:t>в</w:t>
      </w:r>
      <w:r w:rsidRPr="00F318C2">
        <w:rPr>
          <w:rFonts w:eastAsia="Calibri"/>
          <w:b/>
          <w:i/>
          <w:color w:val="0070C0"/>
          <w:sz w:val="22"/>
          <w:szCs w:val="22"/>
        </w:rPr>
        <w:t xml:space="preserve"> </w:t>
      </w:r>
      <w:r w:rsidRPr="00F318C2">
        <w:rPr>
          <w:rFonts w:eastAsia="Calibri"/>
          <w:b/>
          <w:i/>
          <w:color w:val="0070C0"/>
          <w:sz w:val="22"/>
          <w:szCs w:val="22"/>
          <w:lang w:val="ru-RU"/>
        </w:rPr>
        <w:t>отдельной</w:t>
      </w:r>
      <w:r w:rsidRPr="00F318C2">
        <w:rPr>
          <w:rFonts w:eastAsia="Calibri"/>
          <w:b/>
          <w:i/>
          <w:color w:val="0070C0"/>
          <w:sz w:val="22"/>
          <w:szCs w:val="22"/>
        </w:rPr>
        <w:t xml:space="preserve"> </w:t>
      </w:r>
      <w:r w:rsidRPr="00F318C2">
        <w:rPr>
          <w:rFonts w:eastAsia="Calibri"/>
          <w:b/>
          <w:i/>
          <w:color w:val="0070C0"/>
          <w:sz w:val="22"/>
          <w:szCs w:val="22"/>
          <w:lang w:val="ru-RU"/>
        </w:rPr>
        <w:t>колонке</w:t>
      </w:r>
      <w:r w:rsidRPr="00F318C2">
        <w:rPr>
          <w:rFonts w:eastAsia="Calibri"/>
          <w:b/>
          <w:i/>
          <w:color w:val="0070C0"/>
          <w:sz w:val="22"/>
          <w:szCs w:val="22"/>
        </w:rPr>
        <w:t xml:space="preserve"> </w:t>
      </w:r>
      <w:r w:rsidRPr="00F318C2">
        <w:rPr>
          <w:rFonts w:eastAsia="Calibri"/>
          <w:b/>
          <w:i/>
          <w:color w:val="0070C0"/>
          <w:sz w:val="22"/>
          <w:szCs w:val="22"/>
          <w:lang w:val="ru-RU"/>
        </w:rPr>
        <w:t>по</w:t>
      </w:r>
      <w:r w:rsidRPr="00F318C2">
        <w:rPr>
          <w:rFonts w:eastAsia="Calibri"/>
          <w:b/>
          <w:i/>
          <w:color w:val="0070C0"/>
          <w:sz w:val="22"/>
          <w:szCs w:val="22"/>
        </w:rPr>
        <w:t xml:space="preserve"> </w:t>
      </w:r>
      <w:r w:rsidRPr="00F318C2">
        <w:rPr>
          <w:rFonts w:eastAsia="Calibri"/>
          <w:b/>
          <w:i/>
          <w:color w:val="0070C0"/>
          <w:sz w:val="22"/>
          <w:szCs w:val="22"/>
          <w:lang w:val="ru-RU"/>
        </w:rPr>
        <w:t>каждому</w:t>
      </w:r>
      <w:r w:rsidRPr="00F318C2">
        <w:rPr>
          <w:rFonts w:eastAsia="Calibri"/>
          <w:b/>
          <w:i/>
          <w:color w:val="0070C0"/>
          <w:sz w:val="22"/>
          <w:szCs w:val="22"/>
        </w:rPr>
        <w:t xml:space="preserve"> </w:t>
      </w:r>
      <w:r w:rsidRPr="00F318C2">
        <w:rPr>
          <w:rFonts w:eastAsia="Calibri"/>
          <w:b/>
          <w:i/>
          <w:color w:val="0070C0"/>
          <w:sz w:val="22"/>
          <w:szCs w:val="22"/>
          <w:lang w:val="ru-RU"/>
        </w:rPr>
        <w:t>пункту</w:t>
      </w:r>
      <w:r w:rsidRPr="00F318C2">
        <w:rPr>
          <w:rFonts w:eastAsia="Calibri"/>
          <w:b/>
          <w:i/>
          <w:color w:val="0070C0"/>
          <w:sz w:val="22"/>
          <w:szCs w:val="22"/>
        </w:rPr>
        <w:t>.</w:t>
      </w:r>
    </w:p>
    <w:p w14:paraId="2815D57A" w14:textId="77777777" w:rsidR="00BD497C" w:rsidRPr="00F318C2" w:rsidRDefault="00BD497C">
      <w:pPr>
        <w:pBdr>
          <w:top w:val="nil"/>
          <w:left w:val="nil"/>
          <w:bottom w:val="nil"/>
          <w:right w:val="nil"/>
          <w:between w:val="nil"/>
        </w:pBdr>
        <w:ind w:left="426"/>
        <w:jc w:val="both"/>
        <w:rPr>
          <w:rFonts w:eastAsia="Calibri"/>
          <w:color w:val="000000"/>
          <w:sz w:val="22"/>
          <w:szCs w:val="22"/>
        </w:rPr>
      </w:pPr>
    </w:p>
    <w:tbl>
      <w:tblPr>
        <w:tblStyle w:val="affff0"/>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9"/>
        <w:gridCol w:w="2688"/>
        <w:gridCol w:w="1313"/>
        <w:gridCol w:w="865"/>
        <w:gridCol w:w="1134"/>
        <w:gridCol w:w="1202"/>
        <w:gridCol w:w="987"/>
        <w:gridCol w:w="1151"/>
      </w:tblGrid>
      <w:tr w:rsidR="00BD497C" w:rsidRPr="00F318C2" w14:paraId="144CCAAB" w14:textId="77777777">
        <w:trPr>
          <w:trHeight w:val="595"/>
          <w:jc w:val="center"/>
        </w:trPr>
        <w:tc>
          <w:tcPr>
            <w:tcW w:w="10139" w:type="dxa"/>
            <w:gridSpan w:val="8"/>
            <w:tcBorders>
              <w:top w:val="single" w:sz="4" w:space="0" w:color="D9D9D9"/>
              <w:left w:val="single" w:sz="4" w:space="0" w:color="D9D9D9"/>
              <w:bottom w:val="single" w:sz="4" w:space="0" w:color="000000"/>
              <w:right w:val="single" w:sz="4" w:space="0" w:color="D9D9D9"/>
            </w:tcBorders>
            <w:shd w:val="clear" w:color="auto" w:fill="auto"/>
            <w:vAlign w:val="center"/>
          </w:tcPr>
          <w:p w14:paraId="68AB724C" w14:textId="77777777" w:rsidR="00BD497C" w:rsidRPr="00F318C2" w:rsidRDefault="00000000">
            <w:pPr>
              <w:jc w:val="center"/>
              <w:rPr>
                <w:rFonts w:ascii="Times New Roman" w:hAnsi="Times New Roman" w:cs="Times New Roman"/>
              </w:rPr>
            </w:pPr>
            <w:r w:rsidRPr="00F318C2">
              <w:rPr>
                <w:rFonts w:ascii="Times New Roman" w:hAnsi="Times New Roman" w:cs="Times New Roman"/>
                <w:b/>
                <w:color w:val="000000"/>
                <w:sz w:val="28"/>
                <w:szCs w:val="28"/>
              </w:rPr>
              <w:t>Price Quotation Form</w:t>
            </w:r>
          </w:p>
        </w:tc>
      </w:tr>
      <w:tr w:rsidR="00BD497C" w:rsidRPr="00F318C2" w14:paraId="04471F5C" w14:textId="77777777" w:rsidTr="002D4348">
        <w:trPr>
          <w:trHeight w:val="595"/>
          <w:jc w:val="center"/>
        </w:trPr>
        <w:tc>
          <w:tcPr>
            <w:tcW w:w="799" w:type="dxa"/>
            <w:tcBorders>
              <w:top w:val="single" w:sz="4" w:space="0" w:color="000000"/>
            </w:tcBorders>
            <w:shd w:val="clear" w:color="auto" w:fill="00FFFF"/>
            <w:vAlign w:val="center"/>
          </w:tcPr>
          <w:p w14:paraId="6107BBAA" w14:textId="77777777" w:rsidR="00BD497C" w:rsidRPr="00F318C2" w:rsidRDefault="00000000">
            <w:pPr>
              <w:jc w:val="center"/>
              <w:rPr>
                <w:rFonts w:ascii="Times New Roman" w:hAnsi="Times New Roman" w:cs="Times New Roman"/>
              </w:rPr>
            </w:pPr>
            <w:r w:rsidRPr="00F318C2">
              <w:rPr>
                <w:rFonts w:ascii="Times New Roman" w:hAnsi="Times New Roman" w:cs="Times New Roman"/>
              </w:rPr>
              <w:t>Item</w:t>
            </w:r>
          </w:p>
        </w:tc>
        <w:tc>
          <w:tcPr>
            <w:tcW w:w="4001" w:type="dxa"/>
            <w:gridSpan w:val="2"/>
            <w:tcBorders>
              <w:top w:val="single" w:sz="4" w:space="0" w:color="000000"/>
            </w:tcBorders>
            <w:shd w:val="clear" w:color="auto" w:fill="00FFFF"/>
            <w:vAlign w:val="center"/>
          </w:tcPr>
          <w:p w14:paraId="7601BA30" w14:textId="77777777" w:rsidR="002F01D8" w:rsidRPr="00F318C2" w:rsidRDefault="00000000">
            <w:pPr>
              <w:jc w:val="center"/>
              <w:rPr>
                <w:rFonts w:ascii="Times New Roman" w:hAnsi="Times New Roman" w:cs="Times New Roman"/>
              </w:rPr>
            </w:pPr>
            <w:r w:rsidRPr="00F318C2">
              <w:rPr>
                <w:rFonts w:ascii="Times New Roman" w:hAnsi="Times New Roman" w:cs="Times New Roman"/>
              </w:rPr>
              <w:t>Product Name &amp; Description</w:t>
            </w:r>
            <w:r w:rsidR="002D4348" w:rsidRPr="00F318C2">
              <w:rPr>
                <w:rFonts w:ascii="Times New Roman" w:hAnsi="Times New Roman" w:cs="Times New Roman"/>
              </w:rPr>
              <w:t xml:space="preserve"> / </w:t>
            </w:r>
          </w:p>
          <w:p w14:paraId="00B755C8" w14:textId="2AB4D2A4" w:rsidR="00BD497C" w:rsidRPr="00F318C2" w:rsidRDefault="002D4348">
            <w:pPr>
              <w:jc w:val="center"/>
              <w:rPr>
                <w:rFonts w:ascii="Times New Roman" w:hAnsi="Times New Roman" w:cs="Times New Roman"/>
              </w:rPr>
            </w:pPr>
            <w:r w:rsidRPr="00F318C2">
              <w:rPr>
                <w:rFonts w:ascii="Times New Roman" w:hAnsi="Times New Roman" w:cs="Times New Roman"/>
              </w:rPr>
              <w:t>Описание товара</w:t>
            </w:r>
          </w:p>
        </w:tc>
        <w:tc>
          <w:tcPr>
            <w:tcW w:w="865" w:type="dxa"/>
            <w:tcBorders>
              <w:top w:val="single" w:sz="4" w:space="0" w:color="000000"/>
            </w:tcBorders>
            <w:shd w:val="clear" w:color="auto" w:fill="00FFFF"/>
            <w:vAlign w:val="center"/>
          </w:tcPr>
          <w:p w14:paraId="14629826" w14:textId="02F0B562" w:rsidR="00BD497C" w:rsidRPr="00F318C2" w:rsidRDefault="00000000">
            <w:pPr>
              <w:jc w:val="center"/>
              <w:rPr>
                <w:rFonts w:ascii="Times New Roman" w:hAnsi="Times New Roman" w:cs="Times New Roman"/>
              </w:rPr>
            </w:pPr>
            <w:r w:rsidRPr="00F318C2">
              <w:rPr>
                <w:rFonts w:ascii="Times New Roman" w:hAnsi="Times New Roman" w:cs="Times New Roman"/>
              </w:rPr>
              <w:t>UOM</w:t>
            </w:r>
            <w:r w:rsidR="002D4348" w:rsidRPr="00F318C2">
              <w:rPr>
                <w:rFonts w:ascii="Times New Roman" w:hAnsi="Times New Roman" w:cs="Times New Roman"/>
              </w:rPr>
              <w:t xml:space="preserve"> / ЕИ</w:t>
            </w:r>
          </w:p>
        </w:tc>
        <w:tc>
          <w:tcPr>
            <w:tcW w:w="1134" w:type="dxa"/>
            <w:tcBorders>
              <w:top w:val="single" w:sz="4" w:space="0" w:color="000000"/>
            </w:tcBorders>
            <w:shd w:val="clear" w:color="auto" w:fill="00FFFF"/>
            <w:vAlign w:val="center"/>
          </w:tcPr>
          <w:p w14:paraId="2573B004" w14:textId="4A0A3B23" w:rsidR="00BD497C" w:rsidRPr="00F318C2" w:rsidRDefault="00000000">
            <w:pPr>
              <w:jc w:val="center"/>
              <w:rPr>
                <w:rFonts w:ascii="Times New Roman" w:hAnsi="Times New Roman" w:cs="Times New Roman"/>
                <w:lang w:val="ru-RU"/>
              </w:rPr>
            </w:pPr>
            <w:r w:rsidRPr="00F318C2">
              <w:rPr>
                <w:rFonts w:ascii="Times New Roman" w:hAnsi="Times New Roman" w:cs="Times New Roman"/>
              </w:rPr>
              <w:t>Unit</w:t>
            </w:r>
            <w:r w:rsidRPr="00F318C2">
              <w:rPr>
                <w:rFonts w:ascii="Times New Roman" w:hAnsi="Times New Roman" w:cs="Times New Roman"/>
                <w:lang w:val="ru-RU"/>
              </w:rPr>
              <w:t xml:space="preserve"> </w:t>
            </w:r>
            <w:r w:rsidRPr="00F318C2">
              <w:rPr>
                <w:rFonts w:ascii="Times New Roman" w:hAnsi="Times New Roman" w:cs="Times New Roman"/>
              </w:rPr>
              <w:t>Price</w:t>
            </w:r>
            <w:r w:rsidR="002D4348" w:rsidRPr="00F318C2">
              <w:rPr>
                <w:rFonts w:ascii="Times New Roman" w:hAnsi="Times New Roman" w:cs="Times New Roman"/>
                <w:lang w:val="ru-RU"/>
              </w:rPr>
              <w:t xml:space="preserve"> / Цена за ед</w:t>
            </w:r>
          </w:p>
        </w:tc>
        <w:tc>
          <w:tcPr>
            <w:tcW w:w="1202" w:type="dxa"/>
            <w:tcBorders>
              <w:top w:val="single" w:sz="4" w:space="0" w:color="000000"/>
            </w:tcBorders>
            <w:shd w:val="clear" w:color="auto" w:fill="00FFFF"/>
            <w:vAlign w:val="center"/>
          </w:tcPr>
          <w:p w14:paraId="62344FFF" w14:textId="2B14F6E8" w:rsidR="00BD497C" w:rsidRPr="00F318C2" w:rsidRDefault="00000000">
            <w:pPr>
              <w:jc w:val="center"/>
              <w:rPr>
                <w:rFonts w:ascii="Times New Roman" w:hAnsi="Times New Roman" w:cs="Times New Roman"/>
              </w:rPr>
            </w:pPr>
            <w:r w:rsidRPr="00F318C2">
              <w:rPr>
                <w:rFonts w:ascii="Times New Roman" w:hAnsi="Times New Roman" w:cs="Times New Roman"/>
              </w:rPr>
              <w:t>VAT amount</w:t>
            </w:r>
            <w:r w:rsidR="002D4348" w:rsidRPr="00F318C2">
              <w:rPr>
                <w:rFonts w:ascii="Times New Roman" w:hAnsi="Times New Roman" w:cs="Times New Roman"/>
              </w:rPr>
              <w:t xml:space="preserve"> / Сумма НДС</w:t>
            </w:r>
          </w:p>
        </w:tc>
        <w:tc>
          <w:tcPr>
            <w:tcW w:w="987" w:type="dxa"/>
            <w:tcBorders>
              <w:top w:val="single" w:sz="4" w:space="0" w:color="000000"/>
            </w:tcBorders>
            <w:shd w:val="clear" w:color="auto" w:fill="00FFFF"/>
            <w:vAlign w:val="center"/>
          </w:tcPr>
          <w:p w14:paraId="0BEDD739" w14:textId="66877ACC" w:rsidR="00BD497C" w:rsidRPr="00F318C2" w:rsidRDefault="00000000">
            <w:pPr>
              <w:jc w:val="center"/>
              <w:rPr>
                <w:rFonts w:ascii="Times New Roman" w:hAnsi="Times New Roman" w:cs="Times New Roman"/>
              </w:rPr>
            </w:pPr>
            <w:r w:rsidRPr="00F318C2">
              <w:rPr>
                <w:rFonts w:ascii="Times New Roman" w:hAnsi="Times New Roman" w:cs="Times New Roman"/>
              </w:rPr>
              <w:t>Number of Units</w:t>
            </w:r>
            <w:r w:rsidR="002D4348" w:rsidRPr="00F318C2">
              <w:rPr>
                <w:rFonts w:ascii="Times New Roman" w:hAnsi="Times New Roman" w:cs="Times New Roman"/>
              </w:rPr>
              <w:t xml:space="preserve"> / </w:t>
            </w:r>
            <w:r w:rsidR="002D4348" w:rsidRPr="00F318C2">
              <w:rPr>
                <w:rFonts w:ascii="Times New Roman" w:hAnsi="Times New Roman" w:cs="Times New Roman"/>
                <w:lang w:val="ru-RU"/>
              </w:rPr>
              <w:t>Кол</w:t>
            </w:r>
            <w:r w:rsidR="002D4348" w:rsidRPr="00F318C2">
              <w:rPr>
                <w:rFonts w:ascii="Times New Roman" w:hAnsi="Times New Roman" w:cs="Times New Roman"/>
              </w:rPr>
              <w:t>-</w:t>
            </w:r>
            <w:r w:rsidR="002D4348" w:rsidRPr="00F318C2">
              <w:rPr>
                <w:rFonts w:ascii="Times New Roman" w:hAnsi="Times New Roman" w:cs="Times New Roman"/>
                <w:lang w:val="ru-RU"/>
              </w:rPr>
              <w:t>во</w:t>
            </w:r>
            <w:r w:rsidR="002D4348" w:rsidRPr="00F318C2">
              <w:rPr>
                <w:rFonts w:ascii="Times New Roman" w:hAnsi="Times New Roman" w:cs="Times New Roman"/>
              </w:rPr>
              <w:t xml:space="preserve"> </w:t>
            </w:r>
            <w:r w:rsidR="002D4348" w:rsidRPr="00F318C2">
              <w:rPr>
                <w:rFonts w:ascii="Times New Roman" w:hAnsi="Times New Roman" w:cs="Times New Roman"/>
                <w:lang w:val="ru-RU"/>
              </w:rPr>
              <w:t>ед</w:t>
            </w:r>
            <w:r w:rsidR="002D4348" w:rsidRPr="00F318C2">
              <w:rPr>
                <w:rFonts w:ascii="Times New Roman" w:hAnsi="Times New Roman" w:cs="Times New Roman"/>
              </w:rPr>
              <w:t>.</w:t>
            </w:r>
          </w:p>
        </w:tc>
        <w:tc>
          <w:tcPr>
            <w:tcW w:w="1151" w:type="dxa"/>
            <w:tcBorders>
              <w:top w:val="single" w:sz="4" w:space="0" w:color="000000"/>
            </w:tcBorders>
            <w:shd w:val="clear" w:color="auto" w:fill="00FFFF"/>
            <w:vAlign w:val="center"/>
          </w:tcPr>
          <w:p w14:paraId="3E665EF4" w14:textId="77777777" w:rsidR="00BD497C" w:rsidRPr="00F318C2" w:rsidRDefault="00000000">
            <w:pPr>
              <w:jc w:val="center"/>
              <w:rPr>
                <w:rFonts w:ascii="Times New Roman" w:hAnsi="Times New Roman" w:cs="Times New Roman"/>
              </w:rPr>
            </w:pPr>
            <w:r w:rsidRPr="00F318C2">
              <w:rPr>
                <w:rFonts w:ascii="Times New Roman" w:hAnsi="Times New Roman" w:cs="Times New Roman"/>
              </w:rPr>
              <w:t xml:space="preserve">Total </w:t>
            </w:r>
          </w:p>
          <w:p w14:paraId="785587C9" w14:textId="21695FFC" w:rsidR="00BD497C" w:rsidRPr="00F318C2" w:rsidRDefault="00000000">
            <w:pPr>
              <w:jc w:val="center"/>
              <w:rPr>
                <w:rFonts w:ascii="Times New Roman" w:hAnsi="Times New Roman" w:cs="Times New Roman"/>
                <w:lang w:val="ru-RU"/>
              </w:rPr>
            </w:pPr>
            <w:r w:rsidRPr="00F318C2">
              <w:rPr>
                <w:rFonts w:ascii="Times New Roman" w:hAnsi="Times New Roman" w:cs="Times New Roman"/>
              </w:rPr>
              <w:t>(U</w:t>
            </w:r>
            <w:r w:rsidR="005D71EB">
              <w:rPr>
                <w:rFonts w:ascii="Times New Roman" w:hAnsi="Times New Roman" w:cs="Times New Roman"/>
              </w:rPr>
              <w:t>ZS</w:t>
            </w:r>
            <w:r w:rsidRPr="00F318C2">
              <w:rPr>
                <w:rFonts w:ascii="Times New Roman" w:hAnsi="Times New Roman" w:cs="Times New Roman"/>
              </w:rPr>
              <w:t>)</w:t>
            </w:r>
            <w:r w:rsidR="002D4348" w:rsidRPr="00F318C2">
              <w:rPr>
                <w:rFonts w:ascii="Times New Roman" w:hAnsi="Times New Roman" w:cs="Times New Roman"/>
              </w:rPr>
              <w:t xml:space="preserve"> / </w:t>
            </w:r>
            <w:r w:rsidR="002D4348" w:rsidRPr="00F318C2">
              <w:rPr>
                <w:rFonts w:ascii="Times New Roman" w:hAnsi="Times New Roman" w:cs="Times New Roman"/>
                <w:lang w:val="ru-RU"/>
              </w:rPr>
              <w:t>Итого</w:t>
            </w:r>
          </w:p>
        </w:tc>
      </w:tr>
      <w:tr w:rsidR="00BD497C" w:rsidRPr="00F318C2" w14:paraId="08BE9B70" w14:textId="77777777" w:rsidTr="002D4348">
        <w:trPr>
          <w:trHeight w:val="323"/>
          <w:jc w:val="center"/>
        </w:trPr>
        <w:tc>
          <w:tcPr>
            <w:tcW w:w="799" w:type="dxa"/>
            <w:vAlign w:val="center"/>
          </w:tcPr>
          <w:p w14:paraId="378AD148" w14:textId="77777777" w:rsidR="00BD497C" w:rsidRPr="00F318C2" w:rsidRDefault="00000000">
            <w:pPr>
              <w:spacing w:before="60" w:after="60"/>
              <w:jc w:val="center"/>
              <w:rPr>
                <w:rFonts w:ascii="Times New Roman" w:hAnsi="Times New Roman" w:cs="Times New Roman"/>
              </w:rPr>
            </w:pPr>
            <w:r w:rsidRPr="00F318C2">
              <w:rPr>
                <w:rFonts w:ascii="Times New Roman" w:hAnsi="Times New Roman" w:cs="Times New Roman"/>
              </w:rPr>
              <w:t>1</w:t>
            </w:r>
          </w:p>
        </w:tc>
        <w:tc>
          <w:tcPr>
            <w:tcW w:w="4001" w:type="dxa"/>
            <w:gridSpan w:val="2"/>
            <w:vAlign w:val="center"/>
          </w:tcPr>
          <w:p w14:paraId="638B8E39" w14:textId="77777777" w:rsidR="00BD497C" w:rsidRPr="00F318C2"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imes New Roman" w:hAnsi="Times New Roman" w:cs="Times New Roman"/>
                <w:color w:val="000000"/>
              </w:rPr>
            </w:pPr>
          </w:p>
        </w:tc>
        <w:tc>
          <w:tcPr>
            <w:tcW w:w="865" w:type="dxa"/>
            <w:vAlign w:val="center"/>
          </w:tcPr>
          <w:p w14:paraId="7BDBFD17" w14:textId="77777777" w:rsidR="00BD497C" w:rsidRPr="00F318C2"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imes New Roman" w:hAnsi="Times New Roman" w:cs="Times New Roman"/>
                <w:color w:val="000000"/>
              </w:rPr>
            </w:pPr>
          </w:p>
        </w:tc>
        <w:tc>
          <w:tcPr>
            <w:tcW w:w="1134" w:type="dxa"/>
            <w:vAlign w:val="center"/>
          </w:tcPr>
          <w:p w14:paraId="41895A22" w14:textId="77777777" w:rsidR="00BD497C" w:rsidRPr="00F318C2" w:rsidRDefault="00BD497C">
            <w:pPr>
              <w:spacing w:before="60" w:after="60"/>
              <w:rPr>
                <w:rFonts w:ascii="Times New Roman" w:hAnsi="Times New Roman" w:cs="Times New Roman"/>
                <w:highlight w:val="yellow"/>
              </w:rPr>
            </w:pPr>
          </w:p>
        </w:tc>
        <w:tc>
          <w:tcPr>
            <w:tcW w:w="1202" w:type="dxa"/>
            <w:vAlign w:val="center"/>
          </w:tcPr>
          <w:p w14:paraId="4D53B114" w14:textId="77777777" w:rsidR="00BD497C" w:rsidRPr="00F318C2" w:rsidRDefault="00BD497C">
            <w:pPr>
              <w:spacing w:before="60" w:after="60"/>
              <w:rPr>
                <w:rFonts w:ascii="Times New Roman" w:hAnsi="Times New Roman" w:cs="Times New Roman"/>
                <w:highlight w:val="yellow"/>
              </w:rPr>
            </w:pPr>
          </w:p>
        </w:tc>
        <w:tc>
          <w:tcPr>
            <w:tcW w:w="987" w:type="dxa"/>
            <w:vAlign w:val="center"/>
          </w:tcPr>
          <w:p w14:paraId="1EBD273B" w14:textId="77777777" w:rsidR="00BD497C" w:rsidRPr="00F318C2" w:rsidRDefault="00BD497C">
            <w:pPr>
              <w:spacing w:before="60" w:after="60"/>
              <w:rPr>
                <w:rFonts w:ascii="Times New Roman" w:hAnsi="Times New Roman" w:cs="Times New Roman"/>
              </w:rPr>
            </w:pPr>
          </w:p>
        </w:tc>
        <w:tc>
          <w:tcPr>
            <w:tcW w:w="1151" w:type="dxa"/>
            <w:vAlign w:val="center"/>
          </w:tcPr>
          <w:p w14:paraId="5996C98A" w14:textId="77777777" w:rsidR="00BD497C" w:rsidRPr="00F318C2" w:rsidRDefault="00BD497C">
            <w:pPr>
              <w:spacing w:before="60" w:after="60"/>
              <w:rPr>
                <w:rFonts w:ascii="Times New Roman" w:hAnsi="Times New Roman" w:cs="Times New Roman"/>
              </w:rPr>
            </w:pPr>
          </w:p>
        </w:tc>
      </w:tr>
      <w:tr w:rsidR="00BD497C" w:rsidRPr="00F318C2" w14:paraId="3C6DC401" w14:textId="77777777" w:rsidTr="002D4348">
        <w:trPr>
          <w:trHeight w:val="323"/>
          <w:jc w:val="center"/>
        </w:trPr>
        <w:tc>
          <w:tcPr>
            <w:tcW w:w="799" w:type="dxa"/>
            <w:vAlign w:val="center"/>
          </w:tcPr>
          <w:p w14:paraId="135DC52C" w14:textId="77777777" w:rsidR="00BD497C" w:rsidRPr="00F318C2" w:rsidRDefault="00000000">
            <w:pPr>
              <w:spacing w:before="60" w:after="60"/>
              <w:jc w:val="center"/>
              <w:rPr>
                <w:rFonts w:ascii="Times New Roman" w:hAnsi="Times New Roman" w:cs="Times New Roman"/>
              </w:rPr>
            </w:pPr>
            <w:r w:rsidRPr="00F318C2">
              <w:rPr>
                <w:rFonts w:ascii="Times New Roman" w:hAnsi="Times New Roman" w:cs="Times New Roman"/>
              </w:rPr>
              <w:t>2</w:t>
            </w:r>
          </w:p>
        </w:tc>
        <w:tc>
          <w:tcPr>
            <w:tcW w:w="4001" w:type="dxa"/>
            <w:gridSpan w:val="2"/>
            <w:vAlign w:val="center"/>
          </w:tcPr>
          <w:p w14:paraId="0F61E647" w14:textId="77777777" w:rsidR="00BD497C" w:rsidRPr="00F318C2"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imes New Roman" w:hAnsi="Times New Roman" w:cs="Times New Roman"/>
                <w:color w:val="000000"/>
              </w:rPr>
            </w:pPr>
          </w:p>
        </w:tc>
        <w:tc>
          <w:tcPr>
            <w:tcW w:w="865" w:type="dxa"/>
            <w:vAlign w:val="center"/>
          </w:tcPr>
          <w:p w14:paraId="39CBFB99" w14:textId="77777777" w:rsidR="00BD497C" w:rsidRPr="00F318C2"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imes New Roman" w:hAnsi="Times New Roman" w:cs="Times New Roman"/>
                <w:color w:val="000000"/>
              </w:rPr>
            </w:pPr>
          </w:p>
        </w:tc>
        <w:tc>
          <w:tcPr>
            <w:tcW w:w="1134" w:type="dxa"/>
            <w:vAlign w:val="center"/>
          </w:tcPr>
          <w:p w14:paraId="617FF333" w14:textId="77777777" w:rsidR="00BD497C" w:rsidRPr="00F318C2" w:rsidRDefault="00BD497C">
            <w:pPr>
              <w:spacing w:before="60" w:after="60"/>
              <w:rPr>
                <w:rFonts w:ascii="Times New Roman" w:hAnsi="Times New Roman" w:cs="Times New Roman"/>
                <w:highlight w:val="yellow"/>
              </w:rPr>
            </w:pPr>
          </w:p>
        </w:tc>
        <w:tc>
          <w:tcPr>
            <w:tcW w:w="1202" w:type="dxa"/>
            <w:vAlign w:val="center"/>
          </w:tcPr>
          <w:p w14:paraId="04A1C479" w14:textId="77777777" w:rsidR="00BD497C" w:rsidRPr="00F318C2" w:rsidRDefault="00BD497C">
            <w:pPr>
              <w:spacing w:before="60" w:after="60"/>
              <w:rPr>
                <w:rFonts w:ascii="Times New Roman" w:hAnsi="Times New Roman" w:cs="Times New Roman"/>
                <w:highlight w:val="yellow"/>
              </w:rPr>
            </w:pPr>
          </w:p>
        </w:tc>
        <w:tc>
          <w:tcPr>
            <w:tcW w:w="987" w:type="dxa"/>
            <w:vAlign w:val="center"/>
          </w:tcPr>
          <w:p w14:paraId="4CFAFA5F" w14:textId="77777777" w:rsidR="00BD497C" w:rsidRPr="00F318C2" w:rsidRDefault="00BD497C">
            <w:pPr>
              <w:spacing w:before="60" w:after="60"/>
              <w:jc w:val="center"/>
              <w:rPr>
                <w:rFonts w:ascii="Times New Roman" w:hAnsi="Times New Roman" w:cs="Times New Roman"/>
              </w:rPr>
            </w:pPr>
          </w:p>
        </w:tc>
        <w:tc>
          <w:tcPr>
            <w:tcW w:w="1151" w:type="dxa"/>
            <w:vAlign w:val="center"/>
          </w:tcPr>
          <w:p w14:paraId="5363F2FD" w14:textId="77777777" w:rsidR="00BD497C" w:rsidRPr="00F318C2" w:rsidRDefault="00BD497C">
            <w:pPr>
              <w:spacing w:before="60" w:after="60"/>
              <w:rPr>
                <w:rFonts w:ascii="Times New Roman" w:hAnsi="Times New Roman" w:cs="Times New Roman"/>
              </w:rPr>
            </w:pPr>
          </w:p>
        </w:tc>
      </w:tr>
      <w:tr w:rsidR="00BD497C" w:rsidRPr="00F318C2" w14:paraId="6525A421" w14:textId="77777777" w:rsidTr="002D4348">
        <w:trPr>
          <w:trHeight w:val="323"/>
          <w:jc w:val="center"/>
        </w:trPr>
        <w:tc>
          <w:tcPr>
            <w:tcW w:w="799" w:type="dxa"/>
            <w:vAlign w:val="center"/>
          </w:tcPr>
          <w:p w14:paraId="5A052A03" w14:textId="77777777" w:rsidR="00BD497C" w:rsidRPr="00F318C2" w:rsidRDefault="00000000">
            <w:pPr>
              <w:spacing w:before="60" w:after="60"/>
              <w:jc w:val="center"/>
              <w:rPr>
                <w:rFonts w:ascii="Times New Roman" w:hAnsi="Times New Roman" w:cs="Times New Roman"/>
              </w:rPr>
            </w:pPr>
            <w:r w:rsidRPr="00F318C2">
              <w:rPr>
                <w:rFonts w:ascii="Times New Roman" w:hAnsi="Times New Roman" w:cs="Times New Roman"/>
              </w:rPr>
              <w:t>3</w:t>
            </w:r>
          </w:p>
        </w:tc>
        <w:tc>
          <w:tcPr>
            <w:tcW w:w="4001" w:type="dxa"/>
            <w:gridSpan w:val="2"/>
            <w:vAlign w:val="center"/>
          </w:tcPr>
          <w:p w14:paraId="13299227" w14:textId="77777777" w:rsidR="00BD497C" w:rsidRPr="00F318C2"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imes New Roman" w:hAnsi="Times New Roman" w:cs="Times New Roman"/>
                <w:color w:val="000000"/>
              </w:rPr>
            </w:pPr>
          </w:p>
        </w:tc>
        <w:tc>
          <w:tcPr>
            <w:tcW w:w="865" w:type="dxa"/>
            <w:vAlign w:val="center"/>
          </w:tcPr>
          <w:p w14:paraId="3CD8AC93" w14:textId="77777777" w:rsidR="00BD497C" w:rsidRPr="00F318C2"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imes New Roman" w:hAnsi="Times New Roman" w:cs="Times New Roman"/>
                <w:color w:val="000000"/>
              </w:rPr>
            </w:pPr>
          </w:p>
        </w:tc>
        <w:tc>
          <w:tcPr>
            <w:tcW w:w="1134" w:type="dxa"/>
            <w:vAlign w:val="center"/>
          </w:tcPr>
          <w:p w14:paraId="5F61450A" w14:textId="77777777" w:rsidR="00BD497C" w:rsidRPr="00F318C2" w:rsidRDefault="00BD497C">
            <w:pPr>
              <w:spacing w:before="60" w:after="60"/>
              <w:rPr>
                <w:rFonts w:ascii="Times New Roman" w:hAnsi="Times New Roman" w:cs="Times New Roman"/>
                <w:highlight w:val="yellow"/>
              </w:rPr>
            </w:pPr>
          </w:p>
        </w:tc>
        <w:tc>
          <w:tcPr>
            <w:tcW w:w="1202" w:type="dxa"/>
            <w:vAlign w:val="center"/>
          </w:tcPr>
          <w:p w14:paraId="31A26EF8" w14:textId="77777777" w:rsidR="00BD497C" w:rsidRPr="00F318C2" w:rsidRDefault="00BD497C">
            <w:pPr>
              <w:spacing w:before="60" w:after="60"/>
              <w:rPr>
                <w:rFonts w:ascii="Times New Roman" w:hAnsi="Times New Roman" w:cs="Times New Roman"/>
                <w:highlight w:val="yellow"/>
              </w:rPr>
            </w:pPr>
          </w:p>
        </w:tc>
        <w:tc>
          <w:tcPr>
            <w:tcW w:w="987" w:type="dxa"/>
            <w:vAlign w:val="center"/>
          </w:tcPr>
          <w:p w14:paraId="3F87EDDF" w14:textId="77777777" w:rsidR="00BD497C" w:rsidRPr="00F318C2" w:rsidRDefault="00BD497C">
            <w:pPr>
              <w:spacing w:before="60" w:after="60"/>
              <w:jc w:val="center"/>
              <w:rPr>
                <w:rFonts w:ascii="Times New Roman" w:hAnsi="Times New Roman" w:cs="Times New Roman"/>
              </w:rPr>
            </w:pPr>
          </w:p>
        </w:tc>
        <w:tc>
          <w:tcPr>
            <w:tcW w:w="1151" w:type="dxa"/>
            <w:vAlign w:val="center"/>
          </w:tcPr>
          <w:p w14:paraId="5CBD4C51" w14:textId="77777777" w:rsidR="00BD497C" w:rsidRPr="00F318C2" w:rsidRDefault="00BD497C">
            <w:pPr>
              <w:spacing w:before="60" w:after="60"/>
              <w:rPr>
                <w:rFonts w:ascii="Times New Roman" w:hAnsi="Times New Roman" w:cs="Times New Roman"/>
              </w:rPr>
            </w:pPr>
          </w:p>
        </w:tc>
      </w:tr>
      <w:tr w:rsidR="00BD497C" w:rsidRPr="00F318C2" w14:paraId="261036B1" w14:textId="77777777" w:rsidTr="002D4348">
        <w:trPr>
          <w:trHeight w:val="323"/>
          <w:jc w:val="center"/>
        </w:trPr>
        <w:tc>
          <w:tcPr>
            <w:tcW w:w="799" w:type="dxa"/>
            <w:vAlign w:val="center"/>
          </w:tcPr>
          <w:p w14:paraId="7016649F" w14:textId="77777777" w:rsidR="00BD497C" w:rsidRPr="00F318C2" w:rsidRDefault="00000000">
            <w:pPr>
              <w:spacing w:before="60" w:after="60"/>
              <w:jc w:val="center"/>
              <w:rPr>
                <w:rFonts w:ascii="Times New Roman" w:hAnsi="Times New Roman" w:cs="Times New Roman"/>
              </w:rPr>
            </w:pPr>
            <w:r w:rsidRPr="00F318C2">
              <w:rPr>
                <w:rFonts w:ascii="Times New Roman" w:hAnsi="Times New Roman" w:cs="Times New Roman"/>
              </w:rPr>
              <w:t>4</w:t>
            </w:r>
          </w:p>
        </w:tc>
        <w:tc>
          <w:tcPr>
            <w:tcW w:w="4001" w:type="dxa"/>
            <w:gridSpan w:val="2"/>
            <w:tcBorders>
              <w:bottom w:val="single" w:sz="4" w:space="0" w:color="000000"/>
            </w:tcBorders>
            <w:vAlign w:val="center"/>
          </w:tcPr>
          <w:p w14:paraId="261F116A" w14:textId="77777777" w:rsidR="00BD497C" w:rsidRPr="00F318C2"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imes New Roman" w:hAnsi="Times New Roman" w:cs="Times New Roman"/>
                <w:color w:val="000000"/>
              </w:rPr>
            </w:pPr>
          </w:p>
        </w:tc>
        <w:tc>
          <w:tcPr>
            <w:tcW w:w="865" w:type="dxa"/>
            <w:vAlign w:val="center"/>
          </w:tcPr>
          <w:p w14:paraId="10EBC77C" w14:textId="77777777" w:rsidR="00BD497C" w:rsidRPr="00F318C2"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imes New Roman" w:hAnsi="Times New Roman" w:cs="Times New Roman"/>
                <w:color w:val="000000"/>
              </w:rPr>
            </w:pPr>
          </w:p>
        </w:tc>
        <w:tc>
          <w:tcPr>
            <w:tcW w:w="1134" w:type="dxa"/>
            <w:vAlign w:val="center"/>
          </w:tcPr>
          <w:p w14:paraId="40508776" w14:textId="77777777" w:rsidR="00BD497C" w:rsidRPr="00F318C2" w:rsidRDefault="00BD497C">
            <w:pPr>
              <w:spacing w:before="60" w:after="60"/>
              <w:rPr>
                <w:rFonts w:ascii="Times New Roman" w:hAnsi="Times New Roman" w:cs="Times New Roman"/>
                <w:highlight w:val="yellow"/>
              </w:rPr>
            </w:pPr>
          </w:p>
        </w:tc>
        <w:tc>
          <w:tcPr>
            <w:tcW w:w="1202" w:type="dxa"/>
            <w:vAlign w:val="center"/>
          </w:tcPr>
          <w:p w14:paraId="6C69822C" w14:textId="77777777" w:rsidR="00BD497C" w:rsidRPr="00F318C2" w:rsidRDefault="00BD497C">
            <w:pPr>
              <w:spacing w:before="60" w:after="60"/>
              <w:rPr>
                <w:rFonts w:ascii="Times New Roman" w:hAnsi="Times New Roman" w:cs="Times New Roman"/>
                <w:highlight w:val="yellow"/>
              </w:rPr>
            </w:pPr>
          </w:p>
        </w:tc>
        <w:tc>
          <w:tcPr>
            <w:tcW w:w="987" w:type="dxa"/>
            <w:vAlign w:val="center"/>
          </w:tcPr>
          <w:p w14:paraId="26B3B6B1" w14:textId="77777777" w:rsidR="00BD497C" w:rsidRPr="00F318C2" w:rsidRDefault="00BD497C">
            <w:pPr>
              <w:spacing w:before="60" w:after="60"/>
              <w:jc w:val="center"/>
              <w:rPr>
                <w:rFonts w:ascii="Times New Roman" w:hAnsi="Times New Roman" w:cs="Times New Roman"/>
              </w:rPr>
            </w:pPr>
          </w:p>
        </w:tc>
        <w:tc>
          <w:tcPr>
            <w:tcW w:w="1151" w:type="dxa"/>
            <w:vAlign w:val="center"/>
          </w:tcPr>
          <w:p w14:paraId="57745C92" w14:textId="77777777" w:rsidR="00BD497C" w:rsidRPr="00F318C2" w:rsidRDefault="00BD497C">
            <w:pPr>
              <w:spacing w:before="60" w:after="60"/>
              <w:rPr>
                <w:rFonts w:ascii="Times New Roman" w:hAnsi="Times New Roman" w:cs="Times New Roman"/>
              </w:rPr>
            </w:pPr>
          </w:p>
        </w:tc>
      </w:tr>
      <w:tr w:rsidR="00BD497C" w:rsidRPr="00F318C2" w14:paraId="1395E202" w14:textId="77777777" w:rsidTr="002D4348">
        <w:trPr>
          <w:trHeight w:val="323"/>
          <w:jc w:val="center"/>
        </w:trPr>
        <w:tc>
          <w:tcPr>
            <w:tcW w:w="799" w:type="dxa"/>
            <w:vMerge w:val="restart"/>
            <w:vAlign w:val="center"/>
          </w:tcPr>
          <w:p w14:paraId="570EDC1F" w14:textId="77777777" w:rsidR="00BD497C" w:rsidRPr="00F318C2" w:rsidRDefault="00000000">
            <w:pPr>
              <w:spacing w:before="60" w:after="60"/>
              <w:jc w:val="center"/>
              <w:rPr>
                <w:rFonts w:ascii="Times New Roman" w:hAnsi="Times New Roman" w:cs="Times New Roman"/>
              </w:rPr>
            </w:pPr>
            <w:r w:rsidRPr="00F318C2">
              <w:rPr>
                <w:rFonts w:ascii="Times New Roman" w:hAnsi="Times New Roman" w:cs="Times New Roman"/>
              </w:rPr>
              <w:t>5</w:t>
            </w:r>
          </w:p>
        </w:tc>
        <w:tc>
          <w:tcPr>
            <w:tcW w:w="2688" w:type="dxa"/>
            <w:tcBorders>
              <w:right w:val="nil"/>
            </w:tcBorders>
            <w:vAlign w:val="center"/>
          </w:tcPr>
          <w:p w14:paraId="701F7776" w14:textId="2EA27D7C" w:rsidR="00BD497C" w:rsidRPr="00F318C2" w:rsidRDefault="00000000">
            <w:pPr>
              <w:rPr>
                <w:rFonts w:ascii="Times New Roman" w:hAnsi="Times New Roman" w:cs="Times New Roman"/>
              </w:rPr>
            </w:pPr>
            <w:r w:rsidRPr="00F318C2">
              <w:rPr>
                <w:rFonts w:ascii="Times New Roman" w:hAnsi="Times New Roman" w:cs="Times New Roman"/>
              </w:rPr>
              <w:t>Delivery Charges,</w:t>
            </w:r>
            <w:r w:rsidR="002F01D8" w:rsidRPr="00F318C2">
              <w:rPr>
                <w:rFonts w:ascii="Times New Roman" w:hAnsi="Times New Roman" w:cs="Times New Roman"/>
              </w:rPr>
              <w:t xml:space="preserve"> </w:t>
            </w:r>
            <w:r w:rsidR="002D4348" w:rsidRPr="00F318C2">
              <w:rPr>
                <w:rFonts w:ascii="Times New Roman" w:hAnsi="Times New Roman" w:cs="Times New Roman"/>
              </w:rPr>
              <w:t xml:space="preserve">/ </w:t>
            </w:r>
            <w:r w:rsidR="002D4348" w:rsidRPr="00F318C2">
              <w:rPr>
                <w:rFonts w:ascii="Times New Roman" w:hAnsi="Times New Roman" w:cs="Times New Roman"/>
                <w:lang w:val="ru-RU"/>
              </w:rPr>
              <w:t>Стоимость</w:t>
            </w:r>
            <w:r w:rsidR="002D4348" w:rsidRPr="00F318C2">
              <w:rPr>
                <w:rFonts w:ascii="Times New Roman" w:hAnsi="Times New Roman" w:cs="Times New Roman"/>
              </w:rPr>
              <w:t xml:space="preserve"> </w:t>
            </w:r>
            <w:r w:rsidR="002D4348" w:rsidRPr="00F318C2">
              <w:rPr>
                <w:rFonts w:ascii="Times New Roman" w:hAnsi="Times New Roman" w:cs="Times New Roman"/>
                <w:lang w:val="ru-RU"/>
              </w:rPr>
              <w:t>доставки</w:t>
            </w:r>
            <w:r w:rsidRPr="00F318C2">
              <w:rPr>
                <w:rFonts w:ascii="Times New Roman" w:hAnsi="Times New Roman" w:cs="Times New Roman"/>
              </w:rPr>
              <w:t xml:space="preserve">: </w:t>
            </w:r>
          </w:p>
        </w:tc>
        <w:tc>
          <w:tcPr>
            <w:tcW w:w="1313" w:type="dxa"/>
            <w:tcBorders>
              <w:left w:val="nil"/>
            </w:tcBorders>
            <w:vAlign w:val="center"/>
          </w:tcPr>
          <w:p w14:paraId="0236E0C8" w14:textId="77777777" w:rsidR="00BD497C" w:rsidRPr="00F318C2" w:rsidRDefault="00000000">
            <w:pPr>
              <w:jc w:val="center"/>
              <w:rPr>
                <w:rFonts w:ascii="Times New Roman" w:hAnsi="Times New Roman" w:cs="Times New Roman"/>
              </w:rPr>
            </w:pPr>
            <w:r w:rsidRPr="00F318C2">
              <w:rPr>
                <w:rFonts w:ascii="Times New Roman" w:hAnsi="Times New Roman" w:cs="Times New Roman"/>
                <w:color w:val="808080"/>
              </w:rPr>
              <w:t>Choose an item.</w:t>
            </w:r>
          </w:p>
        </w:tc>
        <w:tc>
          <w:tcPr>
            <w:tcW w:w="865" w:type="dxa"/>
            <w:vMerge w:val="restart"/>
            <w:vAlign w:val="center"/>
          </w:tcPr>
          <w:p w14:paraId="0E5A1653" w14:textId="77777777" w:rsidR="00BD497C" w:rsidRPr="00F318C2" w:rsidRDefault="00000000">
            <w:pPr>
              <w:spacing w:before="60" w:after="60"/>
              <w:jc w:val="center"/>
              <w:rPr>
                <w:rFonts w:ascii="Times New Roman" w:hAnsi="Times New Roman" w:cs="Times New Roman"/>
              </w:rPr>
            </w:pPr>
            <w:r w:rsidRPr="00F318C2">
              <w:rPr>
                <w:rFonts w:ascii="Times New Roman" w:hAnsi="Times New Roman" w:cs="Times New Roman"/>
              </w:rPr>
              <w:t>Each</w:t>
            </w:r>
          </w:p>
        </w:tc>
        <w:tc>
          <w:tcPr>
            <w:tcW w:w="1134" w:type="dxa"/>
            <w:vMerge w:val="restart"/>
            <w:vAlign w:val="center"/>
          </w:tcPr>
          <w:p w14:paraId="31173470" w14:textId="77777777" w:rsidR="00BD497C" w:rsidRPr="00F318C2" w:rsidRDefault="00BD497C">
            <w:pPr>
              <w:spacing w:before="60" w:after="60"/>
              <w:rPr>
                <w:rFonts w:ascii="Times New Roman" w:hAnsi="Times New Roman" w:cs="Times New Roman"/>
                <w:highlight w:val="yellow"/>
              </w:rPr>
            </w:pPr>
          </w:p>
        </w:tc>
        <w:tc>
          <w:tcPr>
            <w:tcW w:w="1202" w:type="dxa"/>
            <w:vMerge w:val="restart"/>
            <w:vAlign w:val="center"/>
          </w:tcPr>
          <w:p w14:paraId="624385B3" w14:textId="77777777" w:rsidR="00BD497C" w:rsidRPr="00F318C2" w:rsidRDefault="00BD497C">
            <w:pPr>
              <w:spacing w:before="60" w:after="60"/>
              <w:rPr>
                <w:rFonts w:ascii="Times New Roman" w:hAnsi="Times New Roman" w:cs="Times New Roman"/>
                <w:highlight w:val="yellow"/>
              </w:rPr>
            </w:pPr>
          </w:p>
        </w:tc>
        <w:tc>
          <w:tcPr>
            <w:tcW w:w="987" w:type="dxa"/>
            <w:vMerge w:val="restart"/>
            <w:vAlign w:val="center"/>
          </w:tcPr>
          <w:p w14:paraId="536D1C23" w14:textId="43241640" w:rsidR="00BD497C" w:rsidRPr="00F318C2" w:rsidRDefault="00BD497C">
            <w:pPr>
              <w:spacing w:before="60" w:after="60"/>
              <w:jc w:val="center"/>
              <w:rPr>
                <w:rFonts w:ascii="Times New Roman" w:hAnsi="Times New Roman" w:cs="Times New Roman"/>
              </w:rPr>
            </w:pPr>
          </w:p>
        </w:tc>
        <w:tc>
          <w:tcPr>
            <w:tcW w:w="1151" w:type="dxa"/>
            <w:vMerge w:val="restart"/>
            <w:vAlign w:val="center"/>
          </w:tcPr>
          <w:p w14:paraId="1BDD4B13" w14:textId="77777777" w:rsidR="00BD497C" w:rsidRPr="00F318C2" w:rsidRDefault="00BD497C">
            <w:pPr>
              <w:spacing w:before="60" w:after="60"/>
              <w:rPr>
                <w:rFonts w:ascii="Times New Roman" w:hAnsi="Times New Roman" w:cs="Times New Roman"/>
              </w:rPr>
            </w:pPr>
          </w:p>
        </w:tc>
      </w:tr>
      <w:tr w:rsidR="00BD497C" w:rsidRPr="00F318C2" w14:paraId="1C8FDE5B" w14:textId="77777777" w:rsidTr="002D4348">
        <w:trPr>
          <w:trHeight w:val="323"/>
          <w:jc w:val="center"/>
        </w:trPr>
        <w:tc>
          <w:tcPr>
            <w:tcW w:w="799" w:type="dxa"/>
            <w:vMerge/>
            <w:vAlign w:val="center"/>
          </w:tcPr>
          <w:p w14:paraId="780C32DA" w14:textId="77777777" w:rsidR="00BD497C" w:rsidRPr="00F318C2" w:rsidRDefault="00BD497C">
            <w:pPr>
              <w:widowControl w:val="0"/>
              <w:pBdr>
                <w:top w:val="nil"/>
                <w:left w:val="nil"/>
                <w:bottom w:val="nil"/>
                <w:right w:val="nil"/>
                <w:between w:val="nil"/>
              </w:pBdr>
              <w:spacing w:line="276" w:lineRule="auto"/>
              <w:rPr>
                <w:rFonts w:ascii="Times New Roman" w:hAnsi="Times New Roman" w:cs="Times New Roman"/>
              </w:rPr>
            </w:pPr>
          </w:p>
        </w:tc>
        <w:tc>
          <w:tcPr>
            <w:tcW w:w="4001" w:type="dxa"/>
            <w:gridSpan w:val="2"/>
            <w:vAlign w:val="center"/>
          </w:tcPr>
          <w:p w14:paraId="0707C405" w14:textId="77777777" w:rsidR="00BD497C" w:rsidRPr="00F318C2" w:rsidRDefault="00BD497C">
            <w:pPr>
              <w:jc w:val="right"/>
              <w:rPr>
                <w:rFonts w:ascii="Times New Roman" w:hAnsi="Times New Roman" w:cs="Times New Roman"/>
              </w:rPr>
            </w:pPr>
          </w:p>
        </w:tc>
        <w:tc>
          <w:tcPr>
            <w:tcW w:w="865" w:type="dxa"/>
            <w:vMerge/>
            <w:vAlign w:val="center"/>
          </w:tcPr>
          <w:p w14:paraId="4FF799CE" w14:textId="77777777" w:rsidR="00BD497C" w:rsidRPr="00F318C2" w:rsidRDefault="00BD497C">
            <w:pPr>
              <w:widowControl w:val="0"/>
              <w:pBdr>
                <w:top w:val="nil"/>
                <w:left w:val="nil"/>
                <w:bottom w:val="nil"/>
                <w:right w:val="nil"/>
                <w:between w:val="nil"/>
              </w:pBdr>
              <w:spacing w:line="276" w:lineRule="auto"/>
              <w:rPr>
                <w:rFonts w:ascii="Times New Roman" w:hAnsi="Times New Roman" w:cs="Times New Roman"/>
              </w:rPr>
            </w:pPr>
          </w:p>
        </w:tc>
        <w:tc>
          <w:tcPr>
            <w:tcW w:w="1134" w:type="dxa"/>
            <w:vMerge/>
            <w:vAlign w:val="center"/>
          </w:tcPr>
          <w:p w14:paraId="68D45132" w14:textId="77777777" w:rsidR="00BD497C" w:rsidRPr="00F318C2" w:rsidRDefault="00BD497C">
            <w:pPr>
              <w:widowControl w:val="0"/>
              <w:pBdr>
                <w:top w:val="nil"/>
                <w:left w:val="nil"/>
                <w:bottom w:val="nil"/>
                <w:right w:val="nil"/>
                <w:between w:val="nil"/>
              </w:pBdr>
              <w:spacing w:line="276" w:lineRule="auto"/>
              <w:rPr>
                <w:rFonts w:ascii="Times New Roman" w:hAnsi="Times New Roman" w:cs="Times New Roman"/>
              </w:rPr>
            </w:pPr>
          </w:p>
        </w:tc>
        <w:tc>
          <w:tcPr>
            <w:tcW w:w="1202" w:type="dxa"/>
            <w:vMerge/>
            <w:vAlign w:val="center"/>
          </w:tcPr>
          <w:p w14:paraId="343BD171" w14:textId="77777777" w:rsidR="00BD497C" w:rsidRPr="00F318C2" w:rsidRDefault="00BD497C">
            <w:pPr>
              <w:widowControl w:val="0"/>
              <w:pBdr>
                <w:top w:val="nil"/>
                <w:left w:val="nil"/>
                <w:bottom w:val="nil"/>
                <w:right w:val="nil"/>
                <w:between w:val="nil"/>
              </w:pBdr>
              <w:spacing w:line="276" w:lineRule="auto"/>
              <w:rPr>
                <w:rFonts w:ascii="Times New Roman" w:hAnsi="Times New Roman" w:cs="Times New Roman"/>
              </w:rPr>
            </w:pPr>
          </w:p>
        </w:tc>
        <w:tc>
          <w:tcPr>
            <w:tcW w:w="987" w:type="dxa"/>
            <w:vMerge/>
            <w:vAlign w:val="center"/>
          </w:tcPr>
          <w:p w14:paraId="75DEB390" w14:textId="77777777" w:rsidR="00BD497C" w:rsidRPr="00F318C2" w:rsidRDefault="00BD497C">
            <w:pPr>
              <w:widowControl w:val="0"/>
              <w:pBdr>
                <w:top w:val="nil"/>
                <w:left w:val="nil"/>
                <w:bottom w:val="nil"/>
                <w:right w:val="nil"/>
                <w:between w:val="nil"/>
              </w:pBdr>
              <w:spacing w:line="276" w:lineRule="auto"/>
              <w:rPr>
                <w:rFonts w:ascii="Times New Roman" w:hAnsi="Times New Roman" w:cs="Times New Roman"/>
              </w:rPr>
            </w:pPr>
          </w:p>
        </w:tc>
        <w:tc>
          <w:tcPr>
            <w:tcW w:w="1151" w:type="dxa"/>
            <w:vMerge/>
            <w:vAlign w:val="center"/>
          </w:tcPr>
          <w:p w14:paraId="7B9BA181" w14:textId="77777777" w:rsidR="00BD497C" w:rsidRPr="00F318C2" w:rsidRDefault="00BD497C">
            <w:pPr>
              <w:widowControl w:val="0"/>
              <w:pBdr>
                <w:top w:val="nil"/>
                <w:left w:val="nil"/>
                <w:bottom w:val="nil"/>
                <w:right w:val="nil"/>
                <w:between w:val="nil"/>
              </w:pBdr>
              <w:spacing w:line="276" w:lineRule="auto"/>
              <w:rPr>
                <w:rFonts w:ascii="Times New Roman" w:hAnsi="Times New Roman" w:cs="Times New Roman"/>
              </w:rPr>
            </w:pPr>
          </w:p>
        </w:tc>
      </w:tr>
      <w:tr w:rsidR="00BD497C" w:rsidRPr="00F318C2" w14:paraId="3C466914" w14:textId="77777777">
        <w:trPr>
          <w:trHeight w:val="323"/>
          <w:jc w:val="center"/>
        </w:trPr>
        <w:tc>
          <w:tcPr>
            <w:tcW w:w="8988" w:type="dxa"/>
            <w:gridSpan w:val="7"/>
            <w:vAlign w:val="center"/>
          </w:tcPr>
          <w:p w14:paraId="565212B6" w14:textId="77777777" w:rsidR="00BD497C" w:rsidRPr="00F318C2" w:rsidRDefault="00000000">
            <w:pPr>
              <w:spacing w:before="60" w:after="60"/>
              <w:jc w:val="right"/>
              <w:rPr>
                <w:rFonts w:ascii="Times New Roman" w:hAnsi="Times New Roman" w:cs="Times New Roman"/>
              </w:rPr>
            </w:pPr>
            <w:r w:rsidRPr="00F318C2">
              <w:rPr>
                <w:rFonts w:ascii="Times New Roman" w:hAnsi="Times New Roman" w:cs="Times New Roman"/>
              </w:rPr>
              <w:t>GRAND TOTAL</w:t>
            </w:r>
          </w:p>
        </w:tc>
        <w:tc>
          <w:tcPr>
            <w:tcW w:w="1151" w:type="dxa"/>
            <w:vAlign w:val="center"/>
          </w:tcPr>
          <w:p w14:paraId="25A4BF2A" w14:textId="77777777" w:rsidR="00BD497C" w:rsidRPr="00F318C2" w:rsidRDefault="00BD497C">
            <w:pPr>
              <w:spacing w:before="60" w:after="60"/>
              <w:rPr>
                <w:rFonts w:ascii="Times New Roman" w:hAnsi="Times New Roman" w:cs="Times New Roman"/>
              </w:rPr>
            </w:pPr>
          </w:p>
        </w:tc>
      </w:tr>
    </w:tbl>
    <w:p w14:paraId="7439EE4B" w14:textId="77777777" w:rsidR="00BD497C" w:rsidRPr="00F318C2" w:rsidRDefault="00BD497C">
      <w:pPr>
        <w:pStyle w:val="a3"/>
        <w:jc w:val="left"/>
        <w:rPr>
          <w:rFonts w:eastAsia="Calibri"/>
          <w:b w:val="0"/>
          <w:sz w:val="22"/>
          <w:szCs w:val="22"/>
          <w:u w:val="none"/>
        </w:rPr>
      </w:pPr>
    </w:p>
    <w:p w14:paraId="6D779EC4" w14:textId="2490A64D" w:rsidR="00BD497C" w:rsidRPr="00F318C2" w:rsidRDefault="00BD497C">
      <w:pPr>
        <w:tabs>
          <w:tab w:val="left" w:pos="-180"/>
          <w:tab w:val="right" w:pos="1980"/>
          <w:tab w:val="left" w:pos="2160"/>
          <w:tab w:val="left" w:pos="4320"/>
        </w:tabs>
        <w:rPr>
          <w:rFonts w:eastAsia="Calibri"/>
          <w:i/>
          <w:color w:val="000000"/>
        </w:rPr>
      </w:pPr>
    </w:p>
    <w:p w14:paraId="66F5029E" w14:textId="18FBE37B" w:rsidR="00141A25" w:rsidRPr="00F318C2" w:rsidRDefault="00141A25">
      <w:pPr>
        <w:tabs>
          <w:tab w:val="left" w:pos="-180"/>
          <w:tab w:val="right" w:pos="1980"/>
          <w:tab w:val="left" w:pos="2160"/>
          <w:tab w:val="left" w:pos="4320"/>
        </w:tabs>
        <w:rPr>
          <w:rFonts w:eastAsia="Calibri"/>
          <w:i/>
          <w:color w:val="000000"/>
        </w:rPr>
      </w:pPr>
      <w:r w:rsidRPr="00F318C2">
        <w:rPr>
          <w:noProof/>
        </w:rPr>
        <mc:AlternateContent>
          <mc:Choice Requires="wps">
            <w:drawing>
              <wp:anchor distT="0" distB="0" distL="114300" distR="114300" simplePos="0" relativeHeight="251659264" behindDoc="0" locked="0" layoutInCell="1" hidden="0" allowOverlap="1" wp14:anchorId="1252A9B9" wp14:editId="0845CEFD">
                <wp:simplePos x="0" y="0"/>
                <wp:positionH relativeFrom="column">
                  <wp:posOffset>0</wp:posOffset>
                </wp:positionH>
                <wp:positionV relativeFrom="paragraph">
                  <wp:posOffset>-635</wp:posOffset>
                </wp:positionV>
                <wp:extent cx="6208395" cy="714375"/>
                <wp:effectExtent l="0" t="0" r="0" b="0"/>
                <wp:wrapNone/>
                <wp:docPr id="7" name="Прямоугольник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09567816" w14:textId="77777777" w:rsidR="00141A25" w:rsidRDefault="00141A25" w:rsidP="00141A25">
                            <w:pPr>
                              <w:textDirection w:val="btLr"/>
                            </w:pPr>
                            <w:r>
                              <w:rPr>
                                <w:rFonts w:ascii="Calibri" w:eastAsia="Calibri" w:hAnsi="Calibri" w:cs="Calibri"/>
                                <w:i/>
                                <w:color w:val="000000"/>
                              </w:rPr>
                              <w:t>Vendor’s Comments</w:t>
                            </w:r>
                            <w:r>
                              <w:rPr>
                                <w:i/>
                                <w:color w:val="000000"/>
                              </w:rPr>
                              <w:t xml:space="preserve"> / </w:t>
                            </w:r>
                            <w:r>
                              <w:rPr>
                                <w:rFonts w:ascii="Calibri" w:eastAsia="Calibri" w:hAnsi="Calibri" w:cs="Calibri"/>
                                <w:b/>
                                <w:i/>
                                <w:color w:val="0070C0"/>
                              </w:rPr>
                              <w:t>Комментарии поставщика</w:t>
                            </w:r>
                            <w:r>
                              <w:rPr>
                                <w:b/>
                                <w:i/>
                                <w:color w:val="0070C0"/>
                              </w:rPr>
                              <w:t>:</w:t>
                            </w:r>
                          </w:p>
                          <w:p w14:paraId="5549AC72" w14:textId="77777777" w:rsidR="00141A25" w:rsidRDefault="00141A25" w:rsidP="00141A25">
                            <w:pPr>
                              <w:textDirection w:val="btLr"/>
                            </w:pPr>
                          </w:p>
                          <w:p w14:paraId="0669840F" w14:textId="77777777" w:rsidR="00141A25" w:rsidRDefault="00141A25" w:rsidP="00141A25">
                            <w:pPr>
                              <w:textDirection w:val="btLr"/>
                            </w:pPr>
                          </w:p>
                        </w:txbxContent>
                      </wps:txbx>
                      <wps:bodyPr spcFirstLastPara="1" wrap="square" lIns="91425" tIns="45700" rIns="91425" bIns="45700" anchor="t" anchorCtr="0">
                        <a:noAutofit/>
                      </wps:bodyPr>
                    </wps:wsp>
                  </a:graphicData>
                </a:graphic>
              </wp:anchor>
            </w:drawing>
          </mc:Choice>
          <mc:Fallback>
            <w:pict>
              <v:rect w14:anchorId="1252A9B9" id="Прямоугольник 7" o:spid="_x0000_s1026" style="position:absolute;margin-left:0;margin-top:-.05pt;width:488.8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" filled="f">
                <v:stroke startarrowwidth="narrow" startarrowlength="short" endarrowwidth="narrow" endarrowlength="short"/>
                <v:textbox inset="2.53958mm,1.2694mm,2.53958mm,1.2694mm">
                  <w:txbxContent>
                    <w:p w14:paraId="09567816" w14:textId="77777777" w:rsidR="00141A25" w:rsidRDefault="00141A25" w:rsidP="00141A25">
                      <w:pPr>
                        <w:textDirection w:val="btLr"/>
                      </w:pPr>
                      <w:r>
                        <w:rPr>
                          <w:rFonts w:ascii="Calibri" w:eastAsia="Calibri" w:hAnsi="Calibri" w:cs="Calibri"/>
                          <w:i/>
                          <w:color w:val="000000"/>
                        </w:rPr>
                        <w:t>Vendor’s Comments</w:t>
                      </w:r>
                      <w:r>
                        <w:rPr>
                          <w:i/>
                          <w:color w:val="000000"/>
                        </w:rPr>
                        <w:t xml:space="preserve"> / </w:t>
                      </w:r>
                      <w:r>
                        <w:rPr>
                          <w:rFonts w:ascii="Calibri" w:eastAsia="Calibri" w:hAnsi="Calibri" w:cs="Calibri"/>
                          <w:b/>
                          <w:i/>
                          <w:color w:val="0070C0"/>
                        </w:rPr>
                        <w:t>Комментарии поставщика</w:t>
                      </w:r>
                      <w:r>
                        <w:rPr>
                          <w:b/>
                          <w:i/>
                          <w:color w:val="0070C0"/>
                        </w:rPr>
                        <w:t>:</w:t>
                      </w:r>
                    </w:p>
                    <w:p w14:paraId="5549AC72" w14:textId="77777777" w:rsidR="00141A25" w:rsidRDefault="00141A25" w:rsidP="00141A25">
                      <w:pPr>
                        <w:textDirection w:val="btLr"/>
                      </w:pPr>
                    </w:p>
                    <w:p w14:paraId="0669840F" w14:textId="77777777" w:rsidR="00141A25" w:rsidRDefault="00141A25" w:rsidP="00141A25">
                      <w:pPr>
                        <w:textDirection w:val="btLr"/>
                      </w:pPr>
                    </w:p>
                  </w:txbxContent>
                </v:textbox>
              </v:rect>
            </w:pict>
          </mc:Fallback>
        </mc:AlternateContent>
      </w:r>
    </w:p>
    <w:p w14:paraId="411E2237" w14:textId="77777777" w:rsidR="00141A25" w:rsidRPr="00F318C2" w:rsidRDefault="00141A25">
      <w:pPr>
        <w:tabs>
          <w:tab w:val="left" w:pos="-180"/>
          <w:tab w:val="right" w:pos="1980"/>
          <w:tab w:val="left" w:pos="2160"/>
          <w:tab w:val="left" w:pos="4320"/>
        </w:tabs>
        <w:rPr>
          <w:rFonts w:eastAsia="Calibri"/>
          <w:i/>
          <w:color w:val="000000"/>
        </w:rPr>
      </w:pPr>
    </w:p>
    <w:p w14:paraId="50E2B862" w14:textId="77777777" w:rsidR="00141A25" w:rsidRPr="00F318C2" w:rsidRDefault="00141A25">
      <w:pPr>
        <w:tabs>
          <w:tab w:val="left" w:pos="-180"/>
          <w:tab w:val="right" w:pos="1980"/>
          <w:tab w:val="left" w:pos="2160"/>
          <w:tab w:val="left" w:pos="4320"/>
        </w:tabs>
        <w:rPr>
          <w:rFonts w:eastAsia="Calibri"/>
          <w:i/>
          <w:color w:val="000000"/>
        </w:rPr>
      </w:pPr>
    </w:p>
    <w:p w14:paraId="37491279" w14:textId="77777777" w:rsidR="00141A25" w:rsidRPr="00F318C2" w:rsidRDefault="00141A25">
      <w:pPr>
        <w:tabs>
          <w:tab w:val="left" w:pos="-180"/>
          <w:tab w:val="right" w:pos="1980"/>
          <w:tab w:val="left" w:pos="2160"/>
          <w:tab w:val="left" w:pos="4320"/>
        </w:tabs>
        <w:rPr>
          <w:b/>
          <w:sz w:val="22"/>
          <w:szCs w:val="22"/>
        </w:rPr>
      </w:pPr>
    </w:p>
    <w:p w14:paraId="2112B838" w14:textId="77777777" w:rsidR="00BD497C" w:rsidRPr="00F318C2" w:rsidRDefault="00BD497C">
      <w:pPr>
        <w:tabs>
          <w:tab w:val="left" w:pos="-180"/>
          <w:tab w:val="right" w:pos="1980"/>
          <w:tab w:val="left" w:pos="2160"/>
          <w:tab w:val="left" w:pos="4320"/>
        </w:tabs>
        <w:rPr>
          <w:b/>
          <w:sz w:val="22"/>
          <w:szCs w:val="22"/>
        </w:rPr>
      </w:pPr>
    </w:p>
    <w:p w14:paraId="3269D55B" w14:textId="632E4E83" w:rsidR="00285D83" w:rsidRPr="00F318C2" w:rsidRDefault="00000000">
      <w:pPr>
        <w:pBdr>
          <w:top w:val="nil"/>
          <w:left w:val="nil"/>
          <w:bottom w:val="nil"/>
          <w:right w:val="nil"/>
          <w:between w:val="nil"/>
        </w:pBdr>
        <w:tabs>
          <w:tab w:val="left" w:pos="851"/>
        </w:tabs>
        <w:spacing w:line="276" w:lineRule="auto"/>
        <w:jc w:val="both"/>
        <w:rPr>
          <w:rFonts w:eastAsia="Calibri"/>
          <w:color w:val="000000"/>
          <w:sz w:val="22"/>
          <w:szCs w:val="22"/>
        </w:rPr>
      </w:pPr>
      <w:r w:rsidRPr="00F318C2">
        <w:rPr>
          <w:rFonts w:eastAsia="Calibri"/>
          <w:color w:val="000000"/>
          <w:sz w:val="22"/>
          <w:szCs w:val="22"/>
        </w:rPr>
        <w:t>I hereby certify that the company mentioned above, which I am duly authorized to sign for, has reviewed RFQ UNFPA/UZB/RFQ/202</w:t>
      </w:r>
      <w:r w:rsidR="00141A25" w:rsidRPr="00F318C2">
        <w:rPr>
          <w:rFonts w:eastAsia="Calibri"/>
          <w:sz w:val="22"/>
          <w:szCs w:val="22"/>
        </w:rPr>
        <w:t>4</w:t>
      </w:r>
      <w:r w:rsidRPr="00F318C2">
        <w:rPr>
          <w:rFonts w:eastAsia="Calibri"/>
          <w:color w:val="000000"/>
          <w:sz w:val="22"/>
          <w:szCs w:val="22"/>
        </w:rPr>
        <w:t>/</w:t>
      </w:r>
      <w:r w:rsidR="00DA676D">
        <w:rPr>
          <w:rFonts w:eastAsia="Calibri"/>
          <w:color w:val="000000"/>
          <w:sz w:val="22"/>
          <w:szCs w:val="22"/>
        </w:rPr>
        <w:t>006</w:t>
      </w:r>
      <w:r w:rsidRPr="00F318C2">
        <w:rPr>
          <w:rFonts w:eastAsia="Calibri"/>
          <w:color w:val="000000"/>
          <w:sz w:val="22"/>
          <w:szCs w:val="22"/>
        </w:rPr>
        <w:t xml:space="preserve"> including all annexes, amendments to the RFQ document (if applicable) and the responses provided by UNFPA on clarification questions from the prospective service providers.  Further, the </w:t>
      </w:r>
      <w:r w:rsidRPr="00F318C2">
        <w:rPr>
          <w:rFonts w:eastAsia="Calibri"/>
          <w:color w:val="000000"/>
          <w:sz w:val="22"/>
          <w:szCs w:val="22"/>
        </w:rPr>
        <w:lastRenderedPageBreak/>
        <w:t xml:space="preserve">company accepts the General Conditions of Contract for </w:t>
      </w:r>
      <w:r w:rsidR="00141A25" w:rsidRPr="00F318C2">
        <w:rPr>
          <w:rFonts w:eastAsia="Calibri"/>
          <w:color w:val="000000"/>
          <w:sz w:val="22"/>
          <w:szCs w:val="22"/>
        </w:rPr>
        <w:t>UNFPA,</w:t>
      </w:r>
      <w:r w:rsidRPr="00F318C2">
        <w:rPr>
          <w:rFonts w:eastAsia="Calibri"/>
          <w:color w:val="000000"/>
          <w:sz w:val="22"/>
          <w:szCs w:val="22"/>
        </w:rPr>
        <w:t xml:space="preserve"> and we will abide by this quotation until it expires. / </w:t>
      </w:r>
    </w:p>
    <w:p w14:paraId="43CC8FDD" w14:textId="0A2B6E7B" w:rsidR="00BD497C" w:rsidRPr="00F318C2" w:rsidRDefault="00000000">
      <w:pPr>
        <w:pBdr>
          <w:top w:val="nil"/>
          <w:left w:val="nil"/>
          <w:bottom w:val="nil"/>
          <w:right w:val="nil"/>
          <w:between w:val="nil"/>
        </w:pBdr>
        <w:tabs>
          <w:tab w:val="left" w:pos="851"/>
        </w:tabs>
        <w:spacing w:line="276" w:lineRule="auto"/>
        <w:jc w:val="both"/>
        <w:rPr>
          <w:rFonts w:eastAsia="Calibri"/>
          <w:b/>
          <w:i/>
          <w:color w:val="0070C0"/>
          <w:sz w:val="22"/>
          <w:szCs w:val="22"/>
          <w:lang w:val="ru-RU"/>
        </w:rPr>
      </w:pPr>
      <w:r w:rsidRPr="00F318C2">
        <w:rPr>
          <w:rFonts w:eastAsia="Calibri"/>
          <w:b/>
          <w:i/>
          <w:color w:val="0070C0"/>
          <w:sz w:val="22"/>
          <w:szCs w:val="22"/>
          <w:lang w:val="ru-RU"/>
        </w:rPr>
        <w:t xml:space="preserve">Настоящим я подтверждаю, что компания упомянутая выше, за которую я должным образом уполномочен ставить подпись, просмотрела ЗЦП </w:t>
      </w:r>
      <w:r w:rsidRPr="00F318C2">
        <w:rPr>
          <w:rFonts w:eastAsia="Calibri"/>
          <w:b/>
          <w:i/>
          <w:color w:val="0070C0"/>
          <w:sz w:val="22"/>
          <w:szCs w:val="22"/>
        </w:rPr>
        <w:t>UNFPA</w:t>
      </w:r>
      <w:r w:rsidRPr="00F318C2">
        <w:rPr>
          <w:rFonts w:eastAsia="Calibri"/>
          <w:b/>
          <w:i/>
          <w:color w:val="0070C0"/>
          <w:sz w:val="22"/>
          <w:szCs w:val="22"/>
          <w:lang w:val="ru-RU"/>
        </w:rPr>
        <w:t>/</w:t>
      </w:r>
      <w:r w:rsidRPr="00F318C2">
        <w:rPr>
          <w:rFonts w:eastAsia="Calibri"/>
          <w:b/>
          <w:i/>
          <w:color w:val="0070C0"/>
          <w:sz w:val="22"/>
          <w:szCs w:val="22"/>
        </w:rPr>
        <w:t>UZB</w:t>
      </w:r>
      <w:r w:rsidRPr="00F318C2">
        <w:rPr>
          <w:rFonts w:eastAsia="Calibri"/>
          <w:b/>
          <w:i/>
          <w:color w:val="0070C0"/>
          <w:sz w:val="22"/>
          <w:szCs w:val="22"/>
          <w:lang w:val="ru-RU"/>
        </w:rPr>
        <w:t>/</w:t>
      </w:r>
      <w:r w:rsidRPr="00F318C2">
        <w:rPr>
          <w:rFonts w:eastAsia="Calibri"/>
          <w:b/>
          <w:i/>
          <w:color w:val="0070C0"/>
          <w:sz w:val="22"/>
          <w:szCs w:val="22"/>
        </w:rPr>
        <w:t>RFQ</w:t>
      </w:r>
      <w:r w:rsidRPr="00F318C2">
        <w:rPr>
          <w:rFonts w:eastAsia="Calibri"/>
          <w:b/>
          <w:i/>
          <w:color w:val="0070C0"/>
          <w:sz w:val="22"/>
          <w:szCs w:val="22"/>
          <w:lang w:val="ru-RU"/>
        </w:rPr>
        <w:t>/202</w:t>
      </w:r>
      <w:r w:rsidR="005253C2" w:rsidRPr="00F318C2">
        <w:rPr>
          <w:rFonts w:eastAsia="Calibri"/>
          <w:b/>
          <w:i/>
          <w:color w:val="0070C0"/>
          <w:sz w:val="22"/>
          <w:szCs w:val="22"/>
          <w:lang w:val="ru-RU"/>
        </w:rPr>
        <w:t>4</w:t>
      </w:r>
      <w:r w:rsidRPr="00F318C2">
        <w:rPr>
          <w:rFonts w:eastAsia="Calibri"/>
          <w:b/>
          <w:i/>
          <w:color w:val="0070C0"/>
          <w:sz w:val="22"/>
          <w:szCs w:val="22"/>
          <w:lang w:val="ru-RU"/>
        </w:rPr>
        <w:t>/</w:t>
      </w:r>
      <w:r w:rsidR="00DA676D">
        <w:rPr>
          <w:rFonts w:eastAsia="Calibri"/>
          <w:b/>
          <w:i/>
          <w:color w:val="0070C0"/>
          <w:sz w:val="22"/>
          <w:szCs w:val="22"/>
          <w:lang w:val="ru-RU"/>
        </w:rPr>
        <w:t>006</w:t>
      </w:r>
      <w:r w:rsidRPr="00F318C2">
        <w:rPr>
          <w:rFonts w:eastAsia="Calibri"/>
          <w:b/>
          <w:i/>
          <w:color w:val="0070C0"/>
          <w:sz w:val="22"/>
          <w:szCs w:val="22"/>
          <w:lang w:val="ru-RU"/>
        </w:rPr>
        <w:t xml:space="preserve">,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  </w:t>
      </w:r>
    </w:p>
    <w:p w14:paraId="19B7EE20" w14:textId="77777777" w:rsidR="00BD497C" w:rsidRPr="00F318C2" w:rsidRDefault="00BD497C">
      <w:pPr>
        <w:pBdr>
          <w:top w:val="nil"/>
          <w:left w:val="nil"/>
          <w:bottom w:val="nil"/>
          <w:right w:val="nil"/>
          <w:between w:val="nil"/>
        </w:pBdr>
        <w:tabs>
          <w:tab w:val="left" w:pos="851"/>
        </w:tabs>
        <w:spacing w:line="276" w:lineRule="auto"/>
        <w:jc w:val="both"/>
        <w:rPr>
          <w:rFonts w:eastAsia="Calibri"/>
          <w:color w:val="000000"/>
          <w:sz w:val="22"/>
          <w:szCs w:val="22"/>
          <w:lang w:val="ru-RU"/>
        </w:rPr>
      </w:pPr>
    </w:p>
    <w:tbl>
      <w:tblPr>
        <w:tblStyle w:val="affff1"/>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BD497C" w:rsidRPr="00F318C2" w14:paraId="00B1048E" w14:textId="77777777">
        <w:tc>
          <w:tcPr>
            <w:tcW w:w="4927" w:type="dxa"/>
            <w:shd w:val="clear" w:color="auto" w:fill="auto"/>
            <w:vAlign w:val="center"/>
          </w:tcPr>
          <w:p w14:paraId="4036F720" w14:textId="77777777" w:rsidR="00BD497C" w:rsidRPr="00F318C2" w:rsidRDefault="00BD497C">
            <w:pPr>
              <w:tabs>
                <w:tab w:val="left" w:pos="-180"/>
                <w:tab w:val="right" w:pos="1980"/>
                <w:tab w:val="left" w:pos="2160"/>
                <w:tab w:val="left" w:pos="4320"/>
              </w:tabs>
              <w:rPr>
                <w:rFonts w:ascii="Times New Roman" w:hAnsi="Times New Roman" w:cs="Times New Roman"/>
                <w:lang w:val="ru-RU"/>
              </w:rPr>
            </w:pPr>
          </w:p>
          <w:p w14:paraId="17B354A1" w14:textId="77777777" w:rsidR="00BD497C" w:rsidRPr="00F318C2" w:rsidRDefault="00BD497C">
            <w:pPr>
              <w:tabs>
                <w:tab w:val="left" w:pos="-180"/>
                <w:tab w:val="right" w:pos="1980"/>
                <w:tab w:val="left" w:pos="2160"/>
                <w:tab w:val="left" w:pos="4320"/>
              </w:tabs>
              <w:rPr>
                <w:rFonts w:ascii="Times New Roman" w:hAnsi="Times New Roman" w:cs="Times New Roman"/>
                <w:lang w:val="ru-RU"/>
              </w:rPr>
            </w:pPr>
          </w:p>
          <w:p w14:paraId="55C25B56" w14:textId="77777777" w:rsidR="00BD497C" w:rsidRPr="00F318C2" w:rsidRDefault="00BD497C">
            <w:pPr>
              <w:tabs>
                <w:tab w:val="left" w:pos="-180"/>
                <w:tab w:val="right" w:pos="1980"/>
                <w:tab w:val="left" w:pos="2160"/>
                <w:tab w:val="left" w:pos="4320"/>
              </w:tabs>
              <w:rPr>
                <w:rFonts w:ascii="Times New Roman" w:hAnsi="Times New Roman" w:cs="Times New Roman"/>
                <w:lang w:val="ru-RU"/>
              </w:rPr>
            </w:pPr>
          </w:p>
        </w:tc>
        <w:tc>
          <w:tcPr>
            <w:tcW w:w="2464" w:type="dxa"/>
            <w:vAlign w:val="center"/>
          </w:tcPr>
          <w:p w14:paraId="1C36CA96" w14:textId="77777777" w:rsidR="00BD497C" w:rsidRPr="00F318C2" w:rsidRDefault="00000000">
            <w:pPr>
              <w:tabs>
                <w:tab w:val="left" w:pos="-180"/>
                <w:tab w:val="right" w:pos="1980"/>
                <w:tab w:val="left" w:pos="2160"/>
                <w:tab w:val="left" w:pos="4320"/>
              </w:tabs>
              <w:jc w:val="center"/>
              <w:rPr>
                <w:rFonts w:ascii="Times New Roman" w:hAnsi="Times New Roman" w:cs="Times New Roman"/>
              </w:rPr>
            </w:pPr>
            <w:r w:rsidRPr="00F318C2">
              <w:rPr>
                <w:rFonts w:ascii="Times New Roman" w:hAnsi="Times New Roman" w:cs="Times New Roman"/>
                <w:color w:val="808080"/>
              </w:rPr>
              <w:t>Click here to enter a date.</w:t>
            </w:r>
          </w:p>
        </w:tc>
        <w:tc>
          <w:tcPr>
            <w:tcW w:w="2464" w:type="dxa"/>
            <w:vAlign w:val="center"/>
          </w:tcPr>
          <w:p w14:paraId="7D0695E2" w14:textId="77777777" w:rsidR="00BD497C" w:rsidRPr="00F318C2" w:rsidRDefault="00BD497C">
            <w:pPr>
              <w:tabs>
                <w:tab w:val="left" w:pos="-180"/>
                <w:tab w:val="right" w:pos="1980"/>
                <w:tab w:val="left" w:pos="2160"/>
                <w:tab w:val="left" w:pos="4320"/>
              </w:tabs>
              <w:rPr>
                <w:rFonts w:ascii="Times New Roman" w:hAnsi="Times New Roman" w:cs="Times New Roman"/>
              </w:rPr>
            </w:pPr>
          </w:p>
        </w:tc>
      </w:tr>
      <w:tr w:rsidR="00BD497C" w:rsidRPr="00F318C2" w14:paraId="0B858BB7" w14:textId="77777777">
        <w:trPr>
          <w:trHeight w:val="323"/>
        </w:trPr>
        <w:tc>
          <w:tcPr>
            <w:tcW w:w="4927" w:type="dxa"/>
            <w:shd w:val="clear" w:color="auto" w:fill="auto"/>
            <w:vAlign w:val="center"/>
          </w:tcPr>
          <w:p w14:paraId="22085C08" w14:textId="77777777" w:rsidR="00BD497C" w:rsidRPr="00F318C2" w:rsidRDefault="00000000">
            <w:pPr>
              <w:tabs>
                <w:tab w:val="left" w:pos="-180"/>
                <w:tab w:val="right" w:pos="1980"/>
                <w:tab w:val="left" w:pos="2160"/>
                <w:tab w:val="left" w:pos="4320"/>
              </w:tabs>
              <w:jc w:val="center"/>
              <w:rPr>
                <w:rFonts w:ascii="Times New Roman" w:hAnsi="Times New Roman" w:cs="Times New Roman"/>
              </w:rPr>
            </w:pPr>
            <w:r w:rsidRPr="00F318C2">
              <w:rPr>
                <w:rFonts w:ascii="Times New Roman" w:hAnsi="Times New Roman" w:cs="Times New Roman"/>
              </w:rPr>
              <w:t xml:space="preserve">Name and title/ </w:t>
            </w:r>
            <w:r w:rsidRPr="00F318C2">
              <w:rPr>
                <w:rFonts w:ascii="Times New Roman" w:hAnsi="Times New Roman" w:cs="Times New Roman"/>
                <w:b/>
                <w:i/>
                <w:color w:val="0070C0"/>
              </w:rPr>
              <w:t>ФИО и должность</w:t>
            </w:r>
          </w:p>
        </w:tc>
        <w:tc>
          <w:tcPr>
            <w:tcW w:w="4928" w:type="dxa"/>
            <w:gridSpan w:val="2"/>
            <w:vAlign w:val="center"/>
          </w:tcPr>
          <w:p w14:paraId="35BF6B56" w14:textId="77777777" w:rsidR="00BD497C" w:rsidRPr="00F318C2" w:rsidRDefault="00000000">
            <w:pPr>
              <w:tabs>
                <w:tab w:val="left" w:pos="-180"/>
                <w:tab w:val="right" w:pos="1980"/>
                <w:tab w:val="left" w:pos="2160"/>
                <w:tab w:val="left" w:pos="4320"/>
              </w:tabs>
              <w:jc w:val="center"/>
              <w:rPr>
                <w:rFonts w:ascii="Times New Roman" w:hAnsi="Times New Roman" w:cs="Times New Roman"/>
              </w:rPr>
            </w:pPr>
            <w:r w:rsidRPr="00F318C2">
              <w:rPr>
                <w:rFonts w:ascii="Times New Roman" w:hAnsi="Times New Roman" w:cs="Times New Roman"/>
              </w:rPr>
              <w:t xml:space="preserve">Date and place / </w:t>
            </w:r>
            <w:r w:rsidRPr="00F318C2">
              <w:rPr>
                <w:rFonts w:ascii="Times New Roman" w:hAnsi="Times New Roman" w:cs="Times New Roman"/>
                <w:b/>
                <w:i/>
                <w:color w:val="0070C0"/>
              </w:rPr>
              <w:t>Дата и место</w:t>
            </w:r>
          </w:p>
        </w:tc>
      </w:tr>
    </w:tbl>
    <w:p w14:paraId="1D4D8F99" w14:textId="77777777" w:rsidR="00BD497C" w:rsidRPr="00F318C2" w:rsidRDefault="00BD497C">
      <w:pPr>
        <w:rPr>
          <w:rFonts w:eastAsia="Calibri"/>
        </w:rPr>
      </w:pPr>
    </w:p>
    <w:p w14:paraId="438AA930" w14:textId="77777777" w:rsidR="00BD497C" w:rsidRPr="00F318C2" w:rsidRDefault="00BD497C">
      <w:pPr>
        <w:rPr>
          <w:rFonts w:eastAsia="Calibri"/>
          <w:b/>
          <w:sz w:val="28"/>
          <w:szCs w:val="28"/>
        </w:rPr>
      </w:pPr>
    </w:p>
    <w:p w14:paraId="398970A7" w14:textId="77777777" w:rsidR="00BD497C" w:rsidRPr="00F318C2" w:rsidRDefault="00BD497C">
      <w:pPr>
        <w:jc w:val="center"/>
        <w:rPr>
          <w:rFonts w:eastAsia="Calibri"/>
          <w:b/>
          <w:sz w:val="28"/>
          <w:szCs w:val="28"/>
        </w:rPr>
      </w:pPr>
    </w:p>
    <w:p w14:paraId="68B384D1" w14:textId="77777777" w:rsidR="00BD497C" w:rsidRPr="00F318C2" w:rsidRDefault="00BD497C">
      <w:pPr>
        <w:jc w:val="center"/>
        <w:rPr>
          <w:rFonts w:eastAsia="Calibri"/>
          <w:b/>
          <w:sz w:val="28"/>
          <w:szCs w:val="28"/>
        </w:rPr>
      </w:pPr>
    </w:p>
    <w:p w14:paraId="49FB3113" w14:textId="77777777" w:rsidR="00BD497C" w:rsidRPr="00F318C2" w:rsidRDefault="00BD497C">
      <w:pPr>
        <w:jc w:val="center"/>
        <w:rPr>
          <w:rFonts w:eastAsia="Calibri"/>
          <w:b/>
          <w:sz w:val="28"/>
          <w:szCs w:val="28"/>
        </w:rPr>
      </w:pPr>
    </w:p>
    <w:p w14:paraId="44967600" w14:textId="77777777" w:rsidR="00BD497C" w:rsidRPr="00F318C2" w:rsidRDefault="00BD497C">
      <w:pPr>
        <w:jc w:val="center"/>
        <w:rPr>
          <w:rFonts w:eastAsia="Calibri"/>
          <w:b/>
          <w:sz w:val="28"/>
          <w:szCs w:val="28"/>
        </w:rPr>
      </w:pPr>
    </w:p>
    <w:p w14:paraId="5B39BE82" w14:textId="77777777" w:rsidR="00BD497C" w:rsidRPr="00F318C2" w:rsidRDefault="00BD497C">
      <w:pPr>
        <w:jc w:val="center"/>
        <w:rPr>
          <w:rFonts w:eastAsia="Calibri"/>
          <w:b/>
          <w:sz w:val="28"/>
          <w:szCs w:val="28"/>
        </w:rPr>
      </w:pPr>
    </w:p>
    <w:p w14:paraId="514E5944" w14:textId="77777777" w:rsidR="00BD497C" w:rsidRPr="00F318C2" w:rsidRDefault="00BD497C">
      <w:pPr>
        <w:jc w:val="center"/>
        <w:rPr>
          <w:rFonts w:eastAsia="Calibri"/>
          <w:b/>
          <w:sz w:val="28"/>
          <w:szCs w:val="28"/>
        </w:rPr>
      </w:pPr>
    </w:p>
    <w:p w14:paraId="45C36FF4" w14:textId="77777777" w:rsidR="00BD497C" w:rsidRPr="00F318C2" w:rsidRDefault="00BD497C">
      <w:pPr>
        <w:jc w:val="center"/>
        <w:rPr>
          <w:rFonts w:eastAsia="Calibri"/>
          <w:b/>
          <w:sz w:val="28"/>
          <w:szCs w:val="28"/>
        </w:rPr>
      </w:pPr>
    </w:p>
    <w:p w14:paraId="75AAACD8" w14:textId="77777777" w:rsidR="00BD497C" w:rsidRPr="00F318C2" w:rsidRDefault="00BD497C">
      <w:pPr>
        <w:jc w:val="center"/>
        <w:rPr>
          <w:rFonts w:eastAsia="Calibri"/>
          <w:b/>
          <w:sz w:val="28"/>
          <w:szCs w:val="28"/>
        </w:rPr>
      </w:pPr>
    </w:p>
    <w:p w14:paraId="2FB5C611" w14:textId="77777777" w:rsidR="00BD497C" w:rsidRPr="00F318C2" w:rsidRDefault="00BD497C">
      <w:pPr>
        <w:jc w:val="center"/>
        <w:rPr>
          <w:rFonts w:eastAsia="Calibri"/>
          <w:b/>
          <w:sz w:val="28"/>
          <w:szCs w:val="28"/>
        </w:rPr>
      </w:pPr>
    </w:p>
    <w:p w14:paraId="6B7C4DB8" w14:textId="77777777" w:rsidR="00BD497C" w:rsidRPr="00F318C2" w:rsidRDefault="00BD497C">
      <w:pPr>
        <w:jc w:val="center"/>
        <w:rPr>
          <w:rFonts w:eastAsia="Calibri"/>
          <w:b/>
          <w:sz w:val="28"/>
          <w:szCs w:val="28"/>
        </w:rPr>
      </w:pPr>
    </w:p>
    <w:p w14:paraId="1ABE79FE" w14:textId="77777777" w:rsidR="00BD497C" w:rsidRPr="00F318C2" w:rsidRDefault="00BD497C">
      <w:pPr>
        <w:jc w:val="center"/>
        <w:rPr>
          <w:rFonts w:eastAsia="Calibri"/>
          <w:b/>
          <w:sz w:val="28"/>
          <w:szCs w:val="28"/>
        </w:rPr>
      </w:pPr>
    </w:p>
    <w:p w14:paraId="185AB95A" w14:textId="77777777" w:rsidR="00BD497C" w:rsidRPr="00F318C2" w:rsidRDefault="00BD497C">
      <w:pPr>
        <w:jc w:val="center"/>
        <w:rPr>
          <w:rFonts w:eastAsia="Calibri"/>
          <w:b/>
          <w:sz w:val="28"/>
          <w:szCs w:val="28"/>
        </w:rPr>
      </w:pPr>
    </w:p>
    <w:p w14:paraId="6B856E63" w14:textId="77777777" w:rsidR="00BD497C" w:rsidRPr="00F318C2" w:rsidRDefault="00BD497C">
      <w:pPr>
        <w:jc w:val="center"/>
        <w:rPr>
          <w:rFonts w:eastAsia="Calibri"/>
          <w:b/>
          <w:sz w:val="28"/>
          <w:szCs w:val="28"/>
        </w:rPr>
      </w:pPr>
    </w:p>
    <w:p w14:paraId="78E8AABF" w14:textId="77777777" w:rsidR="00BD497C" w:rsidRPr="00F318C2" w:rsidRDefault="00BD497C">
      <w:pPr>
        <w:jc w:val="center"/>
        <w:rPr>
          <w:rFonts w:eastAsia="Calibri"/>
          <w:b/>
          <w:sz w:val="28"/>
          <w:szCs w:val="28"/>
        </w:rPr>
      </w:pPr>
    </w:p>
    <w:p w14:paraId="10EB590D" w14:textId="77777777" w:rsidR="00BD497C" w:rsidRPr="00F318C2" w:rsidRDefault="00BD497C">
      <w:pPr>
        <w:jc w:val="center"/>
        <w:rPr>
          <w:rFonts w:eastAsia="Calibri"/>
          <w:b/>
          <w:sz w:val="28"/>
          <w:szCs w:val="28"/>
        </w:rPr>
      </w:pPr>
    </w:p>
    <w:p w14:paraId="2FC3FE59" w14:textId="77777777" w:rsidR="00BD497C" w:rsidRPr="00F318C2" w:rsidRDefault="00BD497C">
      <w:pPr>
        <w:jc w:val="center"/>
        <w:rPr>
          <w:rFonts w:eastAsia="Calibri"/>
          <w:b/>
          <w:sz w:val="28"/>
          <w:szCs w:val="28"/>
        </w:rPr>
      </w:pPr>
    </w:p>
    <w:p w14:paraId="0D015FC5" w14:textId="77777777" w:rsidR="00BD497C" w:rsidRPr="00F318C2" w:rsidRDefault="00BD497C">
      <w:pPr>
        <w:jc w:val="center"/>
        <w:rPr>
          <w:rFonts w:eastAsia="Calibri"/>
          <w:b/>
          <w:sz w:val="28"/>
          <w:szCs w:val="28"/>
        </w:rPr>
      </w:pPr>
    </w:p>
    <w:p w14:paraId="08C3CE54" w14:textId="77777777" w:rsidR="00BD497C" w:rsidRPr="00F318C2" w:rsidRDefault="00BD497C">
      <w:pPr>
        <w:jc w:val="center"/>
        <w:rPr>
          <w:rFonts w:eastAsia="Calibri"/>
          <w:b/>
          <w:sz w:val="28"/>
          <w:szCs w:val="28"/>
        </w:rPr>
      </w:pPr>
    </w:p>
    <w:p w14:paraId="5ACF241C" w14:textId="77777777" w:rsidR="00BD497C" w:rsidRPr="00F318C2" w:rsidRDefault="00BD497C">
      <w:pPr>
        <w:jc w:val="center"/>
        <w:rPr>
          <w:rFonts w:eastAsia="Calibri"/>
          <w:b/>
          <w:sz w:val="28"/>
          <w:szCs w:val="28"/>
        </w:rPr>
      </w:pPr>
    </w:p>
    <w:p w14:paraId="57A93DD5" w14:textId="77777777" w:rsidR="00BD497C" w:rsidRPr="00F318C2" w:rsidRDefault="00BD497C">
      <w:pPr>
        <w:jc w:val="center"/>
        <w:rPr>
          <w:rFonts w:eastAsia="Calibri"/>
          <w:b/>
          <w:sz w:val="28"/>
          <w:szCs w:val="28"/>
        </w:rPr>
      </w:pPr>
    </w:p>
    <w:p w14:paraId="12B5F14B" w14:textId="77777777" w:rsidR="00BD497C" w:rsidRPr="00F318C2" w:rsidRDefault="00BD497C">
      <w:pPr>
        <w:jc w:val="center"/>
        <w:rPr>
          <w:rFonts w:eastAsia="Calibri"/>
          <w:b/>
          <w:sz w:val="28"/>
          <w:szCs w:val="28"/>
        </w:rPr>
      </w:pPr>
    </w:p>
    <w:p w14:paraId="68F686B6" w14:textId="77777777" w:rsidR="00BD497C" w:rsidRPr="00F318C2" w:rsidRDefault="00BD497C">
      <w:pPr>
        <w:jc w:val="center"/>
        <w:rPr>
          <w:rFonts w:eastAsia="Calibri"/>
          <w:b/>
          <w:sz w:val="28"/>
          <w:szCs w:val="28"/>
        </w:rPr>
      </w:pPr>
    </w:p>
    <w:p w14:paraId="549AE45C" w14:textId="77777777" w:rsidR="00BD497C" w:rsidRPr="00F318C2" w:rsidRDefault="00BD497C">
      <w:pPr>
        <w:jc w:val="center"/>
        <w:rPr>
          <w:rFonts w:eastAsia="Calibri"/>
          <w:b/>
          <w:sz w:val="28"/>
          <w:szCs w:val="28"/>
        </w:rPr>
      </w:pPr>
    </w:p>
    <w:p w14:paraId="55377B02" w14:textId="77777777" w:rsidR="00BD497C" w:rsidRPr="00F318C2" w:rsidRDefault="00BD497C">
      <w:pPr>
        <w:jc w:val="center"/>
        <w:rPr>
          <w:rFonts w:eastAsia="Calibri"/>
          <w:b/>
          <w:sz w:val="28"/>
          <w:szCs w:val="28"/>
        </w:rPr>
      </w:pPr>
    </w:p>
    <w:p w14:paraId="4C76D08C" w14:textId="77777777" w:rsidR="00BD497C" w:rsidRPr="00F318C2" w:rsidRDefault="00BD497C">
      <w:pPr>
        <w:jc w:val="center"/>
        <w:rPr>
          <w:rFonts w:eastAsia="Calibri"/>
          <w:b/>
          <w:sz w:val="28"/>
          <w:szCs w:val="28"/>
        </w:rPr>
      </w:pPr>
    </w:p>
    <w:p w14:paraId="052B5604" w14:textId="77777777" w:rsidR="00BD497C" w:rsidRPr="00F318C2" w:rsidRDefault="00BD497C">
      <w:pPr>
        <w:jc w:val="center"/>
        <w:rPr>
          <w:rFonts w:eastAsia="Calibri"/>
          <w:b/>
          <w:sz w:val="28"/>
          <w:szCs w:val="28"/>
        </w:rPr>
      </w:pPr>
    </w:p>
    <w:p w14:paraId="6A8F920B" w14:textId="77777777" w:rsidR="00BD497C" w:rsidRPr="00F318C2" w:rsidRDefault="00BD497C">
      <w:pPr>
        <w:jc w:val="center"/>
        <w:rPr>
          <w:rFonts w:eastAsia="Calibri"/>
          <w:b/>
          <w:sz w:val="28"/>
          <w:szCs w:val="28"/>
        </w:rPr>
      </w:pPr>
    </w:p>
    <w:p w14:paraId="567ADF7D" w14:textId="77777777" w:rsidR="00887CA8" w:rsidRPr="00F318C2" w:rsidRDefault="00887CA8">
      <w:pPr>
        <w:jc w:val="center"/>
        <w:rPr>
          <w:rFonts w:eastAsia="Calibri"/>
          <w:b/>
          <w:sz w:val="28"/>
          <w:szCs w:val="28"/>
        </w:rPr>
      </w:pPr>
    </w:p>
    <w:p w14:paraId="24C3B5AC" w14:textId="77777777" w:rsidR="00887CA8" w:rsidRPr="00F318C2" w:rsidRDefault="00887CA8">
      <w:pPr>
        <w:jc w:val="center"/>
        <w:rPr>
          <w:rFonts w:eastAsia="Calibri"/>
          <w:b/>
          <w:sz w:val="28"/>
          <w:szCs w:val="28"/>
        </w:rPr>
      </w:pPr>
    </w:p>
    <w:p w14:paraId="20E2B1D9" w14:textId="77777777" w:rsidR="00BD497C" w:rsidRPr="00F318C2" w:rsidRDefault="00000000">
      <w:pPr>
        <w:jc w:val="center"/>
        <w:rPr>
          <w:rFonts w:eastAsia="Calibri"/>
          <w:b/>
          <w:sz w:val="28"/>
          <w:szCs w:val="28"/>
        </w:rPr>
      </w:pPr>
      <w:r w:rsidRPr="00F318C2">
        <w:rPr>
          <w:rFonts w:eastAsia="Calibri"/>
          <w:b/>
          <w:sz w:val="28"/>
          <w:szCs w:val="28"/>
        </w:rPr>
        <w:t>ANNEX I:</w:t>
      </w:r>
    </w:p>
    <w:p w14:paraId="33CDA35B" w14:textId="77777777" w:rsidR="00BD497C" w:rsidRPr="00F318C2" w:rsidRDefault="00000000">
      <w:pPr>
        <w:jc w:val="center"/>
        <w:rPr>
          <w:rFonts w:eastAsia="Calibri"/>
          <w:b/>
          <w:sz w:val="28"/>
          <w:szCs w:val="28"/>
        </w:rPr>
      </w:pPr>
      <w:r w:rsidRPr="00F318C2">
        <w:rPr>
          <w:rFonts w:eastAsia="Calibri"/>
          <w:b/>
          <w:sz w:val="28"/>
          <w:szCs w:val="28"/>
        </w:rPr>
        <w:t>General Conditions of Contracts:</w:t>
      </w:r>
    </w:p>
    <w:p w14:paraId="7300A582" w14:textId="77777777" w:rsidR="00BD497C" w:rsidRPr="00F318C2" w:rsidRDefault="00000000">
      <w:pPr>
        <w:jc w:val="center"/>
        <w:rPr>
          <w:rFonts w:eastAsia="Calibri"/>
          <w:b/>
          <w:sz w:val="28"/>
          <w:szCs w:val="28"/>
        </w:rPr>
      </w:pPr>
      <w:r w:rsidRPr="00F318C2">
        <w:rPr>
          <w:rFonts w:eastAsia="Calibri"/>
          <w:b/>
          <w:sz w:val="28"/>
          <w:szCs w:val="28"/>
        </w:rPr>
        <w:t>De Minimis Contracts</w:t>
      </w:r>
    </w:p>
    <w:p w14:paraId="7ADA690E" w14:textId="77777777" w:rsidR="00BD497C" w:rsidRPr="00F318C2" w:rsidRDefault="00BD497C">
      <w:pPr>
        <w:rPr>
          <w:rFonts w:eastAsia="Calibri"/>
        </w:rPr>
      </w:pPr>
    </w:p>
    <w:p w14:paraId="27FD2F9B" w14:textId="77777777" w:rsidR="00BD497C" w:rsidRPr="00F318C2" w:rsidRDefault="00BD497C">
      <w:pPr>
        <w:tabs>
          <w:tab w:val="left" w:pos="7020"/>
        </w:tabs>
        <w:rPr>
          <w:rFonts w:eastAsia="Calibri"/>
        </w:rPr>
      </w:pPr>
    </w:p>
    <w:p w14:paraId="371807FA" w14:textId="77777777" w:rsidR="00BD497C" w:rsidRPr="00F318C2" w:rsidRDefault="00000000">
      <w:pPr>
        <w:tabs>
          <w:tab w:val="left" w:pos="7020"/>
        </w:tabs>
        <w:rPr>
          <w:rFonts w:eastAsia="Calibri"/>
          <w:sz w:val="24"/>
          <w:szCs w:val="24"/>
        </w:rPr>
      </w:pPr>
      <w:r w:rsidRPr="00F318C2">
        <w:rPr>
          <w:rFonts w:eastAsia="Calibri"/>
          <w:sz w:val="24"/>
          <w:szCs w:val="24"/>
        </w:rPr>
        <w:t xml:space="preserve">This Request for Quotation is subject to UNFPA’s General Conditions of Contract: De Minimis Contracts, which are available in: </w:t>
      </w:r>
      <w:hyperlink r:id="rId20">
        <w:r w:rsidRPr="00F318C2">
          <w:rPr>
            <w:rFonts w:eastAsia="Calibri"/>
            <w:color w:val="003366"/>
            <w:sz w:val="24"/>
            <w:szCs w:val="24"/>
            <w:u w:val="single"/>
          </w:rPr>
          <w:t>English,</w:t>
        </w:r>
      </w:hyperlink>
      <w:r w:rsidRPr="00F318C2">
        <w:rPr>
          <w:rFonts w:eastAsia="Calibri"/>
          <w:sz w:val="24"/>
          <w:szCs w:val="24"/>
        </w:rPr>
        <w:t xml:space="preserve"> </w:t>
      </w:r>
      <w:hyperlink r:id="rId21">
        <w:r w:rsidRPr="00F318C2">
          <w:rPr>
            <w:rFonts w:eastAsia="Calibri"/>
            <w:color w:val="003366"/>
            <w:sz w:val="24"/>
            <w:szCs w:val="24"/>
            <w:u w:val="single"/>
          </w:rPr>
          <w:t>Spanish</w:t>
        </w:r>
      </w:hyperlink>
      <w:r w:rsidRPr="00F318C2">
        <w:rPr>
          <w:rFonts w:eastAsia="Calibri"/>
          <w:sz w:val="24"/>
          <w:szCs w:val="24"/>
        </w:rPr>
        <w:t xml:space="preserve"> and </w:t>
      </w:r>
      <w:hyperlink r:id="rId22">
        <w:r w:rsidRPr="00F318C2">
          <w:rPr>
            <w:rFonts w:eastAsia="Calibri"/>
            <w:color w:val="003366"/>
            <w:sz w:val="24"/>
            <w:szCs w:val="24"/>
            <w:u w:val="single"/>
          </w:rPr>
          <w:t>French</w:t>
        </w:r>
      </w:hyperlink>
    </w:p>
    <w:p w14:paraId="2FF6E447" w14:textId="77777777" w:rsidR="00BD497C" w:rsidRPr="00F318C2" w:rsidRDefault="00BD497C">
      <w:pPr>
        <w:tabs>
          <w:tab w:val="left" w:pos="7020"/>
        </w:tabs>
        <w:rPr>
          <w:rFonts w:eastAsia="Calibri"/>
        </w:rPr>
      </w:pPr>
    </w:p>
    <w:p w14:paraId="2DA04532" w14:textId="77777777" w:rsidR="00BD497C" w:rsidRPr="00F318C2" w:rsidRDefault="00BD497C">
      <w:pPr>
        <w:tabs>
          <w:tab w:val="left" w:pos="7020"/>
        </w:tabs>
        <w:rPr>
          <w:rFonts w:eastAsia="Calibri"/>
        </w:rPr>
      </w:pPr>
    </w:p>
    <w:p w14:paraId="788B5AFD" w14:textId="77777777" w:rsidR="00BD497C" w:rsidRPr="00F318C2" w:rsidRDefault="00BD497C">
      <w:pPr>
        <w:tabs>
          <w:tab w:val="left" w:pos="7020"/>
        </w:tabs>
        <w:rPr>
          <w:rFonts w:eastAsia="Calibri"/>
        </w:rPr>
      </w:pPr>
    </w:p>
    <w:p w14:paraId="152E9539" w14:textId="77777777" w:rsidR="00BD497C" w:rsidRPr="00F318C2" w:rsidRDefault="00BD497C">
      <w:pPr>
        <w:tabs>
          <w:tab w:val="left" w:pos="7020"/>
        </w:tabs>
        <w:rPr>
          <w:rFonts w:eastAsia="Calibri"/>
        </w:rPr>
      </w:pPr>
    </w:p>
    <w:sectPr w:rsidR="00BD497C" w:rsidRPr="00F318C2">
      <w:headerReference w:type="default" r:id="rId23"/>
      <w:footerReference w:type="even" r:id="rId24"/>
      <w:footerReference w:type="default" r:id="rId25"/>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C7B2" w14:textId="77777777" w:rsidR="0055471A" w:rsidRDefault="0055471A">
      <w:r>
        <w:separator/>
      </w:r>
    </w:p>
  </w:endnote>
  <w:endnote w:type="continuationSeparator" w:id="0">
    <w:p w14:paraId="1620F683" w14:textId="77777777" w:rsidR="0055471A" w:rsidRDefault="0055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4749" w14:textId="77777777" w:rsidR="00BD497C"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231699A" w14:textId="77777777" w:rsidR="00BD497C" w:rsidRDefault="00BD497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2DF7" w14:textId="77777777" w:rsidR="00BD497C"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110C9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110C9E">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4292100E" w14:textId="77777777" w:rsidR="00BD497C" w:rsidRDefault="0000000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[0718 – Rev02]</w:t>
    </w:r>
  </w:p>
  <w:p w14:paraId="787ED32E" w14:textId="77777777" w:rsidR="00BD497C" w:rsidRDefault="00BD497C">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C39E" w14:textId="77777777" w:rsidR="0055471A" w:rsidRDefault="0055471A">
      <w:r>
        <w:separator/>
      </w:r>
    </w:p>
  </w:footnote>
  <w:footnote w:type="continuationSeparator" w:id="0">
    <w:p w14:paraId="735C6549" w14:textId="77777777" w:rsidR="0055471A" w:rsidRDefault="0055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DA5B" w14:textId="77777777" w:rsidR="00BD497C" w:rsidRPr="005E550C" w:rsidRDefault="00BD497C">
    <w:pPr>
      <w:widowControl w:val="0"/>
      <w:pBdr>
        <w:top w:val="nil"/>
        <w:left w:val="nil"/>
        <w:bottom w:val="nil"/>
        <w:right w:val="nil"/>
        <w:between w:val="nil"/>
      </w:pBdr>
      <w:spacing w:line="276" w:lineRule="auto"/>
      <w:rPr>
        <w:rFonts w:eastAsia="Calibri"/>
      </w:rPr>
    </w:pPr>
  </w:p>
  <w:tbl>
    <w:tblPr>
      <w:tblStyle w:val="affff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BD497C" w:rsidRPr="005E550C" w14:paraId="1297F4F1" w14:textId="77777777">
      <w:trPr>
        <w:trHeight w:val="780"/>
      </w:trPr>
      <w:tc>
        <w:tcPr>
          <w:tcW w:w="4995" w:type="dxa"/>
          <w:shd w:val="clear" w:color="auto" w:fill="auto"/>
        </w:tcPr>
        <w:p w14:paraId="406DD6D6" w14:textId="77777777" w:rsidR="00BD497C" w:rsidRPr="005E550C" w:rsidRDefault="00000000">
          <w:pPr>
            <w:pBdr>
              <w:top w:val="nil"/>
              <w:left w:val="nil"/>
              <w:bottom w:val="nil"/>
              <w:right w:val="nil"/>
              <w:between w:val="nil"/>
            </w:pBdr>
            <w:tabs>
              <w:tab w:val="center" w:pos="4320"/>
              <w:tab w:val="right" w:pos="8640"/>
            </w:tabs>
            <w:rPr>
              <w:rFonts w:ascii="Times New Roman" w:eastAsia="Times" w:hAnsi="Times New Roman" w:cs="Times New Roman"/>
              <w:color w:val="000000"/>
              <w:sz w:val="24"/>
              <w:szCs w:val="24"/>
            </w:rPr>
          </w:pPr>
          <w:r w:rsidRPr="005E550C">
            <w:rPr>
              <w:rFonts w:eastAsia="Arial Narrow"/>
              <w:noProof/>
              <w:color w:val="000000"/>
              <w:sz w:val="24"/>
              <w:szCs w:val="24"/>
            </w:rPr>
            <w:drawing>
              <wp:inline distT="0" distB="0" distL="0" distR="0" wp14:anchorId="49FA0E1A" wp14:editId="18FBC627">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50D79A4C" w14:textId="77777777" w:rsidR="00BD497C" w:rsidRPr="005E550C" w:rsidRDefault="00000000">
          <w:pPr>
            <w:pBdr>
              <w:top w:val="nil"/>
              <w:left w:val="nil"/>
              <w:bottom w:val="nil"/>
              <w:right w:val="nil"/>
              <w:between w:val="nil"/>
            </w:pBdr>
            <w:tabs>
              <w:tab w:val="center" w:pos="4320"/>
              <w:tab w:val="right" w:pos="8640"/>
            </w:tabs>
            <w:jc w:val="right"/>
            <w:rPr>
              <w:rFonts w:ascii="Times New Roman" w:hAnsi="Times New Roman" w:cs="Times New Roman"/>
              <w:color w:val="000000"/>
              <w:sz w:val="18"/>
              <w:szCs w:val="18"/>
            </w:rPr>
          </w:pPr>
          <w:r w:rsidRPr="005E550C">
            <w:rPr>
              <w:rFonts w:ascii="Times New Roman" w:hAnsi="Times New Roman" w:cs="Times New Roman"/>
              <w:color w:val="000000"/>
              <w:sz w:val="18"/>
              <w:szCs w:val="18"/>
            </w:rPr>
            <w:t>United Nations Population Fund</w:t>
          </w:r>
        </w:p>
        <w:p w14:paraId="7A47252E" w14:textId="06E78D3E" w:rsidR="00BD497C" w:rsidRPr="005E550C" w:rsidRDefault="00000000">
          <w:pPr>
            <w:pBdr>
              <w:top w:val="nil"/>
              <w:left w:val="nil"/>
              <w:bottom w:val="nil"/>
              <w:right w:val="nil"/>
              <w:between w:val="nil"/>
            </w:pBdr>
            <w:tabs>
              <w:tab w:val="center" w:pos="4320"/>
              <w:tab w:val="right" w:pos="8640"/>
            </w:tabs>
            <w:jc w:val="right"/>
            <w:rPr>
              <w:rFonts w:ascii="Times New Roman" w:eastAsia="Times" w:hAnsi="Times New Roman" w:cs="Times New Roman"/>
              <w:color w:val="000000"/>
              <w:sz w:val="24"/>
              <w:szCs w:val="24"/>
            </w:rPr>
          </w:pPr>
          <w:r w:rsidRPr="005E550C">
            <w:rPr>
              <w:rFonts w:ascii="Times New Roman" w:hAnsi="Times New Roman" w:cs="Times New Roman"/>
              <w:color w:val="000000"/>
              <w:sz w:val="18"/>
              <w:szCs w:val="18"/>
            </w:rPr>
            <w:t xml:space="preserve">14, Mahmud Tarobiy Str., </w:t>
          </w:r>
          <w:r w:rsidR="00AE53D3" w:rsidRPr="005E550C">
            <w:rPr>
              <w:rFonts w:ascii="Times New Roman" w:hAnsi="Times New Roman" w:cs="Times New Roman"/>
              <w:color w:val="000000"/>
              <w:sz w:val="18"/>
              <w:szCs w:val="18"/>
            </w:rPr>
            <w:t>Tashkent</w:t>
          </w:r>
          <w:r w:rsidR="00AE53D3" w:rsidRPr="005E550C">
            <w:rPr>
              <w:rFonts w:ascii="Times New Roman" w:eastAsia="Times" w:hAnsi="Times New Roman" w:cs="Times New Roman"/>
              <w:color w:val="000000"/>
              <w:sz w:val="18"/>
              <w:szCs w:val="18"/>
            </w:rPr>
            <w:t>, Uzbekistan</w:t>
          </w:r>
        </w:p>
        <w:p w14:paraId="166A522B" w14:textId="77777777" w:rsidR="00BD497C" w:rsidRPr="005E550C" w:rsidRDefault="00000000">
          <w:pPr>
            <w:pBdr>
              <w:top w:val="nil"/>
              <w:left w:val="nil"/>
              <w:bottom w:val="nil"/>
              <w:right w:val="nil"/>
              <w:between w:val="nil"/>
            </w:pBdr>
            <w:tabs>
              <w:tab w:val="center" w:pos="4320"/>
              <w:tab w:val="right" w:pos="8640"/>
            </w:tabs>
            <w:jc w:val="right"/>
            <w:rPr>
              <w:rFonts w:ascii="Times New Roman" w:hAnsi="Times New Roman" w:cs="Times New Roman"/>
              <w:color w:val="000000"/>
              <w:sz w:val="18"/>
              <w:szCs w:val="18"/>
            </w:rPr>
          </w:pPr>
          <w:r w:rsidRPr="005E550C">
            <w:rPr>
              <w:rFonts w:ascii="Times New Roman" w:hAnsi="Times New Roman" w:cs="Times New Roman"/>
              <w:color w:val="000000"/>
              <w:sz w:val="18"/>
              <w:szCs w:val="18"/>
            </w:rPr>
            <w:t xml:space="preserve">E-mail: </w:t>
          </w:r>
          <w:r w:rsidRPr="005E550C">
            <w:rPr>
              <w:rFonts w:ascii="Times New Roman" w:hAnsi="Times New Roman" w:cs="Times New Roman"/>
              <w:i/>
              <w:color w:val="000000"/>
              <w:sz w:val="18"/>
              <w:szCs w:val="18"/>
            </w:rPr>
            <w:t>uzbekistan.office@unfpa.org</w:t>
          </w:r>
        </w:p>
        <w:p w14:paraId="07DF0A3A" w14:textId="77777777" w:rsidR="00BD497C" w:rsidRPr="005E550C" w:rsidRDefault="00000000">
          <w:pPr>
            <w:pBdr>
              <w:top w:val="nil"/>
              <w:left w:val="nil"/>
              <w:bottom w:val="nil"/>
              <w:right w:val="nil"/>
              <w:between w:val="nil"/>
            </w:pBdr>
            <w:tabs>
              <w:tab w:val="center" w:pos="4320"/>
              <w:tab w:val="right" w:pos="8640"/>
            </w:tabs>
            <w:jc w:val="right"/>
            <w:rPr>
              <w:rFonts w:ascii="Times New Roman" w:eastAsia="Times" w:hAnsi="Times New Roman" w:cs="Times New Roman"/>
              <w:color w:val="000000"/>
              <w:sz w:val="24"/>
              <w:szCs w:val="24"/>
            </w:rPr>
          </w:pPr>
          <w:r w:rsidRPr="005E550C">
            <w:rPr>
              <w:rFonts w:ascii="Times New Roman" w:hAnsi="Times New Roman" w:cs="Times New Roman"/>
              <w:color w:val="000000"/>
              <w:sz w:val="18"/>
              <w:szCs w:val="18"/>
            </w:rPr>
            <w:t>Website: www.uzbekistan.unfpa.org</w:t>
          </w:r>
        </w:p>
      </w:tc>
    </w:tr>
  </w:tbl>
  <w:p w14:paraId="6A9C78EC" w14:textId="77777777" w:rsidR="00BD497C" w:rsidRPr="005E550C" w:rsidRDefault="00BD497C">
    <w:pPr>
      <w:pBdr>
        <w:top w:val="nil"/>
        <w:left w:val="nil"/>
        <w:bottom w:val="nil"/>
        <w:right w:val="nil"/>
        <w:between w:val="nil"/>
      </w:pBdr>
      <w:tabs>
        <w:tab w:val="center" w:pos="4320"/>
        <w:tab w:val="right" w:pos="8640"/>
      </w:tabs>
      <w:rPr>
        <w:rFonts w:eastAsia="Times"/>
        <w:color w:val="000000"/>
        <w:sz w:val="24"/>
        <w:szCs w:val="24"/>
      </w:rPr>
    </w:pPr>
  </w:p>
  <w:p w14:paraId="0FD7D87E" w14:textId="77777777" w:rsidR="00BD497C" w:rsidRPr="005E550C" w:rsidRDefault="00BD497C">
    <w:pPr>
      <w:pBdr>
        <w:top w:val="nil"/>
        <w:left w:val="nil"/>
        <w:bottom w:val="nil"/>
        <w:right w:val="nil"/>
        <w:between w:val="nil"/>
      </w:pBdr>
      <w:tabs>
        <w:tab w:val="center" w:pos="4320"/>
        <w:tab w:val="right" w:pos="8640"/>
      </w:tabs>
      <w:rPr>
        <w:rFonts w:eastAsia="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43E"/>
    <w:multiLevelType w:val="multilevel"/>
    <w:tmpl w:val="BE462336"/>
    <w:lvl w:ilvl="0">
      <w:start w:val="1"/>
      <w:numFmt w:val="upperRoman"/>
      <w:lvlText w:val="%1."/>
      <w:lvlJc w:val="right"/>
      <w:pPr>
        <w:ind w:left="360" w:hanging="360"/>
      </w:pPr>
      <w:rPr>
        <w:rFonts w:ascii="Times New Roman" w:eastAsia="Calibri" w:hAnsi="Times New Roman" w:cs="Times New Roman" w:hint="default"/>
        <w:i w:val="0"/>
        <w:iCs/>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4C3A1A"/>
    <w:multiLevelType w:val="multilevel"/>
    <w:tmpl w:val="553C6A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B6B38"/>
    <w:multiLevelType w:val="multilevel"/>
    <w:tmpl w:val="433E1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6367DB"/>
    <w:multiLevelType w:val="hybridMultilevel"/>
    <w:tmpl w:val="3258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4F92"/>
    <w:multiLevelType w:val="hybridMultilevel"/>
    <w:tmpl w:val="AA5AB13E"/>
    <w:lvl w:ilvl="0" w:tplc="B37074F8">
      <w:start w:val="1"/>
      <w:numFmt w:val="upperRoman"/>
      <w:lvlText w:val="%1."/>
      <w:lvlJc w:val="right"/>
      <w:pPr>
        <w:ind w:left="360" w:hanging="360"/>
      </w:pPr>
      <w:rPr>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C24541"/>
    <w:multiLevelType w:val="hybridMultilevel"/>
    <w:tmpl w:val="E010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87E66"/>
    <w:multiLevelType w:val="multilevel"/>
    <w:tmpl w:val="29FE43C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01B5DF3"/>
    <w:multiLevelType w:val="hybridMultilevel"/>
    <w:tmpl w:val="24F0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50DED"/>
    <w:multiLevelType w:val="multilevel"/>
    <w:tmpl w:val="50C87318"/>
    <w:lvl w:ilvl="0">
      <w:start w:val="1"/>
      <w:numFmt w:val="lowerLetter"/>
      <w:lvlText w:val="%1)"/>
      <w:lvlJc w:val="left"/>
      <w:pPr>
        <w:ind w:left="360" w:hanging="360"/>
      </w:pPr>
      <w:rPr>
        <w:b w:val="0"/>
        <w:i w:val="0"/>
        <w:iC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6A27CA1"/>
    <w:multiLevelType w:val="multilevel"/>
    <w:tmpl w:val="15E098FC"/>
    <w:lvl w:ilvl="0">
      <w:start w:val="1"/>
      <w:numFmt w:val="bullet"/>
      <w:lvlText w:val="−"/>
      <w:lvlJc w:val="left"/>
      <w:pPr>
        <w:ind w:left="764" w:hanging="357"/>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num w:numId="1" w16cid:durableId="304357525">
    <w:abstractNumId w:val="8"/>
  </w:num>
  <w:num w:numId="2" w16cid:durableId="527985378">
    <w:abstractNumId w:val="9"/>
  </w:num>
  <w:num w:numId="3" w16cid:durableId="310643262">
    <w:abstractNumId w:val="6"/>
  </w:num>
  <w:num w:numId="4" w16cid:durableId="1841265039">
    <w:abstractNumId w:val="2"/>
  </w:num>
  <w:num w:numId="5" w16cid:durableId="970598172">
    <w:abstractNumId w:val="0"/>
  </w:num>
  <w:num w:numId="6" w16cid:durableId="698046295">
    <w:abstractNumId w:val="1"/>
  </w:num>
  <w:num w:numId="7" w16cid:durableId="741412751">
    <w:abstractNumId w:val="3"/>
  </w:num>
  <w:num w:numId="8" w16cid:durableId="156961759">
    <w:abstractNumId w:val="7"/>
  </w:num>
  <w:num w:numId="9" w16cid:durableId="1295984946">
    <w:abstractNumId w:val="4"/>
  </w:num>
  <w:num w:numId="10" w16cid:durableId="803353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7C"/>
    <w:rsid w:val="00004B5D"/>
    <w:rsid w:val="00075F7C"/>
    <w:rsid w:val="00093867"/>
    <w:rsid w:val="000B2CB7"/>
    <w:rsid w:val="000C30F5"/>
    <w:rsid w:val="000E7DDF"/>
    <w:rsid w:val="00110C9E"/>
    <w:rsid w:val="00121CD7"/>
    <w:rsid w:val="0013082D"/>
    <w:rsid w:val="00141A25"/>
    <w:rsid w:val="00144565"/>
    <w:rsid w:val="00160500"/>
    <w:rsid w:val="001726D9"/>
    <w:rsid w:val="001B2E89"/>
    <w:rsid w:val="001B7B84"/>
    <w:rsid w:val="001C5C5F"/>
    <w:rsid w:val="001E64C6"/>
    <w:rsid w:val="00224529"/>
    <w:rsid w:val="00285D83"/>
    <w:rsid w:val="002A3971"/>
    <w:rsid w:val="002B0106"/>
    <w:rsid w:val="002C227D"/>
    <w:rsid w:val="002D3EE6"/>
    <w:rsid w:val="002D4348"/>
    <w:rsid w:val="002F01D8"/>
    <w:rsid w:val="00303C5A"/>
    <w:rsid w:val="003101F6"/>
    <w:rsid w:val="00343A05"/>
    <w:rsid w:val="0038288F"/>
    <w:rsid w:val="00397233"/>
    <w:rsid w:val="00447482"/>
    <w:rsid w:val="00457A3B"/>
    <w:rsid w:val="004808B0"/>
    <w:rsid w:val="00485CDE"/>
    <w:rsid w:val="00496E84"/>
    <w:rsid w:val="004B6372"/>
    <w:rsid w:val="004D69DF"/>
    <w:rsid w:val="00504472"/>
    <w:rsid w:val="00520CDF"/>
    <w:rsid w:val="005253C2"/>
    <w:rsid w:val="005302F4"/>
    <w:rsid w:val="005460AC"/>
    <w:rsid w:val="0055471A"/>
    <w:rsid w:val="00563576"/>
    <w:rsid w:val="00577EEB"/>
    <w:rsid w:val="005D2ED4"/>
    <w:rsid w:val="005D71EB"/>
    <w:rsid w:val="005E550C"/>
    <w:rsid w:val="005F66DB"/>
    <w:rsid w:val="006079C7"/>
    <w:rsid w:val="006258A4"/>
    <w:rsid w:val="00630096"/>
    <w:rsid w:val="00630ACF"/>
    <w:rsid w:val="00632DAD"/>
    <w:rsid w:val="00675B5B"/>
    <w:rsid w:val="006852B0"/>
    <w:rsid w:val="00687DD4"/>
    <w:rsid w:val="006B6313"/>
    <w:rsid w:val="006C1537"/>
    <w:rsid w:val="006D5AB4"/>
    <w:rsid w:val="006E5438"/>
    <w:rsid w:val="00704ED0"/>
    <w:rsid w:val="007158F0"/>
    <w:rsid w:val="007276AB"/>
    <w:rsid w:val="0075292D"/>
    <w:rsid w:val="007739E7"/>
    <w:rsid w:val="00774540"/>
    <w:rsid w:val="007F7F7A"/>
    <w:rsid w:val="00855616"/>
    <w:rsid w:val="00887CA8"/>
    <w:rsid w:val="008A1189"/>
    <w:rsid w:val="008C2618"/>
    <w:rsid w:val="008F10B9"/>
    <w:rsid w:val="008F5640"/>
    <w:rsid w:val="00912903"/>
    <w:rsid w:val="009342EE"/>
    <w:rsid w:val="009678AE"/>
    <w:rsid w:val="009D367E"/>
    <w:rsid w:val="00A2489D"/>
    <w:rsid w:val="00A5400F"/>
    <w:rsid w:val="00A878C8"/>
    <w:rsid w:val="00AA5178"/>
    <w:rsid w:val="00AD669D"/>
    <w:rsid w:val="00AE32D1"/>
    <w:rsid w:val="00AE53D3"/>
    <w:rsid w:val="00B24156"/>
    <w:rsid w:val="00B24182"/>
    <w:rsid w:val="00B2744C"/>
    <w:rsid w:val="00B35067"/>
    <w:rsid w:val="00B5658A"/>
    <w:rsid w:val="00B603EC"/>
    <w:rsid w:val="00B86B4E"/>
    <w:rsid w:val="00BA6F0C"/>
    <w:rsid w:val="00BD497C"/>
    <w:rsid w:val="00C07847"/>
    <w:rsid w:val="00C16A03"/>
    <w:rsid w:val="00C33E8A"/>
    <w:rsid w:val="00C83404"/>
    <w:rsid w:val="00CA196A"/>
    <w:rsid w:val="00CA4B93"/>
    <w:rsid w:val="00CF4B7D"/>
    <w:rsid w:val="00D06134"/>
    <w:rsid w:val="00D43928"/>
    <w:rsid w:val="00DA676D"/>
    <w:rsid w:val="00DD1F8E"/>
    <w:rsid w:val="00E00D42"/>
    <w:rsid w:val="00E018B8"/>
    <w:rsid w:val="00E37942"/>
    <w:rsid w:val="00E91277"/>
    <w:rsid w:val="00EA3914"/>
    <w:rsid w:val="00ED5FE3"/>
    <w:rsid w:val="00EE1C5A"/>
    <w:rsid w:val="00F318C2"/>
    <w:rsid w:val="00F53D00"/>
    <w:rsid w:val="00F82D03"/>
    <w:rsid w:val="00F84DB7"/>
    <w:rsid w:val="00F87A77"/>
    <w:rsid w:val="00FB2D39"/>
    <w:rsid w:val="00FC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60F4"/>
  <w15:docId w15:val="{902D00E5-C4E1-47E6-8A9B-EA76A94E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99D"/>
    <w:rPr>
      <w:lang w:val="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uiPriority w:val="9"/>
    <w:semiHidden/>
    <w:unhideWhenUsed/>
    <w:qFormat/>
    <w:rsid w:val="00991963"/>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A2199D"/>
    <w:pPr>
      <w:jc w:val="center"/>
    </w:pPr>
    <w:rPr>
      <w:b/>
      <w:bCs/>
      <w:sz w:val="24"/>
      <w:u w:val="single"/>
    </w:r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5">
    <w:name w:val="caption"/>
    <w:basedOn w:val="a"/>
    <w:next w:val="a"/>
    <w:qFormat/>
    <w:rsid w:val="00A2199D"/>
    <w:pPr>
      <w:jc w:val="center"/>
    </w:pPr>
    <w:rPr>
      <w:b/>
      <w:sz w:val="28"/>
    </w:rPr>
  </w:style>
  <w:style w:type="paragraph" w:styleId="a6">
    <w:name w:val="header"/>
    <w:basedOn w:val="a"/>
    <w:link w:val="a7"/>
    <w:rsid w:val="00A2199D"/>
    <w:pPr>
      <w:tabs>
        <w:tab w:val="center" w:pos="4320"/>
        <w:tab w:val="right" w:pos="8640"/>
      </w:tabs>
    </w:pPr>
    <w:rPr>
      <w:rFonts w:ascii="Times" w:eastAsia="Times" w:hAnsi="Times"/>
      <w:sz w:val="24"/>
    </w:rPr>
  </w:style>
  <w:style w:type="character" w:styleId="a8">
    <w:name w:val="Hyperlink"/>
    <w:rsid w:val="00A2199D"/>
    <w:rPr>
      <w:color w:val="003366"/>
      <w:u w:val="single"/>
    </w:rPr>
  </w:style>
  <w:style w:type="paragraph" w:styleId="a9">
    <w:name w:val="footer"/>
    <w:basedOn w:val="a"/>
    <w:rsid w:val="00A2199D"/>
    <w:pPr>
      <w:tabs>
        <w:tab w:val="center" w:pos="4153"/>
        <w:tab w:val="right" w:pos="8306"/>
      </w:tabs>
    </w:p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a">
    <w:name w:val="page number"/>
    <w:basedOn w:val="a0"/>
    <w:rsid w:val="009C12A0"/>
  </w:style>
  <w:style w:type="paragraph" w:styleId="ab">
    <w:name w:val="Balloon Text"/>
    <w:basedOn w:val="a"/>
    <w:link w:val="ac"/>
    <w:rsid w:val="00963E09"/>
    <w:rPr>
      <w:rFonts w:ascii="Tahoma" w:hAnsi="Tahoma" w:cs="Tahoma"/>
      <w:sz w:val="16"/>
      <w:szCs w:val="16"/>
    </w:rPr>
  </w:style>
  <w:style w:type="character" w:customStyle="1" w:styleId="ac">
    <w:name w:val="Текст выноски Знак"/>
    <w:link w:val="ab"/>
    <w:rsid w:val="00963E09"/>
    <w:rPr>
      <w:rFonts w:ascii="Tahoma" w:hAnsi="Tahoma" w:cs="Tahoma"/>
      <w:sz w:val="16"/>
      <w:szCs w:val="16"/>
      <w:lang w:eastAsia="en-US"/>
    </w:rPr>
  </w:style>
  <w:style w:type="character" w:styleId="ad">
    <w:name w:val="FollowedHyperlink"/>
    <w:rsid w:val="00C63627"/>
    <w:rPr>
      <w:color w:val="800080"/>
      <w:u w:val="single"/>
    </w:rPr>
  </w:style>
  <w:style w:type="paragraph" w:styleId="ae">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paragraph" w:styleId="af">
    <w:name w:val="Body Text"/>
    <w:basedOn w:val="a"/>
    <w:link w:val="af0"/>
    <w:unhideWhenUsed/>
    <w:rsid w:val="00991963"/>
    <w:pPr>
      <w:tabs>
        <w:tab w:val="left" w:pos="540"/>
      </w:tabs>
      <w:spacing w:line="280" w:lineRule="exact"/>
    </w:pPr>
    <w:rPr>
      <w:rFonts w:ascii="Times" w:eastAsia="Times" w:hAnsi="Times"/>
      <w:sz w:val="22"/>
    </w:rPr>
  </w:style>
  <w:style w:type="character" w:customStyle="1" w:styleId="af0">
    <w:name w:val="Основной текст Знак"/>
    <w:link w:val="af"/>
    <w:rsid w:val="00991963"/>
    <w:rPr>
      <w:rFonts w:ascii="Times" w:eastAsia="Times" w:hAnsi="Times"/>
      <w:sz w:val="22"/>
      <w:lang w:val="en-US" w:eastAsia="en-US"/>
    </w:rPr>
  </w:style>
  <w:style w:type="table" w:styleId="af1">
    <w:name w:val="Table Grid"/>
    <w:basedOn w:val="a1"/>
    <w:uiPriority w:val="59"/>
    <w:rsid w:val="00991963"/>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af2">
    <w:name w:val="footnote text"/>
    <w:basedOn w:val="a"/>
    <w:link w:val="af3"/>
    <w:rsid w:val="00782483"/>
  </w:style>
  <w:style w:type="character" w:customStyle="1" w:styleId="af3">
    <w:name w:val="Текст сноски Знак"/>
    <w:link w:val="af2"/>
    <w:rsid w:val="00782483"/>
    <w:rPr>
      <w:lang w:val="en-US" w:eastAsia="en-US"/>
    </w:rPr>
  </w:style>
  <w:style w:type="character" w:styleId="af4">
    <w:name w:val="footnote reference"/>
    <w:rsid w:val="00782483"/>
    <w:rPr>
      <w:vertAlign w:val="superscript"/>
    </w:rPr>
  </w:style>
  <w:style w:type="paragraph" w:styleId="af5">
    <w:name w:val="List Paragraph"/>
    <w:aliases w:val="List Paragraph (numbered (a)),WB Para,List Paragraph1,List Paragraph-ExecSummary,titulo 3,Bullets,Párrafo de lista1,normal,Normal1,References,WB List Paragraph,Dot pt,F5 List Paragraph,No Spacing1,List Paragraph Char Char Char"/>
    <w:basedOn w:val="a"/>
    <w:link w:val="af6"/>
    <w:uiPriority w:val="34"/>
    <w:qFormat/>
    <w:rsid w:val="002E4A31"/>
    <w:pPr>
      <w:overflowPunct w:val="0"/>
      <w:autoSpaceDE w:val="0"/>
      <w:autoSpaceDN w:val="0"/>
      <w:adjustRightInd w:val="0"/>
      <w:ind w:left="720"/>
      <w:textAlignment w:val="baseline"/>
    </w:pPr>
    <w:rPr>
      <w:sz w:val="22"/>
      <w:lang w:eastAsia="en-GB"/>
    </w:rPr>
  </w:style>
  <w:style w:type="character" w:customStyle="1" w:styleId="af6">
    <w:name w:val="Абзац списка Знак"/>
    <w:aliases w:val="List Paragraph (numbered (a)) Знак,WB Para Знак,List Paragraph1 Знак,List Paragraph-ExecSummary Знак,titulo 3 Знак,Bullets Знак,Párrafo de lista1 Знак,normal Знак,Normal1 Знак,References Знак,WB List Paragraph Знак,Dot pt Знак"/>
    <w:link w:val="af5"/>
    <w:uiPriority w:val="34"/>
    <w:qFormat/>
    <w:locked/>
    <w:rsid w:val="002E4A31"/>
    <w:rPr>
      <w:sz w:val="22"/>
      <w:lang w:val="en-US"/>
    </w:rPr>
  </w:style>
  <w:style w:type="character" w:styleId="af7">
    <w:name w:val="annotation reference"/>
    <w:uiPriority w:val="99"/>
    <w:rsid w:val="002E4A31"/>
    <w:rPr>
      <w:sz w:val="16"/>
      <w:szCs w:val="16"/>
    </w:rPr>
  </w:style>
  <w:style w:type="paragraph" w:styleId="af8">
    <w:name w:val="annotation text"/>
    <w:basedOn w:val="a"/>
    <w:link w:val="af9"/>
    <w:uiPriority w:val="99"/>
    <w:rsid w:val="002E4A31"/>
  </w:style>
  <w:style w:type="character" w:customStyle="1" w:styleId="af9">
    <w:name w:val="Текст примечания Знак"/>
    <w:link w:val="af8"/>
    <w:uiPriority w:val="99"/>
    <w:rsid w:val="002E4A31"/>
    <w:rPr>
      <w:lang w:val="en-US" w:eastAsia="en-US"/>
    </w:rPr>
  </w:style>
  <w:style w:type="paragraph" w:styleId="afa">
    <w:name w:val="annotation subject"/>
    <w:basedOn w:val="af8"/>
    <w:next w:val="af8"/>
    <w:link w:val="afb"/>
    <w:rsid w:val="002E4A31"/>
    <w:rPr>
      <w:b/>
      <w:bCs/>
    </w:rPr>
  </w:style>
  <w:style w:type="character" w:customStyle="1" w:styleId="afb">
    <w:name w:val="Тема примечания Знак"/>
    <w:link w:val="afa"/>
    <w:rsid w:val="002E4A31"/>
    <w:rPr>
      <w:b/>
      <w:bCs/>
      <w:lang w:val="en-US" w:eastAsia="en-US"/>
    </w:rPr>
  </w:style>
  <w:style w:type="paragraph" w:styleId="afc">
    <w:name w:val="Revision"/>
    <w:hidden/>
    <w:uiPriority w:val="99"/>
    <w:semiHidden/>
    <w:rsid w:val="00000C07"/>
    <w:rPr>
      <w:lang w:val="en-US"/>
    </w:rPr>
  </w:style>
  <w:style w:type="character" w:customStyle="1" w:styleId="a4">
    <w:name w:val="Заголовок Знак"/>
    <w:link w:val="a3"/>
    <w:locked/>
    <w:rsid w:val="006F59E9"/>
    <w:rPr>
      <w:b/>
      <w:bCs/>
      <w:sz w:val="24"/>
      <w:u w:val="single"/>
      <w:lang w:val="en-US" w:eastAsia="en-US"/>
    </w:rPr>
  </w:style>
  <w:style w:type="character" w:styleId="afd">
    <w:name w:val="Placeholder Text"/>
    <w:uiPriority w:val="99"/>
    <w:semiHidden/>
    <w:rsid w:val="000275EF"/>
    <w:rPr>
      <w:color w:val="808080"/>
    </w:rPr>
  </w:style>
  <w:style w:type="character" w:customStyle="1" w:styleId="a7">
    <w:name w:val="Верхний колонтитул Знак"/>
    <w:basedOn w:val="a0"/>
    <w:link w:val="a6"/>
    <w:rsid w:val="00D22285"/>
    <w:rPr>
      <w:rFonts w:ascii="Times" w:eastAsia="Times" w:hAnsi="Times"/>
      <w:sz w:val="24"/>
      <w:lang w:val="en-US" w:eastAsia="en-US"/>
    </w:rPr>
  </w:style>
  <w:style w:type="paragraph" w:customStyle="1" w:styleId="m8961717607766385414gmail-default">
    <w:name w:val="m_8961717607766385414gmail-default"/>
    <w:basedOn w:val="a"/>
    <w:rsid w:val="003B16CD"/>
    <w:pPr>
      <w:spacing w:before="100" w:beforeAutospacing="1" w:after="100" w:afterAutospacing="1"/>
    </w:pPr>
    <w:rPr>
      <w:sz w:val="24"/>
      <w:szCs w:val="24"/>
    </w:rPr>
  </w:style>
  <w:style w:type="paragraph" w:styleId="af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
    <w:basedOn w:val="a1"/>
    <w:rPr>
      <w:rFonts w:ascii="Calibri" w:eastAsia="Calibri" w:hAnsi="Calibri" w:cs="Calibri"/>
      <w:sz w:val="22"/>
      <w:szCs w:val="22"/>
    </w:rPr>
    <w:tblPr>
      <w:tblStyleRowBandSize w:val="1"/>
      <w:tblStyleColBandSize w:val="1"/>
    </w:tblPr>
  </w:style>
  <w:style w:type="table" w:customStyle="1" w:styleId="aff0">
    <w:basedOn w:val="a1"/>
    <w:tblPr>
      <w:tblStyleRowBandSize w:val="1"/>
      <w:tblStyleColBandSize w:val="1"/>
      <w:tblCellMar>
        <w:left w:w="115" w:type="dxa"/>
        <w:right w:w="115" w:type="dxa"/>
      </w:tblCellMar>
    </w:tblPr>
  </w:style>
  <w:style w:type="table" w:customStyle="1" w:styleId="aff1">
    <w:basedOn w:val="a1"/>
    <w:rPr>
      <w:rFonts w:ascii="Calibri" w:eastAsia="Calibri" w:hAnsi="Calibri" w:cs="Calibri"/>
      <w:sz w:val="22"/>
      <w:szCs w:val="22"/>
    </w:rPr>
    <w:tblPr>
      <w:tblStyleRowBandSize w:val="1"/>
      <w:tblStyleColBandSize w:val="1"/>
    </w:tblPr>
  </w:style>
  <w:style w:type="table" w:customStyle="1" w:styleId="aff2">
    <w:basedOn w:val="a1"/>
    <w:tblPr>
      <w:tblStyleRowBandSize w:val="1"/>
      <w:tblStyleColBandSize w:val="1"/>
      <w:tblCellMar>
        <w:left w:w="115" w:type="dxa"/>
        <w:right w:w="115" w:type="dxa"/>
      </w:tblCellMar>
    </w:tblPr>
  </w:style>
  <w:style w:type="table" w:customStyle="1" w:styleId="aff3">
    <w:basedOn w:val="a1"/>
    <w:rPr>
      <w:rFonts w:ascii="Calibri" w:eastAsia="Calibri" w:hAnsi="Calibri" w:cs="Calibri"/>
      <w:sz w:val="22"/>
      <w:szCs w:val="22"/>
    </w:rPr>
    <w:tblPr>
      <w:tblStyleRowBandSize w:val="1"/>
      <w:tblStyleColBandSize w:val="1"/>
    </w:tblPr>
  </w:style>
  <w:style w:type="table" w:customStyle="1" w:styleId="aff4">
    <w:basedOn w:val="a1"/>
    <w:tblPr>
      <w:tblStyleRowBandSize w:val="1"/>
      <w:tblStyleColBandSize w:val="1"/>
      <w:tblCellMar>
        <w:left w:w="115" w:type="dxa"/>
        <w:right w:w="115" w:type="dxa"/>
      </w:tblCellMar>
    </w:tblPr>
  </w:style>
  <w:style w:type="table" w:customStyle="1" w:styleId="aff5">
    <w:basedOn w:val="a1"/>
    <w:tblPr>
      <w:tblStyleRowBandSize w:val="1"/>
      <w:tblStyleColBandSize w:val="1"/>
      <w:tblCellMar>
        <w:left w:w="115" w:type="dxa"/>
        <w:right w:w="115" w:type="dxa"/>
      </w:tblCellMar>
    </w:tblPr>
  </w:style>
  <w:style w:type="table" w:customStyle="1" w:styleId="aff6">
    <w:basedOn w:val="a1"/>
    <w:tblPr>
      <w:tblStyleRowBandSize w:val="1"/>
      <w:tblStyleColBandSize w:val="1"/>
      <w:tblCellMar>
        <w:left w:w="115" w:type="dxa"/>
        <w:right w:w="115" w:type="dxa"/>
      </w:tblCellMar>
    </w:tblPr>
  </w:style>
  <w:style w:type="table" w:customStyle="1" w:styleId="aff7">
    <w:basedOn w:val="a1"/>
    <w:tblPr>
      <w:tblStyleRowBandSize w:val="1"/>
      <w:tblStyleColBandSize w:val="1"/>
      <w:tblCellMar>
        <w:left w:w="115" w:type="dxa"/>
        <w:right w:w="115" w:type="dxa"/>
      </w:tblCellMar>
    </w:tblPr>
  </w:style>
  <w:style w:type="table" w:customStyle="1" w:styleId="aff8">
    <w:basedOn w:val="a1"/>
    <w:tblPr>
      <w:tblStyleRowBandSize w:val="1"/>
      <w:tblStyleColBandSize w:val="1"/>
      <w:tblCellMar>
        <w:left w:w="115" w:type="dxa"/>
        <w:right w:w="115" w:type="dxa"/>
      </w:tblCellMar>
    </w:tblPr>
  </w:style>
  <w:style w:type="table" w:customStyle="1" w:styleId="aff9">
    <w:basedOn w:val="a1"/>
    <w:tblPr>
      <w:tblStyleRowBandSize w:val="1"/>
      <w:tblStyleColBandSize w:val="1"/>
      <w:tblCellMar>
        <w:left w:w="115" w:type="dxa"/>
        <w:right w:w="115" w:type="dxa"/>
      </w:tblCellMar>
    </w:tblPr>
  </w:style>
  <w:style w:type="table" w:customStyle="1" w:styleId="affa">
    <w:basedOn w:val="a1"/>
    <w:tblPr>
      <w:tblStyleRowBandSize w:val="1"/>
      <w:tblStyleColBandSize w:val="1"/>
      <w:tblCellMar>
        <w:left w:w="115" w:type="dxa"/>
        <w:right w:w="115" w:type="dxa"/>
      </w:tblCellMar>
    </w:tblPr>
  </w:style>
  <w:style w:type="table" w:customStyle="1" w:styleId="affb">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c">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d">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e">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8">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9">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a">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b">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c">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d">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e">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0">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1">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2">
    <w:basedOn w:val="a1"/>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532">
      <w:bodyDiv w:val="1"/>
      <w:marLeft w:val="0"/>
      <w:marRight w:val="0"/>
      <w:marTop w:val="0"/>
      <w:marBottom w:val="0"/>
      <w:divBdr>
        <w:top w:val="none" w:sz="0" w:space="0" w:color="auto"/>
        <w:left w:val="none" w:sz="0" w:space="0" w:color="auto"/>
        <w:bottom w:val="none" w:sz="0" w:space="0" w:color="auto"/>
        <w:right w:val="none" w:sz="0" w:space="0" w:color="auto"/>
      </w:divBdr>
    </w:div>
    <w:div w:id="420184035">
      <w:bodyDiv w:val="1"/>
      <w:marLeft w:val="0"/>
      <w:marRight w:val="0"/>
      <w:marTop w:val="0"/>
      <w:marBottom w:val="0"/>
      <w:divBdr>
        <w:top w:val="none" w:sz="0" w:space="0" w:color="auto"/>
        <w:left w:val="none" w:sz="0" w:space="0" w:color="auto"/>
        <w:bottom w:val="none" w:sz="0" w:space="0" w:color="auto"/>
        <w:right w:val="none" w:sz="0" w:space="0" w:color="auto"/>
      </w:divBdr>
      <w:divsChild>
        <w:div w:id="1326937040">
          <w:marLeft w:val="0"/>
          <w:marRight w:val="0"/>
          <w:marTop w:val="0"/>
          <w:marBottom w:val="0"/>
          <w:divBdr>
            <w:top w:val="none" w:sz="0" w:space="0" w:color="auto"/>
            <w:left w:val="none" w:sz="0" w:space="0" w:color="auto"/>
            <w:bottom w:val="none" w:sz="0" w:space="0" w:color="auto"/>
            <w:right w:val="none" w:sz="0" w:space="0" w:color="auto"/>
          </w:divBdr>
          <w:divsChild>
            <w:div w:id="1880436815">
              <w:marLeft w:val="0"/>
              <w:marRight w:val="0"/>
              <w:marTop w:val="0"/>
              <w:marBottom w:val="0"/>
              <w:divBdr>
                <w:top w:val="none" w:sz="0" w:space="0" w:color="auto"/>
                <w:left w:val="none" w:sz="0" w:space="0" w:color="auto"/>
                <w:bottom w:val="none" w:sz="0" w:space="0" w:color="auto"/>
                <w:right w:val="none" w:sz="0" w:space="0" w:color="auto"/>
              </w:divBdr>
              <w:divsChild>
                <w:div w:id="1568614968">
                  <w:marLeft w:val="0"/>
                  <w:marRight w:val="0"/>
                  <w:marTop w:val="0"/>
                  <w:marBottom w:val="0"/>
                  <w:divBdr>
                    <w:top w:val="none" w:sz="0" w:space="0" w:color="auto"/>
                    <w:left w:val="none" w:sz="0" w:space="0" w:color="auto"/>
                    <w:bottom w:val="none" w:sz="0" w:space="0" w:color="auto"/>
                    <w:right w:val="none" w:sz="0" w:space="0" w:color="auto"/>
                  </w:divBdr>
                  <w:divsChild>
                    <w:div w:id="1425301953">
                      <w:marLeft w:val="0"/>
                      <w:marRight w:val="0"/>
                      <w:marTop w:val="0"/>
                      <w:marBottom w:val="0"/>
                      <w:divBdr>
                        <w:top w:val="none" w:sz="0" w:space="0" w:color="auto"/>
                        <w:left w:val="none" w:sz="0" w:space="0" w:color="auto"/>
                        <w:bottom w:val="none" w:sz="0" w:space="0" w:color="auto"/>
                        <w:right w:val="none" w:sz="0" w:space="0" w:color="auto"/>
                      </w:divBdr>
                      <w:divsChild>
                        <w:div w:id="1974435030">
                          <w:marLeft w:val="0"/>
                          <w:marRight w:val="0"/>
                          <w:marTop w:val="0"/>
                          <w:marBottom w:val="0"/>
                          <w:divBdr>
                            <w:top w:val="none" w:sz="0" w:space="0" w:color="auto"/>
                            <w:left w:val="none" w:sz="0" w:space="0" w:color="auto"/>
                            <w:bottom w:val="none" w:sz="0" w:space="0" w:color="auto"/>
                            <w:right w:val="none" w:sz="0" w:space="0" w:color="auto"/>
                          </w:divBdr>
                          <w:divsChild>
                            <w:div w:id="1651013693">
                              <w:marLeft w:val="0"/>
                              <w:marRight w:val="0"/>
                              <w:marTop w:val="0"/>
                              <w:marBottom w:val="0"/>
                              <w:divBdr>
                                <w:top w:val="none" w:sz="0" w:space="0" w:color="auto"/>
                                <w:left w:val="none" w:sz="0" w:space="0" w:color="auto"/>
                                <w:bottom w:val="none" w:sz="0" w:space="0" w:color="auto"/>
                                <w:right w:val="none" w:sz="0" w:space="0" w:color="auto"/>
                              </w:divBdr>
                              <w:divsChild>
                                <w:div w:id="104010332">
                                  <w:marLeft w:val="0"/>
                                  <w:marRight w:val="0"/>
                                  <w:marTop w:val="0"/>
                                  <w:marBottom w:val="0"/>
                                  <w:divBdr>
                                    <w:top w:val="none" w:sz="0" w:space="0" w:color="auto"/>
                                    <w:left w:val="none" w:sz="0" w:space="0" w:color="auto"/>
                                    <w:bottom w:val="none" w:sz="0" w:space="0" w:color="auto"/>
                                    <w:right w:val="none" w:sz="0" w:space="0" w:color="auto"/>
                                  </w:divBdr>
                                  <w:divsChild>
                                    <w:div w:id="1245215649">
                                      <w:marLeft w:val="0"/>
                                      <w:marRight w:val="0"/>
                                      <w:marTop w:val="0"/>
                                      <w:marBottom w:val="0"/>
                                      <w:divBdr>
                                        <w:top w:val="none" w:sz="0" w:space="0" w:color="auto"/>
                                        <w:left w:val="none" w:sz="0" w:space="0" w:color="auto"/>
                                        <w:bottom w:val="none" w:sz="0" w:space="0" w:color="auto"/>
                                        <w:right w:val="none" w:sz="0" w:space="0" w:color="auto"/>
                                      </w:divBdr>
                                      <w:divsChild>
                                        <w:div w:id="348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23559">
                  <w:marLeft w:val="0"/>
                  <w:marRight w:val="0"/>
                  <w:marTop w:val="0"/>
                  <w:marBottom w:val="0"/>
                  <w:divBdr>
                    <w:top w:val="none" w:sz="0" w:space="0" w:color="auto"/>
                    <w:left w:val="none" w:sz="0" w:space="0" w:color="auto"/>
                    <w:bottom w:val="none" w:sz="0" w:space="0" w:color="auto"/>
                    <w:right w:val="none" w:sz="0" w:space="0" w:color="auto"/>
                  </w:divBdr>
                  <w:divsChild>
                    <w:div w:id="548883159">
                      <w:marLeft w:val="0"/>
                      <w:marRight w:val="0"/>
                      <w:marTop w:val="0"/>
                      <w:marBottom w:val="0"/>
                      <w:divBdr>
                        <w:top w:val="none" w:sz="0" w:space="0" w:color="auto"/>
                        <w:left w:val="none" w:sz="0" w:space="0" w:color="auto"/>
                        <w:bottom w:val="none" w:sz="0" w:space="0" w:color="auto"/>
                        <w:right w:val="none" w:sz="0" w:space="0" w:color="auto"/>
                      </w:divBdr>
                      <w:divsChild>
                        <w:div w:id="1095631669">
                          <w:marLeft w:val="0"/>
                          <w:marRight w:val="0"/>
                          <w:marTop w:val="0"/>
                          <w:marBottom w:val="0"/>
                          <w:divBdr>
                            <w:top w:val="none" w:sz="0" w:space="0" w:color="auto"/>
                            <w:left w:val="none" w:sz="0" w:space="0" w:color="auto"/>
                            <w:bottom w:val="none" w:sz="0" w:space="0" w:color="auto"/>
                            <w:right w:val="none" w:sz="0" w:space="0" w:color="auto"/>
                          </w:divBdr>
                          <w:divsChild>
                            <w:div w:id="2009483274">
                              <w:marLeft w:val="30"/>
                              <w:marRight w:val="30"/>
                              <w:marTop w:val="0"/>
                              <w:marBottom w:val="30"/>
                              <w:divBdr>
                                <w:top w:val="none" w:sz="0" w:space="0" w:color="auto"/>
                                <w:left w:val="none" w:sz="0" w:space="0" w:color="auto"/>
                                <w:bottom w:val="none" w:sz="0" w:space="0" w:color="auto"/>
                                <w:right w:val="none" w:sz="0" w:space="0" w:color="auto"/>
                              </w:divBdr>
                              <w:divsChild>
                                <w:div w:id="77292584">
                                  <w:marLeft w:val="0"/>
                                  <w:marRight w:val="-15"/>
                                  <w:marTop w:val="0"/>
                                  <w:marBottom w:val="30"/>
                                  <w:divBdr>
                                    <w:top w:val="single" w:sz="6" w:space="0" w:color="E1E9F7"/>
                                    <w:left w:val="single" w:sz="6" w:space="8" w:color="E1E9F7"/>
                                    <w:bottom w:val="none" w:sz="0" w:space="0" w:color="auto"/>
                                    <w:right w:val="single" w:sz="6" w:space="4" w:color="E1E9F7"/>
                                  </w:divBdr>
                                  <w:divsChild>
                                    <w:div w:id="880901232">
                                      <w:marLeft w:val="-15"/>
                                      <w:marRight w:val="-15"/>
                                      <w:marTop w:val="0"/>
                                      <w:marBottom w:val="0"/>
                                      <w:divBdr>
                                        <w:top w:val="none" w:sz="0" w:space="0" w:color="D8D8D8"/>
                                        <w:left w:val="none" w:sz="0" w:space="0" w:color="D8D8D8"/>
                                        <w:bottom w:val="none" w:sz="0" w:space="0" w:color="D8D8D8"/>
                                        <w:right w:val="none" w:sz="0" w:space="0" w:color="D8D8D8"/>
                                      </w:divBdr>
                                      <w:divsChild>
                                        <w:div w:id="91710195">
                                          <w:marLeft w:val="0"/>
                                          <w:marRight w:val="0"/>
                                          <w:marTop w:val="0"/>
                                          <w:marBottom w:val="0"/>
                                          <w:divBdr>
                                            <w:top w:val="none" w:sz="0" w:space="0" w:color="auto"/>
                                            <w:left w:val="none" w:sz="0" w:space="0" w:color="auto"/>
                                            <w:bottom w:val="none" w:sz="0" w:space="0" w:color="auto"/>
                                            <w:right w:val="none" w:sz="0" w:space="0" w:color="auto"/>
                                          </w:divBdr>
                                          <w:divsChild>
                                            <w:div w:id="10117633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6820">
          <w:marLeft w:val="0"/>
          <w:marRight w:val="0"/>
          <w:marTop w:val="0"/>
          <w:marBottom w:val="0"/>
          <w:divBdr>
            <w:top w:val="none" w:sz="0" w:space="0" w:color="auto"/>
            <w:left w:val="none" w:sz="0" w:space="0" w:color="auto"/>
            <w:bottom w:val="none" w:sz="0" w:space="0" w:color="auto"/>
            <w:right w:val="none" w:sz="0" w:space="0" w:color="auto"/>
          </w:divBdr>
          <w:divsChild>
            <w:div w:id="1856648480">
              <w:marLeft w:val="0"/>
              <w:marRight w:val="0"/>
              <w:marTop w:val="0"/>
              <w:marBottom w:val="0"/>
              <w:divBdr>
                <w:top w:val="single" w:sz="12" w:space="1" w:color="0B57D0"/>
                <w:left w:val="single" w:sz="12" w:space="2" w:color="0B57D0"/>
                <w:bottom w:val="single" w:sz="12" w:space="1" w:color="0B57D0"/>
                <w:right w:val="single" w:sz="12" w:space="2" w:color="0B57D0"/>
              </w:divBdr>
              <w:divsChild>
                <w:div w:id="7944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0495">
      <w:bodyDiv w:val="1"/>
      <w:marLeft w:val="0"/>
      <w:marRight w:val="0"/>
      <w:marTop w:val="0"/>
      <w:marBottom w:val="0"/>
      <w:divBdr>
        <w:top w:val="none" w:sz="0" w:space="0" w:color="auto"/>
        <w:left w:val="none" w:sz="0" w:space="0" w:color="auto"/>
        <w:bottom w:val="none" w:sz="0" w:space="0" w:color="auto"/>
        <w:right w:val="none" w:sz="0" w:space="0" w:color="auto"/>
      </w:divBdr>
    </w:div>
    <w:div w:id="734622130">
      <w:bodyDiv w:val="1"/>
      <w:marLeft w:val="0"/>
      <w:marRight w:val="0"/>
      <w:marTop w:val="0"/>
      <w:marBottom w:val="0"/>
      <w:divBdr>
        <w:top w:val="none" w:sz="0" w:space="0" w:color="auto"/>
        <w:left w:val="none" w:sz="0" w:space="0" w:color="auto"/>
        <w:bottom w:val="none" w:sz="0" w:space="0" w:color="auto"/>
        <w:right w:val="none" w:sz="0" w:space="0" w:color="auto"/>
      </w:divBdr>
    </w:div>
    <w:div w:id="1217619800">
      <w:bodyDiv w:val="1"/>
      <w:marLeft w:val="0"/>
      <w:marRight w:val="0"/>
      <w:marTop w:val="0"/>
      <w:marBottom w:val="0"/>
      <w:divBdr>
        <w:top w:val="none" w:sz="0" w:space="0" w:color="auto"/>
        <w:left w:val="none" w:sz="0" w:space="0" w:color="auto"/>
        <w:bottom w:val="none" w:sz="0" w:space="0" w:color="auto"/>
        <w:right w:val="none" w:sz="0" w:space="0" w:color="auto"/>
      </w:divBdr>
    </w:div>
    <w:div w:id="1586301988">
      <w:bodyDiv w:val="1"/>
      <w:marLeft w:val="0"/>
      <w:marRight w:val="0"/>
      <w:marTop w:val="0"/>
      <w:marBottom w:val="0"/>
      <w:divBdr>
        <w:top w:val="none" w:sz="0" w:space="0" w:color="auto"/>
        <w:left w:val="none" w:sz="0" w:space="0" w:color="auto"/>
        <w:bottom w:val="none" w:sz="0" w:space="0" w:color="auto"/>
        <w:right w:val="none" w:sz="0" w:space="0" w:color="auto"/>
      </w:divBdr>
    </w:div>
    <w:div w:id="1824931621">
      <w:bodyDiv w:val="1"/>
      <w:marLeft w:val="0"/>
      <w:marRight w:val="0"/>
      <w:marTop w:val="0"/>
      <w:marBottom w:val="0"/>
      <w:divBdr>
        <w:top w:val="none" w:sz="0" w:space="0" w:color="auto"/>
        <w:left w:val="none" w:sz="0" w:space="0" w:color="auto"/>
        <w:bottom w:val="none" w:sz="0" w:space="0" w:color="auto"/>
        <w:right w:val="none" w:sz="0" w:space="0" w:color="auto"/>
      </w:divBdr>
    </w:div>
    <w:div w:id="2048798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resources/fraud-policy-2009" TargetMode="External"/><Relationship Id="rId18" Type="http://schemas.openxmlformats.org/officeDocument/2006/relationships/hyperlink" Target="mailto:procurement@unfp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about-procureme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header" Target="header1.xml"/><Relationship Id="rId10" Type="http://schemas.openxmlformats.org/officeDocument/2006/relationships/hyperlink" Target="http://www.unfpa.org/about-procurement" TargetMode="External"/><Relationship Id="rId19" Type="http://schemas.openxmlformats.org/officeDocument/2006/relationships/hyperlink" Target="mailto:procurement@unfpa.org" TargetMode="External"/><Relationship Id="rId4" Type="http://schemas.openxmlformats.org/officeDocument/2006/relationships/settings" Target="settings.xml"/><Relationship Id="rId9" Type="http://schemas.openxmlformats.org/officeDocument/2006/relationships/hyperlink" Target="http://www.unfpa.org/about-us" TargetMode="External"/><Relationship Id="rId14" Type="http://schemas.openxmlformats.org/officeDocument/2006/relationships/hyperlink" Target="http://web2.unfpa.org/help/hotline.cfm" TargetMode="External"/><Relationship Id="rId22" Type="http://schemas.openxmlformats.org/officeDocument/2006/relationships/hyperlink" Target="http://www.unfpa.org/sites/default/files/resource-pdf/UNFPA%20General%20Conditions%20-%20De%20Minimis%20Contracts%20FR_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oLM/ZEXoS5cvCij+46WxMP3Zdg==">AMUW2mXAVMaf8Fi3pYU3X1jFEyVfSQo+7BrC/YNy7YYq6hxq0EKnzOV92+mKK8hhm0tdD1fwbAKf5EhPwv/aM9CDiSsW/To+qFDH3p9nmOmLBRZ9aD9VegYKhIjQMZcbnyZJUUcWDWqa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Shosaid Shoabdurakhimov</cp:lastModifiedBy>
  <cp:revision>90</cp:revision>
  <cp:lastPrinted>2024-04-29T05:28:00Z</cp:lastPrinted>
  <dcterms:created xsi:type="dcterms:W3CDTF">2021-03-02T04:56:00Z</dcterms:created>
  <dcterms:modified xsi:type="dcterms:W3CDTF">2024-05-02T11:46:00Z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